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B361E7"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B361E7" w14:paraId="0AD61B31" w14:textId="77777777" w:rsidTr="003245F2">
        <w:trPr>
          <w:trHeight w:val="3628"/>
        </w:trPr>
        <w:tc>
          <w:tcPr>
            <w:tcW w:w="9813" w:type="dxa"/>
            <w:shd w:val="clear" w:color="auto" w:fill="auto"/>
            <w:vAlign w:val="center"/>
          </w:tcPr>
          <w:p w14:paraId="72283069" w14:textId="77777777" w:rsidR="00BA2433" w:rsidRPr="00B361E7" w:rsidRDefault="00BA2433" w:rsidP="003245F2">
            <w:pPr>
              <w:jc w:val="center"/>
              <w:rPr>
                <w:rFonts w:ascii="Arial" w:hAnsi="Arial" w:cs="Arial"/>
                <w:b/>
                <w:spacing w:val="4"/>
                <w:sz w:val="20"/>
                <w:szCs w:val="20"/>
                <w:lang w:val="es-MX"/>
              </w:rPr>
            </w:pPr>
            <w:r w:rsidRPr="00B361E7">
              <w:rPr>
                <w:rFonts w:ascii="Arial" w:hAnsi="Arial" w:cs="Arial"/>
                <w:b/>
                <w:spacing w:val="4"/>
                <w:sz w:val="52"/>
                <w:szCs w:val="22"/>
                <w:lang w:val="es-MX"/>
              </w:rPr>
              <w:t>INSTITUTO NACIONAL DE BELLAS ARTES Y LITERATURA</w:t>
            </w:r>
          </w:p>
        </w:tc>
      </w:tr>
    </w:tbl>
    <w:p w14:paraId="52DDE1C5" w14:textId="77777777" w:rsidR="00BA2433" w:rsidRPr="00B361E7" w:rsidRDefault="00BA2433" w:rsidP="00BA2433">
      <w:pPr>
        <w:jc w:val="center"/>
        <w:rPr>
          <w:rFonts w:ascii="Arial" w:hAnsi="Arial" w:cs="Arial"/>
          <w:spacing w:val="4"/>
          <w:sz w:val="20"/>
          <w:szCs w:val="20"/>
          <w:lang w:val="es-MX"/>
        </w:rPr>
      </w:pPr>
    </w:p>
    <w:p w14:paraId="252B1A89" w14:textId="77777777" w:rsidR="00BA2433" w:rsidRPr="00B361E7" w:rsidRDefault="00BA2433" w:rsidP="00BA2433">
      <w:pPr>
        <w:jc w:val="center"/>
        <w:rPr>
          <w:rFonts w:ascii="Arial" w:hAnsi="Arial" w:cs="Arial"/>
          <w:spacing w:val="4"/>
          <w:sz w:val="20"/>
          <w:szCs w:val="20"/>
          <w:lang w:val="es-MX"/>
        </w:rPr>
      </w:pPr>
    </w:p>
    <w:p w14:paraId="01A5B6B1" w14:textId="77777777" w:rsidR="00BA2433" w:rsidRPr="00B361E7" w:rsidRDefault="00BA2433" w:rsidP="00BA2433">
      <w:pPr>
        <w:jc w:val="center"/>
        <w:rPr>
          <w:rFonts w:ascii="Arial" w:hAnsi="Arial" w:cs="Arial"/>
          <w:spacing w:val="4"/>
          <w:sz w:val="20"/>
          <w:szCs w:val="20"/>
          <w:lang w:val="es-MX"/>
        </w:rPr>
      </w:pPr>
    </w:p>
    <w:p w14:paraId="4D5E4B43" w14:textId="77777777" w:rsidR="00BA2433" w:rsidRPr="00B361E7" w:rsidRDefault="00BA2433" w:rsidP="00BA2433">
      <w:pPr>
        <w:jc w:val="center"/>
        <w:rPr>
          <w:rFonts w:ascii="Arial" w:hAnsi="Arial" w:cs="Arial"/>
          <w:spacing w:val="4"/>
          <w:sz w:val="20"/>
          <w:szCs w:val="20"/>
          <w:lang w:val="es-MX"/>
        </w:rPr>
      </w:pPr>
    </w:p>
    <w:p w14:paraId="34A098F1" w14:textId="1B21013C" w:rsidR="0086585E" w:rsidRPr="00B361E7" w:rsidRDefault="0086585E" w:rsidP="00AE5534">
      <w:pPr>
        <w:rPr>
          <w:rFonts w:ascii="Arial" w:eastAsia="Batang" w:hAnsi="Arial" w:cs="Arial"/>
          <w:b/>
          <w:smallCaps/>
          <w:lang w:val="es-MX" w:eastAsia="es-MX"/>
        </w:rPr>
      </w:pPr>
      <w:r w:rsidRPr="00B361E7">
        <w:rPr>
          <w:rFonts w:ascii="Arial" w:eastAsia="Batang" w:hAnsi="Arial" w:cs="Arial"/>
          <w:b/>
          <w:smallCaps/>
          <w:lang w:val="es-MX" w:eastAsia="es-MX"/>
        </w:rPr>
        <w:t>“</w:t>
      </w:r>
      <w:r w:rsidR="00120FCD" w:rsidRPr="00120FCD">
        <w:rPr>
          <w:rFonts w:ascii="Arial" w:eastAsia="Batang" w:hAnsi="Arial" w:cs="Arial"/>
          <w:b/>
          <w:smallCaps/>
          <w:lang w:val="es-MX" w:eastAsia="es-MX"/>
        </w:rPr>
        <w:t>ADQUISICIÓN DE HERRAMIENTAS MENORES PARA LOS SERVIDORES PÚBLICOS OPERATIVOS ADSCRITOS AL INSTITUTO NACIONAL DE BELLAS ARTES Y LITERATURA PARA EL EJERCICIO 2022</w:t>
      </w:r>
      <w:r w:rsidR="00AE5534" w:rsidRPr="00B361E7">
        <w:rPr>
          <w:rFonts w:ascii="Arial" w:eastAsia="Batang" w:hAnsi="Arial" w:cs="Arial"/>
          <w:b/>
          <w:smallCaps/>
          <w:lang w:val="es-MX" w:eastAsia="es-MX"/>
        </w:rPr>
        <w:t>.</w:t>
      </w:r>
      <w:r w:rsidRPr="00B361E7">
        <w:rPr>
          <w:rFonts w:ascii="Arial" w:eastAsia="Batang" w:hAnsi="Arial" w:cs="Arial"/>
          <w:b/>
          <w:smallCaps/>
          <w:lang w:val="es-MX" w:eastAsia="es-MX"/>
        </w:rPr>
        <w:t>”</w:t>
      </w:r>
    </w:p>
    <w:p w14:paraId="10183610" w14:textId="77777777" w:rsidR="0086585E" w:rsidRPr="00B361E7" w:rsidRDefault="0086585E" w:rsidP="0086585E">
      <w:pPr>
        <w:jc w:val="center"/>
        <w:rPr>
          <w:rFonts w:ascii="Arial" w:hAnsi="Arial" w:cs="Arial"/>
          <w:b/>
          <w:spacing w:val="4"/>
          <w:sz w:val="20"/>
          <w:szCs w:val="20"/>
          <w:lang w:val="es-MX"/>
        </w:rPr>
      </w:pPr>
    </w:p>
    <w:p w14:paraId="0BDEB57E" w14:textId="77777777" w:rsidR="0086585E" w:rsidRPr="00B361E7" w:rsidRDefault="0086585E" w:rsidP="0086585E">
      <w:pPr>
        <w:jc w:val="center"/>
        <w:rPr>
          <w:rFonts w:ascii="Arial" w:hAnsi="Arial" w:cs="Arial"/>
          <w:b/>
          <w:spacing w:val="4"/>
          <w:sz w:val="20"/>
          <w:szCs w:val="20"/>
          <w:lang w:val="es-MX"/>
        </w:rPr>
      </w:pPr>
    </w:p>
    <w:p w14:paraId="79E566A8" w14:textId="77777777" w:rsidR="0086585E" w:rsidRPr="00B361E7" w:rsidRDefault="0086585E" w:rsidP="0086585E">
      <w:pPr>
        <w:jc w:val="center"/>
        <w:rPr>
          <w:rFonts w:ascii="Arial" w:hAnsi="Arial" w:cs="Arial"/>
          <w:b/>
          <w:sz w:val="20"/>
          <w:szCs w:val="20"/>
          <w:lang w:val="es-MX"/>
        </w:rPr>
      </w:pPr>
    </w:p>
    <w:p w14:paraId="70A02A99" w14:textId="77777777" w:rsidR="0086585E" w:rsidRPr="00B361E7" w:rsidRDefault="0086585E" w:rsidP="0086585E">
      <w:pPr>
        <w:tabs>
          <w:tab w:val="right" w:pos="9072"/>
        </w:tabs>
        <w:spacing w:after="120"/>
        <w:ind w:right="50"/>
        <w:jc w:val="center"/>
        <w:rPr>
          <w:rFonts w:ascii="Arial" w:eastAsia="Batang" w:hAnsi="Arial" w:cs="Arial"/>
          <w:b/>
          <w:smallCaps/>
          <w:sz w:val="20"/>
          <w:szCs w:val="20"/>
          <w:lang w:val="es-MX" w:eastAsia="es-MX"/>
        </w:rPr>
      </w:pPr>
      <w:bookmarkStart w:id="0" w:name="_Hlk28252919"/>
      <w:r w:rsidRPr="00B361E7">
        <w:rPr>
          <w:rFonts w:ascii="Arial" w:eastAsia="Batang" w:hAnsi="Arial" w:cs="Arial"/>
          <w:b/>
          <w:smallCaps/>
          <w:sz w:val="20"/>
          <w:szCs w:val="20"/>
          <w:lang w:val="es-MX" w:eastAsia="es-MX"/>
        </w:rPr>
        <w:t>Licitación Pública de Carácter Nacional Electrónica</w:t>
      </w:r>
    </w:p>
    <w:p w14:paraId="786BCFF8" w14:textId="78F9ED78" w:rsidR="00BA2433" w:rsidRPr="00B361E7" w:rsidRDefault="0086585E" w:rsidP="00754D2D">
      <w:pPr>
        <w:tabs>
          <w:tab w:val="right" w:pos="9072"/>
        </w:tabs>
        <w:spacing w:after="120"/>
        <w:ind w:right="50"/>
        <w:jc w:val="center"/>
        <w:rPr>
          <w:rFonts w:ascii="Arial" w:eastAsia="Batang" w:hAnsi="Arial" w:cs="Arial"/>
          <w:b/>
          <w:smallCaps/>
          <w:sz w:val="20"/>
          <w:szCs w:val="20"/>
          <w:lang w:val="es-MX" w:eastAsia="es-MX"/>
        </w:rPr>
      </w:pPr>
      <w:r w:rsidRPr="00B361E7">
        <w:rPr>
          <w:rFonts w:ascii="Arial" w:eastAsia="Batang" w:hAnsi="Arial" w:cs="Arial"/>
          <w:b/>
          <w:smallCaps/>
          <w:sz w:val="20"/>
          <w:szCs w:val="20"/>
          <w:lang w:val="es-MX" w:eastAsia="es-MX"/>
        </w:rPr>
        <w:t>No</w:t>
      </w:r>
      <w:bookmarkEnd w:id="0"/>
      <w:r w:rsidRPr="00B361E7">
        <w:rPr>
          <w:rFonts w:ascii="Arial" w:eastAsia="Batang" w:hAnsi="Arial" w:cs="Arial"/>
          <w:b/>
          <w:smallCaps/>
          <w:sz w:val="20"/>
          <w:szCs w:val="20"/>
          <w:lang w:val="es-MX" w:eastAsia="es-MX"/>
        </w:rPr>
        <w:t>.</w:t>
      </w:r>
      <w:r w:rsidRPr="00B361E7">
        <w:rPr>
          <w:b/>
          <w:lang w:val="es-MX"/>
        </w:rPr>
        <w:t xml:space="preserve"> </w:t>
      </w:r>
      <w:r w:rsidR="00332EB1" w:rsidRPr="00332EB1">
        <w:rPr>
          <w:rFonts w:ascii="Arial" w:hAnsi="Arial" w:cs="Arial"/>
          <w:b/>
          <w:sz w:val="20"/>
          <w:szCs w:val="20"/>
          <w:shd w:val="clear" w:color="auto" w:fill="FFFFFF"/>
        </w:rPr>
        <w:t>LA-048E00995-E886-2022</w:t>
      </w:r>
      <w:r w:rsidR="00BA2433" w:rsidRPr="00B361E7">
        <w:rPr>
          <w:rFonts w:ascii="Arial" w:eastAsia="Batang" w:hAnsi="Arial" w:cs="Arial"/>
          <w:b/>
          <w:smallCaps/>
          <w:sz w:val="20"/>
          <w:szCs w:val="20"/>
          <w:lang w:val="es-MX" w:eastAsia="es-MX"/>
        </w:rPr>
        <w:br w:type="page"/>
      </w:r>
    </w:p>
    <w:p w14:paraId="5B164EAF" w14:textId="77777777" w:rsidR="00BA2433" w:rsidRPr="00B361E7" w:rsidRDefault="00BA2433" w:rsidP="00BA2433">
      <w:pPr>
        <w:ind w:right="420"/>
        <w:outlineLvl w:val="0"/>
        <w:rPr>
          <w:rFonts w:ascii="Arial" w:hAnsi="Arial" w:cs="Arial"/>
          <w:b/>
          <w:sz w:val="18"/>
          <w:szCs w:val="20"/>
          <w:lang w:val="es-MX"/>
        </w:rPr>
      </w:pPr>
      <w:r w:rsidRPr="00B361E7">
        <w:rPr>
          <w:rFonts w:ascii="Arial" w:hAnsi="Arial" w:cs="Arial"/>
          <w:b/>
          <w:sz w:val="18"/>
          <w:szCs w:val="20"/>
          <w:lang w:val="es-MX"/>
        </w:rPr>
        <w:lastRenderedPageBreak/>
        <w:t>Glosario de términos</w:t>
      </w:r>
    </w:p>
    <w:p w14:paraId="01D57781" w14:textId="77777777" w:rsidR="00BA2433" w:rsidRPr="00B361E7"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77777777" w:rsidR="00BA2433" w:rsidRPr="00B361E7" w:rsidRDefault="00BA2433" w:rsidP="00BA2433">
      <w:pPr>
        <w:rPr>
          <w:rFonts w:ascii="Arial" w:hAnsi="Arial" w:cs="Arial"/>
          <w:sz w:val="18"/>
          <w:szCs w:val="20"/>
          <w:lang w:val="es-MX"/>
        </w:rPr>
      </w:pPr>
      <w:r w:rsidRPr="00B361E7">
        <w:rPr>
          <w:rFonts w:ascii="Arial" w:hAnsi="Arial" w:cs="Arial"/>
          <w:sz w:val="18"/>
          <w:szCs w:val="20"/>
          <w:lang w:val="es-MX"/>
        </w:rPr>
        <w:t>Adicionalmente a las definiciones señaladas en el Artículo 2 de “LAASSP” y 2 de su “RLAASSP”, para efectos de esta Convocatoria se entenderá por:</w:t>
      </w:r>
    </w:p>
    <w:p w14:paraId="0903568D" w14:textId="77777777" w:rsidR="00BA2433" w:rsidRPr="00B361E7" w:rsidRDefault="00BA2433" w:rsidP="00BA2433">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rPr>
          <w:rFonts w:ascii="Arial" w:hAnsi="Arial" w:cs="Arial"/>
          <w:sz w:val="8"/>
          <w:szCs w:val="8"/>
          <w:lang w:val="es-MX"/>
        </w:rPr>
      </w:pPr>
    </w:p>
    <w:p w14:paraId="601C17CB" w14:textId="77777777" w:rsidR="00BA2433" w:rsidRPr="00B361E7" w:rsidRDefault="00BA2433" w:rsidP="00BA2433">
      <w:pPr>
        <w:tabs>
          <w:tab w:val="left" w:pos="851"/>
        </w:tabs>
        <w:rPr>
          <w:rFonts w:ascii="Arial" w:hAnsi="Arial" w:cs="Arial"/>
          <w:b/>
          <w:sz w:val="18"/>
          <w:szCs w:val="20"/>
          <w:lang w:val="es-MX"/>
        </w:rPr>
      </w:pPr>
      <w:r w:rsidRPr="00B361E7">
        <w:rPr>
          <w:rFonts w:ascii="Arial" w:hAnsi="Arial" w:cs="Arial"/>
          <w:b/>
          <w:sz w:val="18"/>
          <w:szCs w:val="20"/>
          <w:lang w:val="es-MX"/>
        </w:rPr>
        <w:t xml:space="preserve">Área solicitante y/o técnica: </w:t>
      </w:r>
      <w:r w:rsidRPr="00B361E7">
        <w:rPr>
          <w:rFonts w:ascii="Arial" w:hAnsi="Arial" w:cs="Arial"/>
          <w:sz w:val="18"/>
          <w:szCs w:val="20"/>
          <w:lang w:val="es-MX"/>
        </w:rPr>
        <w:t xml:space="preserve">Es la que </w:t>
      </w:r>
      <w:proofErr w:type="gramStart"/>
      <w:r w:rsidRPr="00B361E7">
        <w:rPr>
          <w:rFonts w:ascii="Arial" w:hAnsi="Arial" w:cs="Arial"/>
          <w:sz w:val="18"/>
          <w:szCs w:val="20"/>
          <w:lang w:val="es-MX"/>
        </w:rPr>
        <w:t>de acuerdo a</w:t>
      </w:r>
      <w:proofErr w:type="gramEnd"/>
      <w:r w:rsidRPr="00B361E7">
        <w:rPr>
          <w:rFonts w:ascii="Arial" w:hAnsi="Arial" w:cs="Arial"/>
          <w:sz w:val="18"/>
          <w:szCs w:val="20"/>
          <w:lang w:val="es-MX"/>
        </w:rPr>
        <w:t xml:space="preserve"> sus necesidades solicite o requiera la adquisición o arrendamiento de bienes o la contratación de un servicio</w:t>
      </w:r>
      <w:r w:rsidRPr="00B361E7">
        <w:rPr>
          <w:rFonts w:ascii="Arial" w:hAnsi="Arial" w:cs="Arial"/>
          <w:b/>
          <w:sz w:val="18"/>
          <w:szCs w:val="20"/>
          <w:lang w:val="es-MX"/>
        </w:rPr>
        <w:t>.</w:t>
      </w:r>
    </w:p>
    <w:p w14:paraId="30C9A5E8" w14:textId="77777777" w:rsidR="00BA2433" w:rsidRPr="00B361E7" w:rsidRDefault="00BA2433" w:rsidP="00BA2433">
      <w:pPr>
        <w:pStyle w:val="Prrafodelista"/>
        <w:tabs>
          <w:tab w:val="left" w:pos="851"/>
        </w:tabs>
        <w:spacing w:line="240" w:lineRule="auto"/>
        <w:ind w:left="0"/>
        <w:rPr>
          <w:rFonts w:ascii="Arial" w:hAnsi="Arial" w:cs="Arial"/>
          <w:sz w:val="18"/>
          <w:lang w:val="es-MX"/>
        </w:rPr>
      </w:pPr>
    </w:p>
    <w:p w14:paraId="42EE82FB"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Caso fortuito:</w:t>
      </w:r>
      <w:r w:rsidRPr="00B361E7">
        <w:rPr>
          <w:rFonts w:ascii="Arial" w:hAnsi="Arial" w:cs="Arial"/>
          <w:sz w:val="18"/>
          <w:szCs w:val="20"/>
          <w:lang w:val="es-MX"/>
        </w:rPr>
        <w:t xml:space="preserve"> Aquel evento que no pudo ser previsto y no pudo ser evitado.</w:t>
      </w:r>
    </w:p>
    <w:p w14:paraId="5323BEE2" w14:textId="77777777" w:rsidR="00BA2433" w:rsidRPr="00B361E7" w:rsidRDefault="00BA2433" w:rsidP="00BA2433">
      <w:pPr>
        <w:pStyle w:val="Prrafodelista"/>
        <w:tabs>
          <w:tab w:val="left" w:pos="851"/>
        </w:tabs>
        <w:spacing w:line="240" w:lineRule="auto"/>
        <w:ind w:left="0"/>
        <w:rPr>
          <w:rFonts w:ascii="Arial" w:hAnsi="Arial" w:cs="Arial"/>
          <w:sz w:val="18"/>
          <w:lang w:val="es-MX"/>
        </w:rPr>
      </w:pPr>
    </w:p>
    <w:p w14:paraId="1D5ECCEE"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Contrato o Pedido: </w:t>
      </w:r>
      <w:r w:rsidRPr="00B361E7">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B361E7" w:rsidRDefault="00BA2433" w:rsidP="00BA2433">
      <w:pPr>
        <w:pStyle w:val="Prrafodelista"/>
        <w:tabs>
          <w:tab w:val="left" w:pos="851"/>
        </w:tabs>
        <w:spacing w:line="240" w:lineRule="auto"/>
        <w:ind w:left="0"/>
        <w:rPr>
          <w:rFonts w:ascii="Arial" w:hAnsi="Arial" w:cs="Arial"/>
          <w:sz w:val="18"/>
          <w:lang w:val="es-MX"/>
        </w:rPr>
      </w:pPr>
    </w:p>
    <w:p w14:paraId="6A44563A"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CompraNet: </w:t>
      </w:r>
      <w:r w:rsidRPr="00B361E7">
        <w:rPr>
          <w:rFonts w:ascii="Arial" w:hAnsi="Arial" w:cs="Arial"/>
          <w:sz w:val="18"/>
          <w:szCs w:val="20"/>
          <w:lang w:val="es-MX"/>
        </w:rPr>
        <w:t>Sistema electrónico de información pública gubernamental sobre adquisiciones, arrendamientos, servicios, obras públicas y servicios relacionados con las mismas.</w:t>
      </w:r>
    </w:p>
    <w:p w14:paraId="5AACE1DC" w14:textId="77777777" w:rsidR="00BA2433" w:rsidRPr="00B361E7" w:rsidRDefault="00BA2433" w:rsidP="00BA2433">
      <w:pPr>
        <w:pStyle w:val="Prrafodelista"/>
        <w:tabs>
          <w:tab w:val="left" w:pos="851"/>
        </w:tabs>
        <w:spacing w:line="240" w:lineRule="auto"/>
        <w:ind w:left="0"/>
        <w:rPr>
          <w:rFonts w:ascii="Arial" w:hAnsi="Arial" w:cs="Arial"/>
          <w:sz w:val="18"/>
          <w:lang w:val="es-MX"/>
        </w:rPr>
      </w:pPr>
    </w:p>
    <w:p w14:paraId="35619940"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Convocatoria: </w:t>
      </w:r>
      <w:r w:rsidRPr="00B361E7">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B361E7"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Deducciones: </w:t>
      </w:r>
      <w:r w:rsidRPr="00B361E7">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B361E7"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Fuerza mayor: </w:t>
      </w:r>
      <w:r w:rsidRPr="00B361E7">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B361E7"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Licitante: </w:t>
      </w:r>
      <w:r w:rsidRPr="00B361E7">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B361E7"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Observador: </w:t>
      </w:r>
      <w:r w:rsidRPr="00B361E7">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B361E7"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Penas convencionales: </w:t>
      </w:r>
      <w:r w:rsidRPr="00B361E7">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B361E7" w:rsidRDefault="00BA2433" w:rsidP="00BA2433">
      <w:pPr>
        <w:pStyle w:val="Prrafodelista"/>
        <w:tabs>
          <w:tab w:val="left" w:pos="851"/>
        </w:tabs>
        <w:spacing w:line="240" w:lineRule="auto"/>
        <w:ind w:left="0" w:firstLine="340"/>
        <w:rPr>
          <w:rFonts w:ascii="Arial" w:hAnsi="Arial" w:cs="Arial"/>
          <w:sz w:val="16"/>
          <w:lang w:val="es-MX"/>
        </w:rPr>
      </w:pPr>
    </w:p>
    <w:p w14:paraId="16AB4E2F" w14:textId="5A0B88C7" w:rsidR="00BA2433" w:rsidRPr="00B361E7" w:rsidRDefault="00FC4DDF" w:rsidP="00BA2433">
      <w:pPr>
        <w:tabs>
          <w:tab w:val="left" w:pos="851"/>
        </w:tabs>
        <w:rPr>
          <w:rFonts w:ascii="Arial" w:hAnsi="Arial" w:cs="Arial"/>
          <w:sz w:val="18"/>
          <w:szCs w:val="20"/>
          <w:lang w:val="es-MX"/>
        </w:rPr>
      </w:pPr>
      <w:proofErr w:type="spellStart"/>
      <w:r w:rsidRPr="00B361E7">
        <w:rPr>
          <w:rFonts w:ascii="Arial" w:hAnsi="Arial" w:cs="Arial"/>
          <w:b/>
          <w:sz w:val="18"/>
          <w:szCs w:val="20"/>
          <w:lang w:val="es-MX"/>
        </w:rPr>
        <w:t>Pobalines</w:t>
      </w:r>
      <w:proofErr w:type="spellEnd"/>
      <w:r w:rsidR="00BA2433" w:rsidRPr="00B361E7">
        <w:rPr>
          <w:rFonts w:ascii="Arial" w:hAnsi="Arial" w:cs="Arial"/>
          <w:sz w:val="18"/>
          <w:szCs w:val="20"/>
          <w:lang w:val="es-MX"/>
        </w:rPr>
        <w:t xml:space="preserve">: Políticas, Bases y Lineamientos en Materia de Adquisiciones, Arrendamientos y Servicios del Instituto </w:t>
      </w:r>
      <w:r w:rsidRPr="00B361E7">
        <w:rPr>
          <w:rFonts w:ascii="Arial" w:hAnsi="Arial" w:cs="Arial"/>
          <w:sz w:val="18"/>
          <w:szCs w:val="20"/>
          <w:lang w:val="es-MX"/>
        </w:rPr>
        <w:t xml:space="preserve">Nacional </w:t>
      </w:r>
      <w:r w:rsidR="00BA2433" w:rsidRPr="00B361E7">
        <w:rPr>
          <w:rFonts w:ascii="Arial" w:hAnsi="Arial" w:cs="Arial"/>
          <w:sz w:val="18"/>
          <w:szCs w:val="20"/>
          <w:lang w:val="es-MX"/>
        </w:rPr>
        <w:t>de Bellas Artes y Literatura.</w:t>
      </w:r>
    </w:p>
    <w:p w14:paraId="44E31766" w14:textId="77777777" w:rsidR="00BA2433" w:rsidRPr="00B361E7" w:rsidRDefault="00BA2433" w:rsidP="00BA2433">
      <w:pPr>
        <w:pStyle w:val="Prrafodelista"/>
        <w:tabs>
          <w:tab w:val="left" w:pos="851"/>
        </w:tabs>
        <w:spacing w:line="240" w:lineRule="auto"/>
        <w:ind w:left="0"/>
        <w:rPr>
          <w:rFonts w:ascii="Arial" w:hAnsi="Arial" w:cs="Arial"/>
          <w:sz w:val="16"/>
          <w:lang w:val="es-MX"/>
        </w:rPr>
      </w:pPr>
    </w:p>
    <w:p w14:paraId="570571FB"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Precios fijos: </w:t>
      </w:r>
      <w:r w:rsidRPr="00B361E7">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6F2806E" w14:textId="77777777" w:rsidR="00BA2433" w:rsidRPr="00B361E7" w:rsidRDefault="00BA2433" w:rsidP="00BA2433">
      <w:pPr>
        <w:pStyle w:val="Prrafodelista"/>
        <w:tabs>
          <w:tab w:val="left" w:pos="851"/>
        </w:tabs>
        <w:spacing w:line="240" w:lineRule="auto"/>
        <w:ind w:left="0"/>
        <w:rPr>
          <w:rFonts w:ascii="Arial" w:hAnsi="Arial" w:cs="Arial"/>
          <w:sz w:val="16"/>
          <w:lang w:val="es-MX"/>
        </w:rPr>
      </w:pPr>
    </w:p>
    <w:p w14:paraId="2035B210"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Proveedor: </w:t>
      </w:r>
      <w:r w:rsidRPr="00B361E7">
        <w:rPr>
          <w:rFonts w:ascii="Arial" w:hAnsi="Arial" w:cs="Arial"/>
          <w:sz w:val="18"/>
          <w:szCs w:val="20"/>
          <w:lang w:val="es-MX"/>
        </w:rPr>
        <w:t>La persona física o moral que celebre contratos o pedidos con “EL INBAL” como resultado del presente procedimiento.</w:t>
      </w:r>
    </w:p>
    <w:p w14:paraId="46FCC8D5" w14:textId="77777777" w:rsidR="00BA2433" w:rsidRPr="00B361E7"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Sobre cerrado: </w:t>
      </w:r>
      <w:r w:rsidRPr="00B361E7">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7777777" w:rsidR="00BA2433" w:rsidRPr="00B361E7" w:rsidRDefault="00BA2433" w:rsidP="00BA2433">
      <w:pPr>
        <w:pStyle w:val="Prrafodelista"/>
        <w:spacing w:line="240" w:lineRule="auto"/>
        <w:rPr>
          <w:rFonts w:ascii="Arial" w:hAnsi="Arial" w:cs="Arial"/>
          <w:sz w:val="8"/>
          <w:szCs w:val="8"/>
          <w:lang w:val="es-MX"/>
        </w:rPr>
      </w:pPr>
    </w:p>
    <w:p w14:paraId="13BC0B0E" w14:textId="77777777" w:rsidR="00BA2433" w:rsidRPr="00B361E7" w:rsidRDefault="00BA2433" w:rsidP="00BA2433">
      <w:pPr>
        <w:ind w:right="420"/>
        <w:outlineLvl w:val="0"/>
        <w:rPr>
          <w:rFonts w:ascii="Arial" w:eastAsia="Batang" w:hAnsi="Arial" w:cs="Arial"/>
          <w:b/>
          <w:smallCaps/>
          <w:sz w:val="16"/>
          <w:szCs w:val="20"/>
          <w:lang w:val="es-MX" w:eastAsia="es-MX"/>
        </w:rPr>
      </w:pPr>
      <w:r w:rsidRPr="00B361E7">
        <w:rPr>
          <w:rFonts w:ascii="Arial" w:hAnsi="Arial" w:cs="Arial"/>
          <w:b/>
          <w:sz w:val="18"/>
          <w:szCs w:val="20"/>
          <w:lang w:val="es-MX"/>
        </w:rPr>
        <w:t>Acrónimos</w:t>
      </w:r>
    </w:p>
    <w:p w14:paraId="3000C56B"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DRM: </w:t>
      </w:r>
      <w:r w:rsidRPr="00B361E7">
        <w:rPr>
          <w:rFonts w:ascii="Arial" w:hAnsi="Arial" w:cs="Arial"/>
          <w:sz w:val="18"/>
          <w:szCs w:val="20"/>
          <w:lang w:val="es-MX"/>
        </w:rPr>
        <w:t xml:space="preserve">Dirección de Recursos Materiales </w:t>
      </w:r>
    </w:p>
    <w:p w14:paraId="28A26F97"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IVA: </w:t>
      </w:r>
      <w:r w:rsidRPr="00B361E7">
        <w:rPr>
          <w:rFonts w:ascii="Arial" w:hAnsi="Arial" w:cs="Arial"/>
          <w:sz w:val="18"/>
          <w:szCs w:val="20"/>
          <w:lang w:val="es-MX"/>
        </w:rPr>
        <w:t>Impuesto al Valor Agregado.</w:t>
      </w:r>
    </w:p>
    <w:p w14:paraId="7A9FC5E6" w14:textId="77777777" w:rsidR="00BA2433" w:rsidRPr="00B361E7" w:rsidRDefault="00BA2433" w:rsidP="00BA2433">
      <w:pPr>
        <w:tabs>
          <w:tab w:val="left" w:pos="851"/>
        </w:tabs>
        <w:rPr>
          <w:rFonts w:ascii="Arial" w:hAnsi="Arial" w:cs="Arial"/>
          <w:b/>
          <w:sz w:val="16"/>
          <w:szCs w:val="20"/>
          <w:lang w:val="es-MX"/>
        </w:rPr>
      </w:pPr>
    </w:p>
    <w:p w14:paraId="5E7804C9" w14:textId="77777777" w:rsidR="00BA2433" w:rsidRPr="00B361E7" w:rsidRDefault="00BA2433" w:rsidP="00BA2433">
      <w:pPr>
        <w:tabs>
          <w:tab w:val="left" w:pos="851"/>
        </w:tabs>
        <w:rPr>
          <w:rFonts w:ascii="Arial" w:hAnsi="Arial" w:cs="Arial"/>
          <w:b/>
          <w:sz w:val="18"/>
          <w:szCs w:val="20"/>
          <w:lang w:val="es-MX"/>
        </w:rPr>
      </w:pPr>
      <w:r w:rsidRPr="00B361E7">
        <w:rPr>
          <w:rFonts w:ascii="Arial" w:hAnsi="Arial" w:cs="Arial"/>
          <w:b/>
          <w:sz w:val="18"/>
          <w:szCs w:val="20"/>
          <w:lang w:val="es-MX"/>
        </w:rPr>
        <w:t xml:space="preserve">“EL INBAL”: </w:t>
      </w:r>
      <w:r w:rsidRPr="00B361E7">
        <w:rPr>
          <w:rFonts w:ascii="Arial" w:hAnsi="Arial" w:cs="Arial"/>
          <w:sz w:val="18"/>
          <w:szCs w:val="20"/>
          <w:lang w:val="es-MX"/>
        </w:rPr>
        <w:t>El Instituto Nacional de Bellas Artes y Literatura</w:t>
      </w:r>
      <w:r w:rsidRPr="00B361E7">
        <w:rPr>
          <w:rFonts w:ascii="Arial" w:hAnsi="Arial" w:cs="Arial"/>
          <w:b/>
          <w:sz w:val="18"/>
          <w:szCs w:val="20"/>
          <w:lang w:val="es-MX"/>
        </w:rPr>
        <w:t xml:space="preserve">. </w:t>
      </w:r>
    </w:p>
    <w:p w14:paraId="3D5C7327" w14:textId="77777777" w:rsidR="00BA2433" w:rsidRPr="00B361E7" w:rsidRDefault="00BA2433" w:rsidP="00BA2433">
      <w:pPr>
        <w:tabs>
          <w:tab w:val="left" w:pos="851"/>
        </w:tabs>
        <w:rPr>
          <w:rFonts w:ascii="Arial" w:hAnsi="Arial" w:cs="Arial"/>
          <w:b/>
          <w:sz w:val="16"/>
          <w:szCs w:val="20"/>
          <w:lang w:val="es-MX"/>
        </w:rPr>
      </w:pPr>
    </w:p>
    <w:p w14:paraId="1EBA7ABC" w14:textId="77777777" w:rsidR="00BA2433" w:rsidRPr="00B361E7" w:rsidRDefault="00BA2433" w:rsidP="00BA2433">
      <w:pPr>
        <w:tabs>
          <w:tab w:val="left" w:pos="851"/>
        </w:tabs>
        <w:rPr>
          <w:rFonts w:ascii="Arial" w:hAnsi="Arial" w:cs="Arial"/>
          <w:sz w:val="18"/>
          <w:szCs w:val="20"/>
          <w:lang w:val="es-MX"/>
        </w:rPr>
      </w:pPr>
      <w:r w:rsidRPr="00B361E7">
        <w:rPr>
          <w:rFonts w:ascii="Arial" w:hAnsi="Arial" w:cs="Arial"/>
          <w:b/>
          <w:sz w:val="18"/>
          <w:szCs w:val="20"/>
          <w:lang w:val="es-MX"/>
        </w:rPr>
        <w:t xml:space="preserve">“LAASSP”: </w:t>
      </w:r>
      <w:r w:rsidRPr="00B361E7">
        <w:rPr>
          <w:rFonts w:ascii="Arial" w:hAnsi="Arial" w:cs="Arial"/>
          <w:sz w:val="18"/>
          <w:szCs w:val="20"/>
          <w:lang w:val="es-MX"/>
        </w:rPr>
        <w:t>Ley de Adquisiciones, Arrendamientos y Servicios del Sector Público.</w:t>
      </w:r>
    </w:p>
    <w:p w14:paraId="7303306C" w14:textId="77777777" w:rsidR="00BA2433" w:rsidRPr="00B361E7" w:rsidRDefault="00BA2433" w:rsidP="00BA2433">
      <w:pPr>
        <w:tabs>
          <w:tab w:val="left" w:pos="851"/>
        </w:tabs>
        <w:rPr>
          <w:rFonts w:ascii="Arial" w:hAnsi="Arial" w:cs="Arial"/>
          <w:b/>
          <w:sz w:val="16"/>
          <w:szCs w:val="20"/>
          <w:lang w:val="es-MX"/>
        </w:rPr>
      </w:pPr>
    </w:p>
    <w:p w14:paraId="5C658CEE" w14:textId="4DBC75C4" w:rsidR="00BA2433" w:rsidRPr="00B361E7" w:rsidRDefault="00536161" w:rsidP="00BA2433">
      <w:pPr>
        <w:tabs>
          <w:tab w:val="left" w:pos="851"/>
        </w:tabs>
        <w:rPr>
          <w:rFonts w:ascii="Arial" w:hAnsi="Arial" w:cs="Arial"/>
          <w:sz w:val="18"/>
          <w:szCs w:val="20"/>
          <w:lang w:val="es-MX"/>
        </w:rPr>
      </w:pPr>
      <w:r w:rsidRPr="00B361E7">
        <w:rPr>
          <w:rFonts w:ascii="Arial" w:hAnsi="Arial" w:cs="Arial"/>
          <w:b/>
          <w:sz w:val="18"/>
          <w:szCs w:val="20"/>
          <w:lang w:val="es-MX"/>
        </w:rPr>
        <w:t>“</w:t>
      </w:r>
      <w:r w:rsidR="00BA2433" w:rsidRPr="00B361E7">
        <w:rPr>
          <w:rFonts w:ascii="Arial" w:hAnsi="Arial" w:cs="Arial"/>
          <w:b/>
          <w:sz w:val="18"/>
          <w:szCs w:val="20"/>
          <w:lang w:val="es-MX"/>
        </w:rPr>
        <w:t>OIC</w:t>
      </w:r>
      <w:r w:rsidRPr="00B361E7">
        <w:rPr>
          <w:rFonts w:ascii="Arial" w:hAnsi="Arial" w:cs="Arial"/>
          <w:b/>
          <w:sz w:val="18"/>
          <w:szCs w:val="20"/>
          <w:lang w:val="es-MX"/>
        </w:rPr>
        <w:t>”</w:t>
      </w:r>
      <w:r w:rsidR="00BA2433" w:rsidRPr="00B361E7">
        <w:rPr>
          <w:rFonts w:ascii="Arial" w:hAnsi="Arial" w:cs="Arial"/>
          <w:b/>
          <w:sz w:val="18"/>
          <w:szCs w:val="20"/>
          <w:lang w:val="es-MX"/>
        </w:rPr>
        <w:t xml:space="preserve">: </w:t>
      </w:r>
      <w:r w:rsidR="00BA2433" w:rsidRPr="00B361E7">
        <w:rPr>
          <w:rFonts w:ascii="Arial" w:hAnsi="Arial" w:cs="Arial"/>
          <w:sz w:val="18"/>
          <w:szCs w:val="20"/>
          <w:lang w:val="es-MX"/>
        </w:rPr>
        <w:t>Órgano Interno de Control en el Instituto Nacional de Bellas Artes y Literatura.</w:t>
      </w:r>
    </w:p>
    <w:p w14:paraId="3EDC5D4E" w14:textId="77777777" w:rsidR="00BA2433" w:rsidRPr="00B361E7" w:rsidRDefault="00BA2433" w:rsidP="00BA2433">
      <w:pPr>
        <w:tabs>
          <w:tab w:val="left" w:pos="851"/>
        </w:tabs>
        <w:rPr>
          <w:rFonts w:ascii="Arial" w:hAnsi="Arial" w:cs="Arial"/>
          <w:b/>
          <w:sz w:val="8"/>
          <w:szCs w:val="8"/>
          <w:lang w:val="es-MX"/>
        </w:rPr>
      </w:pPr>
    </w:p>
    <w:p w14:paraId="651CC8AE" w14:textId="77777777" w:rsidR="00AE5534" w:rsidRPr="00B361E7" w:rsidRDefault="00BA2433" w:rsidP="00BA2433">
      <w:pPr>
        <w:tabs>
          <w:tab w:val="left" w:pos="851"/>
        </w:tabs>
        <w:rPr>
          <w:rFonts w:ascii="Arial" w:hAnsi="Arial" w:cs="Arial"/>
          <w:sz w:val="20"/>
          <w:szCs w:val="20"/>
          <w:lang w:val="es-MX"/>
        </w:rPr>
      </w:pPr>
      <w:r w:rsidRPr="00B361E7">
        <w:rPr>
          <w:rFonts w:ascii="Arial" w:hAnsi="Arial" w:cs="Arial"/>
          <w:b/>
          <w:sz w:val="18"/>
          <w:szCs w:val="20"/>
          <w:lang w:val="es-MX"/>
        </w:rPr>
        <w:t xml:space="preserve">“RLAASSP”: </w:t>
      </w:r>
      <w:r w:rsidRPr="00B361E7">
        <w:rPr>
          <w:rFonts w:ascii="Arial" w:hAnsi="Arial" w:cs="Arial"/>
          <w:sz w:val="18"/>
          <w:szCs w:val="20"/>
          <w:lang w:val="es-MX"/>
        </w:rPr>
        <w:t>Reglamento de la Ley de Adquisiciones, Arrendamientos y Servicios del Sector Público</w:t>
      </w:r>
      <w:r w:rsidRPr="00B361E7">
        <w:rPr>
          <w:rFonts w:ascii="Arial" w:hAnsi="Arial" w:cs="Arial"/>
          <w:sz w:val="20"/>
          <w:szCs w:val="20"/>
          <w:lang w:val="es-MX"/>
        </w:rPr>
        <w:t>.</w:t>
      </w:r>
    </w:p>
    <w:p w14:paraId="26F440D2" w14:textId="1BB5D8FB" w:rsidR="00BA2433" w:rsidRPr="00B361E7" w:rsidRDefault="00BA2433" w:rsidP="00BA2433">
      <w:pPr>
        <w:tabs>
          <w:tab w:val="left" w:pos="851"/>
        </w:tabs>
        <w:rPr>
          <w:rFonts w:ascii="Arial" w:hAnsi="Arial" w:cs="Arial"/>
          <w:sz w:val="20"/>
          <w:szCs w:val="20"/>
          <w:lang w:val="es-MX"/>
        </w:rPr>
      </w:pPr>
      <w:r w:rsidRPr="00B361E7">
        <w:rPr>
          <w:rFonts w:ascii="Arial" w:hAnsi="Arial" w:cs="Arial"/>
          <w:sz w:val="20"/>
          <w:szCs w:val="20"/>
          <w:lang w:val="es-MX"/>
        </w:rPr>
        <w:br w:type="page"/>
      </w:r>
    </w:p>
    <w:p w14:paraId="036776B5" w14:textId="77777777" w:rsidR="00BA2433" w:rsidRPr="00B361E7"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B361E7">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B361E7" w:rsidRDefault="00BA2433" w:rsidP="00BA2433">
      <w:pPr>
        <w:pStyle w:val="Textoindependiente3"/>
        <w:ind w:right="0"/>
        <w:rPr>
          <w:rFonts w:cs="Arial"/>
          <w:b/>
          <w:sz w:val="18"/>
          <w:lang w:val="es-MX"/>
        </w:rPr>
      </w:pPr>
    </w:p>
    <w:p w14:paraId="5B25723D" w14:textId="5B63B9BF" w:rsidR="00C55092" w:rsidRPr="00B361E7" w:rsidRDefault="00C55092" w:rsidP="007D45B5">
      <w:pPr>
        <w:rPr>
          <w:rFonts w:ascii="Arial" w:eastAsia="Batang" w:hAnsi="Arial" w:cs="Arial"/>
          <w:sz w:val="20"/>
          <w:szCs w:val="20"/>
          <w:lang w:val="es-MX"/>
        </w:rPr>
      </w:pPr>
      <w:r w:rsidRPr="00B361E7">
        <w:rPr>
          <w:rFonts w:ascii="Arial" w:eastAsia="Batang" w:hAnsi="Arial" w:cs="Arial"/>
          <w:sz w:val="20"/>
          <w:szCs w:val="20"/>
          <w:lang w:val="es-MX"/>
        </w:rPr>
        <w:t xml:space="preserve">El Instituto Nacional de Bellas Artes y Literatura, a quien en lo sucesivo se le denominará </w:t>
      </w:r>
      <w:r w:rsidRPr="00B361E7">
        <w:rPr>
          <w:rFonts w:ascii="Arial" w:eastAsia="Batang" w:hAnsi="Arial" w:cs="Arial"/>
          <w:b/>
          <w:bCs/>
          <w:sz w:val="20"/>
          <w:szCs w:val="20"/>
          <w:lang w:val="es-MX"/>
        </w:rPr>
        <w:t>“EL INBAL”</w:t>
      </w:r>
      <w:r w:rsidRPr="00B361E7">
        <w:rPr>
          <w:rFonts w:ascii="Arial" w:eastAsia="Batang" w:hAnsi="Arial" w:cs="Arial"/>
          <w:sz w:val="20"/>
          <w:szCs w:val="20"/>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Licitación Pública” y los </w:t>
      </w:r>
      <w:r w:rsidRPr="00B361E7">
        <w:rPr>
          <w:rFonts w:ascii="Arial" w:eastAsia="Batang" w:hAnsi="Arial" w:cs="Arial"/>
          <w:b/>
          <w:bCs/>
          <w:sz w:val="20"/>
          <w:szCs w:val="20"/>
          <w:lang w:val="es-MX"/>
        </w:rPr>
        <w:t>Artículos 25, 26 Fracción I, 26 Bis Fracción II, 27, 28 Fracción I, 29, 30, 33, 33 Bis, 34, 35, 36, 36 Bis Fracción II, 37, 37 Bis, 38, 4</w:t>
      </w:r>
      <w:r w:rsidR="0086585E" w:rsidRPr="00B361E7">
        <w:rPr>
          <w:rFonts w:ascii="Arial" w:eastAsia="Batang" w:hAnsi="Arial" w:cs="Arial"/>
          <w:b/>
          <w:bCs/>
          <w:sz w:val="20"/>
          <w:szCs w:val="20"/>
          <w:lang w:val="es-MX"/>
        </w:rPr>
        <w:t xml:space="preserve">5 y </w:t>
      </w:r>
      <w:r w:rsidRPr="00B361E7">
        <w:rPr>
          <w:rFonts w:ascii="Arial" w:eastAsia="Batang" w:hAnsi="Arial" w:cs="Arial"/>
          <w:b/>
          <w:bCs/>
          <w:sz w:val="20"/>
          <w:szCs w:val="20"/>
          <w:lang w:val="es-MX"/>
        </w:rPr>
        <w:t>4</w:t>
      </w:r>
      <w:r w:rsidR="00120FCD">
        <w:rPr>
          <w:rFonts w:ascii="Arial" w:eastAsia="Batang" w:hAnsi="Arial" w:cs="Arial"/>
          <w:b/>
          <w:bCs/>
          <w:sz w:val="20"/>
          <w:szCs w:val="20"/>
          <w:lang w:val="es-MX"/>
        </w:rPr>
        <w:t>4</w:t>
      </w:r>
      <w:r w:rsidRPr="00B361E7">
        <w:rPr>
          <w:rFonts w:ascii="Arial" w:eastAsia="Batang" w:hAnsi="Arial" w:cs="Arial"/>
          <w:sz w:val="20"/>
          <w:szCs w:val="20"/>
          <w:lang w:val="es-MX"/>
        </w:rPr>
        <w:t xml:space="preserve"> de</w:t>
      </w:r>
      <w:r w:rsidR="0086585E" w:rsidRPr="00B361E7">
        <w:rPr>
          <w:rFonts w:ascii="Arial" w:eastAsia="Batang" w:hAnsi="Arial" w:cs="Arial"/>
          <w:sz w:val="20"/>
          <w:szCs w:val="20"/>
          <w:lang w:val="es-MX"/>
        </w:rPr>
        <w:t xml:space="preserve"> </w:t>
      </w:r>
      <w:r w:rsidRPr="00B361E7">
        <w:rPr>
          <w:rFonts w:ascii="Arial" w:eastAsia="Batang" w:hAnsi="Arial" w:cs="Arial"/>
          <w:sz w:val="20"/>
          <w:szCs w:val="20"/>
          <w:lang w:val="es-MX"/>
        </w:rPr>
        <w:t xml:space="preserve">la Ley de Adquisiciones, Arrendamientos y Servicios del Sector Público, en lo sucesivo la </w:t>
      </w:r>
      <w:r w:rsidRPr="00B361E7">
        <w:rPr>
          <w:rFonts w:ascii="Arial" w:eastAsia="Batang" w:hAnsi="Arial" w:cs="Arial"/>
          <w:b/>
          <w:bCs/>
          <w:sz w:val="20"/>
          <w:szCs w:val="20"/>
          <w:lang w:val="es-MX"/>
        </w:rPr>
        <w:t>“LAASSP”</w:t>
      </w:r>
      <w:r w:rsidRPr="00B361E7">
        <w:rPr>
          <w:rFonts w:ascii="Arial" w:eastAsia="Batang" w:hAnsi="Arial" w:cs="Arial"/>
          <w:sz w:val="20"/>
          <w:szCs w:val="20"/>
          <w:lang w:val="es-MX"/>
        </w:rPr>
        <w:t xml:space="preserve">; y los correlativos de su Reglamento en lo sucesivo </w:t>
      </w:r>
      <w:r w:rsidRPr="00B361E7">
        <w:rPr>
          <w:rFonts w:ascii="Arial" w:eastAsia="Batang" w:hAnsi="Arial" w:cs="Arial"/>
          <w:b/>
          <w:bCs/>
          <w:sz w:val="20"/>
          <w:szCs w:val="20"/>
          <w:lang w:val="es-MX"/>
        </w:rPr>
        <w:t>“RLAASSP”</w:t>
      </w:r>
      <w:r w:rsidRPr="00B361E7">
        <w:rPr>
          <w:rFonts w:ascii="Arial" w:eastAsia="Batang" w:hAnsi="Arial" w:cs="Arial"/>
          <w:sz w:val="20"/>
          <w:szCs w:val="20"/>
          <w:lang w:val="es-MX"/>
        </w:rPr>
        <w:t xml:space="preserve">; y demás disposiciones relativas vigentes aplicables en la materia, </w:t>
      </w:r>
      <w:r w:rsidRPr="00B361E7">
        <w:rPr>
          <w:rFonts w:ascii="Arial" w:eastAsia="Batang" w:hAnsi="Arial" w:cs="Arial"/>
          <w:b/>
          <w:bCs/>
          <w:sz w:val="20"/>
          <w:szCs w:val="20"/>
          <w:lang w:val="es-MX"/>
        </w:rPr>
        <w:t>“EL INBAL”</w:t>
      </w:r>
      <w:r w:rsidRPr="00B361E7">
        <w:rPr>
          <w:rFonts w:ascii="Arial" w:eastAsia="Batang" w:hAnsi="Arial" w:cs="Arial"/>
          <w:sz w:val="20"/>
          <w:szCs w:val="20"/>
          <w:lang w:val="es-MX"/>
        </w:rPr>
        <w:t xml:space="preserve">, a través de la Dirección de Recursos Materiales dependiente de la Subdirección General de Administración, ubicada en Avenida Juárez Número 101, Piso 17, Colonia Centro Histórico, C.P. 06040, </w:t>
      </w:r>
      <w:r w:rsidR="00C42306" w:rsidRPr="00B361E7">
        <w:rPr>
          <w:rFonts w:ascii="Arial" w:eastAsia="Batang" w:hAnsi="Arial" w:cs="Arial"/>
          <w:sz w:val="20"/>
          <w:szCs w:val="20"/>
          <w:lang w:val="es-MX"/>
        </w:rPr>
        <w:t>Alcaldía</w:t>
      </w:r>
      <w:r w:rsidRPr="00B361E7">
        <w:rPr>
          <w:rFonts w:ascii="Arial" w:eastAsia="Batang" w:hAnsi="Arial" w:cs="Arial"/>
          <w:sz w:val="20"/>
          <w:szCs w:val="20"/>
          <w:lang w:val="es-MX"/>
        </w:rPr>
        <w:t xml:space="preserve"> Cuauhtémoc, en la Ciudad de México, con teléfono 10-00-46-22 ext. 1844, convoca a los interesados que no se encuentren en alguno de los supuestos que se establecen en los </w:t>
      </w:r>
      <w:r w:rsidRPr="00B361E7">
        <w:rPr>
          <w:rFonts w:ascii="Arial" w:eastAsia="Batang" w:hAnsi="Arial" w:cs="Arial"/>
          <w:b/>
          <w:bCs/>
          <w:sz w:val="20"/>
          <w:szCs w:val="20"/>
          <w:lang w:val="es-MX"/>
        </w:rPr>
        <w:t>Artículos 50 y 60</w:t>
      </w:r>
      <w:r w:rsidRPr="00B361E7">
        <w:rPr>
          <w:rFonts w:ascii="Arial" w:eastAsia="Batang" w:hAnsi="Arial" w:cs="Arial"/>
          <w:sz w:val="20"/>
          <w:szCs w:val="20"/>
          <w:lang w:val="es-MX"/>
        </w:rPr>
        <w:t xml:space="preserve"> de la </w:t>
      </w:r>
      <w:r w:rsidRPr="00B361E7">
        <w:rPr>
          <w:rFonts w:ascii="Arial" w:eastAsia="Batang" w:hAnsi="Arial" w:cs="Arial"/>
          <w:b/>
          <w:bCs/>
          <w:sz w:val="20"/>
          <w:szCs w:val="20"/>
          <w:lang w:val="es-MX"/>
        </w:rPr>
        <w:t>“LAASSP”,</w:t>
      </w:r>
      <w:r w:rsidRPr="00B361E7">
        <w:rPr>
          <w:rFonts w:ascii="Arial" w:eastAsia="Batang" w:hAnsi="Arial" w:cs="Arial"/>
          <w:sz w:val="20"/>
          <w:szCs w:val="20"/>
          <w:lang w:val="es-MX"/>
        </w:rPr>
        <w:t xml:space="preserve"> a participar en la Licitación Pública de Carácter </w:t>
      </w:r>
      <w:r w:rsidR="00977A30" w:rsidRPr="00B361E7">
        <w:rPr>
          <w:rFonts w:ascii="Arial" w:eastAsia="Batang" w:hAnsi="Arial" w:cs="Arial"/>
          <w:sz w:val="20"/>
          <w:szCs w:val="20"/>
          <w:lang w:val="es-MX"/>
        </w:rPr>
        <w:t>Nacional</w:t>
      </w:r>
      <w:r w:rsidRPr="00B361E7">
        <w:rPr>
          <w:rFonts w:ascii="Arial" w:eastAsia="Batang" w:hAnsi="Arial" w:cs="Arial"/>
          <w:sz w:val="20"/>
          <w:szCs w:val="20"/>
          <w:lang w:val="es-MX"/>
        </w:rPr>
        <w:t xml:space="preserve"> Electrónica Número </w:t>
      </w:r>
      <w:r w:rsidRPr="00B361E7">
        <w:rPr>
          <w:rFonts w:ascii="Arial" w:eastAsia="Batang" w:hAnsi="Arial" w:cs="Arial"/>
          <w:b/>
          <w:sz w:val="20"/>
          <w:szCs w:val="20"/>
          <w:lang w:val="es-MX"/>
        </w:rPr>
        <w:t>LA-048E00995-E</w:t>
      </w:r>
      <w:r w:rsidR="00B0173A">
        <w:rPr>
          <w:rFonts w:ascii="Arial" w:eastAsia="Batang" w:hAnsi="Arial" w:cs="Arial"/>
          <w:b/>
          <w:sz w:val="20"/>
          <w:szCs w:val="20"/>
          <w:lang w:val="es-MX"/>
        </w:rPr>
        <w:t>886</w:t>
      </w:r>
      <w:r w:rsidRPr="00B361E7">
        <w:rPr>
          <w:rFonts w:ascii="Arial" w:eastAsia="Batang" w:hAnsi="Arial" w:cs="Arial"/>
          <w:b/>
          <w:sz w:val="20"/>
          <w:szCs w:val="20"/>
          <w:lang w:val="es-MX"/>
        </w:rPr>
        <w:t>-202</w:t>
      </w:r>
      <w:r w:rsidR="0086585E" w:rsidRPr="00B361E7">
        <w:rPr>
          <w:rFonts w:ascii="Arial" w:eastAsia="Batang" w:hAnsi="Arial" w:cs="Arial"/>
          <w:b/>
          <w:sz w:val="20"/>
          <w:szCs w:val="20"/>
          <w:lang w:val="es-MX"/>
        </w:rPr>
        <w:t>2</w:t>
      </w:r>
      <w:r w:rsidRPr="00B361E7">
        <w:rPr>
          <w:rFonts w:ascii="Arial" w:eastAsia="Batang" w:hAnsi="Arial" w:cs="Arial"/>
          <w:b/>
          <w:sz w:val="20"/>
          <w:szCs w:val="20"/>
          <w:lang w:val="es-MX"/>
        </w:rPr>
        <w:t xml:space="preserve"> </w:t>
      </w:r>
      <w:r w:rsidRPr="00B361E7">
        <w:rPr>
          <w:rFonts w:ascii="Arial" w:eastAsia="Batang" w:hAnsi="Arial" w:cs="Arial"/>
          <w:sz w:val="20"/>
          <w:szCs w:val="20"/>
          <w:lang w:val="es-MX"/>
        </w:rPr>
        <w:t xml:space="preserve">para el </w:t>
      </w:r>
      <w:r w:rsidR="007D45B5" w:rsidRPr="00B361E7">
        <w:rPr>
          <w:rFonts w:ascii="Arial" w:eastAsia="Batang" w:hAnsi="Arial" w:cs="Arial"/>
          <w:b/>
          <w:bCs/>
          <w:sz w:val="20"/>
          <w:szCs w:val="20"/>
          <w:lang w:val="es-MX"/>
        </w:rPr>
        <w:t>“</w:t>
      </w:r>
      <w:r w:rsidR="00120FCD" w:rsidRPr="00120FCD">
        <w:rPr>
          <w:rFonts w:ascii="Arial" w:eastAsia="Batang" w:hAnsi="Arial" w:cs="Arial"/>
          <w:b/>
          <w:bCs/>
          <w:sz w:val="20"/>
          <w:szCs w:val="20"/>
          <w:lang w:val="es-MX"/>
        </w:rPr>
        <w:t>ADQUISICIÓN DE HERRAMIENTAS MENORES PARA LOS SERVIDORES PÚBLICOS OPERATIVOS ADSCRITOS AL INSTITUTO NACIONAL DE BELLAS ARTES Y LITERATURA PARA EL EJERCICIO 2022</w:t>
      </w:r>
      <w:r w:rsidR="00AE5534" w:rsidRPr="00B361E7">
        <w:rPr>
          <w:rFonts w:ascii="Arial" w:eastAsia="Batang" w:hAnsi="Arial" w:cs="Arial"/>
          <w:b/>
          <w:bCs/>
          <w:sz w:val="20"/>
          <w:szCs w:val="20"/>
          <w:lang w:val="es-MX"/>
        </w:rPr>
        <w:t>.</w:t>
      </w:r>
      <w:r w:rsidR="007D45B5" w:rsidRPr="00B361E7">
        <w:rPr>
          <w:rFonts w:ascii="Arial" w:eastAsia="Batang" w:hAnsi="Arial" w:cs="Arial"/>
          <w:b/>
          <w:bCs/>
          <w:sz w:val="20"/>
          <w:szCs w:val="20"/>
          <w:lang w:val="es-MX"/>
        </w:rPr>
        <w:t>”</w:t>
      </w:r>
    </w:p>
    <w:p w14:paraId="17753409" w14:textId="77777777" w:rsidR="00BA2433" w:rsidRPr="00B361E7" w:rsidRDefault="00BA2433" w:rsidP="00BA2433">
      <w:pPr>
        <w:tabs>
          <w:tab w:val="left" w:pos="2268"/>
        </w:tabs>
        <w:rPr>
          <w:rFonts w:ascii="Arial" w:eastAsia="Batang" w:hAnsi="Arial" w:cs="Arial"/>
          <w:b/>
          <w:sz w:val="18"/>
          <w:szCs w:val="18"/>
          <w:lang w:val="es-MX"/>
        </w:rPr>
      </w:pPr>
    </w:p>
    <w:p w14:paraId="0659F9BE" w14:textId="77777777" w:rsidR="00BA2433" w:rsidRPr="00B361E7" w:rsidRDefault="00BA2433" w:rsidP="00BA2433">
      <w:pPr>
        <w:pStyle w:val="Textoindependiente3"/>
        <w:ind w:right="0"/>
        <w:rPr>
          <w:rFonts w:cs="Arial"/>
          <w:sz w:val="18"/>
          <w:lang w:val="es-MX"/>
        </w:rPr>
      </w:pPr>
      <w:r w:rsidRPr="00B361E7">
        <w:rPr>
          <w:rFonts w:cs="Arial"/>
          <w:sz w:val="18"/>
          <w:lang w:val="es-MX"/>
        </w:rPr>
        <w:t>Ninguna de las condiciones contenidas en la presente Convocatoria, así como en las proposiciones presentadas por los licitantes podrán ser negociadas.</w:t>
      </w:r>
    </w:p>
    <w:p w14:paraId="44CE918A" w14:textId="77777777" w:rsidR="00BA2433" w:rsidRPr="00B361E7" w:rsidRDefault="00BA2433" w:rsidP="00BA2433">
      <w:pPr>
        <w:ind w:left="989"/>
        <w:rPr>
          <w:rFonts w:ascii="Arial" w:hAnsi="Arial" w:cs="Arial"/>
          <w:b/>
          <w:sz w:val="18"/>
          <w:szCs w:val="18"/>
          <w:lang w:val="es-MX"/>
        </w:rPr>
      </w:pPr>
    </w:p>
    <w:p w14:paraId="43B238B8" w14:textId="77777777" w:rsidR="00BA2433" w:rsidRPr="00B361E7" w:rsidRDefault="00BA2433" w:rsidP="007247F4">
      <w:pPr>
        <w:pStyle w:val="Prrafodelista"/>
        <w:numPr>
          <w:ilvl w:val="0"/>
          <w:numId w:val="25"/>
        </w:numPr>
        <w:spacing w:line="240" w:lineRule="auto"/>
        <w:ind w:left="567" w:hanging="567"/>
        <w:rPr>
          <w:rFonts w:ascii="Arial" w:hAnsi="Arial" w:cs="Arial"/>
          <w:b/>
          <w:sz w:val="18"/>
          <w:szCs w:val="18"/>
          <w:lang w:val="es-MX"/>
        </w:rPr>
      </w:pPr>
      <w:r w:rsidRPr="00B361E7">
        <w:rPr>
          <w:rFonts w:ascii="Arial" w:hAnsi="Arial" w:cs="Arial"/>
          <w:b/>
          <w:sz w:val="18"/>
          <w:szCs w:val="18"/>
          <w:lang w:val="es-MX"/>
        </w:rPr>
        <w:t>DATOS GENERALES DE LA LICITACIÓN</w:t>
      </w:r>
    </w:p>
    <w:p w14:paraId="2736BFAA" w14:textId="77777777" w:rsidR="00BA2433" w:rsidRPr="00B361E7" w:rsidRDefault="00BA2433" w:rsidP="00BA2433">
      <w:pPr>
        <w:ind w:hanging="284"/>
        <w:rPr>
          <w:rFonts w:ascii="Arial" w:hAnsi="Arial" w:cs="Arial"/>
          <w:b/>
          <w:sz w:val="18"/>
          <w:szCs w:val="18"/>
          <w:lang w:val="es-MX"/>
        </w:rPr>
      </w:pPr>
    </w:p>
    <w:p w14:paraId="7A63A7E8" w14:textId="6E25AA75" w:rsidR="00BA2433" w:rsidRPr="00B361E7" w:rsidRDefault="00BA2433" w:rsidP="00BA2433">
      <w:pPr>
        <w:pStyle w:val="Textoindependiente3"/>
        <w:numPr>
          <w:ilvl w:val="1"/>
          <w:numId w:val="15"/>
        </w:numPr>
        <w:ind w:left="567" w:right="0" w:hanging="567"/>
        <w:rPr>
          <w:rFonts w:cs="Arial"/>
          <w:b/>
          <w:sz w:val="18"/>
          <w:lang w:val="es-MX"/>
        </w:rPr>
      </w:pPr>
      <w:r w:rsidRPr="00B361E7">
        <w:rPr>
          <w:rFonts w:cs="Arial"/>
          <w:b/>
          <w:sz w:val="18"/>
          <w:lang w:val="es-MX"/>
        </w:rPr>
        <w:t xml:space="preserve">Medio que utilizará la Licitación y carácter de </w:t>
      </w:r>
      <w:proofErr w:type="gramStart"/>
      <w:r w:rsidRPr="00B361E7">
        <w:rPr>
          <w:rFonts w:cs="Arial"/>
          <w:b/>
          <w:sz w:val="18"/>
          <w:lang w:val="es-MX"/>
        </w:rPr>
        <w:t>la misma</w:t>
      </w:r>
      <w:proofErr w:type="gramEnd"/>
      <w:r w:rsidR="00787467" w:rsidRPr="00B361E7">
        <w:rPr>
          <w:rFonts w:cs="Arial"/>
          <w:b/>
          <w:sz w:val="18"/>
          <w:lang w:val="es-MX"/>
        </w:rPr>
        <w:t>.</w:t>
      </w:r>
    </w:p>
    <w:p w14:paraId="5C2D769A" w14:textId="77777777" w:rsidR="00BA2433" w:rsidRPr="00B361E7" w:rsidRDefault="00BA2433" w:rsidP="00BA2433">
      <w:pPr>
        <w:rPr>
          <w:rFonts w:ascii="Arial" w:hAnsi="Arial" w:cs="Arial"/>
          <w:sz w:val="18"/>
          <w:szCs w:val="18"/>
          <w:lang w:val="es-MX"/>
        </w:rPr>
      </w:pPr>
    </w:p>
    <w:p w14:paraId="572BCD95" w14:textId="11055ACA" w:rsidR="00BA2433" w:rsidRPr="00B361E7" w:rsidRDefault="00BA2433" w:rsidP="00BA2433">
      <w:pPr>
        <w:pStyle w:val="Texto"/>
        <w:spacing w:after="0" w:line="240" w:lineRule="auto"/>
        <w:ind w:left="567" w:firstLine="0"/>
        <w:rPr>
          <w:szCs w:val="18"/>
          <w:lang w:val="es-MX"/>
        </w:rPr>
      </w:pPr>
      <w:r w:rsidRPr="00B361E7">
        <w:rPr>
          <w:szCs w:val="18"/>
          <w:lang w:val="es-MX"/>
        </w:rPr>
        <w:t xml:space="preserve">Con fundamento en lo que establece el </w:t>
      </w:r>
      <w:r w:rsidRPr="00B361E7">
        <w:rPr>
          <w:b/>
          <w:bCs/>
          <w:szCs w:val="18"/>
          <w:lang w:val="es-MX"/>
        </w:rPr>
        <w:t>Artículo 26 Bis Fracción II</w:t>
      </w:r>
      <w:r w:rsidRPr="00B361E7">
        <w:rPr>
          <w:szCs w:val="18"/>
          <w:lang w:val="es-MX"/>
        </w:rPr>
        <w:t xml:space="preserve"> de la </w:t>
      </w:r>
      <w:r w:rsidRPr="00B361E7">
        <w:rPr>
          <w:b/>
          <w:bCs/>
          <w:szCs w:val="18"/>
          <w:lang w:val="es-MX"/>
        </w:rPr>
        <w:t>“LAASSP”</w:t>
      </w:r>
      <w:r w:rsidRPr="00B361E7">
        <w:rPr>
          <w:szCs w:val="18"/>
          <w:lang w:val="es-MX"/>
        </w:rPr>
        <w:t xml:space="preserve">, la presente </w:t>
      </w:r>
      <w:r w:rsidR="00CE56E0" w:rsidRPr="00B361E7">
        <w:rPr>
          <w:szCs w:val="18"/>
          <w:lang w:val="es-MX"/>
        </w:rPr>
        <w:t>L</w:t>
      </w:r>
      <w:r w:rsidRPr="00B361E7">
        <w:rPr>
          <w:szCs w:val="18"/>
          <w:lang w:val="es-MX"/>
        </w:rPr>
        <w:t xml:space="preserve">icitación será electrónica, por lo cual los licitantes deberán participar en forma electrónica, es decir que únicamente presentarán sus proposiciones a través de </w:t>
      </w:r>
      <w:r w:rsidRPr="00B361E7">
        <w:rPr>
          <w:b/>
          <w:bCs/>
          <w:szCs w:val="18"/>
          <w:lang w:val="es-MX"/>
        </w:rPr>
        <w:t>CompraNet</w:t>
      </w:r>
      <w:r w:rsidRPr="00B361E7">
        <w:rPr>
          <w:szCs w:val="18"/>
          <w:lang w:val="es-MX"/>
        </w:rPr>
        <w:t>.</w:t>
      </w:r>
    </w:p>
    <w:p w14:paraId="467AAC96" w14:textId="77777777" w:rsidR="00BA2433" w:rsidRPr="00B361E7" w:rsidRDefault="00BA2433" w:rsidP="00BA2433">
      <w:pPr>
        <w:ind w:left="426"/>
        <w:rPr>
          <w:rFonts w:ascii="Arial" w:hAnsi="Arial" w:cs="Arial"/>
          <w:sz w:val="18"/>
          <w:szCs w:val="18"/>
          <w:lang w:val="es-MX"/>
        </w:rPr>
      </w:pPr>
    </w:p>
    <w:p w14:paraId="6B3BE010" w14:textId="77777777" w:rsidR="00BA2433" w:rsidRPr="00B361E7" w:rsidRDefault="00BA2433" w:rsidP="00BA2433">
      <w:pPr>
        <w:pStyle w:val="Texto"/>
        <w:spacing w:after="0" w:line="240" w:lineRule="auto"/>
        <w:ind w:left="567" w:firstLine="0"/>
        <w:rPr>
          <w:b/>
          <w:szCs w:val="18"/>
          <w:lang w:val="es-MX"/>
        </w:rPr>
      </w:pPr>
      <w:r w:rsidRPr="00B361E7">
        <w:rPr>
          <w:b/>
          <w:szCs w:val="18"/>
          <w:lang w:val="es-MX"/>
        </w:rPr>
        <w:t>Participación por medios remotos de comunicación electrónica:</w:t>
      </w:r>
    </w:p>
    <w:p w14:paraId="730FC364" w14:textId="77777777" w:rsidR="00BA2433" w:rsidRPr="00B361E7" w:rsidRDefault="00BA2433" w:rsidP="00BA2433">
      <w:pPr>
        <w:pStyle w:val="Texto"/>
        <w:spacing w:after="0" w:line="240" w:lineRule="auto"/>
        <w:ind w:left="567" w:firstLine="0"/>
        <w:rPr>
          <w:szCs w:val="18"/>
          <w:lang w:val="es-MX"/>
        </w:rPr>
      </w:pPr>
    </w:p>
    <w:p w14:paraId="3EC7BDA7" w14:textId="77777777" w:rsidR="00BA2433" w:rsidRPr="00B361E7" w:rsidRDefault="00BA2433" w:rsidP="00BA2433">
      <w:pPr>
        <w:pStyle w:val="Texto"/>
        <w:spacing w:after="0" w:line="240" w:lineRule="auto"/>
        <w:ind w:left="567" w:firstLine="0"/>
        <w:rPr>
          <w:szCs w:val="18"/>
          <w:lang w:val="es-MX"/>
        </w:rPr>
      </w:pPr>
      <w:r w:rsidRPr="00B361E7">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B361E7" w:rsidRDefault="00BA2433" w:rsidP="00BA2433">
      <w:pPr>
        <w:pStyle w:val="Texto"/>
        <w:spacing w:after="0" w:line="240" w:lineRule="auto"/>
        <w:ind w:left="567" w:firstLine="0"/>
        <w:rPr>
          <w:szCs w:val="18"/>
          <w:lang w:val="es-MX"/>
        </w:rPr>
      </w:pPr>
    </w:p>
    <w:p w14:paraId="5A0F2273" w14:textId="77777777" w:rsidR="00BA2433" w:rsidRPr="00B361E7" w:rsidRDefault="00BA2433" w:rsidP="00BA2433">
      <w:pPr>
        <w:pStyle w:val="Texto"/>
        <w:spacing w:after="0" w:line="240" w:lineRule="auto"/>
        <w:ind w:left="567" w:firstLine="0"/>
        <w:rPr>
          <w:szCs w:val="18"/>
          <w:lang w:val="es-MX"/>
        </w:rPr>
      </w:pPr>
      <w:r w:rsidRPr="00B361E7">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B361E7" w:rsidRDefault="00BA2433" w:rsidP="00BA2433">
      <w:pPr>
        <w:pStyle w:val="Texto"/>
        <w:spacing w:after="0" w:line="240" w:lineRule="auto"/>
        <w:ind w:left="567" w:firstLine="0"/>
        <w:rPr>
          <w:szCs w:val="18"/>
          <w:lang w:val="es-MX"/>
        </w:rPr>
      </w:pPr>
    </w:p>
    <w:p w14:paraId="306A6130" w14:textId="77777777" w:rsidR="00BA2433" w:rsidRPr="00B361E7" w:rsidRDefault="00BA2433" w:rsidP="00BA2433">
      <w:pPr>
        <w:pStyle w:val="Texto"/>
        <w:spacing w:after="0" w:line="240" w:lineRule="auto"/>
        <w:ind w:left="567" w:firstLine="0"/>
        <w:rPr>
          <w:szCs w:val="18"/>
          <w:lang w:val="es-MX"/>
        </w:rPr>
      </w:pPr>
      <w:r w:rsidRPr="00B361E7">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7C1F3099" w14:textId="77777777" w:rsidR="00BA2433" w:rsidRPr="00B361E7" w:rsidRDefault="00BA2433" w:rsidP="00BA2433">
      <w:pPr>
        <w:pStyle w:val="Texto"/>
        <w:spacing w:after="0" w:line="240" w:lineRule="auto"/>
        <w:ind w:left="567" w:firstLine="0"/>
        <w:rPr>
          <w:szCs w:val="18"/>
          <w:lang w:val="es-MX"/>
        </w:rPr>
      </w:pPr>
    </w:p>
    <w:p w14:paraId="4E89F368" w14:textId="77777777" w:rsidR="00CE56E0" w:rsidRPr="00B361E7" w:rsidRDefault="00C55092" w:rsidP="00CE56E0">
      <w:pPr>
        <w:pStyle w:val="Texto"/>
        <w:spacing w:after="0" w:line="240" w:lineRule="auto"/>
        <w:ind w:left="567" w:firstLine="0"/>
        <w:rPr>
          <w:sz w:val="20"/>
          <w:lang w:val="es-MX"/>
        </w:rPr>
      </w:pPr>
      <w:r w:rsidRPr="00B361E7">
        <w:rPr>
          <w:szCs w:val="18"/>
          <w:lang w:val="es-MX"/>
        </w:rPr>
        <w:t xml:space="preserve">Conforme a lo dispuesto al </w:t>
      </w:r>
      <w:r w:rsidRPr="00B361E7">
        <w:rPr>
          <w:b/>
          <w:bCs/>
          <w:szCs w:val="18"/>
          <w:lang w:val="es-MX"/>
        </w:rPr>
        <w:t>Artículo 28 Fracción I de la “LAASSP”</w:t>
      </w:r>
      <w:r w:rsidRPr="00B361E7">
        <w:rPr>
          <w:szCs w:val="18"/>
          <w:lang w:val="es-MX"/>
        </w:rPr>
        <w:t xml:space="preserve">, </w:t>
      </w:r>
      <w:r w:rsidR="00CE56E0" w:rsidRPr="00B361E7">
        <w:rPr>
          <w:szCs w:val="18"/>
          <w:lang w:val="es-MX"/>
        </w:rPr>
        <w:t>el presente procedimiento de licitación es de carácter nacional en la cual podrán participar personas físicas o morales de nacionalidad mexicana constituidas legalmente en el territorio nacional.</w:t>
      </w:r>
    </w:p>
    <w:p w14:paraId="6313D8DA" w14:textId="1D4BC861" w:rsidR="00C55092" w:rsidRPr="00B361E7" w:rsidRDefault="00C55092" w:rsidP="00BA2433">
      <w:pPr>
        <w:pStyle w:val="Texto"/>
        <w:spacing w:after="0" w:line="240" w:lineRule="auto"/>
        <w:ind w:left="567" w:firstLine="0"/>
        <w:rPr>
          <w:szCs w:val="18"/>
          <w:lang w:val="es-MX"/>
        </w:rPr>
      </w:pPr>
    </w:p>
    <w:p w14:paraId="0798DCA8" w14:textId="77777777" w:rsidR="00BA2433" w:rsidRPr="00B361E7" w:rsidRDefault="00BA2433" w:rsidP="00BA2433">
      <w:pPr>
        <w:pStyle w:val="Textoindependiente3"/>
        <w:numPr>
          <w:ilvl w:val="1"/>
          <w:numId w:val="15"/>
        </w:numPr>
        <w:ind w:left="567" w:right="0" w:hanging="567"/>
        <w:rPr>
          <w:rFonts w:cs="Arial"/>
          <w:b/>
          <w:sz w:val="18"/>
          <w:lang w:val="es-MX"/>
        </w:rPr>
      </w:pPr>
      <w:r w:rsidRPr="00B361E7">
        <w:rPr>
          <w:rFonts w:cs="Arial"/>
          <w:b/>
          <w:sz w:val="18"/>
          <w:lang w:val="es-MX"/>
        </w:rPr>
        <w:t>Número de convocatoria</w:t>
      </w:r>
    </w:p>
    <w:p w14:paraId="0E55DCD8" w14:textId="77777777" w:rsidR="00BA2433" w:rsidRPr="00B361E7"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76AFCF55" w:rsidR="00BA2433" w:rsidRPr="00B361E7" w:rsidRDefault="00BA2433" w:rsidP="00BA2433">
      <w:pPr>
        <w:pStyle w:val="Textoindependiente3"/>
        <w:tabs>
          <w:tab w:val="left" w:pos="1134"/>
        </w:tabs>
        <w:ind w:left="567"/>
        <w:rPr>
          <w:rFonts w:cs="Arial"/>
          <w:sz w:val="18"/>
          <w:lang w:val="es-MX"/>
        </w:rPr>
      </w:pPr>
      <w:r w:rsidRPr="00B361E7">
        <w:rPr>
          <w:rFonts w:cs="Arial"/>
          <w:sz w:val="18"/>
          <w:lang w:val="es-MX"/>
        </w:rPr>
        <w:t xml:space="preserve">La presente Convocatoria el Sistema CompraNet le asignó el número de </w:t>
      </w:r>
      <w:r w:rsidRPr="00B361E7">
        <w:rPr>
          <w:rFonts w:cs="Arial"/>
          <w:b/>
          <w:sz w:val="18"/>
          <w:lang w:val="es-MX"/>
        </w:rPr>
        <w:t>LA-048E00995-E</w:t>
      </w:r>
      <w:r w:rsidR="00AE445C">
        <w:rPr>
          <w:rFonts w:cs="Arial"/>
          <w:b/>
          <w:sz w:val="18"/>
          <w:lang w:val="es-MX"/>
        </w:rPr>
        <w:t>886</w:t>
      </w:r>
      <w:r w:rsidRPr="00B361E7">
        <w:rPr>
          <w:rFonts w:cs="Arial"/>
          <w:b/>
          <w:sz w:val="18"/>
          <w:lang w:val="es-MX"/>
        </w:rPr>
        <w:t>-202</w:t>
      </w:r>
      <w:r w:rsidR="001C7689" w:rsidRPr="00B361E7">
        <w:rPr>
          <w:rFonts w:cs="Arial"/>
          <w:b/>
          <w:sz w:val="18"/>
          <w:lang w:val="es-MX"/>
        </w:rPr>
        <w:t>2</w:t>
      </w:r>
      <w:r w:rsidRPr="00B361E7">
        <w:rPr>
          <w:rFonts w:cs="Arial"/>
          <w:sz w:val="18"/>
          <w:lang w:val="es-MX"/>
        </w:rPr>
        <w:t>.</w:t>
      </w:r>
    </w:p>
    <w:p w14:paraId="7622451B" w14:textId="77777777" w:rsidR="00BA2433" w:rsidRPr="00B361E7" w:rsidRDefault="00BA2433" w:rsidP="00BA2433">
      <w:pPr>
        <w:pStyle w:val="Textoindependiente3"/>
        <w:tabs>
          <w:tab w:val="left" w:pos="1134"/>
        </w:tabs>
        <w:ind w:left="426"/>
        <w:rPr>
          <w:rFonts w:cs="Arial"/>
          <w:sz w:val="18"/>
          <w:lang w:val="es-MX"/>
        </w:rPr>
      </w:pPr>
    </w:p>
    <w:p w14:paraId="1BC21658" w14:textId="77777777" w:rsidR="00BA2433" w:rsidRPr="00B361E7" w:rsidRDefault="00BA2433" w:rsidP="00BA2433">
      <w:pPr>
        <w:pStyle w:val="Textoindependiente3"/>
        <w:numPr>
          <w:ilvl w:val="1"/>
          <w:numId w:val="15"/>
        </w:numPr>
        <w:ind w:left="567" w:right="0" w:hanging="567"/>
        <w:rPr>
          <w:rFonts w:cs="Arial"/>
          <w:b/>
          <w:sz w:val="18"/>
          <w:lang w:val="es-MX"/>
        </w:rPr>
      </w:pPr>
      <w:r w:rsidRPr="00B361E7">
        <w:rPr>
          <w:rFonts w:cs="Arial"/>
          <w:b/>
          <w:sz w:val="18"/>
          <w:lang w:val="es-MX"/>
        </w:rPr>
        <w:t>Vigencia del contrato</w:t>
      </w:r>
    </w:p>
    <w:p w14:paraId="7FDFF96B" w14:textId="77777777" w:rsidR="00BA2433" w:rsidRPr="00B361E7" w:rsidRDefault="00BA2433" w:rsidP="00BA2433">
      <w:pPr>
        <w:pStyle w:val="Textoindependiente3"/>
        <w:ind w:left="567" w:right="0"/>
        <w:rPr>
          <w:rFonts w:cs="Arial"/>
          <w:b/>
          <w:sz w:val="18"/>
          <w:lang w:val="es-MX"/>
        </w:rPr>
      </w:pPr>
    </w:p>
    <w:p w14:paraId="4E707AB3" w14:textId="6FC28784" w:rsidR="00BA2433" w:rsidRPr="00B361E7" w:rsidRDefault="00BA2433" w:rsidP="00BA2433">
      <w:pPr>
        <w:pStyle w:val="Textoindependiente3"/>
        <w:ind w:left="567" w:right="0"/>
        <w:rPr>
          <w:rFonts w:cs="Arial"/>
          <w:b/>
          <w:bCs/>
          <w:sz w:val="18"/>
          <w:lang w:val="es-MX"/>
        </w:rPr>
      </w:pPr>
      <w:r w:rsidRPr="00B361E7">
        <w:rPr>
          <w:rFonts w:cs="Arial"/>
          <w:sz w:val="18"/>
          <w:lang w:val="es-MX"/>
        </w:rPr>
        <w:t>Esta contratación tendrá una vigencia a partir de</w:t>
      </w:r>
      <w:r w:rsidR="009A51DB" w:rsidRPr="00B361E7">
        <w:rPr>
          <w:rFonts w:cs="Arial"/>
          <w:sz w:val="18"/>
          <w:lang w:val="es-MX"/>
        </w:rPr>
        <w:t xml:space="preserve">l </w:t>
      </w:r>
      <w:r w:rsidR="00712478" w:rsidRPr="00B361E7">
        <w:rPr>
          <w:rFonts w:cs="Arial"/>
          <w:sz w:val="18"/>
          <w:lang w:val="es-MX"/>
        </w:rPr>
        <w:t xml:space="preserve">día </w:t>
      </w:r>
      <w:r w:rsidR="00B017F6">
        <w:rPr>
          <w:rFonts w:cs="Arial"/>
          <w:sz w:val="18"/>
          <w:lang w:val="es-MX"/>
        </w:rPr>
        <w:t>hábil</w:t>
      </w:r>
      <w:r w:rsidR="00712478" w:rsidRPr="00B361E7">
        <w:rPr>
          <w:rFonts w:cs="Arial"/>
          <w:sz w:val="18"/>
          <w:lang w:val="es-MX"/>
        </w:rPr>
        <w:t xml:space="preserve"> siguiente a la notificación de </w:t>
      </w:r>
      <w:r w:rsidR="00B017F6">
        <w:rPr>
          <w:rFonts w:cs="Arial"/>
          <w:sz w:val="18"/>
          <w:lang w:val="es-MX"/>
        </w:rPr>
        <w:t>adjudicación</w:t>
      </w:r>
      <w:r w:rsidR="00712478" w:rsidRPr="00B361E7">
        <w:rPr>
          <w:rFonts w:cs="Arial"/>
          <w:sz w:val="18"/>
          <w:lang w:val="es-MX"/>
        </w:rPr>
        <w:t xml:space="preserve"> </w:t>
      </w:r>
      <w:r w:rsidR="009A51DB" w:rsidRPr="00B361E7">
        <w:rPr>
          <w:rFonts w:cs="Arial"/>
          <w:sz w:val="18"/>
          <w:lang w:val="es-MX"/>
        </w:rPr>
        <w:t xml:space="preserve">y </w:t>
      </w:r>
      <w:r w:rsidRPr="00B361E7">
        <w:rPr>
          <w:rFonts w:cs="Arial"/>
          <w:b/>
          <w:bCs/>
          <w:sz w:val="18"/>
          <w:lang w:val="es-MX"/>
        </w:rPr>
        <w:t>hasta</w:t>
      </w:r>
      <w:r w:rsidR="009A51DB" w:rsidRPr="00B361E7">
        <w:rPr>
          <w:rFonts w:cs="Arial"/>
          <w:b/>
          <w:bCs/>
          <w:sz w:val="18"/>
          <w:lang w:val="es-MX"/>
        </w:rPr>
        <w:t xml:space="preserve"> </w:t>
      </w:r>
      <w:r w:rsidRPr="00B361E7">
        <w:rPr>
          <w:rFonts w:cs="Arial"/>
          <w:b/>
          <w:bCs/>
          <w:sz w:val="18"/>
          <w:lang w:val="es-MX"/>
        </w:rPr>
        <w:t>el 31 de diciembre de 202</w:t>
      </w:r>
      <w:r w:rsidR="001C7689" w:rsidRPr="00B361E7">
        <w:rPr>
          <w:rFonts w:cs="Arial"/>
          <w:b/>
          <w:bCs/>
          <w:sz w:val="18"/>
          <w:lang w:val="es-MX"/>
        </w:rPr>
        <w:t>2</w:t>
      </w:r>
      <w:r w:rsidR="00C45ABA" w:rsidRPr="00B361E7">
        <w:rPr>
          <w:rFonts w:cs="Arial"/>
          <w:b/>
          <w:bCs/>
          <w:sz w:val="18"/>
          <w:lang w:val="es-MX"/>
        </w:rPr>
        <w:t xml:space="preserve">. </w:t>
      </w:r>
    </w:p>
    <w:p w14:paraId="630213DC" w14:textId="61C0CB44" w:rsidR="001C7689" w:rsidRPr="00B361E7" w:rsidRDefault="001C7689" w:rsidP="00BA2433">
      <w:pPr>
        <w:pStyle w:val="Textoindependiente3"/>
        <w:ind w:left="567" w:right="0"/>
        <w:rPr>
          <w:rFonts w:cs="Arial"/>
          <w:b/>
          <w:bCs/>
          <w:sz w:val="18"/>
          <w:lang w:val="es-MX"/>
        </w:rPr>
      </w:pPr>
    </w:p>
    <w:p w14:paraId="3C42E292" w14:textId="77777777" w:rsidR="001C7689" w:rsidRPr="00B361E7" w:rsidRDefault="001C7689" w:rsidP="00BA2433">
      <w:pPr>
        <w:pStyle w:val="Textoindependiente3"/>
        <w:ind w:left="567" w:right="0"/>
        <w:rPr>
          <w:rFonts w:cs="Arial"/>
          <w:b/>
          <w:bCs/>
          <w:sz w:val="18"/>
          <w:lang w:val="es-MX"/>
        </w:rPr>
      </w:pPr>
    </w:p>
    <w:p w14:paraId="4C20168B" w14:textId="77777777" w:rsidR="00BA2433" w:rsidRPr="00B361E7" w:rsidRDefault="00BA2433" w:rsidP="00BA2433">
      <w:pPr>
        <w:pStyle w:val="Textoindependiente3"/>
        <w:ind w:left="567" w:right="0"/>
        <w:rPr>
          <w:rFonts w:cs="Arial"/>
          <w:b/>
          <w:sz w:val="18"/>
          <w:lang w:val="es-MX"/>
        </w:rPr>
      </w:pPr>
    </w:p>
    <w:p w14:paraId="060DB375" w14:textId="77777777" w:rsidR="00BA2433" w:rsidRPr="00B361E7" w:rsidRDefault="00BA2433" w:rsidP="00BA2433">
      <w:pPr>
        <w:pStyle w:val="Textoindependiente3"/>
        <w:numPr>
          <w:ilvl w:val="1"/>
          <w:numId w:val="15"/>
        </w:numPr>
        <w:ind w:left="567" w:right="0" w:hanging="567"/>
        <w:rPr>
          <w:rFonts w:cs="Arial"/>
          <w:b/>
          <w:sz w:val="18"/>
          <w:lang w:val="es-MX"/>
        </w:rPr>
      </w:pPr>
      <w:r w:rsidRPr="00B361E7">
        <w:rPr>
          <w:rFonts w:cs="Arial"/>
          <w:b/>
          <w:sz w:val="18"/>
          <w:lang w:val="es-MX"/>
        </w:rPr>
        <w:t>Idioma en el que se presentarán las proposiciones</w:t>
      </w:r>
    </w:p>
    <w:p w14:paraId="56AA44A1" w14:textId="77777777" w:rsidR="00BA2433" w:rsidRPr="00B361E7" w:rsidRDefault="00BA2433" w:rsidP="00BA2433">
      <w:pPr>
        <w:tabs>
          <w:tab w:val="left" w:pos="5662"/>
        </w:tabs>
        <w:rPr>
          <w:rFonts w:ascii="Arial" w:hAnsi="Arial" w:cs="Arial"/>
          <w:lang w:val="es-MX"/>
        </w:rPr>
      </w:pPr>
    </w:p>
    <w:p w14:paraId="5D17A602" w14:textId="68361354" w:rsidR="00BA2433" w:rsidRPr="00B361E7" w:rsidRDefault="007D45B5" w:rsidP="00BA2433">
      <w:pPr>
        <w:pStyle w:val="Textoindependiente3"/>
        <w:ind w:left="567" w:right="0"/>
        <w:rPr>
          <w:rFonts w:cs="Arial"/>
          <w:sz w:val="18"/>
          <w:lang w:val="es-MX"/>
        </w:rPr>
      </w:pPr>
      <w:r w:rsidRPr="00B361E7">
        <w:rPr>
          <w:rFonts w:cs="Arial"/>
          <w:sz w:val="18"/>
          <w:lang w:val="es-MX"/>
        </w:rPr>
        <w:t xml:space="preserve">Las proposiciones, así como todos los documentos que formen parte de </w:t>
      </w:r>
      <w:proofErr w:type="gramStart"/>
      <w:r w:rsidRPr="00B361E7">
        <w:rPr>
          <w:rFonts w:cs="Arial"/>
          <w:sz w:val="18"/>
          <w:lang w:val="es-MX"/>
        </w:rPr>
        <w:t>las mismas</w:t>
      </w:r>
      <w:proofErr w:type="gramEnd"/>
      <w:r w:rsidRPr="00B361E7">
        <w:rPr>
          <w:rFonts w:cs="Arial"/>
          <w:sz w:val="18"/>
          <w:lang w:val="es-MX"/>
        </w:rPr>
        <w:t xml:space="preserve">. </w:t>
      </w:r>
      <w:r w:rsidR="00BA2433" w:rsidRPr="00B361E7">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B361E7" w:rsidRDefault="00BA2433" w:rsidP="00BA2433">
      <w:pPr>
        <w:pStyle w:val="Textoindependiente3"/>
        <w:ind w:left="567" w:right="0"/>
        <w:rPr>
          <w:rFonts w:cs="Arial"/>
          <w:sz w:val="18"/>
          <w:lang w:val="es-MX"/>
        </w:rPr>
      </w:pPr>
    </w:p>
    <w:p w14:paraId="4D4486F6" w14:textId="77777777" w:rsidR="00BA2433" w:rsidRPr="00B361E7" w:rsidRDefault="00BA2433" w:rsidP="00BA2433">
      <w:pPr>
        <w:pStyle w:val="Textoindependiente3"/>
        <w:numPr>
          <w:ilvl w:val="1"/>
          <w:numId w:val="15"/>
        </w:numPr>
        <w:ind w:left="567" w:right="0" w:hanging="567"/>
        <w:rPr>
          <w:rFonts w:cs="Arial"/>
          <w:b/>
          <w:sz w:val="18"/>
          <w:lang w:val="es-MX"/>
        </w:rPr>
      </w:pPr>
      <w:r w:rsidRPr="00B361E7">
        <w:rPr>
          <w:rFonts w:cs="Arial"/>
          <w:b/>
          <w:sz w:val="18"/>
          <w:lang w:val="es-MX"/>
        </w:rPr>
        <w:t>Disponibilidad presupuestaria</w:t>
      </w:r>
    </w:p>
    <w:p w14:paraId="58FA7CE2" w14:textId="77777777" w:rsidR="00BA2433" w:rsidRPr="00B361E7" w:rsidRDefault="00BA2433" w:rsidP="00BA2433">
      <w:pPr>
        <w:pStyle w:val="Textoindependiente3"/>
        <w:ind w:left="567" w:right="0"/>
        <w:rPr>
          <w:rFonts w:cs="Arial"/>
          <w:b/>
          <w:sz w:val="18"/>
          <w:lang w:val="es-MX"/>
        </w:rPr>
      </w:pPr>
    </w:p>
    <w:p w14:paraId="399BD9F0" w14:textId="2352597E" w:rsidR="00BA2433" w:rsidRPr="00B361E7" w:rsidRDefault="00BA2433" w:rsidP="00BA2433">
      <w:pPr>
        <w:pStyle w:val="Textoindependiente3"/>
        <w:ind w:left="567"/>
        <w:rPr>
          <w:rFonts w:cs="Arial"/>
          <w:sz w:val="18"/>
          <w:lang w:val="es-MX"/>
        </w:rPr>
      </w:pPr>
      <w:r w:rsidRPr="00B361E7">
        <w:rPr>
          <w:rFonts w:cs="Arial"/>
          <w:b/>
          <w:bCs/>
          <w:sz w:val="18"/>
          <w:lang w:val="es-MX"/>
        </w:rPr>
        <w:t>“EL INBAL”</w:t>
      </w:r>
      <w:r w:rsidRPr="00B361E7">
        <w:rPr>
          <w:rFonts w:cs="Arial"/>
          <w:sz w:val="18"/>
          <w:lang w:val="es-MX"/>
        </w:rPr>
        <w:t xml:space="preserve"> a través de la Dirección de </w:t>
      </w:r>
      <w:r w:rsidR="0009234F" w:rsidRPr="00B361E7">
        <w:rPr>
          <w:rFonts w:cs="Arial"/>
          <w:sz w:val="18"/>
          <w:lang w:val="es-MX"/>
        </w:rPr>
        <w:t>Asuntos Laborales</w:t>
      </w:r>
      <w:r w:rsidRPr="00B361E7">
        <w:rPr>
          <w:rFonts w:cs="Arial"/>
          <w:b/>
          <w:sz w:val="18"/>
          <w:lang w:val="es-MX"/>
        </w:rPr>
        <w:t xml:space="preserve">, </w:t>
      </w:r>
      <w:r w:rsidRPr="00B361E7">
        <w:rPr>
          <w:rFonts w:cs="Arial"/>
          <w:sz w:val="18"/>
          <w:lang w:val="es-MX"/>
        </w:rPr>
        <w:t xml:space="preserve">cuenta con los recursos necesarios para la </w:t>
      </w:r>
      <w:r w:rsidR="00AF607D" w:rsidRPr="00B361E7">
        <w:rPr>
          <w:rFonts w:cs="Arial"/>
          <w:sz w:val="18"/>
          <w:lang w:val="es-MX"/>
        </w:rPr>
        <w:t>adquisición</w:t>
      </w:r>
      <w:r w:rsidRPr="00B361E7">
        <w:rPr>
          <w:rFonts w:cs="Arial"/>
          <w:sz w:val="18"/>
          <w:lang w:val="es-MX"/>
        </w:rPr>
        <w:t xml:space="preserve"> de los </w:t>
      </w:r>
      <w:r w:rsidR="00AF607D" w:rsidRPr="00B361E7">
        <w:rPr>
          <w:rFonts w:cs="Arial"/>
          <w:sz w:val="18"/>
          <w:lang w:val="es-MX"/>
        </w:rPr>
        <w:t>bienes</w:t>
      </w:r>
      <w:r w:rsidRPr="00B361E7">
        <w:rPr>
          <w:rFonts w:cs="Arial"/>
          <w:sz w:val="18"/>
          <w:lang w:val="es-MX"/>
        </w:rPr>
        <w:t xml:space="preserve"> que se licitan</w:t>
      </w:r>
      <w:r w:rsidR="0009234F" w:rsidRPr="00B361E7">
        <w:rPr>
          <w:rFonts w:cs="Arial"/>
          <w:sz w:val="18"/>
          <w:lang w:val="es-MX"/>
        </w:rPr>
        <w:t xml:space="preserve"> con cargo a la </w:t>
      </w:r>
      <w:r w:rsidR="00CE56E0" w:rsidRPr="00B361E7">
        <w:rPr>
          <w:rFonts w:cs="Arial"/>
          <w:b/>
          <w:bCs/>
          <w:sz w:val="18"/>
          <w:lang w:val="es-MX"/>
        </w:rPr>
        <w:t>Partida 2</w:t>
      </w:r>
      <w:r w:rsidR="00B017F6">
        <w:rPr>
          <w:rFonts w:cs="Arial"/>
          <w:b/>
          <w:bCs/>
          <w:sz w:val="18"/>
          <w:lang w:val="es-MX"/>
        </w:rPr>
        <w:t>9</w:t>
      </w:r>
      <w:r w:rsidR="00CE56E0" w:rsidRPr="00B361E7">
        <w:rPr>
          <w:rFonts w:cs="Arial"/>
          <w:b/>
          <w:bCs/>
          <w:sz w:val="18"/>
          <w:lang w:val="es-MX"/>
        </w:rPr>
        <w:t>101 “</w:t>
      </w:r>
      <w:r w:rsidR="00B017F6">
        <w:rPr>
          <w:rFonts w:cs="Arial"/>
          <w:b/>
          <w:bCs/>
          <w:sz w:val="18"/>
          <w:lang w:val="es-MX"/>
        </w:rPr>
        <w:t>herramientas menores</w:t>
      </w:r>
      <w:r w:rsidR="00CE56E0" w:rsidRPr="00B361E7">
        <w:rPr>
          <w:rFonts w:cs="Arial"/>
          <w:b/>
          <w:bCs/>
          <w:sz w:val="18"/>
          <w:lang w:val="es-MX"/>
        </w:rPr>
        <w:t>”</w:t>
      </w:r>
      <w:r w:rsidR="0009234F" w:rsidRPr="00B361E7">
        <w:rPr>
          <w:rFonts w:cs="Arial"/>
          <w:sz w:val="18"/>
          <w:lang w:val="es-MX"/>
        </w:rPr>
        <w:t>,</w:t>
      </w:r>
      <w:r w:rsidRPr="00B361E7">
        <w:rPr>
          <w:rFonts w:cs="Arial"/>
          <w:sz w:val="18"/>
          <w:lang w:val="es-MX"/>
        </w:rPr>
        <w:t xml:space="preserve"> conforme al </w:t>
      </w:r>
      <w:r w:rsidRPr="00B017F6">
        <w:rPr>
          <w:rFonts w:cs="Arial"/>
          <w:b/>
          <w:bCs/>
          <w:sz w:val="18"/>
          <w:lang w:val="es-MX"/>
        </w:rPr>
        <w:t>Artículo 25 primer párrafo</w:t>
      </w:r>
      <w:r w:rsidRPr="00B361E7">
        <w:rPr>
          <w:rFonts w:cs="Arial"/>
          <w:sz w:val="18"/>
          <w:lang w:val="es-MX"/>
        </w:rPr>
        <w:t xml:space="preserve"> de la </w:t>
      </w:r>
      <w:r w:rsidRPr="00B361E7">
        <w:rPr>
          <w:rFonts w:cs="Arial"/>
          <w:b/>
          <w:bCs/>
          <w:sz w:val="18"/>
          <w:lang w:val="es-MX"/>
        </w:rPr>
        <w:t>“LAASSP”.</w:t>
      </w:r>
      <w:r w:rsidR="0070771D" w:rsidRPr="00B361E7">
        <w:rPr>
          <w:rFonts w:cs="Arial"/>
          <w:sz w:val="18"/>
          <w:lang w:val="es-MX"/>
        </w:rPr>
        <w:t xml:space="preserve"> </w:t>
      </w:r>
    </w:p>
    <w:p w14:paraId="3C11E873" w14:textId="77777777" w:rsidR="0009234F" w:rsidRPr="00B361E7" w:rsidRDefault="0009234F" w:rsidP="00BA2433">
      <w:pPr>
        <w:pStyle w:val="Textoindependiente3"/>
        <w:ind w:left="567"/>
        <w:rPr>
          <w:rFonts w:cs="Arial"/>
          <w:sz w:val="18"/>
          <w:lang w:val="es-MX"/>
        </w:rPr>
      </w:pPr>
    </w:p>
    <w:p w14:paraId="2B049DB6" w14:textId="77777777" w:rsidR="00BA2433" w:rsidRPr="00B361E7" w:rsidRDefault="00BA2433" w:rsidP="007247F4">
      <w:pPr>
        <w:pStyle w:val="Prrafodelista"/>
        <w:numPr>
          <w:ilvl w:val="0"/>
          <w:numId w:val="25"/>
        </w:numPr>
        <w:spacing w:line="240" w:lineRule="auto"/>
        <w:ind w:left="567" w:hanging="567"/>
        <w:rPr>
          <w:rFonts w:ascii="Arial" w:hAnsi="Arial" w:cs="Arial"/>
          <w:b/>
          <w:sz w:val="18"/>
          <w:szCs w:val="18"/>
          <w:lang w:val="es-MX"/>
        </w:rPr>
      </w:pPr>
      <w:r w:rsidRPr="00B361E7">
        <w:rPr>
          <w:rFonts w:ascii="Arial" w:hAnsi="Arial" w:cs="Arial"/>
          <w:b/>
          <w:sz w:val="18"/>
          <w:szCs w:val="18"/>
          <w:lang w:val="es-MX"/>
        </w:rPr>
        <w:t>OBJETO Y ALCANCE DE LA LICITACIÓN</w:t>
      </w:r>
    </w:p>
    <w:p w14:paraId="6B231A91" w14:textId="77777777" w:rsidR="00BA2433" w:rsidRPr="00B361E7" w:rsidRDefault="00BA2433" w:rsidP="00BA2433">
      <w:pPr>
        <w:pStyle w:val="Textoindependiente3"/>
        <w:tabs>
          <w:tab w:val="left" w:pos="567"/>
        </w:tabs>
        <w:ind w:right="0"/>
        <w:rPr>
          <w:rFonts w:eastAsia="Batang" w:cs="Arial"/>
          <w:b/>
          <w:smallCaps/>
          <w:sz w:val="18"/>
          <w:lang w:val="es-MX" w:eastAsia="es-MX"/>
        </w:rPr>
      </w:pPr>
    </w:p>
    <w:p w14:paraId="3CBF2982" w14:textId="610175D7" w:rsidR="00BA2433" w:rsidRPr="00B361E7" w:rsidRDefault="00BA2433" w:rsidP="00E35BF4">
      <w:pPr>
        <w:pStyle w:val="Textoindependiente3"/>
        <w:numPr>
          <w:ilvl w:val="1"/>
          <w:numId w:val="31"/>
        </w:numPr>
        <w:ind w:left="567" w:right="0" w:hanging="567"/>
        <w:rPr>
          <w:rFonts w:cs="Arial"/>
          <w:b/>
          <w:sz w:val="18"/>
          <w:lang w:val="es-MX"/>
        </w:rPr>
      </w:pPr>
      <w:r w:rsidRPr="00B361E7">
        <w:rPr>
          <w:rFonts w:cs="Arial"/>
          <w:b/>
          <w:sz w:val="18"/>
          <w:lang w:val="es-MX"/>
        </w:rPr>
        <w:t xml:space="preserve">Descripción </w:t>
      </w:r>
      <w:r w:rsidR="00AF607D" w:rsidRPr="00B361E7">
        <w:rPr>
          <w:rFonts w:cs="Arial"/>
          <w:b/>
          <w:sz w:val="18"/>
          <w:lang w:val="es-MX"/>
        </w:rPr>
        <w:t>para</w:t>
      </w:r>
      <w:r w:rsidRPr="00B361E7">
        <w:rPr>
          <w:rFonts w:cs="Arial"/>
          <w:b/>
          <w:sz w:val="18"/>
          <w:lang w:val="es-MX"/>
        </w:rPr>
        <w:t xml:space="preserve"> la </w:t>
      </w:r>
      <w:r w:rsidR="00AF607D" w:rsidRPr="00B361E7">
        <w:rPr>
          <w:rFonts w:cs="Arial"/>
          <w:b/>
          <w:sz w:val="18"/>
          <w:lang w:val="es-MX"/>
        </w:rPr>
        <w:t>adquisición de</w:t>
      </w:r>
      <w:r w:rsidRPr="00B361E7">
        <w:rPr>
          <w:rFonts w:cs="Arial"/>
          <w:b/>
          <w:sz w:val="18"/>
          <w:lang w:val="es-MX"/>
        </w:rPr>
        <w:t xml:space="preserve"> los </w:t>
      </w:r>
      <w:r w:rsidR="00AF607D" w:rsidRPr="00B361E7">
        <w:rPr>
          <w:rFonts w:cs="Arial"/>
          <w:b/>
          <w:sz w:val="18"/>
          <w:lang w:val="es-MX"/>
        </w:rPr>
        <w:t>bienes.</w:t>
      </w:r>
    </w:p>
    <w:p w14:paraId="0CA82B62" w14:textId="77777777" w:rsidR="00BA2433" w:rsidRPr="00B361E7" w:rsidRDefault="00BA2433" w:rsidP="00BA2433">
      <w:pPr>
        <w:pStyle w:val="Prrafodelista"/>
        <w:spacing w:line="240" w:lineRule="auto"/>
        <w:ind w:left="360"/>
        <w:rPr>
          <w:rFonts w:ascii="Arial" w:eastAsiaTheme="minorHAnsi" w:hAnsi="Arial" w:cs="Arial"/>
          <w:sz w:val="22"/>
          <w:szCs w:val="22"/>
          <w:lang w:val="es-MX" w:eastAsia="en-US"/>
        </w:rPr>
      </w:pPr>
    </w:p>
    <w:p w14:paraId="328E9EA7" w14:textId="2619389E" w:rsidR="00BA2433" w:rsidRPr="00B017F6" w:rsidRDefault="00BA2433" w:rsidP="00B0173A">
      <w:pPr>
        <w:ind w:left="567" w:right="139"/>
        <w:rPr>
          <w:rFonts w:ascii="Arial" w:hAnsi="Arial" w:cs="Arial"/>
          <w:b/>
          <w:bCs/>
          <w:sz w:val="18"/>
          <w:szCs w:val="18"/>
          <w:lang w:val="es-MX"/>
        </w:rPr>
      </w:pPr>
      <w:r w:rsidRPr="00B361E7">
        <w:rPr>
          <w:rFonts w:ascii="Arial" w:hAnsi="Arial" w:cs="Arial"/>
          <w:sz w:val="18"/>
          <w:szCs w:val="18"/>
          <w:lang w:val="es-MX"/>
        </w:rPr>
        <w:t>La descripción pormenorizada</w:t>
      </w:r>
      <w:r w:rsidR="00AF607D" w:rsidRPr="00B361E7">
        <w:rPr>
          <w:rFonts w:ascii="Arial" w:hAnsi="Arial" w:cs="Arial"/>
          <w:sz w:val="18"/>
          <w:szCs w:val="18"/>
          <w:lang w:val="es-MX"/>
        </w:rPr>
        <w:t xml:space="preserve"> para la adquisición</w:t>
      </w:r>
      <w:r w:rsidRPr="00B361E7">
        <w:rPr>
          <w:rFonts w:ascii="Arial" w:hAnsi="Arial" w:cs="Arial"/>
          <w:sz w:val="18"/>
          <w:szCs w:val="18"/>
          <w:lang w:val="es-MX"/>
        </w:rPr>
        <w:t xml:space="preserve">, objeto de la contratación se describen conforme </w:t>
      </w:r>
      <w:r w:rsidR="009A51DB" w:rsidRPr="00B361E7">
        <w:rPr>
          <w:rFonts w:ascii="Arial" w:hAnsi="Arial" w:cs="Arial"/>
          <w:sz w:val="18"/>
          <w:szCs w:val="18"/>
          <w:lang w:val="es-MX"/>
        </w:rPr>
        <w:t>a</w:t>
      </w:r>
      <w:r w:rsidR="00910DB8" w:rsidRPr="00B361E7">
        <w:rPr>
          <w:rFonts w:ascii="Arial" w:hAnsi="Arial" w:cs="Arial"/>
          <w:sz w:val="18"/>
          <w:szCs w:val="18"/>
          <w:lang w:val="es-MX"/>
        </w:rPr>
        <w:t xml:space="preserve">l </w:t>
      </w:r>
      <w:r w:rsidR="009A51DB" w:rsidRPr="00B361E7">
        <w:rPr>
          <w:rFonts w:ascii="Arial" w:hAnsi="Arial" w:cs="Arial"/>
          <w:sz w:val="18"/>
          <w:szCs w:val="18"/>
          <w:lang w:val="es-MX"/>
        </w:rPr>
        <w:t xml:space="preserve"> </w:t>
      </w:r>
      <w:r w:rsidR="00910DB8" w:rsidRPr="00B361E7">
        <w:rPr>
          <w:rFonts w:ascii="Arial" w:hAnsi="Arial" w:cs="Arial"/>
          <w:sz w:val="18"/>
          <w:szCs w:val="18"/>
          <w:lang w:val="es-MX"/>
        </w:rPr>
        <w:t xml:space="preserve"> </w:t>
      </w:r>
      <w:r w:rsidRPr="00B361E7">
        <w:rPr>
          <w:rFonts w:ascii="Arial" w:hAnsi="Arial" w:cs="Arial"/>
          <w:b/>
          <w:bCs/>
          <w:sz w:val="18"/>
          <w:szCs w:val="18"/>
          <w:lang w:val="es-MX"/>
        </w:rPr>
        <w:t>Anexo</w:t>
      </w:r>
      <w:r w:rsidR="009A51DB" w:rsidRPr="00B361E7">
        <w:rPr>
          <w:rFonts w:ascii="Arial" w:hAnsi="Arial" w:cs="Arial"/>
          <w:b/>
          <w:bCs/>
          <w:sz w:val="18"/>
          <w:szCs w:val="18"/>
          <w:lang w:val="es-MX"/>
        </w:rPr>
        <w:t>s</w:t>
      </w:r>
      <w:r w:rsidRPr="00B361E7">
        <w:rPr>
          <w:rFonts w:ascii="Arial" w:hAnsi="Arial" w:cs="Arial"/>
          <w:b/>
          <w:bCs/>
          <w:sz w:val="18"/>
          <w:szCs w:val="18"/>
          <w:lang w:val="es-MX"/>
        </w:rPr>
        <w:t xml:space="preserve"> </w:t>
      </w:r>
      <w:r w:rsidR="00C55092" w:rsidRPr="00B361E7">
        <w:rPr>
          <w:rFonts w:ascii="Arial" w:hAnsi="Arial" w:cs="Arial"/>
          <w:b/>
          <w:bCs/>
          <w:sz w:val="18"/>
          <w:szCs w:val="18"/>
          <w:lang w:val="es-MX"/>
        </w:rPr>
        <w:t xml:space="preserve">A </w:t>
      </w:r>
      <w:r w:rsidRPr="00B361E7">
        <w:rPr>
          <w:rFonts w:ascii="Arial" w:hAnsi="Arial" w:cs="Arial"/>
          <w:sz w:val="18"/>
          <w:szCs w:val="18"/>
          <w:lang w:val="es-MX"/>
        </w:rPr>
        <w:t>denominado</w:t>
      </w:r>
      <w:r w:rsidRPr="00B361E7">
        <w:rPr>
          <w:rFonts w:ascii="Arial" w:hAnsi="Arial" w:cs="Arial"/>
          <w:b/>
          <w:bCs/>
          <w:sz w:val="18"/>
          <w:szCs w:val="18"/>
          <w:lang w:val="es-MX"/>
        </w:rPr>
        <w:t xml:space="preserve"> Anexo Técnico</w:t>
      </w:r>
      <w:r w:rsidR="009A51DB" w:rsidRPr="00B361E7">
        <w:rPr>
          <w:rFonts w:ascii="Arial" w:hAnsi="Arial" w:cs="Arial"/>
          <w:b/>
          <w:bCs/>
          <w:sz w:val="18"/>
          <w:szCs w:val="18"/>
          <w:lang w:val="es-MX"/>
        </w:rPr>
        <w:t xml:space="preserve"> </w:t>
      </w:r>
      <w:r w:rsidRPr="00B361E7">
        <w:rPr>
          <w:rFonts w:ascii="Arial" w:hAnsi="Arial" w:cs="Arial"/>
          <w:sz w:val="18"/>
          <w:szCs w:val="18"/>
          <w:lang w:val="es-MX"/>
        </w:rPr>
        <w:t xml:space="preserve">para </w:t>
      </w:r>
      <w:r w:rsidR="00910DB8" w:rsidRPr="00B361E7">
        <w:rPr>
          <w:rFonts w:ascii="Arial" w:hAnsi="Arial" w:cs="Arial"/>
          <w:sz w:val="18"/>
          <w:szCs w:val="18"/>
          <w:lang w:val="es-MX"/>
        </w:rPr>
        <w:t>la</w:t>
      </w:r>
      <w:r w:rsidRPr="00B361E7">
        <w:rPr>
          <w:rFonts w:ascii="Arial" w:hAnsi="Arial" w:cs="Arial"/>
          <w:sz w:val="18"/>
          <w:szCs w:val="18"/>
          <w:lang w:val="es-MX"/>
        </w:rPr>
        <w:t xml:space="preserve"> </w:t>
      </w:r>
      <w:r w:rsidR="007D45B5" w:rsidRPr="00B361E7">
        <w:rPr>
          <w:rFonts w:ascii="Arial" w:hAnsi="Arial" w:cs="Arial"/>
          <w:b/>
          <w:bCs/>
          <w:sz w:val="18"/>
          <w:szCs w:val="18"/>
          <w:lang w:val="es-MX"/>
        </w:rPr>
        <w:t>“</w:t>
      </w:r>
      <w:r w:rsidR="00B017F6" w:rsidRPr="00B017F6">
        <w:rPr>
          <w:rFonts w:ascii="Arial" w:hAnsi="Arial" w:cs="Arial"/>
          <w:b/>
          <w:bCs/>
          <w:sz w:val="18"/>
          <w:szCs w:val="18"/>
          <w:lang w:val="es-MX"/>
        </w:rPr>
        <w:t>ADQUISICIÓN DE HERRAMIENTAS MENORES PARA LOS SERVIDORES PÚBLICOS OPERATIVOS ADSCRITOS AL INSTITUTO NACIONAL DE BELLAS ARTES Y LITERATURA PARA EL EJERCICIO 2022</w:t>
      </w:r>
      <w:r w:rsidR="00712478" w:rsidRPr="00B361E7">
        <w:rPr>
          <w:rFonts w:ascii="Arial" w:hAnsi="Arial" w:cs="Arial"/>
          <w:b/>
          <w:bCs/>
          <w:sz w:val="18"/>
          <w:szCs w:val="18"/>
          <w:lang w:val="es-MX"/>
        </w:rPr>
        <w:t>”.</w:t>
      </w:r>
    </w:p>
    <w:p w14:paraId="7FDF3644" w14:textId="77777777" w:rsidR="009A51DB" w:rsidRPr="00B361E7" w:rsidRDefault="009A51DB" w:rsidP="009A51DB">
      <w:pPr>
        <w:tabs>
          <w:tab w:val="left" w:pos="2268"/>
        </w:tabs>
        <w:ind w:left="567"/>
        <w:rPr>
          <w:rFonts w:ascii="Arial" w:eastAsiaTheme="minorHAnsi" w:hAnsi="Arial" w:cs="Arial"/>
          <w:sz w:val="22"/>
          <w:szCs w:val="22"/>
          <w:lang w:val="es-MX" w:eastAsia="en-US"/>
        </w:rPr>
      </w:pPr>
    </w:p>
    <w:p w14:paraId="24693E31" w14:textId="77777777" w:rsidR="00BA2433" w:rsidRPr="00B361E7" w:rsidRDefault="00BA2433" w:rsidP="00E35BF4">
      <w:pPr>
        <w:pStyle w:val="Textoindependiente3"/>
        <w:numPr>
          <w:ilvl w:val="1"/>
          <w:numId w:val="31"/>
        </w:numPr>
        <w:ind w:left="567" w:right="0" w:hanging="567"/>
        <w:rPr>
          <w:rFonts w:cs="Arial"/>
          <w:b/>
          <w:sz w:val="18"/>
          <w:lang w:val="es-MX"/>
        </w:rPr>
      </w:pPr>
      <w:r w:rsidRPr="00B361E7">
        <w:rPr>
          <w:rFonts w:cs="Arial"/>
          <w:b/>
          <w:sz w:val="18"/>
          <w:lang w:val="es-MX"/>
        </w:rPr>
        <w:t>Partidas que integra la licitación</w:t>
      </w:r>
    </w:p>
    <w:p w14:paraId="7483A940" w14:textId="77777777" w:rsidR="00BA2433" w:rsidRPr="00B361E7" w:rsidRDefault="00BA2433" w:rsidP="00BA2433">
      <w:pPr>
        <w:pStyle w:val="Textoindependiente3"/>
        <w:ind w:left="426" w:right="0"/>
        <w:rPr>
          <w:rFonts w:cs="Arial"/>
          <w:sz w:val="18"/>
          <w:lang w:val="es-MX"/>
        </w:rPr>
      </w:pPr>
    </w:p>
    <w:p w14:paraId="524C25FA" w14:textId="2BE2D6BB" w:rsidR="001C7689" w:rsidRPr="00B361E7" w:rsidRDefault="001C7689" w:rsidP="001C7689">
      <w:pPr>
        <w:pStyle w:val="Textoindependiente3"/>
        <w:ind w:left="567" w:right="0"/>
        <w:rPr>
          <w:rFonts w:cs="Arial"/>
          <w:b/>
          <w:sz w:val="18"/>
          <w:lang w:val="es-MX"/>
        </w:rPr>
      </w:pPr>
      <w:r w:rsidRPr="00B361E7">
        <w:rPr>
          <w:rFonts w:cs="Arial"/>
          <w:sz w:val="18"/>
          <w:szCs w:val="20"/>
          <w:lang w:val="es-MX"/>
        </w:rPr>
        <w:t>La presente licitación se integra por</w:t>
      </w:r>
      <w:r w:rsidRPr="00B361E7">
        <w:rPr>
          <w:rFonts w:cs="Arial"/>
          <w:b/>
          <w:sz w:val="18"/>
          <w:szCs w:val="20"/>
          <w:lang w:val="es-MX"/>
        </w:rPr>
        <w:t xml:space="preserve"> </w:t>
      </w:r>
      <w:r w:rsidR="00B017F6">
        <w:rPr>
          <w:rFonts w:cs="Arial"/>
          <w:b/>
          <w:sz w:val="18"/>
          <w:szCs w:val="20"/>
          <w:lang w:val="es-MX"/>
        </w:rPr>
        <w:t xml:space="preserve">368 </w:t>
      </w:r>
      <w:r w:rsidR="00712478" w:rsidRPr="00B361E7">
        <w:rPr>
          <w:rFonts w:cs="Arial"/>
          <w:b/>
          <w:sz w:val="18"/>
          <w:szCs w:val="20"/>
          <w:lang w:val="es-MX"/>
        </w:rPr>
        <w:t>partida</w:t>
      </w:r>
      <w:r w:rsidR="00B017F6">
        <w:rPr>
          <w:rFonts w:cs="Arial"/>
          <w:b/>
          <w:sz w:val="18"/>
          <w:szCs w:val="20"/>
          <w:lang w:val="es-MX"/>
        </w:rPr>
        <w:t>s</w:t>
      </w:r>
      <w:r w:rsidR="00712478" w:rsidRPr="00B361E7">
        <w:rPr>
          <w:rFonts w:cs="Arial"/>
          <w:b/>
          <w:sz w:val="18"/>
          <w:szCs w:val="20"/>
          <w:lang w:val="es-MX"/>
        </w:rPr>
        <w:t xml:space="preserve"> </w:t>
      </w:r>
      <w:r w:rsidR="00B017F6" w:rsidRPr="00B017F6">
        <w:rPr>
          <w:rFonts w:cs="Arial"/>
          <w:bCs/>
          <w:sz w:val="18"/>
          <w:szCs w:val="20"/>
          <w:lang w:val="es-MX"/>
        </w:rPr>
        <w:t>las cuales se describen en el</w:t>
      </w:r>
      <w:r w:rsidR="00B017F6">
        <w:rPr>
          <w:rFonts w:cs="Arial"/>
          <w:b/>
          <w:sz w:val="18"/>
          <w:szCs w:val="20"/>
          <w:lang w:val="es-MX"/>
        </w:rPr>
        <w:t xml:space="preserve"> Anexo No.1 </w:t>
      </w:r>
      <w:r w:rsidR="00B017F6" w:rsidRPr="00B017F6">
        <w:rPr>
          <w:rFonts w:cs="Arial"/>
          <w:bCs/>
          <w:sz w:val="18"/>
          <w:szCs w:val="20"/>
          <w:lang w:val="es-MX"/>
        </w:rPr>
        <w:t>del</w:t>
      </w:r>
      <w:r w:rsidR="00B017F6">
        <w:rPr>
          <w:rFonts w:cs="Arial"/>
          <w:b/>
          <w:sz w:val="18"/>
          <w:szCs w:val="20"/>
          <w:lang w:val="es-MX"/>
        </w:rPr>
        <w:t xml:space="preserve"> Anexo Técnico, </w:t>
      </w:r>
      <w:r w:rsidR="00B017F6" w:rsidRPr="00B017F6">
        <w:rPr>
          <w:rFonts w:cs="Arial"/>
          <w:bCs/>
          <w:sz w:val="18"/>
          <w:szCs w:val="20"/>
          <w:lang w:val="es-MX"/>
        </w:rPr>
        <w:t>de la presente Convocatoria</w:t>
      </w:r>
      <w:r w:rsidR="00B017F6">
        <w:rPr>
          <w:rFonts w:cs="Arial"/>
          <w:b/>
          <w:sz w:val="18"/>
          <w:szCs w:val="20"/>
          <w:lang w:val="es-MX"/>
        </w:rPr>
        <w:t>.</w:t>
      </w:r>
    </w:p>
    <w:p w14:paraId="11FE2B0A" w14:textId="77777777" w:rsidR="00910DB8" w:rsidRPr="00B361E7" w:rsidRDefault="00910DB8" w:rsidP="001C7689">
      <w:pPr>
        <w:pStyle w:val="Textoindependiente3"/>
        <w:ind w:left="567" w:right="0"/>
        <w:rPr>
          <w:rFonts w:cs="Arial"/>
          <w:b/>
          <w:sz w:val="18"/>
          <w:lang w:val="es-MX"/>
        </w:rPr>
      </w:pPr>
    </w:p>
    <w:p w14:paraId="172D8AB1" w14:textId="468A89BE" w:rsidR="00BA2433" w:rsidRPr="00B361E7" w:rsidRDefault="00A70374" w:rsidP="00E35BF4">
      <w:pPr>
        <w:pStyle w:val="Textoindependiente3"/>
        <w:numPr>
          <w:ilvl w:val="1"/>
          <w:numId w:val="31"/>
        </w:numPr>
        <w:ind w:left="567" w:right="0" w:hanging="567"/>
        <w:rPr>
          <w:rFonts w:cs="Arial"/>
          <w:b/>
          <w:sz w:val="18"/>
          <w:lang w:val="es-MX"/>
        </w:rPr>
      </w:pPr>
      <w:r w:rsidRPr="00B361E7">
        <w:rPr>
          <w:rFonts w:cs="Arial"/>
          <w:b/>
          <w:sz w:val="18"/>
          <w:lang w:val="es-MX"/>
        </w:rPr>
        <w:t>Normas.</w:t>
      </w:r>
    </w:p>
    <w:p w14:paraId="6B17188B" w14:textId="5942DA7C" w:rsidR="00BA2433" w:rsidRDefault="00BA2433" w:rsidP="00D23EA7">
      <w:pPr>
        <w:pStyle w:val="Textoindependiente3"/>
        <w:ind w:right="0"/>
        <w:rPr>
          <w:rFonts w:cs="Arial"/>
          <w:b/>
          <w:sz w:val="18"/>
          <w:lang w:val="es-MX"/>
        </w:rPr>
      </w:pPr>
    </w:p>
    <w:p w14:paraId="74C4AE38" w14:textId="4DE823F4" w:rsidR="00B017F6" w:rsidRPr="00B017F6" w:rsidRDefault="00B017F6" w:rsidP="00B0173A">
      <w:pPr>
        <w:pStyle w:val="Textoindependiente3"/>
        <w:ind w:left="567" w:right="0"/>
        <w:rPr>
          <w:rFonts w:cs="Arial"/>
          <w:bCs/>
          <w:sz w:val="18"/>
          <w:lang w:val="es-MX"/>
        </w:rPr>
      </w:pPr>
      <w:r w:rsidRPr="00B017F6">
        <w:rPr>
          <w:rFonts w:cs="Arial"/>
          <w:bCs/>
          <w:sz w:val="18"/>
          <w:lang w:val="es-MX"/>
        </w:rPr>
        <w:t>El Instituto Nacional de Bellas Artes y Literatura, solicita se dé cumplimiento a las Normas Oficiales Mexicanas o alguna Norma Internacional que resulte aplicable para la adquisición de los bienes objeto del procedimiento. Técnico</w:t>
      </w:r>
    </w:p>
    <w:p w14:paraId="7AF66565" w14:textId="77777777" w:rsidR="00B017F6" w:rsidRPr="00B017F6" w:rsidRDefault="00B017F6" w:rsidP="00B017F6">
      <w:pPr>
        <w:autoSpaceDE w:val="0"/>
        <w:autoSpaceDN w:val="0"/>
        <w:adjustRightInd w:val="0"/>
        <w:jc w:val="left"/>
        <w:rPr>
          <w:rFonts w:ascii="Arial" w:eastAsiaTheme="minorHAnsi" w:hAnsi="Arial" w:cs="Arial"/>
          <w:color w:val="000000"/>
          <w:lang w:val="es-MX" w:eastAsia="en-US"/>
        </w:rPr>
      </w:pPr>
    </w:p>
    <w:p w14:paraId="599CD671" w14:textId="77777777" w:rsidR="00B017F6" w:rsidRPr="00B017F6" w:rsidRDefault="00B017F6" w:rsidP="00B017F6">
      <w:pPr>
        <w:autoSpaceDE w:val="0"/>
        <w:autoSpaceDN w:val="0"/>
        <w:adjustRightInd w:val="0"/>
        <w:spacing w:after="5"/>
        <w:ind w:left="567"/>
        <w:jc w:val="left"/>
        <w:rPr>
          <w:rFonts w:ascii="Arial" w:hAnsi="Arial" w:cs="Arial"/>
          <w:sz w:val="18"/>
          <w:szCs w:val="20"/>
          <w:lang w:val="es-MX"/>
        </w:rPr>
      </w:pPr>
      <w:r w:rsidRPr="00B017F6">
        <w:rPr>
          <w:rFonts w:ascii="Arial" w:hAnsi="Arial" w:cs="Arial"/>
          <w:sz w:val="18"/>
          <w:szCs w:val="20"/>
          <w:lang w:val="es-MX"/>
        </w:rPr>
        <w:t xml:space="preserve">NOM-050-SCFI-2004, Información comercial-etiquetado general de productos </w:t>
      </w:r>
    </w:p>
    <w:p w14:paraId="70DB858A" w14:textId="1778876B" w:rsidR="00B017F6" w:rsidRPr="00B017F6" w:rsidRDefault="00B017F6" w:rsidP="00B017F6">
      <w:pPr>
        <w:autoSpaceDE w:val="0"/>
        <w:autoSpaceDN w:val="0"/>
        <w:adjustRightInd w:val="0"/>
        <w:ind w:left="567"/>
        <w:jc w:val="left"/>
        <w:rPr>
          <w:rFonts w:ascii="Arial" w:hAnsi="Arial" w:cs="Arial"/>
          <w:sz w:val="18"/>
          <w:szCs w:val="20"/>
          <w:lang w:val="es-MX"/>
        </w:rPr>
      </w:pPr>
      <w:r w:rsidRPr="00B017F6">
        <w:rPr>
          <w:rFonts w:ascii="Arial" w:hAnsi="Arial" w:cs="Arial"/>
          <w:sz w:val="18"/>
          <w:szCs w:val="20"/>
          <w:lang w:val="es-MX"/>
        </w:rPr>
        <w:t xml:space="preserve">NOM-008-SCFI-2002, Sistema General de unidades de medida </w:t>
      </w:r>
    </w:p>
    <w:p w14:paraId="70ADF19F" w14:textId="4ECDEA63" w:rsidR="00910DB8" w:rsidRPr="00B361E7" w:rsidRDefault="00910DB8" w:rsidP="00910DB8">
      <w:pPr>
        <w:pStyle w:val="Textoindependiente3"/>
        <w:ind w:left="567" w:right="0"/>
        <w:rPr>
          <w:rFonts w:cs="Arial"/>
          <w:b/>
          <w:sz w:val="18"/>
          <w:lang w:val="es-MX"/>
        </w:rPr>
      </w:pPr>
      <w:r w:rsidRPr="00B361E7">
        <w:rPr>
          <w:rFonts w:cs="Arial"/>
          <w:b/>
          <w:sz w:val="18"/>
          <w:lang w:val="es-MX"/>
        </w:rPr>
        <w:t xml:space="preserve"> </w:t>
      </w:r>
    </w:p>
    <w:p w14:paraId="701585CD" w14:textId="77777777" w:rsidR="00BA2433" w:rsidRPr="00B361E7" w:rsidRDefault="00BA2433" w:rsidP="00E35BF4">
      <w:pPr>
        <w:pStyle w:val="Textoindependiente3"/>
        <w:numPr>
          <w:ilvl w:val="1"/>
          <w:numId w:val="31"/>
        </w:numPr>
        <w:ind w:left="567" w:right="0" w:hanging="567"/>
        <w:rPr>
          <w:rFonts w:cs="Arial"/>
          <w:b/>
          <w:sz w:val="18"/>
          <w:lang w:val="es-MX"/>
        </w:rPr>
      </w:pPr>
      <w:r w:rsidRPr="00B361E7">
        <w:rPr>
          <w:rFonts w:cs="Arial"/>
          <w:b/>
          <w:sz w:val="18"/>
          <w:lang w:val="es-MX"/>
        </w:rPr>
        <w:t>Tipo de contrato</w:t>
      </w:r>
    </w:p>
    <w:p w14:paraId="04BB0CAD" w14:textId="77777777" w:rsidR="00BA2433" w:rsidRPr="00B361E7" w:rsidRDefault="00BA2433" w:rsidP="00BA2433">
      <w:pPr>
        <w:ind w:left="567"/>
        <w:rPr>
          <w:rFonts w:ascii="Arial" w:hAnsi="Arial" w:cs="Arial"/>
          <w:sz w:val="18"/>
          <w:szCs w:val="18"/>
          <w:lang w:val="es-MX"/>
        </w:rPr>
      </w:pPr>
    </w:p>
    <w:p w14:paraId="6C21BDF7" w14:textId="1F232653" w:rsidR="00C846BF" w:rsidRPr="00B361E7" w:rsidRDefault="00462E71" w:rsidP="00BA2433">
      <w:pPr>
        <w:pStyle w:val="Textoindependiente3"/>
        <w:ind w:left="567" w:right="0"/>
        <w:rPr>
          <w:rFonts w:cs="Arial"/>
          <w:sz w:val="18"/>
          <w:lang w:val="es-MX"/>
        </w:rPr>
      </w:pPr>
      <w:r w:rsidRPr="00462E71">
        <w:rPr>
          <w:rFonts w:cs="Arial"/>
          <w:sz w:val="18"/>
          <w:lang w:val="es-MX"/>
        </w:rPr>
        <w:t xml:space="preserve">Con fundamento en el </w:t>
      </w:r>
      <w:r w:rsidRPr="00462E71">
        <w:rPr>
          <w:rFonts w:cs="Arial"/>
          <w:b/>
          <w:bCs/>
          <w:sz w:val="18"/>
          <w:lang w:val="es-MX"/>
        </w:rPr>
        <w:t>Artículo 44 de la “LAASSP”,</w:t>
      </w:r>
      <w:r w:rsidRPr="00462E71">
        <w:rPr>
          <w:rFonts w:cs="Arial"/>
          <w:sz w:val="18"/>
          <w:lang w:val="es-MX"/>
        </w:rPr>
        <w:t xml:space="preserve"> el contrato que se derive de la presente Invitación será</w:t>
      </w:r>
      <w:r>
        <w:rPr>
          <w:rFonts w:cs="Arial"/>
          <w:sz w:val="18"/>
          <w:lang w:val="es-MX"/>
        </w:rPr>
        <w:t xml:space="preserve"> cerrado por los que los precios ofertados serán </w:t>
      </w:r>
      <w:r w:rsidRPr="00462E71">
        <w:rPr>
          <w:rFonts w:cs="Arial"/>
          <w:sz w:val="18"/>
          <w:lang w:val="es-MX"/>
        </w:rPr>
        <w:t>fijo</w:t>
      </w:r>
      <w:r>
        <w:rPr>
          <w:rFonts w:cs="Arial"/>
          <w:sz w:val="18"/>
          <w:lang w:val="es-MX"/>
        </w:rPr>
        <w:t>s</w:t>
      </w:r>
      <w:r w:rsidRPr="00462E71">
        <w:rPr>
          <w:rFonts w:cs="Arial"/>
          <w:sz w:val="18"/>
          <w:lang w:val="es-MX"/>
        </w:rPr>
        <w:t>.</w:t>
      </w:r>
      <w:r w:rsidR="001C7689" w:rsidRPr="00B361E7">
        <w:rPr>
          <w:rFonts w:cs="Arial"/>
          <w:sz w:val="18"/>
          <w:lang w:val="es-MX"/>
        </w:rPr>
        <w:t xml:space="preserve"> </w:t>
      </w:r>
    </w:p>
    <w:p w14:paraId="7978898D" w14:textId="77777777" w:rsidR="00BA2433" w:rsidRPr="00B361E7" w:rsidRDefault="00BA2433" w:rsidP="00BA2433">
      <w:pPr>
        <w:pStyle w:val="Textoindependiente3"/>
        <w:ind w:left="567" w:right="0"/>
        <w:rPr>
          <w:rFonts w:cs="Arial"/>
          <w:sz w:val="18"/>
          <w:lang w:val="es-MX"/>
        </w:rPr>
      </w:pPr>
    </w:p>
    <w:p w14:paraId="1B6852F7" w14:textId="77777777" w:rsidR="00BA2433" w:rsidRPr="00B361E7" w:rsidRDefault="00BA2433" w:rsidP="00BA2433">
      <w:pPr>
        <w:pStyle w:val="Textoindependiente3"/>
        <w:ind w:right="0"/>
        <w:rPr>
          <w:rFonts w:cs="Arial"/>
          <w:b/>
          <w:sz w:val="18"/>
          <w:lang w:val="es-MX"/>
        </w:rPr>
      </w:pPr>
    </w:p>
    <w:p w14:paraId="0C438D20" w14:textId="6166F965" w:rsidR="00BA2433" w:rsidRPr="00B361E7" w:rsidRDefault="00BA2433" w:rsidP="00E35BF4">
      <w:pPr>
        <w:pStyle w:val="Textoindependiente3"/>
        <w:numPr>
          <w:ilvl w:val="1"/>
          <w:numId w:val="31"/>
        </w:numPr>
        <w:ind w:left="567" w:right="0" w:hanging="567"/>
        <w:rPr>
          <w:rFonts w:cs="Arial"/>
          <w:b/>
          <w:sz w:val="18"/>
          <w:lang w:val="es-MX"/>
        </w:rPr>
      </w:pPr>
      <w:r w:rsidRPr="00B361E7">
        <w:rPr>
          <w:rFonts w:cs="Arial"/>
          <w:b/>
          <w:sz w:val="18"/>
          <w:lang w:val="es-MX"/>
        </w:rPr>
        <w:t>Forma de adjudicación</w:t>
      </w:r>
    </w:p>
    <w:p w14:paraId="467A92A6" w14:textId="77777777" w:rsidR="00341352" w:rsidRPr="00B361E7" w:rsidRDefault="00341352" w:rsidP="00341352">
      <w:pPr>
        <w:pStyle w:val="Textoindependiente3"/>
        <w:ind w:left="567" w:right="0"/>
        <w:rPr>
          <w:rFonts w:cs="Arial"/>
          <w:b/>
          <w:sz w:val="18"/>
          <w:lang w:val="es-MX"/>
        </w:rPr>
      </w:pPr>
    </w:p>
    <w:p w14:paraId="08B6392F" w14:textId="02BD6EAC" w:rsidR="001C7689" w:rsidRPr="00B361E7" w:rsidRDefault="001C7689" w:rsidP="001C7689">
      <w:pPr>
        <w:pStyle w:val="Prrafodelista"/>
        <w:spacing w:line="240" w:lineRule="auto"/>
        <w:ind w:left="567"/>
        <w:rPr>
          <w:rFonts w:ascii="Arial" w:hAnsi="Arial" w:cs="Arial"/>
          <w:b/>
          <w:bCs/>
          <w:sz w:val="18"/>
          <w:lang w:val="es-MX"/>
        </w:rPr>
      </w:pPr>
      <w:r w:rsidRPr="00B361E7">
        <w:rPr>
          <w:rFonts w:ascii="Arial" w:hAnsi="Arial" w:cs="Arial"/>
          <w:sz w:val="18"/>
          <w:lang w:val="es-MX"/>
        </w:rPr>
        <w:t xml:space="preserve">Con fundamento en el </w:t>
      </w:r>
      <w:r w:rsidRPr="00462E71">
        <w:rPr>
          <w:rFonts w:ascii="Arial" w:hAnsi="Arial" w:cs="Arial"/>
          <w:b/>
          <w:bCs/>
          <w:sz w:val="18"/>
          <w:lang w:val="es-MX"/>
        </w:rPr>
        <w:t>Artículo 29 Fracción XII de la “LAASSP”</w:t>
      </w:r>
      <w:r w:rsidRPr="00B361E7">
        <w:rPr>
          <w:rFonts w:ascii="Arial" w:hAnsi="Arial" w:cs="Arial"/>
          <w:sz w:val="18"/>
          <w:lang w:val="es-MX"/>
        </w:rPr>
        <w:t xml:space="preserve">, la adjudicación de los </w:t>
      </w:r>
      <w:r w:rsidR="00910DB8" w:rsidRPr="00B361E7">
        <w:rPr>
          <w:rFonts w:ascii="Arial" w:hAnsi="Arial" w:cs="Arial"/>
          <w:sz w:val="18"/>
          <w:lang w:val="es-MX"/>
        </w:rPr>
        <w:t>bienes</w:t>
      </w:r>
      <w:r w:rsidRPr="00B361E7">
        <w:rPr>
          <w:rFonts w:ascii="Arial" w:hAnsi="Arial" w:cs="Arial"/>
          <w:sz w:val="18"/>
          <w:lang w:val="es-MX"/>
        </w:rPr>
        <w:t xml:space="preserve"> objeto del presente procedimiento </w:t>
      </w:r>
      <w:r w:rsidR="00B646E6" w:rsidRPr="00B646E6">
        <w:rPr>
          <w:rFonts w:ascii="Arial" w:hAnsi="Arial" w:cs="Arial"/>
          <w:bCs/>
          <w:sz w:val="18"/>
          <w:lang w:val="es-MX"/>
        </w:rPr>
        <w:t>se realizará</w:t>
      </w:r>
      <w:r w:rsidR="00B646E6">
        <w:rPr>
          <w:rFonts w:ascii="Arial" w:hAnsi="Arial" w:cs="Arial"/>
          <w:b/>
          <w:bCs/>
          <w:sz w:val="18"/>
          <w:lang w:val="es-MX"/>
        </w:rPr>
        <w:t xml:space="preserve"> por partida</w:t>
      </w:r>
      <w:r w:rsidR="00462E71">
        <w:rPr>
          <w:rFonts w:ascii="Arial" w:hAnsi="Arial" w:cs="Arial"/>
          <w:sz w:val="18"/>
          <w:lang w:val="es-MX"/>
        </w:rPr>
        <w:t>.</w:t>
      </w:r>
    </w:p>
    <w:p w14:paraId="5784F9E0" w14:textId="77777777" w:rsidR="00BA2433" w:rsidRPr="00462E71" w:rsidRDefault="00BA2433" w:rsidP="00462E71">
      <w:pPr>
        <w:rPr>
          <w:rFonts w:ascii="Arial" w:hAnsi="Arial" w:cs="Arial"/>
          <w:sz w:val="18"/>
          <w:szCs w:val="18"/>
          <w:lang w:val="es-MX"/>
        </w:rPr>
      </w:pPr>
    </w:p>
    <w:p w14:paraId="2372E1A4" w14:textId="77777777" w:rsidR="00BA2433" w:rsidRPr="00B361E7" w:rsidRDefault="00BA2433" w:rsidP="00E35BF4">
      <w:pPr>
        <w:pStyle w:val="Textoindependiente3"/>
        <w:numPr>
          <w:ilvl w:val="1"/>
          <w:numId w:val="31"/>
        </w:numPr>
        <w:ind w:left="567" w:right="0" w:hanging="567"/>
        <w:rPr>
          <w:rFonts w:cs="Arial"/>
          <w:b/>
          <w:sz w:val="18"/>
          <w:lang w:val="es-MX"/>
        </w:rPr>
      </w:pPr>
      <w:r w:rsidRPr="00B361E7">
        <w:rPr>
          <w:rFonts w:cs="Arial"/>
          <w:b/>
          <w:sz w:val="18"/>
          <w:lang w:val="es-MX"/>
        </w:rPr>
        <w:t>Modelo de contrato</w:t>
      </w:r>
    </w:p>
    <w:p w14:paraId="09470D33" w14:textId="77777777" w:rsidR="00BA2433" w:rsidRPr="00B361E7" w:rsidRDefault="00BA2433" w:rsidP="00BA2433">
      <w:pPr>
        <w:pStyle w:val="Texto"/>
        <w:spacing w:after="0" w:line="240" w:lineRule="auto"/>
        <w:ind w:left="709" w:firstLine="0"/>
        <w:rPr>
          <w:szCs w:val="18"/>
          <w:lang w:val="es-MX"/>
        </w:rPr>
      </w:pPr>
    </w:p>
    <w:p w14:paraId="14F35E5C" w14:textId="4EC3BD4D" w:rsidR="00ED34CD" w:rsidRPr="00B361E7" w:rsidRDefault="00ED34CD" w:rsidP="00ED34CD">
      <w:pPr>
        <w:pStyle w:val="Prrafodelista"/>
        <w:spacing w:line="240" w:lineRule="auto"/>
        <w:ind w:left="567"/>
        <w:rPr>
          <w:rFonts w:ascii="Arial" w:hAnsi="Arial" w:cs="Arial"/>
          <w:sz w:val="18"/>
          <w:szCs w:val="18"/>
          <w:lang w:val="es-MX"/>
        </w:rPr>
      </w:pPr>
      <w:r w:rsidRPr="00B361E7">
        <w:rPr>
          <w:rFonts w:ascii="Arial" w:hAnsi="Arial" w:cs="Arial"/>
          <w:sz w:val="18"/>
          <w:szCs w:val="18"/>
          <w:lang w:val="es-MX"/>
        </w:rPr>
        <w:t xml:space="preserve">De conformidad con el </w:t>
      </w:r>
      <w:r w:rsidRPr="00462E71">
        <w:rPr>
          <w:rFonts w:ascii="Arial" w:hAnsi="Arial" w:cs="Arial"/>
          <w:b/>
          <w:bCs/>
          <w:sz w:val="18"/>
          <w:szCs w:val="18"/>
          <w:lang w:val="es-MX"/>
        </w:rPr>
        <w:t>Artículo 29 Fracción XVI</w:t>
      </w:r>
      <w:r w:rsidRPr="00B361E7">
        <w:rPr>
          <w:rFonts w:ascii="Arial" w:hAnsi="Arial" w:cs="Arial"/>
          <w:sz w:val="18"/>
          <w:szCs w:val="18"/>
          <w:lang w:val="es-MX"/>
        </w:rPr>
        <w:t xml:space="preserve"> de la </w:t>
      </w:r>
      <w:r w:rsidRPr="00B361E7">
        <w:rPr>
          <w:rFonts w:ascii="Arial" w:hAnsi="Arial" w:cs="Arial"/>
          <w:b/>
          <w:sz w:val="18"/>
          <w:szCs w:val="18"/>
          <w:lang w:val="es-MX"/>
        </w:rPr>
        <w:t>“LAASSP”</w:t>
      </w:r>
      <w:r w:rsidRPr="00B361E7">
        <w:rPr>
          <w:rFonts w:ascii="Arial" w:hAnsi="Arial" w:cs="Arial"/>
          <w:sz w:val="18"/>
          <w:szCs w:val="18"/>
          <w:lang w:val="es-MX"/>
        </w:rPr>
        <w:t xml:space="preserve">, en el </w:t>
      </w:r>
      <w:r w:rsidRPr="00B361E7">
        <w:rPr>
          <w:rFonts w:ascii="Arial" w:hAnsi="Arial" w:cs="Arial"/>
          <w:b/>
          <w:sz w:val="18"/>
          <w:szCs w:val="18"/>
          <w:lang w:val="es-MX"/>
        </w:rPr>
        <w:t>Anexo 2.- “</w:t>
      </w:r>
      <w:r w:rsidRPr="00B361E7">
        <w:rPr>
          <w:rFonts w:ascii="Arial" w:hAnsi="Arial" w:cs="Arial"/>
          <w:sz w:val="18"/>
          <w:szCs w:val="18"/>
          <w:lang w:val="es-MX"/>
        </w:rPr>
        <w:t xml:space="preserve">Modelo de Contrato”, </w:t>
      </w:r>
      <w:proofErr w:type="gramStart"/>
      <w:r w:rsidRPr="00B361E7">
        <w:rPr>
          <w:rFonts w:ascii="Arial" w:hAnsi="Arial" w:cs="Arial"/>
          <w:sz w:val="18"/>
          <w:szCs w:val="18"/>
          <w:lang w:val="es-MX"/>
        </w:rPr>
        <w:t>que</w:t>
      </w:r>
      <w:proofErr w:type="gramEnd"/>
      <w:r w:rsidRPr="00B361E7">
        <w:rPr>
          <w:rFonts w:ascii="Arial" w:hAnsi="Arial" w:cs="Arial"/>
          <w:sz w:val="18"/>
          <w:szCs w:val="18"/>
          <w:lang w:val="es-MX"/>
        </w:rPr>
        <w:t xml:space="preserve"> como tal, forma parte integrante de esta convocatoria, se presenta el modelo conforme al cual se formalizará el contrato derivado del presente proceso de </w:t>
      </w:r>
      <w:r w:rsidR="002F78DE" w:rsidRPr="00B361E7">
        <w:rPr>
          <w:rFonts w:ascii="Arial" w:hAnsi="Arial" w:cs="Arial"/>
          <w:sz w:val="18"/>
          <w:szCs w:val="18"/>
          <w:lang w:val="es-MX"/>
        </w:rPr>
        <w:t>Licitación</w:t>
      </w:r>
      <w:r w:rsidRPr="00B361E7">
        <w:rPr>
          <w:rFonts w:ascii="Arial" w:hAnsi="Arial" w:cs="Arial"/>
          <w:sz w:val="18"/>
          <w:szCs w:val="18"/>
          <w:lang w:val="es-MX"/>
        </w:rPr>
        <w:t>.</w:t>
      </w:r>
    </w:p>
    <w:p w14:paraId="46422038" w14:textId="77777777" w:rsidR="002F78DE" w:rsidRPr="00B361E7" w:rsidRDefault="002F78DE" w:rsidP="00ED34CD">
      <w:pPr>
        <w:pStyle w:val="Prrafodelista"/>
        <w:spacing w:line="240" w:lineRule="auto"/>
        <w:ind w:left="567"/>
        <w:rPr>
          <w:rFonts w:ascii="Arial" w:hAnsi="Arial" w:cs="Arial"/>
          <w:sz w:val="18"/>
          <w:szCs w:val="18"/>
          <w:lang w:val="es-MX"/>
        </w:rPr>
      </w:pPr>
    </w:p>
    <w:p w14:paraId="5777B8A0" w14:textId="60E2C257" w:rsidR="00ED34CD" w:rsidRDefault="00ED34CD" w:rsidP="00ED34CD">
      <w:pPr>
        <w:pStyle w:val="Prrafodelista"/>
        <w:spacing w:line="240" w:lineRule="auto"/>
        <w:ind w:left="567"/>
        <w:rPr>
          <w:rFonts w:ascii="Arial" w:hAnsi="Arial" w:cs="Arial"/>
          <w:sz w:val="18"/>
          <w:szCs w:val="18"/>
          <w:lang w:val="es-MX"/>
        </w:rPr>
      </w:pPr>
      <w:r w:rsidRPr="00B361E7">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6467784" w14:textId="08640316" w:rsidR="00B0173A" w:rsidRDefault="00B0173A" w:rsidP="00ED34CD">
      <w:pPr>
        <w:pStyle w:val="Prrafodelista"/>
        <w:spacing w:line="240" w:lineRule="auto"/>
        <w:ind w:left="567"/>
        <w:rPr>
          <w:rFonts w:ascii="Arial" w:hAnsi="Arial" w:cs="Arial"/>
          <w:sz w:val="18"/>
          <w:szCs w:val="18"/>
          <w:lang w:val="es-MX"/>
        </w:rPr>
      </w:pPr>
    </w:p>
    <w:p w14:paraId="7FD7077B" w14:textId="77777777" w:rsidR="00B0173A" w:rsidRPr="00B361E7" w:rsidRDefault="00B0173A" w:rsidP="00ED34CD">
      <w:pPr>
        <w:pStyle w:val="Prrafodelista"/>
        <w:spacing w:line="240" w:lineRule="auto"/>
        <w:ind w:left="567"/>
        <w:rPr>
          <w:rFonts w:ascii="Arial" w:hAnsi="Arial" w:cs="Arial"/>
          <w:sz w:val="18"/>
          <w:szCs w:val="18"/>
          <w:lang w:val="es-MX"/>
        </w:rPr>
      </w:pPr>
    </w:p>
    <w:p w14:paraId="66958886" w14:textId="77777777" w:rsidR="00BA2433" w:rsidRPr="00B361E7" w:rsidRDefault="00BA2433" w:rsidP="00BA2433">
      <w:pPr>
        <w:pStyle w:val="Prrafodelista"/>
        <w:spacing w:line="240" w:lineRule="auto"/>
        <w:ind w:left="567"/>
        <w:rPr>
          <w:rFonts w:ascii="Arial" w:hAnsi="Arial" w:cs="Arial"/>
          <w:sz w:val="18"/>
          <w:szCs w:val="18"/>
          <w:lang w:val="es-MX"/>
        </w:rPr>
      </w:pPr>
    </w:p>
    <w:p w14:paraId="11A3789D" w14:textId="77777777" w:rsidR="00BA2433" w:rsidRPr="00B361E7" w:rsidRDefault="00BA2433" w:rsidP="007247F4">
      <w:pPr>
        <w:pStyle w:val="Prrafodelista"/>
        <w:numPr>
          <w:ilvl w:val="0"/>
          <w:numId w:val="25"/>
        </w:numPr>
        <w:spacing w:line="240" w:lineRule="auto"/>
        <w:ind w:left="567" w:hanging="567"/>
        <w:rPr>
          <w:rFonts w:ascii="Arial" w:hAnsi="Arial" w:cs="Arial"/>
          <w:b/>
          <w:sz w:val="18"/>
          <w:szCs w:val="18"/>
          <w:lang w:val="es-MX"/>
        </w:rPr>
      </w:pPr>
      <w:r w:rsidRPr="00B361E7">
        <w:rPr>
          <w:rFonts w:ascii="Arial" w:hAnsi="Arial" w:cs="Arial"/>
          <w:b/>
          <w:sz w:val="18"/>
          <w:szCs w:val="18"/>
          <w:lang w:val="es-MX"/>
        </w:rPr>
        <w:lastRenderedPageBreak/>
        <w:t>FORMA Y TÉRMINOS QUE REGIRÁN LOS DIVERSOS EVENTOS DE ESTE PROCEDIMIENTO</w:t>
      </w:r>
    </w:p>
    <w:p w14:paraId="4756E325" w14:textId="4170DAA5" w:rsidR="00BA2433" w:rsidRPr="00B361E7" w:rsidRDefault="00BA2433" w:rsidP="00BA2433">
      <w:pPr>
        <w:pStyle w:val="Prrafodelista"/>
        <w:spacing w:line="240" w:lineRule="auto"/>
        <w:ind w:left="567"/>
        <w:rPr>
          <w:rFonts w:ascii="Arial" w:hAnsi="Arial" w:cs="Arial"/>
          <w:sz w:val="18"/>
          <w:szCs w:val="18"/>
          <w:lang w:val="es-MX"/>
        </w:rPr>
      </w:pPr>
    </w:p>
    <w:p w14:paraId="2180C57C" w14:textId="77777777" w:rsidR="001C7689" w:rsidRPr="00B361E7" w:rsidRDefault="001C7689" w:rsidP="00BA2433">
      <w:pPr>
        <w:pStyle w:val="Prrafodelista"/>
        <w:spacing w:line="240" w:lineRule="auto"/>
        <w:ind w:left="567"/>
        <w:rPr>
          <w:rFonts w:ascii="Arial" w:hAnsi="Arial" w:cs="Arial"/>
          <w:sz w:val="18"/>
          <w:szCs w:val="18"/>
          <w:lang w:val="es-MX"/>
        </w:rPr>
      </w:pPr>
    </w:p>
    <w:p w14:paraId="6B54E08D" w14:textId="54374CCC"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Reducción de Plazos</w:t>
      </w:r>
    </w:p>
    <w:p w14:paraId="688A20BF" w14:textId="77777777" w:rsidR="001C7689" w:rsidRPr="00B361E7" w:rsidRDefault="001C7689" w:rsidP="001C7689">
      <w:pPr>
        <w:pStyle w:val="Prrafodelista"/>
        <w:spacing w:line="240" w:lineRule="auto"/>
        <w:ind w:left="567"/>
        <w:rPr>
          <w:rFonts w:ascii="Arial" w:hAnsi="Arial" w:cs="Arial"/>
          <w:b/>
          <w:sz w:val="18"/>
          <w:szCs w:val="18"/>
          <w:lang w:val="es-MX"/>
        </w:rPr>
      </w:pPr>
    </w:p>
    <w:p w14:paraId="7DA86D2A" w14:textId="16173C25" w:rsidR="001C7689" w:rsidRPr="00B361E7" w:rsidRDefault="001C7689" w:rsidP="00BA2433">
      <w:pPr>
        <w:pStyle w:val="Prrafodelista"/>
        <w:spacing w:line="240" w:lineRule="auto"/>
        <w:ind w:left="567"/>
        <w:rPr>
          <w:rFonts w:ascii="Arial" w:hAnsi="Arial" w:cs="Arial"/>
          <w:sz w:val="18"/>
          <w:szCs w:val="18"/>
          <w:lang w:val="es-MX"/>
        </w:rPr>
      </w:pPr>
      <w:r w:rsidRPr="00B361E7">
        <w:rPr>
          <w:rFonts w:ascii="Arial" w:hAnsi="Arial" w:cs="Arial"/>
          <w:sz w:val="18"/>
          <w:szCs w:val="18"/>
          <w:lang w:val="es-MX"/>
        </w:rPr>
        <w:t>No aplica</w:t>
      </w:r>
    </w:p>
    <w:p w14:paraId="6646846F" w14:textId="604CCEDA" w:rsidR="00BA2433" w:rsidRPr="00B361E7" w:rsidRDefault="001C7689" w:rsidP="00BA2433">
      <w:pPr>
        <w:pStyle w:val="Prrafodelista"/>
        <w:spacing w:line="240" w:lineRule="auto"/>
        <w:ind w:left="567"/>
        <w:rPr>
          <w:rFonts w:ascii="Arial" w:hAnsi="Arial" w:cs="Arial"/>
          <w:b/>
          <w:sz w:val="18"/>
          <w:szCs w:val="18"/>
          <w:lang w:val="es-MX"/>
        </w:rPr>
      </w:pPr>
      <w:r w:rsidRPr="00B361E7">
        <w:rPr>
          <w:rFonts w:ascii="Arial" w:hAnsi="Arial" w:cs="Arial"/>
          <w:sz w:val="18"/>
          <w:szCs w:val="18"/>
          <w:lang w:val="es-MX"/>
        </w:rPr>
        <w:t xml:space="preserve"> </w:t>
      </w:r>
    </w:p>
    <w:p w14:paraId="3A537B67"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Calendario de actos y lugar donde se desarrollarán los eventos</w:t>
      </w:r>
    </w:p>
    <w:p w14:paraId="2FB1F988" w14:textId="77777777" w:rsidR="00BA2433" w:rsidRPr="00B361E7"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361E7" w:rsidRPr="00B361E7"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B361E7" w:rsidRDefault="00BA2433" w:rsidP="003245F2">
            <w:pPr>
              <w:jc w:val="center"/>
              <w:rPr>
                <w:rFonts w:ascii="Arial" w:hAnsi="Arial" w:cs="Arial"/>
                <w:b/>
                <w:sz w:val="18"/>
                <w:szCs w:val="18"/>
                <w:lang w:val="es-MX"/>
              </w:rPr>
            </w:pPr>
            <w:r w:rsidRPr="00B361E7">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B361E7" w:rsidRDefault="00BA2433" w:rsidP="003245F2">
            <w:pPr>
              <w:jc w:val="center"/>
              <w:rPr>
                <w:rFonts w:ascii="Arial" w:hAnsi="Arial" w:cs="Arial"/>
                <w:b/>
                <w:sz w:val="18"/>
                <w:szCs w:val="18"/>
                <w:lang w:val="es-MX"/>
              </w:rPr>
            </w:pPr>
            <w:r w:rsidRPr="00B361E7">
              <w:rPr>
                <w:rFonts w:ascii="Arial" w:hAnsi="Arial" w:cs="Arial"/>
                <w:b/>
                <w:sz w:val="18"/>
                <w:szCs w:val="18"/>
                <w:lang w:val="es-MX"/>
              </w:rPr>
              <w:t>Fecha y Hora</w:t>
            </w:r>
          </w:p>
        </w:tc>
      </w:tr>
      <w:tr w:rsidR="00B361E7" w:rsidRPr="00B361E7" w14:paraId="300721C4" w14:textId="77777777" w:rsidTr="003245F2">
        <w:trPr>
          <w:trHeight w:val="504"/>
        </w:trPr>
        <w:tc>
          <w:tcPr>
            <w:tcW w:w="2385" w:type="pct"/>
            <w:vAlign w:val="center"/>
          </w:tcPr>
          <w:p w14:paraId="7570D7DA" w14:textId="77777777" w:rsidR="00BA2433" w:rsidRPr="00B361E7" w:rsidRDefault="00BA2433" w:rsidP="003245F2">
            <w:pPr>
              <w:rPr>
                <w:rFonts w:ascii="Arial" w:hAnsi="Arial" w:cs="Arial"/>
                <w:b/>
                <w:sz w:val="18"/>
                <w:szCs w:val="18"/>
                <w:lang w:val="es-MX"/>
              </w:rPr>
            </w:pPr>
            <w:r w:rsidRPr="00B361E7">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2BDBCC84" w:rsidR="00BA2433" w:rsidRPr="00B361E7" w:rsidRDefault="006D5E8A" w:rsidP="003245F2">
            <w:pPr>
              <w:jc w:val="center"/>
              <w:rPr>
                <w:rFonts w:ascii="Arial" w:hAnsi="Arial" w:cs="Arial"/>
                <w:sz w:val="18"/>
                <w:szCs w:val="18"/>
                <w:lang w:val="es-MX" w:eastAsia="es-MX"/>
              </w:rPr>
            </w:pPr>
            <w:r>
              <w:rPr>
                <w:rFonts w:ascii="Arial" w:hAnsi="Arial" w:cs="Arial"/>
                <w:sz w:val="18"/>
                <w:szCs w:val="18"/>
                <w:lang w:val="es-MX" w:eastAsia="es-MX"/>
              </w:rPr>
              <w:t>0</w:t>
            </w:r>
            <w:r w:rsidR="005B0723">
              <w:rPr>
                <w:rFonts w:ascii="Arial" w:hAnsi="Arial" w:cs="Arial"/>
                <w:sz w:val="18"/>
                <w:szCs w:val="18"/>
                <w:lang w:val="es-MX" w:eastAsia="es-MX"/>
              </w:rPr>
              <w:t>7</w:t>
            </w:r>
            <w:r w:rsidR="00BA2433" w:rsidRPr="00B361E7">
              <w:rPr>
                <w:rFonts w:ascii="Arial" w:hAnsi="Arial" w:cs="Arial"/>
                <w:sz w:val="18"/>
                <w:szCs w:val="18"/>
                <w:lang w:val="es-MX" w:eastAsia="es-MX"/>
              </w:rPr>
              <w:t xml:space="preserve"> de</w:t>
            </w:r>
            <w:r w:rsidR="001C7689" w:rsidRPr="00B361E7">
              <w:rPr>
                <w:rFonts w:ascii="Arial" w:hAnsi="Arial" w:cs="Arial"/>
                <w:sz w:val="18"/>
                <w:szCs w:val="18"/>
                <w:lang w:val="es-MX" w:eastAsia="es-MX"/>
              </w:rPr>
              <w:t xml:space="preserve"> </w:t>
            </w:r>
            <w:r w:rsidR="002F78DE" w:rsidRPr="00B361E7">
              <w:rPr>
                <w:rFonts w:ascii="Arial" w:hAnsi="Arial" w:cs="Arial"/>
                <w:sz w:val="18"/>
                <w:szCs w:val="18"/>
                <w:lang w:val="es-MX" w:eastAsia="es-MX"/>
              </w:rPr>
              <w:t>ju</w:t>
            </w:r>
            <w:r>
              <w:rPr>
                <w:rFonts w:ascii="Arial" w:hAnsi="Arial" w:cs="Arial"/>
                <w:sz w:val="18"/>
                <w:szCs w:val="18"/>
                <w:lang w:val="es-MX" w:eastAsia="es-MX"/>
              </w:rPr>
              <w:t>l</w:t>
            </w:r>
            <w:r w:rsidR="002F78DE" w:rsidRPr="00B361E7">
              <w:rPr>
                <w:rFonts w:ascii="Arial" w:hAnsi="Arial" w:cs="Arial"/>
                <w:sz w:val="18"/>
                <w:szCs w:val="18"/>
                <w:lang w:val="es-MX" w:eastAsia="es-MX"/>
              </w:rPr>
              <w:t xml:space="preserve">io </w:t>
            </w:r>
            <w:r w:rsidR="00BA2433" w:rsidRPr="00B361E7">
              <w:rPr>
                <w:rFonts w:ascii="Arial" w:hAnsi="Arial" w:cs="Arial"/>
                <w:sz w:val="18"/>
                <w:szCs w:val="18"/>
                <w:lang w:val="es-MX" w:eastAsia="es-MX"/>
              </w:rPr>
              <w:t>de 202</w:t>
            </w:r>
            <w:r w:rsidR="001C7689" w:rsidRPr="00B361E7">
              <w:rPr>
                <w:rFonts w:ascii="Arial" w:hAnsi="Arial" w:cs="Arial"/>
                <w:sz w:val="18"/>
                <w:szCs w:val="18"/>
                <w:lang w:val="es-MX" w:eastAsia="es-MX"/>
              </w:rPr>
              <w:t>2</w:t>
            </w:r>
          </w:p>
        </w:tc>
      </w:tr>
      <w:tr w:rsidR="00B361E7" w:rsidRPr="00B361E7" w14:paraId="0CD537AD" w14:textId="77777777" w:rsidTr="003245F2">
        <w:trPr>
          <w:trHeight w:val="504"/>
        </w:trPr>
        <w:tc>
          <w:tcPr>
            <w:tcW w:w="2385" w:type="pct"/>
            <w:vAlign w:val="center"/>
          </w:tcPr>
          <w:p w14:paraId="1CA720B1" w14:textId="77777777" w:rsidR="00BA2433" w:rsidRPr="00B361E7" w:rsidRDefault="00BA2433" w:rsidP="003245F2">
            <w:pPr>
              <w:rPr>
                <w:rFonts w:ascii="Arial" w:hAnsi="Arial" w:cs="Arial"/>
                <w:b/>
                <w:sz w:val="18"/>
                <w:szCs w:val="18"/>
                <w:lang w:val="es-MX"/>
              </w:rPr>
            </w:pPr>
            <w:r w:rsidRPr="00B361E7">
              <w:rPr>
                <w:rFonts w:ascii="Arial" w:hAnsi="Arial" w:cs="Arial"/>
                <w:b/>
                <w:sz w:val="18"/>
                <w:szCs w:val="18"/>
                <w:lang w:val="es-MX"/>
              </w:rPr>
              <w:t>Visita a las instalaciones</w:t>
            </w:r>
          </w:p>
        </w:tc>
        <w:tc>
          <w:tcPr>
            <w:tcW w:w="2615" w:type="pct"/>
            <w:shd w:val="clear" w:color="auto" w:fill="auto"/>
            <w:vAlign w:val="center"/>
          </w:tcPr>
          <w:p w14:paraId="529DDA86" w14:textId="77777777" w:rsidR="00BA2433" w:rsidRPr="00B361E7" w:rsidRDefault="00BA2433" w:rsidP="003245F2">
            <w:pPr>
              <w:jc w:val="center"/>
              <w:rPr>
                <w:rFonts w:ascii="Arial" w:hAnsi="Arial" w:cs="Arial"/>
                <w:sz w:val="18"/>
                <w:szCs w:val="18"/>
                <w:lang w:val="es-MX" w:eastAsia="es-MX"/>
              </w:rPr>
            </w:pPr>
            <w:r w:rsidRPr="00B361E7">
              <w:rPr>
                <w:rFonts w:ascii="Arial" w:hAnsi="Arial" w:cs="Arial"/>
                <w:sz w:val="18"/>
                <w:szCs w:val="18"/>
                <w:lang w:val="es-MX" w:eastAsia="es-MX"/>
              </w:rPr>
              <w:t>No aplica</w:t>
            </w:r>
          </w:p>
        </w:tc>
      </w:tr>
      <w:tr w:rsidR="00B361E7" w:rsidRPr="00B361E7" w14:paraId="1C7A9501" w14:textId="77777777" w:rsidTr="003245F2">
        <w:trPr>
          <w:trHeight w:val="429"/>
        </w:trPr>
        <w:tc>
          <w:tcPr>
            <w:tcW w:w="2385" w:type="pct"/>
            <w:vAlign w:val="center"/>
          </w:tcPr>
          <w:p w14:paraId="6AC59806" w14:textId="77777777" w:rsidR="00BA2433" w:rsidRPr="00B361E7" w:rsidRDefault="00BA2433" w:rsidP="003245F2">
            <w:pPr>
              <w:rPr>
                <w:rFonts w:ascii="Arial" w:hAnsi="Arial" w:cs="Arial"/>
                <w:b/>
                <w:sz w:val="18"/>
                <w:szCs w:val="18"/>
                <w:lang w:val="es-MX"/>
              </w:rPr>
            </w:pPr>
            <w:r w:rsidRPr="00B361E7">
              <w:rPr>
                <w:rFonts w:ascii="Arial" w:hAnsi="Arial" w:cs="Arial"/>
                <w:b/>
                <w:sz w:val="18"/>
                <w:szCs w:val="18"/>
                <w:lang w:val="es-MX"/>
              </w:rPr>
              <w:t>Junta de aclaraciones</w:t>
            </w:r>
          </w:p>
        </w:tc>
        <w:tc>
          <w:tcPr>
            <w:tcW w:w="2615" w:type="pct"/>
            <w:shd w:val="clear" w:color="auto" w:fill="auto"/>
            <w:vAlign w:val="center"/>
          </w:tcPr>
          <w:p w14:paraId="39661684" w14:textId="02BDE9C0" w:rsidR="00BA2433" w:rsidRPr="00B361E7" w:rsidRDefault="0089088E" w:rsidP="003245F2">
            <w:pPr>
              <w:jc w:val="center"/>
              <w:rPr>
                <w:rFonts w:ascii="Arial" w:hAnsi="Arial" w:cs="Arial"/>
                <w:sz w:val="18"/>
                <w:szCs w:val="18"/>
                <w:lang w:val="es-MX" w:eastAsia="es-MX"/>
              </w:rPr>
            </w:pPr>
            <w:bookmarkStart w:id="1" w:name="_Hlk62480120"/>
            <w:r w:rsidRPr="00B361E7">
              <w:rPr>
                <w:rFonts w:ascii="Arial" w:hAnsi="Arial" w:cs="Arial"/>
                <w:sz w:val="18"/>
                <w:szCs w:val="18"/>
                <w:lang w:val="es-MX" w:eastAsia="es-MX"/>
              </w:rPr>
              <w:t xml:space="preserve"> </w:t>
            </w:r>
            <w:r w:rsidR="005B0723">
              <w:rPr>
                <w:rFonts w:ascii="Arial" w:hAnsi="Arial" w:cs="Arial"/>
                <w:sz w:val="18"/>
                <w:szCs w:val="18"/>
                <w:lang w:val="es-MX" w:eastAsia="es-MX"/>
              </w:rPr>
              <w:t>29</w:t>
            </w:r>
            <w:r w:rsidR="006D5E8A">
              <w:rPr>
                <w:rFonts w:ascii="Arial" w:hAnsi="Arial" w:cs="Arial"/>
                <w:sz w:val="18"/>
                <w:szCs w:val="18"/>
                <w:lang w:val="es-MX" w:eastAsia="es-MX"/>
              </w:rPr>
              <w:t xml:space="preserve"> </w:t>
            </w:r>
            <w:r w:rsidR="00BA2433" w:rsidRPr="00B361E7">
              <w:rPr>
                <w:rFonts w:ascii="Arial" w:hAnsi="Arial" w:cs="Arial"/>
                <w:sz w:val="18"/>
                <w:szCs w:val="18"/>
                <w:lang w:val="es-MX" w:eastAsia="es-MX"/>
              </w:rPr>
              <w:t xml:space="preserve">de </w:t>
            </w:r>
            <w:r w:rsidR="002F78DE" w:rsidRPr="00B361E7">
              <w:rPr>
                <w:rFonts w:ascii="Arial" w:hAnsi="Arial" w:cs="Arial"/>
                <w:sz w:val="18"/>
                <w:szCs w:val="18"/>
                <w:lang w:val="es-MX" w:eastAsia="es-MX"/>
              </w:rPr>
              <w:t>ju</w:t>
            </w:r>
            <w:r w:rsidR="006D5E8A">
              <w:rPr>
                <w:rFonts w:ascii="Arial" w:hAnsi="Arial" w:cs="Arial"/>
                <w:sz w:val="18"/>
                <w:szCs w:val="18"/>
                <w:lang w:val="es-MX" w:eastAsia="es-MX"/>
              </w:rPr>
              <w:t>l</w:t>
            </w:r>
            <w:r w:rsidR="002F78DE" w:rsidRPr="00B361E7">
              <w:rPr>
                <w:rFonts w:ascii="Arial" w:hAnsi="Arial" w:cs="Arial"/>
                <w:sz w:val="18"/>
                <w:szCs w:val="18"/>
                <w:lang w:val="es-MX" w:eastAsia="es-MX"/>
              </w:rPr>
              <w:t>io</w:t>
            </w:r>
            <w:r w:rsidR="00BA2433" w:rsidRPr="00B361E7">
              <w:rPr>
                <w:rFonts w:ascii="Arial" w:hAnsi="Arial" w:cs="Arial"/>
                <w:sz w:val="18"/>
                <w:szCs w:val="18"/>
                <w:lang w:val="es-MX" w:eastAsia="es-MX"/>
              </w:rPr>
              <w:t xml:space="preserve"> de</w:t>
            </w:r>
            <w:r w:rsidR="001C7689" w:rsidRPr="00B361E7">
              <w:rPr>
                <w:rFonts w:ascii="Arial" w:hAnsi="Arial" w:cs="Arial"/>
                <w:sz w:val="18"/>
                <w:szCs w:val="18"/>
                <w:lang w:val="es-MX" w:eastAsia="es-MX"/>
              </w:rPr>
              <w:t xml:space="preserve"> </w:t>
            </w:r>
            <w:r w:rsidR="00BA2433" w:rsidRPr="00B361E7">
              <w:rPr>
                <w:rFonts w:ascii="Arial" w:hAnsi="Arial" w:cs="Arial"/>
                <w:sz w:val="18"/>
                <w:szCs w:val="18"/>
                <w:lang w:val="es-MX" w:eastAsia="es-MX"/>
              </w:rPr>
              <w:t>202</w:t>
            </w:r>
            <w:r w:rsidR="001C7689" w:rsidRPr="00B361E7">
              <w:rPr>
                <w:rFonts w:ascii="Arial" w:hAnsi="Arial" w:cs="Arial"/>
                <w:sz w:val="18"/>
                <w:szCs w:val="18"/>
                <w:lang w:val="es-MX" w:eastAsia="es-MX"/>
              </w:rPr>
              <w:t>2</w:t>
            </w:r>
            <w:r w:rsidR="00BA2433" w:rsidRPr="00B361E7">
              <w:rPr>
                <w:rFonts w:ascii="Arial" w:hAnsi="Arial" w:cs="Arial"/>
                <w:sz w:val="18"/>
                <w:szCs w:val="18"/>
                <w:lang w:val="es-MX" w:eastAsia="es-MX"/>
              </w:rPr>
              <w:t xml:space="preserve"> a las </w:t>
            </w:r>
            <w:r w:rsidR="001C7689" w:rsidRPr="00B361E7">
              <w:rPr>
                <w:rFonts w:ascii="Arial" w:hAnsi="Arial" w:cs="Arial"/>
                <w:sz w:val="18"/>
                <w:szCs w:val="18"/>
                <w:lang w:val="es-MX" w:eastAsia="es-MX"/>
              </w:rPr>
              <w:t>10</w:t>
            </w:r>
            <w:r w:rsidR="00BA2433" w:rsidRPr="00B361E7">
              <w:rPr>
                <w:rFonts w:ascii="Arial" w:hAnsi="Arial" w:cs="Arial"/>
                <w:sz w:val="18"/>
                <w:szCs w:val="18"/>
                <w:lang w:val="es-MX" w:eastAsia="es-MX"/>
              </w:rPr>
              <w:t>:00 horas</w:t>
            </w:r>
            <w:bookmarkEnd w:id="1"/>
          </w:p>
        </w:tc>
      </w:tr>
      <w:tr w:rsidR="00B361E7" w:rsidRPr="00B361E7" w14:paraId="0ECCD55F" w14:textId="77777777" w:rsidTr="003245F2">
        <w:trPr>
          <w:trHeight w:val="458"/>
        </w:trPr>
        <w:tc>
          <w:tcPr>
            <w:tcW w:w="2385" w:type="pct"/>
            <w:vAlign w:val="center"/>
          </w:tcPr>
          <w:p w14:paraId="25B3130B" w14:textId="77777777" w:rsidR="00BA2433" w:rsidRPr="00B361E7" w:rsidRDefault="00BA2433" w:rsidP="003245F2">
            <w:pPr>
              <w:rPr>
                <w:rFonts w:ascii="Arial" w:hAnsi="Arial" w:cs="Arial"/>
                <w:b/>
                <w:sz w:val="18"/>
                <w:szCs w:val="18"/>
                <w:lang w:val="es-MX"/>
              </w:rPr>
            </w:pPr>
            <w:r w:rsidRPr="00B361E7">
              <w:rPr>
                <w:rFonts w:ascii="Arial" w:hAnsi="Arial" w:cs="Arial"/>
                <w:b/>
                <w:sz w:val="18"/>
                <w:szCs w:val="18"/>
                <w:lang w:val="es-MX"/>
              </w:rPr>
              <w:t>Presentación y apertura de proposiciones</w:t>
            </w:r>
          </w:p>
        </w:tc>
        <w:tc>
          <w:tcPr>
            <w:tcW w:w="2615" w:type="pct"/>
            <w:shd w:val="clear" w:color="auto" w:fill="auto"/>
            <w:vAlign w:val="center"/>
          </w:tcPr>
          <w:p w14:paraId="61EE5201" w14:textId="11288D24" w:rsidR="00BA2433" w:rsidRPr="00B361E7" w:rsidRDefault="004721C9" w:rsidP="003245F2">
            <w:pPr>
              <w:jc w:val="center"/>
              <w:rPr>
                <w:rFonts w:ascii="Arial" w:hAnsi="Arial" w:cs="Arial"/>
                <w:sz w:val="18"/>
                <w:szCs w:val="18"/>
                <w:lang w:val="es-MX" w:eastAsia="es-MX"/>
              </w:rPr>
            </w:pPr>
            <w:bookmarkStart w:id="2" w:name="_Hlk62480153"/>
            <w:r w:rsidRPr="00B361E7">
              <w:rPr>
                <w:rFonts w:ascii="Arial" w:hAnsi="Arial" w:cs="Arial"/>
                <w:sz w:val="18"/>
                <w:szCs w:val="18"/>
                <w:lang w:val="es-MX" w:eastAsia="es-MX"/>
              </w:rPr>
              <w:t xml:space="preserve"> </w:t>
            </w:r>
            <w:r w:rsidR="005B0723">
              <w:rPr>
                <w:rFonts w:ascii="Arial" w:hAnsi="Arial" w:cs="Arial"/>
                <w:sz w:val="18"/>
                <w:szCs w:val="18"/>
                <w:lang w:val="es-MX" w:eastAsia="es-MX"/>
              </w:rPr>
              <w:t>16</w:t>
            </w:r>
            <w:r w:rsidR="006D5E8A">
              <w:rPr>
                <w:rFonts w:ascii="Arial" w:hAnsi="Arial" w:cs="Arial"/>
                <w:sz w:val="18"/>
                <w:szCs w:val="18"/>
                <w:lang w:val="es-MX" w:eastAsia="es-MX"/>
              </w:rPr>
              <w:t xml:space="preserve"> </w:t>
            </w:r>
            <w:r w:rsidR="00BA2433" w:rsidRPr="00B361E7">
              <w:rPr>
                <w:rFonts w:ascii="Arial" w:hAnsi="Arial" w:cs="Arial"/>
                <w:sz w:val="18"/>
                <w:szCs w:val="18"/>
                <w:lang w:val="es-MX" w:eastAsia="es-MX"/>
              </w:rPr>
              <w:t xml:space="preserve">de </w:t>
            </w:r>
            <w:r w:rsidR="005B0723">
              <w:rPr>
                <w:rFonts w:ascii="Arial" w:hAnsi="Arial" w:cs="Arial"/>
                <w:sz w:val="18"/>
                <w:szCs w:val="18"/>
                <w:lang w:val="es-MX" w:eastAsia="es-MX"/>
              </w:rPr>
              <w:t>agosto</w:t>
            </w:r>
            <w:r w:rsidR="00BA2433" w:rsidRPr="00B361E7">
              <w:rPr>
                <w:rFonts w:ascii="Arial" w:hAnsi="Arial" w:cs="Arial"/>
                <w:sz w:val="18"/>
                <w:szCs w:val="18"/>
                <w:lang w:val="es-MX" w:eastAsia="es-MX"/>
              </w:rPr>
              <w:t xml:space="preserve"> de</w:t>
            </w:r>
            <w:r w:rsidR="001C7689" w:rsidRPr="00B361E7">
              <w:rPr>
                <w:rFonts w:ascii="Arial" w:hAnsi="Arial" w:cs="Arial"/>
                <w:sz w:val="18"/>
                <w:szCs w:val="18"/>
                <w:lang w:val="es-MX" w:eastAsia="es-MX"/>
              </w:rPr>
              <w:t xml:space="preserve"> </w:t>
            </w:r>
            <w:r w:rsidR="00BA2433" w:rsidRPr="00B361E7">
              <w:rPr>
                <w:rFonts w:ascii="Arial" w:hAnsi="Arial" w:cs="Arial"/>
                <w:sz w:val="18"/>
                <w:szCs w:val="18"/>
                <w:lang w:val="es-MX" w:eastAsia="es-MX"/>
              </w:rPr>
              <w:t>202</w:t>
            </w:r>
            <w:r w:rsidR="001C7689" w:rsidRPr="00B361E7">
              <w:rPr>
                <w:rFonts w:ascii="Arial" w:hAnsi="Arial" w:cs="Arial"/>
                <w:sz w:val="18"/>
                <w:szCs w:val="18"/>
                <w:lang w:val="es-MX" w:eastAsia="es-MX"/>
              </w:rPr>
              <w:t>2</w:t>
            </w:r>
            <w:r w:rsidR="00BA2433" w:rsidRPr="00B361E7">
              <w:rPr>
                <w:rFonts w:ascii="Arial" w:hAnsi="Arial" w:cs="Arial"/>
                <w:sz w:val="18"/>
                <w:szCs w:val="18"/>
                <w:lang w:val="es-MX" w:eastAsia="es-MX"/>
              </w:rPr>
              <w:t xml:space="preserve"> a las </w:t>
            </w:r>
            <w:r w:rsidR="001C7689" w:rsidRPr="00B361E7">
              <w:rPr>
                <w:rFonts w:ascii="Arial" w:hAnsi="Arial" w:cs="Arial"/>
                <w:sz w:val="18"/>
                <w:szCs w:val="18"/>
                <w:lang w:val="es-MX" w:eastAsia="es-MX"/>
              </w:rPr>
              <w:t>1</w:t>
            </w:r>
            <w:r w:rsidR="005B0723">
              <w:rPr>
                <w:rFonts w:ascii="Arial" w:hAnsi="Arial" w:cs="Arial"/>
                <w:sz w:val="18"/>
                <w:szCs w:val="18"/>
                <w:lang w:val="es-MX" w:eastAsia="es-MX"/>
              </w:rPr>
              <w:t>2</w:t>
            </w:r>
            <w:r w:rsidR="00BA2433" w:rsidRPr="00B361E7">
              <w:rPr>
                <w:rFonts w:ascii="Arial" w:hAnsi="Arial" w:cs="Arial"/>
                <w:sz w:val="18"/>
                <w:szCs w:val="18"/>
                <w:lang w:val="es-MX" w:eastAsia="es-MX"/>
              </w:rPr>
              <w:t>:00 horas</w:t>
            </w:r>
            <w:bookmarkEnd w:id="2"/>
          </w:p>
        </w:tc>
      </w:tr>
      <w:tr w:rsidR="00B361E7" w:rsidRPr="00B361E7" w14:paraId="226C7CD5" w14:textId="77777777" w:rsidTr="003245F2">
        <w:trPr>
          <w:trHeight w:val="506"/>
        </w:trPr>
        <w:tc>
          <w:tcPr>
            <w:tcW w:w="2385" w:type="pct"/>
            <w:vAlign w:val="center"/>
          </w:tcPr>
          <w:p w14:paraId="63224B4B" w14:textId="77777777" w:rsidR="00BA2433" w:rsidRPr="00B361E7" w:rsidRDefault="00BA2433" w:rsidP="003245F2">
            <w:pPr>
              <w:rPr>
                <w:rFonts w:ascii="Arial" w:hAnsi="Arial" w:cs="Arial"/>
                <w:b/>
                <w:sz w:val="18"/>
                <w:szCs w:val="18"/>
                <w:lang w:val="es-MX"/>
              </w:rPr>
            </w:pPr>
            <w:r w:rsidRPr="00B361E7">
              <w:rPr>
                <w:rFonts w:ascii="Arial" w:hAnsi="Arial" w:cs="Arial"/>
                <w:b/>
                <w:sz w:val="18"/>
                <w:szCs w:val="18"/>
                <w:lang w:val="es-MX"/>
              </w:rPr>
              <w:t>Fecha de notificación de fallo</w:t>
            </w:r>
          </w:p>
        </w:tc>
        <w:tc>
          <w:tcPr>
            <w:tcW w:w="2615" w:type="pct"/>
            <w:shd w:val="clear" w:color="auto" w:fill="auto"/>
            <w:vAlign w:val="center"/>
          </w:tcPr>
          <w:p w14:paraId="35AF5569" w14:textId="45B4BE62" w:rsidR="00BA2433" w:rsidRPr="00B361E7" w:rsidRDefault="005B0723" w:rsidP="003245F2">
            <w:pPr>
              <w:jc w:val="center"/>
              <w:rPr>
                <w:rFonts w:ascii="Arial" w:hAnsi="Arial" w:cs="Arial"/>
                <w:sz w:val="18"/>
                <w:szCs w:val="18"/>
                <w:lang w:val="es-MX" w:eastAsia="es-MX"/>
              </w:rPr>
            </w:pPr>
            <w:bookmarkStart w:id="3" w:name="_Hlk62480191"/>
            <w:r>
              <w:rPr>
                <w:rFonts w:ascii="Arial" w:hAnsi="Arial" w:cs="Arial"/>
                <w:sz w:val="18"/>
                <w:szCs w:val="18"/>
                <w:lang w:val="es-MX" w:eastAsia="es-MX"/>
              </w:rPr>
              <w:t xml:space="preserve">24 </w:t>
            </w:r>
            <w:r w:rsidR="00BA2433" w:rsidRPr="00B361E7">
              <w:rPr>
                <w:rFonts w:ascii="Arial" w:hAnsi="Arial" w:cs="Arial"/>
                <w:sz w:val="18"/>
                <w:szCs w:val="18"/>
                <w:lang w:val="es-MX" w:eastAsia="es-MX"/>
              </w:rPr>
              <w:t xml:space="preserve">de </w:t>
            </w:r>
            <w:r>
              <w:rPr>
                <w:rFonts w:ascii="Arial" w:hAnsi="Arial" w:cs="Arial"/>
                <w:sz w:val="18"/>
                <w:szCs w:val="18"/>
                <w:lang w:val="es-MX" w:eastAsia="es-MX"/>
              </w:rPr>
              <w:t>agosto</w:t>
            </w:r>
            <w:r w:rsidR="004721C9" w:rsidRPr="00B361E7">
              <w:rPr>
                <w:rFonts w:ascii="Arial" w:hAnsi="Arial" w:cs="Arial"/>
                <w:sz w:val="18"/>
                <w:szCs w:val="18"/>
                <w:lang w:val="es-MX" w:eastAsia="es-MX"/>
              </w:rPr>
              <w:t xml:space="preserve"> </w:t>
            </w:r>
            <w:r w:rsidR="00BA2433" w:rsidRPr="00B361E7">
              <w:rPr>
                <w:rFonts w:ascii="Arial" w:hAnsi="Arial" w:cs="Arial"/>
                <w:sz w:val="18"/>
                <w:szCs w:val="18"/>
                <w:lang w:val="es-MX" w:eastAsia="es-MX"/>
              </w:rPr>
              <w:t>de 202</w:t>
            </w:r>
            <w:r w:rsidR="001C7689" w:rsidRPr="00B361E7">
              <w:rPr>
                <w:rFonts w:ascii="Arial" w:hAnsi="Arial" w:cs="Arial"/>
                <w:sz w:val="18"/>
                <w:szCs w:val="18"/>
                <w:lang w:val="es-MX" w:eastAsia="es-MX"/>
              </w:rPr>
              <w:t>2</w:t>
            </w:r>
            <w:r w:rsidR="00BA2433" w:rsidRPr="00B361E7">
              <w:rPr>
                <w:rFonts w:ascii="Arial" w:hAnsi="Arial" w:cs="Arial"/>
                <w:sz w:val="18"/>
                <w:szCs w:val="18"/>
                <w:lang w:val="es-MX" w:eastAsia="es-MX"/>
              </w:rPr>
              <w:t xml:space="preserve"> a las </w:t>
            </w:r>
            <w:r w:rsidR="001C7689" w:rsidRPr="00B361E7">
              <w:rPr>
                <w:rFonts w:ascii="Arial" w:hAnsi="Arial" w:cs="Arial"/>
                <w:sz w:val="18"/>
                <w:szCs w:val="18"/>
                <w:lang w:val="es-MX" w:eastAsia="es-MX"/>
              </w:rPr>
              <w:t>1</w:t>
            </w:r>
            <w:r>
              <w:rPr>
                <w:rFonts w:ascii="Arial" w:hAnsi="Arial" w:cs="Arial"/>
                <w:sz w:val="18"/>
                <w:szCs w:val="18"/>
                <w:lang w:val="es-MX" w:eastAsia="es-MX"/>
              </w:rPr>
              <w:t>0</w:t>
            </w:r>
            <w:r w:rsidR="00BA2433" w:rsidRPr="00B361E7">
              <w:rPr>
                <w:rFonts w:ascii="Arial" w:hAnsi="Arial" w:cs="Arial"/>
                <w:sz w:val="18"/>
                <w:szCs w:val="18"/>
                <w:lang w:val="es-MX" w:eastAsia="es-MX"/>
              </w:rPr>
              <w:t>:00 horas</w:t>
            </w:r>
            <w:bookmarkEnd w:id="3"/>
          </w:p>
        </w:tc>
      </w:tr>
      <w:tr w:rsidR="00BA2433" w:rsidRPr="00B361E7" w14:paraId="2234DE57" w14:textId="77777777" w:rsidTr="003245F2">
        <w:trPr>
          <w:trHeight w:val="556"/>
        </w:trPr>
        <w:tc>
          <w:tcPr>
            <w:tcW w:w="2385" w:type="pct"/>
            <w:vAlign w:val="center"/>
          </w:tcPr>
          <w:p w14:paraId="36FDA922" w14:textId="77777777" w:rsidR="00BA2433" w:rsidRPr="00B361E7" w:rsidRDefault="00BA2433" w:rsidP="003245F2">
            <w:pPr>
              <w:rPr>
                <w:rFonts w:ascii="Arial" w:hAnsi="Arial" w:cs="Arial"/>
                <w:b/>
                <w:sz w:val="18"/>
                <w:szCs w:val="18"/>
                <w:lang w:val="es-MX"/>
              </w:rPr>
            </w:pPr>
            <w:r w:rsidRPr="00B361E7">
              <w:rPr>
                <w:rFonts w:ascii="Arial" w:hAnsi="Arial" w:cs="Arial"/>
                <w:b/>
                <w:sz w:val="18"/>
                <w:szCs w:val="18"/>
                <w:lang w:val="es-MX"/>
              </w:rPr>
              <w:t>Firma del instrumento jurídico</w:t>
            </w:r>
          </w:p>
        </w:tc>
        <w:tc>
          <w:tcPr>
            <w:tcW w:w="2615" w:type="pct"/>
            <w:vAlign w:val="center"/>
          </w:tcPr>
          <w:p w14:paraId="3C4E4835" w14:textId="77777777" w:rsidR="00BA2433" w:rsidRPr="00B361E7" w:rsidRDefault="00BA2433" w:rsidP="003245F2">
            <w:pPr>
              <w:rPr>
                <w:rFonts w:ascii="Arial" w:hAnsi="Arial" w:cs="Arial"/>
                <w:sz w:val="18"/>
                <w:szCs w:val="18"/>
                <w:lang w:val="es-MX" w:eastAsia="es-MX"/>
              </w:rPr>
            </w:pPr>
            <w:r w:rsidRPr="00B361E7">
              <w:rPr>
                <w:rFonts w:ascii="Arial" w:hAnsi="Arial" w:cs="Arial"/>
                <w:sz w:val="18"/>
                <w:szCs w:val="18"/>
                <w:lang w:val="es-MX" w:eastAsia="es-MX"/>
              </w:rPr>
              <w:t>Dentro de los 15 días naturales posteriores a la notificación del fallo.</w:t>
            </w:r>
          </w:p>
        </w:tc>
      </w:tr>
    </w:tbl>
    <w:p w14:paraId="61427536" w14:textId="77777777" w:rsidR="00BA2433" w:rsidRPr="00B361E7" w:rsidRDefault="00BA2433" w:rsidP="00BA2433">
      <w:pPr>
        <w:pStyle w:val="Prrafodelista"/>
        <w:spacing w:line="240" w:lineRule="auto"/>
        <w:ind w:left="567"/>
        <w:rPr>
          <w:rFonts w:ascii="Arial" w:hAnsi="Arial" w:cs="Arial"/>
          <w:b/>
          <w:sz w:val="18"/>
          <w:szCs w:val="18"/>
          <w:lang w:val="es-MX"/>
        </w:rPr>
      </w:pPr>
    </w:p>
    <w:p w14:paraId="4D978F01" w14:textId="77777777"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p>
    <w:p w14:paraId="4A55F2E7" w14:textId="77777777" w:rsidR="00BA2433" w:rsidRPr="00B361E7" w:rsidRDefault="00BA2433" w:rsidP="00BA2433">
      <w:pPr>
        <w:suppressAutoHyphens/>
        <w:ind w:left="567"/>
        <w:rPr>
          <w:rFonts w:ascii="Arial" w:hAnsi="Arial" w:cs="Arial"/>
          <w:spacing w:val="-3"/>
          <w:sz w:val="18"/>
          <w:szCs w:val="18"/>
          <w:lang w:val="es-MX"/>
        </w:rPr>
      </w:pPr>
    </w:p>
    <w:p w14:paraId="5E546414" w14:textId="77777777" w:rsidR="00BA2433" w:rsidRPr="00B361E7" w:rsidRDefault="00BA2433" w:rsidP="00BA2433">
      <w:pPr>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Conforme a lo establecido en el penúltimo párrafo del </w:t>
      </w:r>
      <w:r w:rsidRPr="00B361E7">
        <w:rPr>
          <w:rFonts w:ascii="Arial" w:hAnsi="Arial" w:cs="Arial"/>
          <w:b/>
          <w:bCs/>
          <w:spacing w:val="-3"/>
          <w:sz w:val="18"/>
          <w:szCs w:val="18"/>
          <w:lang w:val="es-MX"/>
        </w:rPr>
        <w:t>Artículo 26 de “LAASSP”</w:t>
      </w:r>
      <w:r w:rsidRPr="00B361E7">
        <w:rPr>
          <w:rFonts w:ascii="Arial" w:hAnsi="Arial" w:cs="Arial"/>
          <w:spacing w:val="-3"/>
          <w:sz w:val="18"/>
          <w:szCs w:val="18"/>
          <w:lang w:val="es-MX"/>
        </w:rPr>
        <w:t xml:space="preserve"> a los actos del procedimiento de la </w:t>
      </w:r>
      <w:r w:rsidRPr="00B361E7">
        <w:rPr>
          <w:rFonts w:ascii="Arial" w:eastAsia="Batang" w:hAnsi="Arial" w:cs="Arial"/>
          <w:bCs/>
          <w:sz w:val="18"/>
          <w:szCs w:val="18"/>
          <w:lang w:val="es-MX"/>
        </w:rPr>
        <w:t>licitación</w:t>
      </w:r>
      <w:r w:rsidRPr="00B361E7">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B361E7" w:rsidRDefault="00BA2433" w:rsidP="00BA2433">
      <w:pPr>
        <w:suppressAutoHyphens/>
        <w:ind w:left="567"/>
        <w:rPr>
          <w:rFonts w:ascii="Arial" w:hAnsi="Arial" w:cs="Arial"/>
          <w:spacing w:val="-3"/>
          <w:sz w:val="18"/>
          <w:szCs w:val="18"/>
          <w:lang w:val="es-MX"/>
        </w:rPr>
      </w:pPr>
    </w:p>
    <w:p w14:paraId="46865ACE" w14:textId="77777777" w:rsidR="00BA2433" w:rsidRPr="00B361E7" w:rsidRDefault="00BA2433" w:rsidP="00BA2433">
      <w:pPr>
        <w:suppressAutoHyphens/>
        <w:ind w:left="567"/>
        <w:rPr>
          <w:rFonts w:ascii="Arial" w:hAnsi="Arial" w:cs="Arial"/>
          <w:spacing w:val="-3"/>
          <w:sz w:val="18"/>
          <w:szCs w:val="18"/>
          <w:lang w:val="es-MX"/>
        </w:rPr>
      </w:pPr>
      <w:r w:rsidRPr="00B361E7">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B361E7" w:rsidRDefault="00BA2433" w:rsidP="00BA2433">
      <w:pPr>
        <w:ind w:left="567"/>
        <w:rPr>
          <w:rFonts w:ascii="Arial" w:hAnsi="Arial" w:cs="Arial"/>
          <w:sz w:val="18"/>
          <w:szCs w:val="18"/>
          <w:lang w:val="es-MX"/>
        </w:rPr>
      </w:pPr>
    </w:p>
    <w:p w14:paraId="2D474085" w14:textId="77777777" w:rsidR="00BA2433" w:rsidRPr="00B361E7" w:rsidRDefault="00BA2433" w:rsidP="00BA2433">
      <w:pPr>
        <w:ind w:left="567" w:right="49"/>
        <w:rPr>
          <w:rFonts w:ascii="Arial" w:hAnsi="Arial" w:cs="Arial"/>
          <w:spacing w:val="-3"/>
          <w:sz w:val="18"/>
          <w:szCs w:val="18"/>
          <w:lang w:val="es-MX"/>
        </w:rPr>
      </w:pPr>
      <w:r w:rsidRPr="00B361E7">
        <w:rPr>
          <w:rFonts w:ascii="Arial" w:hAnsi="Arial" w:cs="Arial"/>
          <w:spacing w:val="-3"/>
          <w:sz w:val="18"/>
          <w:szCs w:val="18"/>
          <w:lang w:val="es-MX"/>
        </w:rPr>
        <w:t>Los observadores que ingresen a las instalaciones antes mencionadas deberán cumplir con las medidas de seguridad implantadas por</w:t>
      </w:r>
      <w:r w:rsidRPr="00B361E7">
        <w:rPr>
          <w:rFonts w:ascii="Arial" w:hAnsi="Arial" w:cs="Arial"/>
          <w:b/>
          <w:bCs/>
          <w:spacing w:val="-3"/>
          <w:sz w:val="18"/>
          <w:szCs w:val="18"/>
          <w:lang w:val="es-MX"/>
        </w:rPr>
        <w:t xml:space="preserve"> “EL INBAL”</w:t>
      </w:r>
      <w:r w:rsidRPr="00B361E7">
        <w:rPr>
          <w:rFonts w:ascii="Arial" w:hAnsi="Arial" w:cs="Arial"/>
          <w:spacing w:val="-3"/>
          <w:sz w:val="18"/>
          <w:szCs w:val="18"/>
          <w:lang w:val="es-MX"/>
        </w:rPr>
        <w:t>, el no apegarse a su cumplimiento, no le será permitido el acceso al inmueble.</w:t>
      </w:r>
    </w:p>
    <w:p w14:paraId="218307B5" w14:textId="77777777" w:rsidR="00BA2433" w:rsidRPr="00B361E7"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Visita a las instalaciones de los licitantes</w:t>
      </w:r>
    </w:p>
    <w:p w14:paraId="2AED00F0" w14:textId="77777777" w:rsidR="00BA2433" w:rsidRPr="00B361E7" w:rsidRDefault="00BA2433" w:rsidP="00BA2433">
      <w:pPr>
        <w:tabs>
          <w:tab w:val="left" w:pos="-720"/>
          <w:tab w:val="left" w:pos="426"/>
        </w:tabs>
        <w:suppressAutoHyphens/>
        <w:ind w:left="426" w:hanging="426"/>
        <w:rPr>
          <w:rFonts w:ascii="Arial" w:hAnsi="Arial" w:cs="Arial"/>
          <w:spacing w:val="-3"/>
          <w:sz w:val="18"/>
          <w:szCs w:val="18"/>
          <w:lang w:val="es-MX"/>
        </w:rPr>
      </w:pPr>
    </w:p>
    <w:p w14:paraId="6149C32A" w14:textId="60129189" w:rsidR="00BA2433" w:rsidRPr="00B361E7" w:rsidRDefault="009626A7"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t>No aplica</w:t>
      </w:r>
      <w:r w:rsidR="00BA2433" w:rsidRPr="00B361E7">
        <w:rPr>
          <w:rFonts w:ascii="Arial" w:hAnsi="Arial" w:cs="Arial"/>
          <w:spacing w:val="-3"/>
          <w:sz w:val="18"/>
          <w:szCs w:val="18"/>
          <w:lang w:val="es-MX"/>
        </w:rPr>
        <w:t>.</w:t>
      </w:r>
    </w:p>
    <w:p w14:paraId="65D10323"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Proposiciones conjuntas</w:t>
      </w:r>
    </w:p>
    <w:p w14:paraId="228AD33A"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B361E7" w:rsidRDefault="00BA2433" w:rsidP="00BA2433">
      <w:pPr>
        <w:pStyle w:val="Prrafodelista"/>
        <w:numPr>
          <w:ilvl w:val="2"/>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Elaboración de una proposición conjunta</w:t>
      </w:r>
    </w:p>
    <w:p w14:paraId="2C0F42CC" w14:textId="77777777" w:rsidR="00BA2433" w:rsidRPr="00B361E7"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De conformidad con lo dispuesto en el tercero, cuarto y quinto párrafos del </w:t>
      </w:r>
      <w:r w:rsidRPr="00B361E7">
        <w:rPr>
          <w:rFonts w:ascii="Arial" w:hAnsi="Arial" w:cs="Arial"/>
          <w:b/>
          <w:bCs/>
          <w:spacing w:val="-3"/>
          <w:sz w:val="18"/>
          <w:szCs w:val="18"/>
          <w:lang w:val="es-MX"/>
        </w:rPr>
        <w:t>Artículo 34 de la “LAASSP”</w:t>
      </w:r>
      <w:r w:rsidRPr="00B361E7">
        <w:rPr>
          <w:rFonts w:ascii="Arial" w:hAnsi="Arial" w:cs="Arial"/>
          <w:spacing w:val="-3"/>
          <w:sz w:val="18"/>
          <w:szCs w:val="18"/>
          <w:lang w:val="es-MX"/>
        </w:rPr>
        <w:t xml:space="preserve">, y </w:t>
      </w:r>
      <w:r w:rsidRPr="00B361E7">
        <w:rPr>
          <w:rFonts w:ascii="Arial" w:hAnsi="Arial" w:cs="Arial"/>
          <w:b/>
          <w:bCs/>
          <w:spacing w:val="-3"/>
          <w:sz w:val="18"/>
          <w:szCs w:val="18"/>
          <w:lang w:val="es-MX"/>
        </w:rPr>
        <w:t>44 del “RLAASSP”</w:t>
      </w:r>
      <w:r w:rsidRPr="00B361E7">
        <w:rPr>
          <w:rFonts w:ascii="Arial" w:hAnsi="Arial" w:cs="Arial"/>
          <w:spacing w:val="-3"/>
          <w:sz w:val="18"/>
          <w:szCs w:val="18"/>
          <w:lang w:val="es-MX"/>
        </w:rPr>
        <w:t>,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lastRenderedPageBreak/>
        <w:t>Cualquiera de los integrantes de la agrupación podrá presentar el escrito mediante el cual manifieste su interés en participar en la junta de aclaraciones y en el procedimiento de contratación.</w:t>
      </w:r>
    </w:p>
    <w:p w14:paraId="68FBC924"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B361E7"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B361E7"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361E7">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B361E7"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B361E7"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361E7">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B361E7"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B361E7"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361E7">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B361E7"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B361E7"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361E7">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B361E7"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B361E7" w:rsidRDefault="00BA2433" w:rsidP="00E35BF4">
      <w:pPr>
        <w:pStyle w:val="Prrafodelista"/>
        <w:numPr>
          <w:ilvl w:val="0"/>
          <w:numId w:val="33"/>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B361E7">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B361E7" w:rsidRDefault="00BA2433" w:rsidP="00BA2433">
      <w:pPr>
        <w:pStyle w:val="Prrafodelista"/>
        <w:numPr>
          <w:ilvl w:val="2"/>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Presentación de una proposición conjunta</w:t>
      </w:r>
    </w:p>
    <w:p w14:paraId="72755224"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B361E7" w:rsidRDefault="00BA2433" w:rsidP="00BA2433">
      <w:pPr>
        <w:tabs>
          <w:tab w:val="left" w:pos="-720"/>
          <w:tab w:val="left" w:pos="1418"/>
        </w:tabs>
        <w:suppressAutoHyphens/>
        <w:ind w:left="1134"/>
        <w:rPr>
          <w:rFonts w:ascii="Arial" w:hAnsi="Arial" w:cs="Arial"/>
          <w:spacing w:val="-3"/>
          <w:sz w:val="18"/>
          <w:szCs w:val="18"/>
          <w:lang w:val="es-MX"/>
        </w:rPr>
      </w:pPr>
    </w:p>
    <w:p w14:paraId="03C68CBF"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B361E7">
        <w:rPr>
          <w:rFonts w:ascii="Arial" w:hAnsi="Arial" w:cs="Arial"/>
          <w:b/>
          <w:spacing w:val="-3"/>
          <w:sz w:val="18"/>
          <w:szCs w:val="18"/>
          <w:lang w:val="es-MX"/>
        </w:rPr>
        <w:t>6.1 incisos</w:t>
      </w:r>
      <w:r w:rsidRPr="00B361E7">
        <w:rPr>
          <w:rFonts w:ascii="Arial" w:hAnsi="Arial" w:cs="Arial"/>
          <w:spacing w:val="-3"/>
          <w:sz w:val="18"/>
          <w:szCs w:val="18"/>
          <w:lang w:val="es-MX"/>
        </w:rPr>
        <w:t xml:space="preserve"> </w:t>
      </w:r>
      <w:r w:rsidRPr="00B361E7">
        <w:rPr>
          <w:rFonts w:ascii="Arial" w:hAnsi="Arial" w:cs="Arial"/>
          <w:b/>
          <w:spacing w:val="-3"/>
          <w:sz w:val="18"/>
          <w:szCs w:val="18"/>
          <w:lang w:val="es-MX"/>
        </w:rPr>
        <w:t>a)</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b)</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c)</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d)</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e)</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f)</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g)</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h)</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j)</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k)</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l)</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m)</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n)</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o)</w:t>
      </w:r>
      <w:r w:rsidRPr="00B361E7">
        <w:rPr>
          <w:rFonts w:ascii="Arial" w:hAnsi="Arial" w:cs="Arial"/>
          <w:spacing w:val="-3"/>
          <w:sz w:val="18"/>
          <w:szCs w:val="18"/>
          <w:lang w:val="es-MX"/>
        </w:rPr>
        <w:t>,</w:t>
      </w:r>
      <w:r w:rsidRPr="00B361E7">
        <w:rPr>
          <w:rFonts w:ascii="Arial" w:hAnsi="Arial" w:cs="Arial"/>
          <w:b/>
          <w:spacing w:val="-3"/>
          <w:sz w:val="18"/>
          <w:szCs w:val="18"/>
          <w:lang w:val="es-MX"/>
        </w:rPr>
        <w:t xml:space="preserve"> p)</w:t>
      </w:r>
      <w:r w:rsidRPr="00B361E7">
        <w:rPr>
          <w:rFonts w:ascii="Arial" w:hAnsi="Arial" w:cs="Arial"/>
          <w:spacing w:val="-3"/>
          <w:sz w:val="18"/>
          <w:szCs w:val="18"/>
          <w:lang w:val="es-MX"/>
        </w:rPr>
        <w:t xml:space="preserve">, </w:t>
      </w:r>
      <w:r w:rsidRPr="00B361E7">
        <w:rPr>
          <w:rFonts w:ascii="Arial" w:hAnsi="Arial" w:cs="Arial"/>
          <w:b/>
          <w:spacing w:val="-3"/>
          <w:sz w:val="18"/>
          <w:szCs w:val="18"/>
          <w:lang w:val="es-MX"/>
        </w:rPr>
        <w:t>q)</w:t>
      </w:r>
      <w:r w:rsidRPr="00B361E7">
        <w:rPr>
          <w:rFonts w:ascii="Arial" w:hAnsi="Arial" w:cs="Arial"/>
          <w:b/>
          <w:bCs/>
          <w:spacing w:val="-3"/>
          <w:sz w:val="18"/>
          <w:szCs w:val="18"/>
          <w:lang w:val="es-MX"/>
        </w:rPr>
        <w:t>, r), s), t) y u)</w:t>
      </w:r>
      <w:r w:rsidRPr="00B361E7">
        <w:rPr>
          <w:rFonts w:ascii="Arial" w:hAnsi="Arial" w:cs="Arial"/>
          <w:spacing w:val="-3"/>
          <w:sz w:val="18"/>
          <w:szCs w:val="18"/>
          <w:lang w:val="es-MX"/>
        </w:rPr>
        <w:t xml:space="preserve"> en los casos que aplique el inciso </w:t>
      </w:r>
      <w:r w:rsidRPr="00B361E7">
        <w:rPr>
          <w:rFonts w:ascii="Arial" w:hAnsi="Arial" w:cs="Arial"/>
          <w:b/>
          <w:spacing w:val="-3"/>
          <w:sz w:val="18"/>
          <w:szCs w:val="18"/>
          <w:lang w:val="es-MX"/>
        </w:rPr>
        <w:t>i)</w:t>
      </w:r>
      <w:r w:rsidRPr="00B361E7">
        <w:rPr>
          <w:rFonts w:ascii="Arial" w:hAnsi="Arial" w:cs="Arial"/>
          <w:spacing w:val="-3"/>
          <w:sz w:val="18"/>
          <w:szCs w:val="18"/>
          <w:lang w:val="es-MX"/>
        </w:rPr>
        <w:t xml:space="preserve"> de esta convocatoria.</w:t>
      </w:r>
    </w:p>
    <w:p w14:paraId="73121AC7"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B361E7" w:rsidRDefault="00BA2433" w:rsidP="00BA2433">
      <w:pPr>
        <w:pStyle w:val="Prrafodelista"/>
        <w:numPr>
          <w:ilvl w:val="2"/>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Adjudicación a una proposición conjunta</w:t>
      </w:r>
    </w:p>
    <w:p w14:paraId="71E0A6D8"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B361E7">
        <w:rPr>
          <w:rFonts w:ascii="Arial" w:hAnsi="Arial" w:cs="Arial"/>
          <w:bCs/>
          <w:sz w:val="18"/>
          <w:szCs w:val="18"/>
          <w:lang w:val="es-MX" w:eastAsia="es-MX"/>
        </w:rPr>
        <w:t>“RLAASSP”</w:t>
      </w:r>
      <w:r w:rsidRPr="00B361E7">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B361E7"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Junta de aclaraciones</w:t>
      </w:r>
    </w:p>
    <w:p w14:paraId="339384F4" w14:textId="77777777" w:rsidR="00BA2433" w:rsidRPr="00B361E7" w:rsidRDefault="00BA2433" w:rsidP="00BA2433">
      <w:pPr>
        <w:tabs>
          <w:tab w:val="left" w:pos="-720"/>
        </w:tabs>
        <w:suppressAutoHyphens/>
        <w:rPr>
          <w:rFonts w:ascii="Arial" w:hAnsi="Arial" w:cs="Arial"/>
          <w:spacing w:val="-3"/>
          <w:sz w:val="18"/>
          <w:szCs w:val="18"/>
          <w:lang w:val="es-MX"/>
        </w:rPr>
      </w:pPr>
    </w:p>
    <w:p w14:paraId="3D605770" w14:textId="7758F715" w:rsidR="00BA2433" w:rsidRPr="00B361E7" w:rsidRDefault="00BA2433" w:rsidP="00BA2433">
      <w:pPr>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Se llevará a cabo el día </w:t>
      </w:r>
      <w:r w:rsidR="005B0723">
        <w:rPr>
          <w:rFonts w:ascii="Arial" w:hAnsi="Arial" w:cs="Arial"/>
          <w:b/>
          <w:bCs/>
          <w:spacing w:val="-3"/>
          <w:sz w:val="18"/>
          <w:szCs w:val="18"/>
          <w:lang w:val="es-MX"/>
        </w:rPr>
        <w:t>2</w:t>
      </w:r>
      <w:r w:rsidR="00CA52F0">
        <w:rPr>
          <w:rFonts w:ascii="Arial" w:hAnsi="Arial" w:cs="Arial"/>
          <w:b/>
          <w:bCs/>
          <w:spacing w:val="-3"/>
          <w:sz w:val="18"/>
          <w:szCs w:val="18"/>
          <w:lang w:val="es-MX"/>
        </w:rPr>
        <w:t>9</w:t>
      </w:r>
      <w:r w:rsidR="00341352" w:rsidRPr="006D5E8A">
        <w:rPr>
          <w:rFonts w:ascii="Arial" w:hAnsi="Arial" w:cs="Arial"/>
          <w:b/>
          <w:bCs/>
          <w:spacing w:val="-3"/>
          <w:sz w:val="18"/>
          <w:szCs w:val="18"/>
          <w:lang w:val="es-MX"/>
        </w:rPr>
        <w:t xml:space="preserve"> </w:t>
      </w:r>
      <w:r w:rsidR="00341352" w:rsidRPr="00B361E7">
        <w:rPr>
          <w:rFonts w:ascii="Arial" w:hAnsi="Arial" w:cs="Arial"/>
          <w:b/>
          <w:spacing w:val="-3"/>
          <w:sz w:val="18"/>
          <w:szCs w:val="18"/>
          <w:lang w:val="es-MX"/>
        </w:rPr>
        <w:t xml:space="preserve">de </w:t>
      </w:r>
      <w:r w:rsidR="002F78DE" w:rsidRPr="00B361E7">
        <w:rPr>
          <w:rFonts w:ascii="Arial" w:hAnsi="Arial" w:cs="Arial"/>
          <w:b/>
          <w:spacing w:val="-3"/>
          <w:sz w:val="18"/>
          <w:szCs w:val="18"/>
          <w:lang w:val="es-MX"/>
        </w:rPr>
        <w:t>ju</w:t>
      </w:r>
      <w:r w:rsidR="006D5E8A">
        <w:rPr>
          <w:rFonts w:ascii="Arial" w:hAnsi="Arial" w:cs="Arial"/>
          <w:b/>
          <w:spacing w:val="-3"/>
          <w:sz w:val="18"/>
          <w:szCs w:val="18"/>
          <w:lang w:val="es-MX"/>
        </w:rPr>
        <w:t>l</w:t>
      </w:r>
      <w:r w:rsidR="002F78DE" w:rsidRPr="00B361E7">
        <w:rPr>
          <w:rFonts w:ascii="Arial" w:hAnsi="Arial" w:cs="Arial"/>
          <w:b/>
          <w:spacing w:val="-3"/>
          <w:sz w:val="18"/>
          <w:szCs w:val="18"/>
          <w:lang w:val="es-MX"/>
        </w:rPr>
        <w:t>io</w:t>
      </w:r>
      <w:r w:rsidRPr="00B361E7">
        <w:rPr>
          <w:rFonts w:ascii="Arial" w:hAnsi="Arial" w:cs="Arial"/>
          <w:b/>
          <w:spacing w:val="-3"/>
          <w:sz w:val="18"/>
          <w:szCs w:val="18"/>
          <w:lang w:val="es-MX"/>
        </w:rPr>
        <w:t xml:space="preserve"> de</w:t>
      </w:r>
      <w:r w:rsidR="001C7689" w:rsidRPr="00B361E7">
        <w:rPr>
          <w:rFonts w:ascii="Arial" w:hAnsi="Arial" w:cs="Arial"/>
          <w:b/>
          <w:spacing w:val="-3"/>
          <w:sz w:val="18"/>
          <w:szCs w:val="18"/>
          <w:lang w:val="es-MX"/>
        </w:rPr>
        <w:t xml:space="preserve"> </w:t>
      </w:r>
      <w:r w:rsidRPr="00B361E7">
        <w:rPr>
          <w:rFonts w:ascii="Arial" w:hAnsi="Arial" w:cs="Arial"/>
          <w:b/>
          <w:spacing w:val="-3"/>
          <w:sz w:val="18"/>
          <w:szCs w:val="18"/>
          <w:lang w:val="es-MX"/>
        </w:rPr>
        <w:t>202</w:t>
      </w:r>
      <w:r w:rsidR="001C7689" w:rsidRPr="00B361E7">
        <w:rPr>
          <w:rFonts w:ascii="Arial" w:hAnsi="Arial" w:cs="Arial"/>
          <w:b/>
          <w:spacing w:val="-3"/>
          <w:sz w:val="18"/>
          <w:szCs w:val="18"/>
          <w:lang w:val="es-MX"/>
        </w:rPr>
        <w:t>2</w:t>
      </w:r>
      <w:r w:rsidRPr="00B361E7">
        <w:rPr>
          <w:rFonts w:ascii="Arial" w:hAnsi="Arial" w:cs="Arial"/>
          <w:b/>
          <w:spacing w:val="-3"/>
          <w:sz w:val="18"/>
          <w:szCs w:val="18"/>
          <w:lang w:val="es-MX"/>
        </w:rPr>
        <w:t xml:space="preserve"> a las </w:t>
      </w:r>
      <w:r w:rsidR="001C7689" w:rsidRPr="00B361E7">
        <w:rPr>
          <w:rFonts w:ascii="Arial" w:hAnsi="Arial" w:cs="Arial"/>
          <w:b/>
          <w:spacing w:val="-3"/>
          <w:sz w:val="18"/>
          <w:szCs w:val="18"/>
          <w:lang w:val="es-MX"/>
        </w:rPr>
        <w:t>10</w:t>
      </w:r>
      <w:r w:rsidRPr="00B361E7">
        <w:rPr>
          <w:rFonts w:ascii="Arial" w:hAnsi="Arial" w:cs="Arial"/>
          <w:b/>
          <w:spacing w:val="-3"/>
          <w:sz w:val="18"/>
          <w:szCs w:val="18"/>
          <w:lang w:val="es-MX"/>
        </w:rPr>
        <w:t>:00 horas</w:t>
      </w:r>
      <w:r w:rsidRPr="00B361E7">
        <w:rPr>
          <w:rFonts w:ascii="Arial" w:hAnsi="Arial" w:cs="Arial"/>
          <w:spacing w:val="-3"/>
          <w:sz w:val="18"/>
          <w:szCs w:val="18"/>
          <w:lang w:val="es-MX"/>
        </w:rPr>
        <w:t>.</w:t>
      </w:r>
    </w:p>
    <w:p w14:paraId="34073283" w14:textId="77777777" w:rsidR="00BA2433" w:rsidRPr="00B361E7" w:rsidRDefault="00BA2433" w:rsidP="00BA2433">
      <w:pPr>
        <w:suppressAutoHyphens/>
        <w:ind w:left="567"/>
        <w:rPr>
          <w:rFonts w:ascii="Arial" w:hAnsi="Arial" w:cs="Arial"/>
          <w:spacing w:val="-3"/>
          <w:sz w:val="18"/>
          <w:szCs w:val="18"/>
          <w:lang w:val="es-MX"/>
        </w:rPr>
      </w:pPr>
    </w:p>
    <w:p w14:paraId="40D60F54" w14:textId="354B5E79" w:rsidR="00521035"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La convocante llevará a cabo la(s) junta(s) de aclaraciones a la convocatoria, con fundamento en los Artículos 33, 33 Bis de la “LAASSP”, 45 y 46 de “RLAASSP”, siendo optativa para los interesados la asistencia a este acto, considerándose que quienes no se presenten aceptan todos los acuerdos tomados en dicho acto, sin perjuicio para “EL INBA”.</w:t>
      </w:r>
    </w:p>
    <w:p w14:paraId="27740F11" w14:textId="6AF96ABD" w:rsidR="00521035" w:rsidRDefault="00521035" w:rsidP="00521035">
      <w:pPr>
        <w:suppressAutoHyphens/>
        <w:ind w:left="567"/>
        <w:rPr>
          <w:rFonts w:ascii="Arial" w:hAnsi="Arial" w:cs="Arial"/>
          <w:spacing w:val="-3"/>
          <w:sz w:val="18"/>
          <w:szCs w:val="18"/>
          <w:lang w:val="es-MX"/>
        </w:rPr>
      </w:pPr>
    </w:p>
    <w:p w14:paraId="4FD2524B" w14:textId="77777777" w:rsidR="00521035" w:rsidRPr="00B361E7" w:rsidRDefault="00521035" w:rsidP="00521035">
      <w:pPr>
        <w:suppressAutoHyphens/>
        <w:ind w:left="567"/>
        <w:rPr>
          <w:rFonts w:ascii="Arial" w:hAnsi="Arial" w:cs="Arial"/>
          <w:spacing w:val="-3"/>
          <w:sz w:val="18"/>
          <w:szCs w:val="18"/>
          <w:lang w:val="es-MX"/>
        </w:rPr>
      </w:pPr>
      <w:r w:rsidRPr="00B361E7">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7D80C353" w14:textId="77777777" w:rsidR="00521035" w:rsidRPr="00521035" w:rsidRDefault="00521035" w:rsidP="00521035">
      <w:pPr>
        <w:suppressAutoHyphens/>
        <w:ind w:left="567"/>
        <w:rPr>
          <w:rFonts w:ascii="Arial" w:hAnsi="Arial" w:cs="Arial"/>
          <w:spacing w:val="-3"/>
          <w:sz w:val="18"/>
          <w:szCs w:val="18"/>
          <w:lang w:val="es-MX"/>
        </w:rPr>
      </w:pPr>
    </w:p>
    <w:p w14:paraId="6F16DCC2" w14:textId="2A72C11D" w:rsidR="00521035"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En caso de determinarse que habrá recesos, una o más juntas de aclaraciones, se hará constar en el acta respectiva especificando hora, lugar y fecha de su celebración.</w:t>
      </w:r>
    </w:p>
    <w:p w14:paraId="0F674962" w14:textId="77777777" w:rsidR="00521035" w:rsidRPr="00521035" w:rsidRDefault="00521035" w:rsidP="00521035">
      <w:pPr>
        <w:suppressAutoHyphens/>
        <w:ind w:left="567"/>
        <w:rPr>
          <w:rFonts w:ascii="Arial" w:hAnsi="Arial" w:cs="Arial"/>
          <w:spacing w:val="-3"/>
          <w:sz w:val="18"/>
          <w:szCs w:val="18"/>
          <w:lang w:val="es-MX"/>
        </w:rPr>
      </w:pPr>
    </w:p>
    <w:p w14:paraId="7C8B6DD4" w14:textId="43133A4A" w:rsidR="00521035" w:rsidRPr="00B361E7"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 xml:space="preserve">Las personas que pretendan solicitar aclaraciones a los aspectos contenidos en esta Convocatoria, deberán presentar un escrito en el que expresen su interés en participar en la presente Licitación, por si o en representación de un tercero; </w:t>
      </w:r>
      <w:r w:rsidRPr="00521035">
        <w:rPr>
          <w:rFonts w:ascii="Arial" w:hAnsi="Arial" w:cs="Arial"/>
          <w:spacing w:val="-3"/>
          <w:sz w:val="18"/>
          <w:szCs w:val="18"/>
          <w:lang w:val="es-MX"/>
        </w:rPr>
        <w:lastRenderedPageBreak/>
        <w:t>y deberán manifestar el nombre, domicilio, Registro Federal de Contribuyentes, teléfonos del interesado y, en su caso, el del representante</w:t>
      </w:r>
      <w:r>
        <w:rPr>
          <w:rFonts w:ascii="Arial" w:hAnsi="Arial" w:cs="Arial"/>
          <w:spacing w:val="-3"/>
          <w:sz w:val="18"/>
          <w:szCs w:val="18"/>
          <w:lang w:val="es-MX"/>
        </w:rPr>
        <w:t>, de conformidad con</w:t>
      </w:r>
      <w:r w:rsidRPr="00B361E7">
        <w:rPr>
          <w:rFonts w:ascii="Arial" w:hAnsi="Arial" w:cs="Arial"/>
          <w:spacing w:val="-3"/>
          <w:sz w:val="18"/>
          <w:szCs w:val="18"/>
          <w:lang w:val="es-MX"/>
        </w:rPr>
        <w:t xml:space="preserve"> los Artículos 33 Bis de la “LAASSP”, 45 y 48 Fracción V del “RLAASSP”; en el entendido que de no presentarlo en el plazo referido o no adjuntar el escrito de interés aludido, las preguntas se tendrán por no presentadas.</w:t>
      </w:r>
    </w:p>
    <w:p w14:paraId="5B1FF71C" w14:textId="0C014DAA" w:rsidR="00521035" w:rsidRDefault="00521035" w:rsidP="00521035">
      <w:pPr>
        <w:suppressAutoHyphens/>
        <w:ind w:left="567"/>
        <w:rPr>
          <w:rFonts w:ascii="Arial" w:hAnsi="Arial" w:cs="Arial"/>
          <w:spacing w:val="-3"/>
          <w:sz w:val="18"/>
          <w:szCs w:val="18"/>
          <w:lang w:val="es-MX"/>
        </w:rPr>
      </w:pPr>
    </w:p>
    <w:p w14:paraId="7457D817" w14:textId="5413EB6C" w:rsidR="00521035"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Los licitantes que formulen solicitudes de aclaración, deberá de entregarlas personalmente por escrito en las instalaciones de la Coordinación de Recursos Materiales, sita en Av. Juárez 101 Piso 16, Colonia Centro Histórico, C.P. 06040, Alcaldía Cuauhtémoc, en Ciudad de México, en este último supuesto acompañará a la solicitud de aclaraciones una versión electrónica en formato Word y deberán ser presentadas a partir de la publicación de la Convocatoria y a más tardar 24 horas antes a la fecha y hora establecida para la junta de aclaraciones.</w:t>
      </w:r>
    </w:p>
    <w:p w14:paraId="6454DFF9" w14:textId="77777777" w:rsidR="00521035" w:rsidRPr="00521035" w:rsidRDefault="00521035" w:rsidP="0060509C">
      <w:pPr>
        <w:suppressAutoHyphens/>
        <w:rPr>
          <w:rFonts w:ascii="Arial" w:hAnsi="Arial" w:cs="Arial"/>
          <w:spacing w:val="-3"/>
          <w:sz w:val="18"/>
          <w:szCs w:val="18"/>
          <w:lang w:val="es-MX"/>
        </w:rPr>
      </w:pPr>
    </w:p>
    <w:p w14:paraId="6909F246" w14:textId="27213085" w:rsidR="00521035"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El día de la celebración de la junta de aclaraciones si llegarán preguntas posteriores a el lapso establecido, no serán contestadas al no cumplir con el tiempo estipulado en el artículo 33 bis de la LAASSP y solamente se responderán las solicitudes de aclaración entregadas personalmente en el domicilio de la Convocante que se hayan recibido en el tiempo y forma establecidos con anterioridad.</w:t>
      </w:r>
    </w:p>
    <w:p w14:paraId="78ABF6CD" w14:textId="77777777" w:rsidR="00521035" w:rsidRPr="00521035" w:rsidRDefault="00521035" w:rsidP="00521035">
      <w:pPr>
        <w:suppressAutoHyphens/>
        <w:ind w:left="567"/>
        <w:rPr>
          <w:rFonts w:ascii="Arial" w:hAnsi="Arial" w:cs="Arial"/>
          <w:spacing w:val="-3"/>
          <w:sz w:val="18"/>
          <w:szCs w:val="18"/>
          <w:lang w:val="es-MX"/>
        </w:rPr>
      </w:pPr>
    </w:p>
    <w:p w14:paraId="3DA05473" w14:textId="07D3D0A9" w:rsidR="00521035"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Las precisiones formuladas por “EL INBA”, las preguntas realizadas por los licitantes y las respuestas de “EL INBA” derivadas de esta junta se asentarán en el acta respectiva y formarán parte de la Convocatoria de la Licitación, se levantará el acta correspondiente, la cual será firmada por los licitantes y servidores públicos presentes, así mismo se les entregará copia simple de la misma y de los anexos que se deriven de ésta. La falta de firma de algún licitante no invalidará su contenido y efectos, poniéndose a partir de esa fecha a disposición de los que no hayan asistido, para efectos de su notificación.</w:t>
      </w:r>
    </w:p>
    <w:p w14:paraId="63F89FB6" w14:textId="77777777" w:rsidR="0060509C" w:rsidRDefault="0060509C" w:rsidP="00521035">
      <w:pPr>
        <w:suppressAutoHyphens/>
        <w:ind w:left="567"/>
        <w:rPr>
          <w:rFonts w:ascii="Arial" w:hAnsi="Arial" w:cs="Arial"/>
          <w:spacing w:val="-3"/>
          <w:sz w:val="18"/>
          <w:szCs w:val="18"/>
          <w:lang w:val="es-MX"/>
        </w:rPr>
      </w:pPr>
    </w:p>
    <w:p w14:paraId="768DC8A9" w14:textId="77777777" w:rsidR="00DE2558" w:rsidRPr="00B361E7" w:rsidRDefault="00DE2558" w:rsidP="00DE2558">
      <w:pPr>
        <w:suppressAutoHyphens/>
        <w:ind w:left="567"/>
        <w:rPr>
          <w:rFonts w:ascii="Arial" w:hAnsi="Arial" w:cs="Arial"/>
          <w:spacing w:val="-3"/>
          <w:sz w:val="18"/>
          <w:szCs w:val="18"/>
          <w:lang w:val="es-MX"/>
        </w:rPr>
      </w:pPr>
      <w:r w:rsidRPr="00B361E7">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332BF17E" w14:textId="77777777" w:rsidR="00521035" w:rsidRPr="00521035" w:rsidRDefault="00521035" w:rsidP="00521035">
      <w:pPr>
        <w:suppressAutoHyphens/>
        <w:ind w:left="567"/>
        <w:rPr>
          <w:rFonts w:ascii="Arial" w:hAnsi="Arial" w:cs="Arial"/>
          <w:spacing w:val="-3"/>
          <w:sz w:val="18"/>
          <w:szCs w:val="18"/>
          <w:lang w:val="es-MX"/>
        </w:rPr>
      </w:pPr>
    </w:p>
    <w:p w14:paraId="4E63B97E" w14:textId="478A010C" w:rsidR="00521035" w:rsidRDefault="00521035" w:rsidP="00521035">
      <w:pPr>
        <w:suppressAutoHyphens/>
        <w:ind w:left="567"/>
        <w:rPr>
          <w:rFonts w:ascii="Arial" w:hAnsi="Arial" w:cs="Arial"/>
          <w:spacing w:val="-3"/>
          <w:sz w:val="18"/>
          <w:szCs w:val="18"/>
          <w:lang w:val="es-MX"/>
        </w:rPr>
      </w:pPr>
      <w:r w:rsidRPr="00521035">
        <w:rPr>
          <w:rFonts w:ascii="Arial" w:hAnsi="Arial" w:cs="Arial"/>
          <w:spacing w:val="-3"/>
          <w:sz w:val="18"/>
          <w:szCs w:val="18"/>
          <w:lang w:val="es-MX"/>
        </w:rPr>
        <w:t>De conformidad con lo establecido en el artículo 33 de la LAASSP, cualquier modificación a la Convocatoria de la Licitación, incluyendo las que resulten de la o las juntas de aclaraciones, formarán parte de la Convocatoria y deberán ser consideradas por los licitantes en la elaboración de su proposición.</w:t>
      </w:r>
      <w:r w:rsidRPr="00521035">
        <w:rPr>
          <w:rFonts w:ascii="Arial" w:hAnsi="Arial" w:cs="Arial"/>
          <w:spacing w:val="-3"/>
          <w:sz w:val="18"/>
          <w:szCs w:val="18"/>
          <w:lang w:val="es-MX"/>
        </w:rPr>
        <w:t xml:space="preserve"> </w:t>
      </w:r>
    </w:p>
    <w:p w14:paraId="145704A0" w14:textId="77777777" w:rsidR="00DE2558" w:rsidRDefault="00DE2558" w:rsidP="00521035">
      <w:pPr>
        <w:suppressAutoHyphens/>
        <w:ind w:left="567"/>
        <w:rPr>
          <w:rFonts w:ascii="Arial" w:hAnsi="Arial" w:cs="Arial"/>
          <w:spacing w:val="-3"/>
          <w:sz w:val="18"/>
          <w:szCs w:val="18"/>
          <w:lang w:val="es-MX"/>
        </w:rPr>
      </w:pPr>
    </w:p>
    <w:p w14:paraId="445A44C0" w14:textId="4FC50AEE" w:rsidR="00BA2433" w:rsidRPr="00DE2558" w:rsidRDefault="00BA2433" w:rsidP="00DE2558">
      <w:pPr>
        <w:pStyle w:val="Prrafodelista"/>
        <w:numPr>
          <w:ilvl w:val="1"/>
          <w:numId w:val="16"/>
        </w:numPr>
        <w:spacing w:line="240" w:lineRule="auto"/>
        <w:ind w:left="567" w:hanging="567"/>
        <w:rPr>
          <w:rFonts w:ascii="Arial" w:hAnsi="Arial" w:cs="Arial"/>
          <w:b/>
          <w:sz w:val="18"/>
          <w:szCs w:val="18"/>
          <w:lang w:val="es-MX"/>
        </w:rPr>
      </w:pPr>
      <w:r w:rsidRPr="00DE2558">
        <w:rPr>
          <w:rFonts w:ascii="Arial" w:hAnsi="Arial" w:cs="Arial"/>
          <w:b/>
          <w:sz w:val="18"/>
          <w:szCs w:val="18"/>
          <w:lang w:val="es-MX"/>
        </w:rPr>
        <w:t>Presentación y apertura de proposiciones</w:t>
      </w:r>
    </w:p>
    <w:p w14:paraId="560C6545" w14:textId="77777777" w:rsidR="00BA2433" w:rsidRPr="00B361E7"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7D7A590F" w:rsidR="00BA2433" w:rsidRPr="00B361E7" w:rsidRDefault="00BA2433" w:rsidP="00BA2433">
      <w:pPr>
        <w:tabs>
          <w:tab w:val="left" w:pos="-720"/>
        </w:tabs>
        <w:suppressAutoHyphens/>
        <w:ind w:firstLine="567"/>
        <w:rPr>
          <w:rFonts w:ascii="Arial" w:hAnsi="Arial" w:cs="Arial"/>
          <w:spacing w:val="-3"/>
          <w:sz w:val="18"/>
          <w:szCs w:val="18"/>
          <w:lang w:val="es-MX"/>
        </w:rPr>
      </w:pPr>
      <w:r w:rsidRPr="00B361E7">
        <w:rPr>
          <w:rFonts w:ascii="Arial" w:hAnsi="Arial" w:cs="Arial"/>
          <w:spacing w:val="-3"/>
          <w:sz w:val="18"/>
          <w:szCs w:val="18"/>
          <w:lang w:val="es-MX"/>
        </w:rPr>
        <w:t xml:space="preserve">Se llevará a cabo el día </w:t>
      </w:r>
      <w:r w:rsidR="00264AC1" w:rsidRPr="00B361E7">
        <w:rPr>
          <w:rFonts w:ascii="Arial" w:hAnsi="Arial" w:cs="Arial"/>
          <w:b/>
          <w:bCs/>
          <w:spacing w:val="-3"/>
          <w:sz w:val="18"/>
          <w:szCs w:val="18"/>
          <w:lang w:val="es-MX"/>
        </w:rPr>
        <w:t>2</w:t>
      </w:r>
      <w:r w:rsidR="00CA52F0">
        <w:rPr>
          <w:rFonts w:ascii="Arial" w:hAnsi="Arial" w:cs="Arial"/>
          <w:b/>
          <w:bCs/>
          <w:spacing w:val="-3"/>
          <w:sz w:val="18"/>
          <w:szCs w:val="18"/>
          <w:lang w:val="es-MX"/>
        </w:rPr>
        <w:t>5</w:t>
      </w:r>
      <w:r w:rsidRPr="00B361E7">
        <w:rPr>
          <w:rFonts w:ascii="Arial" w:hAnsi="Arial" w:cs="Arial"/>
          <w:b/>
          <w:bCs/>
          <w:spacing w:val="-3"/>
          <w:sz w:val="18"/>
          <w:szCs w:val="18"/>
          <w:lang w:val="es-MX"/>
        </w:rPr>
        <w:t xml:space="preserve"> de</w:t>
      </w:r>
      <w:r w:rsidR="001C7689" w:rsidRPr="00B361E7">
        <w:rPr>
          <w:rFonts w:ascii="Arial" w:hAnsi="Arial" w:cs="Arial"/>
          <w:b/>
          <w:bCs/>
          <w:spacing w:val="-3"/>
          <w:sz w:val="18"/>
          <w:szCs w:val="18"/>
          <w:lang w:val="es-MX"/>
        </w:rPr>
        <w:t xml:space="preserve"> </w:t>
      </w:r>
      <w:r w:rsidR="0093276F" w:rsidRPr="00B361E7">
        <w:rPr>
          <w:rFonts w:ascii="Arial" w:hAnsi="Arial" w:cs="Arial"/>
          <w:b/>
          <w:bCs/>
          <w:spacing w:val="-3"/>
          <w:sz w:val="18"/>
          <w:szCs w:val="18"/>
          <w:lang w:val="es-MX"/>
        </w:rPr>
        <w:t>ju</w:t>
      </w:r>
      <w:r w:rsidR="006D5E8A">
        <w:rPr>
          <w:rFonts w:ascii="Arial" w:hAnsi="Arial" w:cs="Arial"/>
          <w:b/>
          <w:bCs/>
          <w:spacing w:val="-3"/>
          <w:sz w:val="18"/>
          <w:szCs w:val="18"/>
          <w:lang w:val="es-MX"/>
        </w:rPr>
        <w:t>l</w:t>
      </w:r>
      <w:r w:rsidR="0093276F" w:rsidRPr="00B361E7">
        <w:rPr>
          <w:rFonts w:ascii="Arial" w:hAnsi="Arial" w:cs="Arial"/>
          <w:b/>
          <w:bCs/>
          <w:spacing w:val="-3"/>
          <w:sz w:val="18"/>
          <w:szCs w:val="18"/>
          <w:lang w:val="es-MX"/>
        </w:rPr>
        <w:t>io</w:t>
      </w:r>
      <w:r w:rsidR="00151BBC" w:rsidRPr="00B361E7">
        <w:rPr>
          <w:rFonts w:ascii="Arial" w:hAnsi="Arial" w:cs="Arial"/>
          <w:b/>
          <w:bCs/>
          <w:spacing w:val="-3"/>
          <w:sz w:val="18"/>
          <w:szCs w:val="18"/>
          <w:lang w:val="es-MX"/>
        </w:rPr>
        <w:t xml:space="preserve"> </w:t>
      </w:r>
      <w:r w:rsidRPr="00B361E7">
        <w:rPr>
          <w:rFonts w:ascii="Arial" w:hAnsi="Arial" w:cs="Arial"/>
          <w:b/>
          <w:bCs/>
          <w:spacing w:val="-3"/>
          <w:sz w:val="18"/>
          <w:szCs w:val="18"/>
          <w:lang w:val="es-MX"/>
        </w:rPr>
        <w:t>de</w:t>
      </w:r>
      <w:r w:rsidR="001C7689" w:rsidRPr="00B361E7">
        <w:rPr>
          <w:rFonts w:ascii="Arial" w:hAnsi="Arial" w:cs="Arial"/>
          <w:b/>
          <w:bCs/>
          <w:spacing w:val="-3"/>
          <w:sz w:val="18"/>
          <w:szCs w:val="18"/>
          <w:lang w:val="es-MX"/>
        </w:rPr>
        <w:t xml:space="preserve"> </w:t>
      </w:r>
      <w:r w:rsidRPr="00B361E7">
        <w:rPr>
          <w:rFonts w:ascii="Arial" w:hAnsi="Arial" w:cs="Arial"/>
          <w:b/>
          <w:bCs/>
          <w:spacing w:val="-3"/>
          <w:sz w:val="18"/>
          <w:szCs w:val="18"/>
          <w:lang w:val="es-MX"/>
        </w:rPr>
        <w:t>202</w:t>
      </w:r>
      <w:r w:rsidR="001C7689" w:rsidRPr="00B361E7">
        <w:rPr>
          <w:rFonts w:ascii="Arial" w:hAnsi="Arial" w:cs="Arial"/>
          <w:b/>
          <w:bCs/>
          <w:spacing w:val="-3"/>
          <w:sz w:val="18"/>
          <w:szCs w:val="18"/>
          <w:lang w:val="es-MX"/>
        </w:rPr>
        <w:t>2</w:t>
      </w:r>
      <w:r w:rsidRPr="00B361E7">
        <w:rPr>
          <w:rFonts w:ascii="Arial" w:hAnsi="Arial" w:cs="Arial"/>
          <w:b/>
          <w:bCs/>
          <w:spacing w:val="-3"/>
          <w:sz w:val="18"/>
          <w:szCs w:val="18"/>
          <w:lang w:val="es-MX"/>
        </w:rPr>
        <w:t xml:space="preserve"> a las </w:t>
      </w:r>
      <w:r w:rsidR="001C7689" w:rsidRPr="00B361E7">
        <w:rPr>
          <w:rFonts w:ascii="Arial" w:hAnsi="Arial" w:cs="Arial"/>
          <w:b/>
          <w:bCs/>
          <w:spacing w:val="-3"/>
          <w:sz w:val="18"/>
          <w:szCs w:val="18"/>
          <w:lang w:val="es-MX"/>
        </w:rPr>
        <w:t>1</w:t>
      </w:r>
      <w:r w:rsidR="006D5E8A">
        <w:rPr>
          <w:rFonts w:ascii="Arial" w:hAnsi="Arial" w:cs="Arial"/>
          <w:b/>
          <w:bCs/>
          <w:spacing w:val="-3"/>
          <w:sz w:val="18"/>
          <w:szCs w:val="18"/>
          <w:lang w:val="es-MX"/>
        </w:rPr>
        <w:t>1</w:t>
      </w:r>
      <w:r w:rsidRPr="00B361E7">
        <w:rPr>
          <w:rFonts w:ascii="Arial" w:hAnsi="Arial" w:cs="Arial"/>
          <w:b/>
          <w:bCs/>
          <w:spacing w:val="-3"/>
          <w:sz w:val="18"/>
          <w:szCs w:val="18"/>
          <w:lang w:val="es-MX"/>
        </w:rPr>
        <w:t>:00 horas</w:t>
      </w:r>
      <w:r w:rsidRPr="00B361E7">
        <w:rPr>
          <w:rFonts w:ascii="Arial" w:hAnsi="Arial" w:cs="Arial"/>
          <w:spacing w:val="-3"/>
          <w:sz w:val="18"/>
          <w:szCs w:val="18"/>
          <w:lang w:val="es-MX"/>
        </w:rPr>
        <w:t>.</w:t>
      </w:r>
    </w:p>
    <w:p w14:paraId="78CB47A0" w14:textId="77777777" w:rsidR="00BA2433" w:rsidRPr="00B361E7" w:rsidRDefault="00BA2433" w:rsidP="00BA2433">
      <w:pPr>
        <w:tabs>
          <w:tab w:val="left" w:pos="-720"/>
          <w:tab w:val="left" w:pos="426"/>
        </w:tabs>
        <w:suppressAutoHyphens/>
        <w:ind w:left="426" w:hanging="426"/>
        <w:rPr>
          <w:rFonts w:ascii="Arial" w:hAnsi="Arial" w:cs="Arial"/>
          <w:spacing w:val="-3"/>
          <w:sz w:val="18"/>
          <w:szCs w:val="18"/>
          <w:lang w:val="es-MX"/>
        </w:rPr>
      </w:pPr>
    </w:p>
    <w:p w14:paraId="0CC455D1" w14:textId="668F580C" w:rsidR="00606070" w:rsidRDefault="00606070" w:rsidP="00606070">
      <w:pPr>
        <w:tabs>
          <w:tab w:val="left" w:pos="-720"/>
        </w:tabs>
        <w:suppressAutoHyphens/>
        <w:ind w:left="567"/>
        <w:rPr>
          <w:rFonts w:ascii="Arial" w:hAnsi="Arial" w:cs="Arial"/>
          <w:spacing w:val="-3"/>
          <w:sz w:val="18"/>
          <w:szCs w:val="18"/>
          <w:lang w:val="es-MX"/>
        </w:rPr>
      </w:pPr>
      <w:r w:rsidRPr="00606070">
        <w:rPr>
          <w:rFonts w:ascii="Arial" w:hAnsi="Arial" w:cs="Arial"/>
          <w:spacing w:val="-3"/>
          <w:sz w:val="18"/>
          <w:szCs w:val="18"/>
          <w:lang w:val="es-MX"/>
        </w:rPr>
        <w:t>Los licitantes deberán registrarse y entregar al inicio del acto de presentación y apertura de proposiciones en sobre cerrado el contenido mencionado en el numeral 6 de esta Convocatoria. Para intervenir en este acto los licitantes deberán presentar un escrito en el que el firmante manifieste, bajo protesta de decir verdad, que cuenta con facultades suficientes por sí o por su representada para presentar propuestas (Formato L).</w:t>
      </w:r>
    </w:p>
    <w:p w14:paraId="2431B44E" w14:textId="77777777" w:rsidR="00606070" w:rsidRPr="00606070" w:rsidRDefault="00606070" w:rsidP="00606070">
      <w:pPr>
        <w:tabs>
          <w:tab w:val="left" w:pos="-720"/>
        </w:tabs>
        <w:suppressAutoHyphens/>
        <w:ind w:left="567"/>
        <w:rPr>
          <w:rFonts w:ascii="Arial" w:hAnsi="Arial" w:cs="Arial"/>
          <w:spacing w:val="-3"/>
          <w:sz w:val="18"/>
          <w:szCs w:val="18"/>
          <w:lang w:val="es-MX"/>
        </w:rPr>
      </w:pPr>
    </w:p>
    <w:p w14:paraId="631CF370" w14:textId="24B37FD5" w:rsidR="00606070" w:rsidRDefault="00606070" w:rsidP="00606070">
      <w:pPr>
        <w:tabs>
          <w:tab w:val="left" w:pos="-720"/>
        </w:tabs>
        <w:suppressAutoHyphens/>
        <w:ind w:left="567"/>
        <w:rPr>
          <w:rFonts w:ascii="Arial" w:hAnsi="Arial" w:cs="Arial"/>
          <w:spacing w:val="-3"/>
          <w:sz w:val="18"/>
          <w:szCs w:val="18"/>
          <w:lang w:val="es-MX"/>
        </w:rPr>
      </w:pPr>
      <w:r w:rsidRPr="00606070">
        <w:rPr>
          <w:rFonts w:ascii="Arial" w:hAnsi="Arial" w:cs="Arial"/>
          <w:spacing w:val="-3"/>
          <w:sz w:val="18"/>
          <w:szCs w:val="18"/>
          <w:lang w:val="es-MX"/>
        </w:rPr>
        <w:t xml:space="preserve">La persona que solamente entregue las </w:t>
      </w:r>
      <w:proofErr w:type="gramStart"/>
      <w:r w:rsidRPr="00606070">
        <w:rPr>
          <w:rFonts w:ascii="Arial" w:hAnsi="Arial" w:cs="Arial"/>
          <w:spacing w:val="-3"/>
          <w:sz w:val="18"/>
          <w:szCs w:val="18"/>
          <w:lang w:val="es-MX"/>
        </w:rPr>
        <w:t>propuestas,</w:t>
      </w:r>
      <w:proofErr w:type="gramEnd"/>
      <w:r>
        <w:rPr>
          <w:rFonts w:ascii="Arial" w:hAnsi="Arial" w:cs="Arial"/>
          <w:spacing w:val="-3"/>
          <w:sz w:val="18"/>
          <w:szCs w:val="18"/>
          <w:lang w:val="es-MX"/>
        </w:rPr>
        <w:t xml:space="preserve"> </w:t>
      </w:r>
      <w:r w:rsidRPr="00606070">
        <w:rPr>
          <w:rFonts w:ascii="Arial" w:hAnsi="Arial" w:cs="Arial"/>
          <w:spacing w:val="-3"/>
          <w:sz w:val="18"/>
          <w:szCs w:val="18"/>
          <w:lang w:val="es-MX"/>
        </w:rPr>
        <w:t>únicamente podrá permanecer en el desarrollo del acto con carácter de observador.</w:t>
      </w:r>
    </w:p>
    <w:p w14:paraId="7CC66FA9" w14:textId="77777777" w:rsidR="00606070" w:rsidRPr="00606070" w:rsidRDefault="00606070" w:rsidP="00606070">
      <w:pPr>
        <w:tabs>
          <w:tab w:val="left" w:pos="-720"/>
        </w:tabs>
        <w:suppressAutoHyphens/>
        <w:ind w:left="567"/>
        <w:rPr>
          <w:rFonts w:ascii="Arial" w:hAnsi="Arial" w:cs="Arial"/>
          <w:spacing w:val="-3"/>
          <w:sz w:val="18"/>
          <w:szCs w:val="18"/>
          <w:lang w:val="es-MX"/>
        </w:rPr>
      </w:pPr>
    </w:p>
    <w:p w14:paraId="68B3F896" w14:textId="63B69669" w:rsidR="00606070" w:rsidRDefault="00606070" w:rsidP="00606070">
      <w:pPr>
        <w:tabs>
          <w:tab w:val="left" w:pos="-720"/>
        </w:tabs>
        <w:suppressAutoHyphens/>
        <w:ind w:left="567"/>
        <w:rPr>
          <w:rFonts w:ascii="Arial" w:hAnsi="Arial" w:cs="Arial"/>
          <w:spacing w:val="-3"/>
          <w:sz w:val="18"/>
          <w:szCs w:val="18"/>
          <w:lang w:val="es-MX"/>
        </w:rPr>
      </w:pPr>
      <w:r w:rsidRPr="00606070">
        <w:rPr>
          <w:rFonts w:ascii="Arial" w:hAnsi="Arial" w:cs="Arial"/>
          <w:spacing w:val="-3"/>
          <w:sz w:val="18"/>
          <w:szCs w:val="18"/>
          <w:lang w:val="es-MX"/>
        </w:rPr>
        <w:t>Las proposiciones que se presenten deberán ser firmadas autógrafamente por los licitantes o sus apoderados; además de las propuestas en forma documental se deberán entregar en forma electrónica es decir, que como complemento a los documentos que se entreguen de manera presencial se deberá entregar un CD o USB con la misma información escaneada en formato “</w:t>
      </w:r>
      <w:proofErr w:type="spellStart"/>
      <w:r w:rsidRPr="00606070">
        <w:rPr>
          <w:rFonts w:ascii="Arial" w:hAnsi="Arial" w:cs="Arial"/>
          <w:spacing w:val="-3"/>
          <w:sz w:val="18"/>
          <w:szCs w:val="18"/>
          <w:lang w:val="es-MX"/>
        </w:rPr>
        <w:t>pdf</w:t>
      </w:r>
      <w:proofErr w:type="spellEnd"/>
      <w:r w:rsidRPr="00606070">
        <w:rPr>
          <w:rFonts w:ascii="Arial" w:hAnsi="Arial" w:cs="Arial"/>
          <w:spacing w:val="-3"/>
          <w:sz w:val="18"/>
          <w:szCs w:val="18"/>
          <w:lang w:val="es-MX"/>
        </w:rPr>
        <w:t>”, considerando archivos independientes es decir: un archivo que contenga la propuesta técnica, una archivo que contenga la propuesta económica y un archivo que contenga la documentación legal administrativa, lo anterior facilitará el registro de dichas propuestas.</w:t>
      </w:r>
    </w:p>
    <w:p w14:paraId="6EB52943" w14:textId="77777777" w:rsidR="00606070" w:rsidRPr="00606070" w:rsidRDefault="00606070" w:rsidP="00606070">
      <w:pPr>
        <w:tabs>
          <w:tab w:val="left" w:pos="-720"/>
        </w:tabs>
        <w:suppressAutoHyphens/>
        <w:ind w:left="567"/>
        <w:rPr>
          <w:rFonts w:ascii="Arial" w:hAnsi="Arial" w:cs="Arial"/>
          <w:spacing w:val="-3"/>
          <w:sz w:val="18"/>
          <w:szCs w:val="18"/>
          <w:lang w:val="es-MX"/>
        </w:rPr>
      </w:pPr>
    </w:p>
    <w:p w14:paraId="5B5477B8" w14:textId="36FCD77E" w:rsidR="00606070" w:rsidRDefault="00606070" w:rsidP="00606070">
      <w:pPr>
        <w:tabs>
          <w:tab w:val="left" w:pos="-720"/>
        </w:tabs>
        <w:suppressAutoHyphens/>
        <w:ind w:left="567"/>
        <w:rPr>
          <w:rFonts w:ascii="Arial" w:hAnsi="Arial" w:cs="Arial"/>
          <w:spacing w:val="-3"/>
          <w:sz w:val="18"/>
          <w:szCs w:val="18"/>
          <w:lang w:val="es-MX"/>
        </w:rPr>
      </w:pPr>
      <w:r w:rsidRPr="00606070">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1CE3C2D5" w14:textId="77777777" w:rsidR="00606070" w:rsidRPr="00606070" w:rsidRDefault="00606070" w:rsidP="00606070">
      <w:pPr>
        <w:tabs>
          <w:tab w:val="left" w:pos="-720"/>
        </w:tabs>
        <w:suppressAutoHyphens/>
        <w:ind w:left="567"/>
        <w:rPr>
          <w:rFonts w:ascii="Arial" w:hAnsi="Arial" w:cs="Arial"/>
          <w:spacing w:val="-3"/>
          <w:sz w:val="18"/>
          <w:szCs w:val="18"/>
          <w:lang w:val="es-MX"/>
        </w:rPr>
      </w:pPr>
    </w:p>
    <w:p w14:paraId="5281B6E4" w14:textId="77777777" w:rsidR="00606070" w:rsidRPr="00606070" w:rsidRDefault="00606070" w:rsidP="00606070">
      <w:pPr>
        <w:tabs>
          <w:tab w:val="left" w:pos="-720"/>
        </w:tabs>
        <w:suppressAutoHyphens/>
        <w:ind w:left="567"/>
        <w:rPr>
          <w:rFonts w:ascii="Arial" w:hAnsi="Arial" w:cs="Arial"/>
          <w:spacing w:val="-3"/>
          <w:sz w:val="18"/>
          <w:szCs w:val="18"/>
          <w:lang w:val="es-MX"/>
        </w:rPr>
      </w:pPr>
      <w:r w:rsidRPr="00606070">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55523BFE" w14:textId="68B638D9" w:rsidR="00606070" w:rsidRDefault="00606070" w:rsidP="00606070">
      <w:pPr>
        <w:tabs>
          <w:tab w:val="left" w:pos="-720"/>
        </w:tabs>
        <w:suppressAutoHyphens/>
        <w:ind w:left="567"/>
        <w:rPr>
          <w:rFonts w:ascii="Arial" w:hAnsi="Arial" w:cs="Arial"/>
          <w:spacing w:val="-3"/>
          <w:sz w:val="18"/>
          <w:szCs w:val="18"/>
          <w:lang w:val="es-MX"/>
        </w:rPr>
      </w:pPr>
      <w:r w:rsidRPr="00606070">
        <w:rPr>
          <w:rFonts w:ascii="Arial" w:hAnsi="Arial" w:cs="Arial"/>
          <w:spacing w:val="-3"/>
          <w:sz w:val="18"/>
          <w:szCs w:val="18"/>
          <w:lang w:val="es-MX"/>
        </w:rPr>
        <w:lastRenderedPageBreak/>
        <w:t>A la hora señalada para la celebración de este acto, se cerrará el recinto y no se permitirá la entrada a ningún licitante y se desarrollará de la siguiente forma:</w:t>
      </w:r>
    </w:p>
    <w:p w14:paraId="31AFC402" w14:textId="77777777" w:rsidR="00606070" w:rsidRPr="00606070" w:rsidRDefault="00606070" w:rsidP="00606070">
      <w:pPr>
        <w:tabs>
          <w:tab w:val="left" w:pos="-720"/>
        </w:tabs>
        <w:suppressAutoHyphens/>
        <w:ind w:left="567"/>
        <w:rPr>
          <w:rFonts w:ascii="Arial" w:hAnsi="Arial" w:cs="Arial"/>
          <w:spacing w:val="-3"/>
          <w:sz w:val="18"/>
          <w:szCs w:val="18"/>
          <w:lang w:val="es-MX"/>
        </w:rPr>
      </w:pPr>
    </w:p>
    <w:p w14:paraId="4ED46015" w14:textId="77777777" w:rsidR="00606070" w:rsidRPr="00606070" w:rsidRDefault="00606070" w:rsidP="00606070">
      <w:pPr>
        <w:tabs>
          <w:tab w:val="left" w:pos="-720"/>
        </w:tabs>
        <w:suppressAutoHyphens/>
        <w:ind w:left="993" w:right="848" w:hanging="141"/>
        <w:rPr>
          <w:rFonts w:ascii="Arial" w:hAnsi="Arial" w:cs="Arial"/>
          <w:spacing w:val="-3"/>
          <w:sz w:val="18"/>
          <w:szCs w:val="18"/>
          <w:lang w:val="es-MX"/>
        </w:rPr>
      </w:pPr>
      <w:r w:rsidRPr="00606070">
        <w:rPr>
          <w:rFonts w:ascii="Arial" w:hAnsi="Arial" w:cs="Arial"/>
          <w:spacing w:val="-3"/>
          <w:sz w:val="18"/>
          <w:szCs w:val="18"/>
          <w:lang w:val="es-MX"/>
        </w:rPr>
        <w:t>•</w:t>
      </w:r>
      <w:r w:rsidRPr="00606070">
        <w:rPr>
          <w:rFonts w:ascii="Arial" w:hAnsi="Arial" w:cs="Arial"/>
          <w:spacing w:val="-3"/>
          <w:sz w:val="18"/>
          <w:szCs w:val="18"/>
          <w:lang w:val="es-MX"/>
        </w:rPr>
        <w:tab/>
        <w:t>El servidor público de “EL INBA” facultado para presidir el acto, declarará su inicio y será la única persona facultada para tomar todas las decisiones durante su realización.</w:t>
      </w:r>
    </w:p>
    <w:p w14:paraId="4476D32E" w14:textId="77777777" w:rsidR="00606070" w:rsidRPr="00606070" w:rsidRDefault="00606070" w:rsidP="00606070">
      <w:pPr>
        <w:tabs>
          <w:tab w:val="left" w:pos="-720"/>
        </w:tabs>
        <w:suppressAutoHyphens/>
        <w:ind w:left="993" w:right="848" w:hanging="141"/>
        <w:rPr>
          <w:rFonts w:ascii="Arial" w:hAnsi="Arial" w:cs="Arial"/>
          <w:spacing w:val="-3"/>
          <w:sz w:val="18"/>
          <w:szCs w:val="18"/>
          <w:lang w:val="es-MX"/>
        </w:rPr>
      </w:pPr>
      <w:r w:rsidRPr="00606070">
        <w:rPr>
          <w:rFonts w:ascii="Arial" w:hAnsi="Arial" w:cs="Arial"/>
          <w:spacing w:val="-3"/>
          <w:sz w:val="18"/>
          <w:szCs w:val="18"/>
          <w:lang w:val="es-MX"/>
        </w:rPr>
        <w:t>•</w:t>
      </w:r>
      <w:r w:rsidRPr="00606070">
        <w:rPr>
          <w:rFonts w:ascii="Arial" w:hAnsi="Arial" w:cs="Arial"/>
          <w:spacing w:val="-3"/>
          <w:sz w:val="18"/>
          <w:szCs w:val="18"/>
          <w:lang w:val="es-MX"/>
        </w:rPr>
        <w:tab/>
        <w:t>Se darán a conocer los servidores públicos participantes, los licitantes registrados, observadores y en su caso los testigos sociales asistentes al acto.</w:t>
      </w:r>
    </w:p>
    <w:p w14:paraId="1D90657A" w14:textId="77777777" w:rsidR="00606070" w:rsidRPr="00606070" w:rsidRDefault="00606070" w:rsidP="00606070">
      <w:pPr>
        <w:tabs>
          <w:tab w:val="left" w:pos="-720"/>
        </w:tabs>
        <w:suppressAutoHyphens/>
        <w:ind w:left="993" w:right="848" w:hanging="141"/>
        <w:rPr>
          <w:rFonts w:ascii="Arial" w:hAnsi="Arial" w:cs="Arial"/>
          <w:spacing w:val="-3"/>
          <w:sz w:val="18"/>
          <w:szCs w:val="18"/>
          <w:lang w:val="es-MX"/>
        </w:rPr>
      </w:pPr>
      <w:r w:rsidRPr="00606070">
        <w:rPr>
          <w:rFonts w:ascii="Arial" w:hAnsi="Arial" w:cs="Arial"/>
          <w:spacing w:val="-3"/>
          <w:sz w:val="18"/>
          <w:szCs w:val="18"/>
          <w:lang w:val="es-MX"/>
        </w:rPr>
        <w:t>•</w:t>
      </w:r>
      <w:r w:rsidRPr="00606070">
        <w:rPr>
          <w:rFonts w:ascii="Arial" w:hAnsi="Arial" w:cs="Arial"/>
          <w:spacing w:val="-3"/>
          <w:sz w:val="18"/>
          <w:szCs w:val="18"/>
          <w:lang w:val="es-MX"/>
        </w:rPr>
        <w:tab/>
        <w:t>Una vez iniciado el acto, se recibirán las proposiciones en sobre cerrado que sean entregadas por los licitantes, quienes podrán presentar a su elección, dentro o fuera del sobre, la documentación distinta a la que conforma las propuestas técnica y económica, misma que forma parte de su proposición.</w:t>
      </w:r>
    </w:p>
    <w:p w14:paraId="4791C406" w14:textId="77777777" w:rsidR="00606070" w:rsidRPr="00606070" w:rsidRDefault="00606070" w:rsidP="00606070">
      <w:pPr>
        <w:tabs>
          <w:tab w:val="left" w:pos="-720"/>
        </w:tabs>
        <w:suppressAutoHyphens/>
        <w:ind w:left="993" w:right="848" w:hanging="141"/>
        <w:rPr>
          <w:rFonts w:ascii="Arial" w:hAnsi="Arial" w:cs="Arial"/>
          <w:spacing w:val="-3"/>
          <w:sz w:val="18"/>
          <w:szCs w:val="18"/>
          <w:lang w:val="es-MX"/>
        </w:rPr>
      </w:pPr>
      <w:r w:rsidRPr="00606070">
        <w:rPr>
          <w:rFonts w:ascii="Arial" w:hAnsi="Arial" w:cs="Arial"/>
          <w:spacing w:val="-3"/>
          <w:sz w:val="18"/>
          <w:szCs w:val="18"/>
          <w:lang w:val="es-MX"/>
        </w:rPr>
        <w:t>•</w:t>
      </w:r>
      <w:r w:rsidRPr="00606070">
        <w:rPr>
          <w:rFonts w:ascii="Arial" w:hAnsi="Arial" w:cs="Arial"/>
          <w:spacing w:val="-3"/>
          <w:sz w:val="18"/>
          <w:szCs w:val="18"/>
          <w:lang w:val="es-MX"/>
        </w:rPr>
        <w:tab/>
        <w:t xml:space="preserve">Acto seguido, se procederá a la apertura de los sobres, en presencia de los que asistan al acto, </w:t>
      </w:r>
      <w:proofErr w:type="gramStart"/>
      <w:r w:rsidRPr="00606070">
        <w:rPr>
          <w:rFonts w:ascii="Arial" w:hAnsi="Arial" w:cs="Arial"/>
          <w:spacing w:val="-3"/>
          <w:sz w:val="18"/>
          <w:szCs w:val="18"/>
          <w:lang w:val="es-MX"/>
        </w:rPr>
        <w:t>de acuerdo a</w:t>
      </w:r>
      <w:proofErr w:type="gramEnd"/>
      <w:r w:rsidRPr="00606070">
        <w:rPr>
          <w:rFonts w:ascii="Arial" w:hAnsi="Arial" w:cs="Arial"/>
          <w:spacing w:val="-3"/>
          <w:sz w:val="18"/>
          <w:szCs w:val="18"/>
          <w:lang w:val="es-MX"/>
        </w:rPr>
        <w:t xml:space="preserve"> lo señalado en los artículos 47 y 48 del RLAASSP y se hará constar la documentación presentada sin entrar al análisis de su contenido, el cual se efectuará posteriormente durante el proceso de evaluación de propuestas, por lo que en términos de la fracción III del mencionado artículo 48 del RLAASSP, no se podrá desechar ninguna propuesta durante este acto.</w:t>
      </w:r>
    </w:p>
    <w:p w14:paraId="7A0FE9B7" w14:textId="3E19F7B1" w:rsidR="00BA2433" w:rsidRPr="00B361E7" w:rsidRDefault="00606070" w:rsidP="00606070">
      <w:pPr>
        <w:tabs>
          <w:tab w:val="left" w:pos="-720"/>
        </w:tabs>
        <w:suppressAutoHyphens/>
        <w:ind w:left="993" w:right="848" w:hanging="141"/>
        <w:rPr>
          <w:rFonts w:ascii="Arial" w:hAnsi="Arial" w:cs="Arial"/>
          <w:spacing w:val="-3"/>
          <w:sz w:val="18"/>
          <w:szCs w:val="18"/>
          <w:lang w:val="es-MX"/>
        </w:rPr>
      </w:pPr>
      <w:r w:rsidRPr="00606070">
        <w:rPr>
          <w:rFonts w:ascii="Arial" w:hAnsi="Arial" w:cs="Arial"/>
          <w:spacing w:val="-3"/>
          <w:sz w:val="18"/>
          <w:szCs w:val="18"/>
          <w:lang w:val="es-MX"/>
        </w:rPr>
        <w:t>•</w:t>
      </w:r>
      <w:r w:rsidRPr="00606070">
        <w:rPr>
          <w:rFonts w:ascii="Arial" w:hAnsi="Arial" w:cs="Arial"/>
          <w:spacing w:val="-3"/>
          <w:sz w:val="18"/>
          <w:szCs w:val="18"/>
          <w:lang w:val="es-MX"/>
        </w:rPr>
        <w:tab/>
        <w:t>“EL INBA” levantará el acta correspondiente que servirá de constancia de la celebración del acto de apertura de proposiciones y se hará constar el importe total de las partidas de cada una de las proposiciones presentadas, así mismo se señalará lugar, fecha y hora en que se dará a conocer el fallo de la Licitación. El acta será firmada por los asistentes, a los cuales se les entregará copia simple de la misma. La falta de firma de algún licitante no invalidará su contenido y efectos.</w:t>
      </w:r>
    </w:p>
    <w:p w14:paraId="4F860671" w14:textId="77777777" w:rsidR="00BA2433" w:rsidRPr="00B361E7"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123B4922"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Comunicación del fallo</w:t>
      </w:r>
    </w:p>
    <w:p w14:paraId="077147D7" w14:textId="77777777" w:rsidR="00BA2433" w:rsidRPr="00B361E7"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5FDB55EF"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Se llevará a cabo el día </w:t>
      </w:r>
      <w:r w:rsidR="006D5E8A">
        <w:rPr>
          <w:rFonts w:ascii="Arial" w:hAnsi="Arial" w:cs="Arial"/>
          <w:b/>
          <w:bCs/>
          <w:spacing w:val="-3"/>
          <w:sz w:val="18"/>
          <w:szCs w:val="18"/>
          <w:lang w:val="es-MX"/>
        </w:rPr>
        <w:t>2</w:t>
      </w:r>
      <w:r w:rsidR="00CA52F0">
        <w:rPr>
          <w:rFonts w:ascii="Arial" w:hAnsi="Arial" w:cs="Arial"/>
          <w:b/>
          <w:bCs/>
          <w:spacing w:val="-3"/>
          <w:sz w:val="18"/>
          <w:szCs w:val="18"/>
          <w:lang w:val="es-MX"/>
        </w:rPr>
        <w:t>8</w:t>
      </w:r>
      <w:r w:rsidR="00341352" w:rsidRPr="00B361E7">
        <w:rPr>
          <w:rFonts w:ascii="Arial" w:hAnsi="Arial" w:cs="Arial"/>
          <w:b/>
          <w:bCs/>
          <w:spacing w:val="-3"/>
          <w:sz w:val="18"/>
          <w:szCs w:val="18"/>
          <w:lang w:val="es-MX"/>
        </w:rPr>
        <w:t xml:space="preserve"> de </w:t>
      </w:r>
      <w:r w:rsidR="0093276F" w:rsidRPr="00B361E7">
        <w:rPr>
          <w:rFonts w:ascii="Arial" w:hAnsi="Arial" w:cs="Arial"/>
          <w:b/>
          <w:bCs/>
          <w:spacing w:val="-3"/>
          <w:sz w:val="18"/>
          <w:szCs w:val="18"/>
          <w:lang w:val="es-MX"/>
        </w:rPr>
        <w:t>ju</w:t>
      </w:r>
      <w:r w:rsidR="00264AC1" w:rsidRPr="00B361E7">
        <w:rPr>
          <w:rFonts w:ascii="Arial" w:hAnsi="Arial" w:cs="Arial"/>
          <w:b/>
          <w:bCs/>
          <w:spacing w:val="-3"/>
          <w:sz w:val="18"/>
          <w:szCs w:val="18"/>
          <w:lang w:val="es-MX"/>
        </w:rPr>
        <w:t>l</w:t>
      </w:r>
      <w:r w:rsidR="0093276F" w:rsidRPr="00B361E7">
        <w:rPr>
          <w:rFonts w:ascii="Arial" w:hAnsi="Arial" w:cs="Arial"/>
          <w:b/>
          <w:bCs/>
          <w:spacing w:val="-3"/>
          <w:sz w:val="18"/>
          <w:szCs w:val="18"/>
          <w:lang w:val="es-MX"/>
        </w:rPr>
        <w:t>io</w:t>
      </w:r>
      <w:r w:rsidRPr="00B361E7">
        <w:rPr>
          <w:rFonts w:ascii="Arial" w:hAnsi="Arial" w:cs="Arial"/>
          <w:b/>
          <w:bCs/>
          <w:spacing w:val="-3"/>
          <w:sz w:val="18"/>
          <w:szCs w:val="18"/>
          <w:lang w:val="es-MX"/>
        </w:rPr>
        <w:t xml:space="preserve"> de 202</w:t>
      </w:r>
      <w:r w:rsidR="001C7689" w:rsidRPr="00B361E7">
        <w:rPr>
          <w:rFonts w:ascii="Arial" w:hAnsi="Arial" w:cs="Arial"/>
          <w:b/>
          <w:bCs/>
          <w:spacing w:val="-3"/>
          <w:sz w:val="18"/>
          <w:szCs w:val="18"/>
          <w:lang w:val="es-MX"/>
        </w:rPr>
        <w:t>2</w:t>
      </w:r>
      <w:r w:rsidRPr="00B361E7">
        <w:rPr>
          <w:rFonts w:ascii="Arial" w:hAnsi="Arial" w:cs="Arial"/>
          <w:b/>
          <w:bCs/>
          <w:spacing w:val="-3"/>
          <w:sz w:val="18"/>
          <w:szCs w:val="18"/>
          <w:lang w:val="es-MX"/>
        </w:rPr>
        <w:t xml:space="preserve"> a las </w:t>
      </w:r>
      <w:r w:rsidR="001C7689" w:rsidRPr="00B361E7">
        <w:rPr>
          <w:rFonts w:ascii="Arial" w:hAnsi="Arial" w:cs="Arial"/>
          <w:b/>
          <w:bCs/>
          <w:spacing w:val="-3"/>
          <w:sz w:val="18"/>
          <w:szCs w:val="18"/>
          <w:lang w:val="es-MX"/>
        </w:rPr>
        <w:t>1</w:t>
      </w:r>
      <w:r w:rsidR="00CA52F0">
        <w:rPr>
          <w:rFonts w:ascii="Arial" w:hAnsi="Arial" w:cs="Arial"/>
          <w:b/>
          <w:bCs/>
          <w:spacing w:val="-3"/>
          <w:sz w:val="18"/>
          <w:szCs w:val="18"/>
          <w:lang w:val="es-MX"/>
        </w:rPr>
        <w:t>6</w:t>
      </w:r>
      <w:r w:rsidRPr="00B361E7">
        <w:rPr>
          <w:rFonts w:ascii="Arial" w:hAnsi="Arial" w:cs="Arial"/>
          <w:b/>
          <w:bCs/>
          <w:spacing w:val="-3"/>
          <w:sz w:val="18"/>
          <w:szCs w:val="18"/>
          <w:lang w:val="es-MX"/>
        </w:rPr>
        <w:t>:00 horas</w:t>
      </w:r>
      <w:r w:rsidRPr="00B361E7">
        <w:rPr>
          <w:rFonts w:ascii="Arial" w:hAnsi="Arial" w:cs="Arial"/>
          <w:spacing w:val="-3"/>
          <w:sz w:val="18"/>
          <w:szCs w:val="18"/>
          <w:lang w:val="es-MX"/>
        </w:rPr>
        <w:t>.</w:t>
      </w:r>
    </w:p>
    <w:p w14:paraId="17A3E473" w14:textId="77777777" w:rsidR="00BA2433" w:rsidRPr="00B361E7" w:rsidRDefault="00BA2433" w:rsidP="00BA2433">
      <w:pPr>
        <w:tabs>
          <w:tab w:val="left" w:pos="-720"/>
          <w:tab w:val="left" w:pos="284"/>
        </w:tabs>
        <w:suppressAutoHyphens/>
        <w:ind w:left="567"/>
        <w:rPr>
          <w:rFonts w:ascii="Arial" w:hAnsi="Arial" w:cs="Arial"/>
          <w:spacing w:val="-3"/>
          <w:sz w:val="18"/>
          <w:szCs w:val="18"/>
          <w:lang w:val="es-MX"/>
        </w:rPr>
      </w:pPr>
    </w:p>
    <w:p w14:paraId="7BA65A8C" w14:textId="3757252D" w:rsidR="000E07A2" w:rsidRDefault="000E07A2" w:rsidP="000E07A2">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La fecha del fallo se efectuará a la hora y en el lugar señalado en el punto 3.2 del numeral 3. “Forma y términos que regirán los diversos actos de este procedimiento” de la presente Convocatoria, se llevará a cabo conforme lo siguiente:</w:t>
      </w:r>
    </w:p>
    <w:p w14:paraId="253A02E5" w14:textId="77777777" w:rsidR="000E07A2" w:rsidRPr="000E07A2" w:rsidRDefault="000E07A2" w:rsidP="000E07A2">
      <w:pPr>
        <w:tabs>
          <w:tab w:val="left" w:pos="-720"/>
        </w:tabs>
        <w:suppressAutoHyphens/>
        <w:ind w:left="567"/>
        <w:rPr>
          <w:rFonts w:ascii="Arial" w:hAnsi="Arial" w:cs="Arial"/>
          <w:spacing w:val="-3"/>
          <w:sz w:val="18"/>
          <w:szCs w:val="18"/>
          <w:lang w:val="es-MX"/>
        </w:rPr>
      </w:pPr>
    </w:p>
    <w:p w14:paraId="37ECAE43" w14:textId="77777777" w:rsidR="000E07A2" w:rsidRPr="000E07A2" w:rsidRDefault="000E07A2" w:rsidP="000E07A2">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w:t>
      </w:r>
      <w:r w:rsidRPr="000E07A2">
        <w:rPr>
          <w:rFonts w:ascii="Arial" w:hAnsi="Arial" w:cs="Arial"/>
          <w:spacing w:val="-3"/>
          <w:sz w:val="18"/>
          <w:szCs w:val="18"/>
          <w:lang w:val="es-MX"/>
        </w:rPr>
        <w:tab/>
        <w:t>El servidor público de “EL INBAL” facultado para presidir el fallo, declarará el inicio del acto.</w:t>
      </w:r>
    </w:p>
    <w:p w14:paraId="0DE60E7E" w14:textId="77777777" w:rsidR="000E07A2" w:rsidRPr="000E07A2" w:rsidRDefault="000E07A2" w:rsidP="000E07A2">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w:t>
      </w:r>
      <w:r w:rsidRPr="000E07A2">
        <w:rPr>
          <w:rFonts w:ascii="Arial" w:hAnsi="Arial" w:cs="Arial"/>
          <w:spacing w:val="-3"/>
          <w:sz w:val="18"/>
          <w:szCs w:val="18"/>
          <w:lang w:val="es-MX"/>
        </w:rPr>
        <w:tab/>
        <w:t>Se dará a conocer el fallo de la Licitación a los licitantes registrados, servidores públicos y a todas aquellas personas asistentes, el cual contendrá la información referida en el artículo 37 de la LAASSP.</w:t>
      </w:r>
    </w:p>
    <w:p w14:paraId="4DC6BC8F" w14:textId="3D8DD2F9" w:rsidR="000E07A2" w:rsidRDefault="000E07A2" w:rsidP="000E07A2">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w:t>
      </w:r>
      <w:r w:rsidRPr="000E07A2">
        <w:rPr>
          <w:rFonts w:ascii="Arial" w:hAnsi="Arial" w:cs="Arial"/>
          <w:spacing w:val="-3"/>
          <w:sz w:val="18"/>
          <w:szCs w:val="18"/>
          <w:lang w:val="es-MX"/>
        </w:rPr>
        <w:tab/>
        <w:t>“EL INBAL” levantará el acta de notificación de fallo de la Licitación. El acta será firmada por los licitantes y los servidores públicos presentes, así mismo se les entregará copia simple del acta y en su caso, de los anexos correspondientes. La falta de firma de algún licitante no invalidará su contenido y efectos.</w:t>
      </w:r>
    </w:p>
    <w:p w14:paraId="04E374C0" w14:textId="77777777" w:rsidR="000E07A2" w:rsidRPr="000E07A2" w:rsidRDefault="000E07A2" w:rsidP="000E07A2">
      <w:pPr>
        <w:tabs>
          <w:tab w:val="left" w:pos="-720"/>
        </w:tabs>
        <w:suppressAutoHyphens/>
        <w:ind w:left="567"/>
        <w:rPr>
          <w:rFonts w:ascii="Arial" w:hAnsi="Arial" w:cs="Arial"/>
          <w:spacing w:val="-3"/>
          <w:sz w:val="18"/>
          <w:szCs w:val="18"/>
          <w:lang w:val="es-MX"/>
        </w:rPr>
      </w:pPr>
    </w:p>
    <w:p w14:paraId="5C3C8A0C" w14:textId="25029882" w:rsidR="000E07A2" w:rsidRDefault="000E07A2" w:rsidP="000E07A2">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 xml:space="preserve">A los licitantes que no hayan asistido a la junta pública se les enviará por correo electrónico copia del acta de fallo correspondiente. </w:t>
      </w:r>
    </w:p>
    <w:p w14:paraId="6FA173E3" w14:textId="77777777" w:rsidR="000E07A2" w:rsidRPr="000E07A2" w:rsidRDefault="000E07A2" w:rsidP="000E07A2">
      <w:pPr>
        <w:tabs>
          <w:tab w:val="left" w:pos="-720"/>
        </w:tabs>
        <w:suppressAutoHyphens/>
        <w:ind w:left="567"/>
        <w:rPr>
          <w:rFonts w:ascii="Arial" w:hAnsi="Arial" w:cs="Arial"/>
          <w:spacing w:val="-3"/>
          <w:sz w:val="18"/>
          <w:szCs w:val="18"/>
          <w:lang w:val="es-MX"/>
        </w:rPr>
      </w:pPr>
    </w:p>
    <w:p w14:paraId="057FD76A" w14:textId="1988CEDF" w:rsidR="000E07A2" w:rsidRPr="00B361E7" w:rsidRDefault="000E07A2" w:rsidP="000E07A2">
      <w:pPr>
        <w:tabs>
          <w:tab w:val="left" w:pos="-720"/>
        </w:tabs>
        <w:suppressAutoHyphens/>
        <w:ind w:left="567"/>
        <w:rPr>
          <w:rFonts w:ascii="Arial" w:hAnsi="Arial" w:cs="Arial"/>
          <w:spacing w:val="-3"/>
          <w:sz w:val="18"/>
          <w:szCs w:val="18"/>
          <w:lang w:val="es-MX"/>
        </w:rPr>
      </w:pPr>
      <w:r w:rsidRPr="000E07A2">
        <w:rPr>
          <w:rFonts w:ascii="Arial" w:hAnsi="Arial" w:cs="Arial"/>
          <w:spacing w:val="-3"/>
          <w:sz w:val="18"/>
          <w:szCs w:val="18"/>
          <w:lang w:val="es-MX"/>
        </w:rPr>
        <w:t>Al finalizar cada evento (Junta de aclaraciones,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 Juárez No. 101, Piso 16, Colonia Centro Histórico, C.P. 06040, Alcaldía Cuauhtémoc, en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7735EB43" w14:textId="77777777" w:rsidR="00BA2433" w:rsidRPr="00B361E7"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Firma del contrato</w:t>
      </w:r>
    </w:p>
    <w:p w14:paraId="1B0A48A9" w14:textId="77777777" w:rsidR="00BA2433" w:rsidRPr="00B361E7" w:rsidRDefault="00BA2433" w:rsidP="00BA2433">
      <w:pPr>
        <w:tabs>
          <w:tab w:val="left" w:pos="-720"/>
          <w:tab w:val="left" w:pos="284"/>
        </w:tabs>
        <w:suppressAutoHyphens/>
        <w:rPr>
          <w:rFonts w:ascii="Arial" w:hAnsi="Arial" w:cs="Arial"/>
          <w:spacing w:val="-3"/>
          <w:sz w:val="18"/>
          <w:szCs w:val="18"/>
          <w:lang w:val="es-MX"/>
        </w:rPr>
      </w:pPr>
    </w:p>
    <w:p w14:paraId="74922FB1" w14:textId="22BD7FB1"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A fin de cumplir con lo dispuesto en los </w:t>
      </w:r>
      <w:r w:rsidRPr="00B361E7">
        <w:rPr>
          <w:rFonts w:ascii="Arial" w:hAnsi="Arial" w:cs="Arial"/>
          <w:b/>
          <w:bCs/>
          <w:spacing w:val="-3"/>
          <w:sz w:val="18"/>
          <w:szCs w:val="18"/>
          <w:lang w:val="es-MX"/>
        </w:rPr>
        <w:t>Artículos 46 de la “LAASSP”</w:t>
      </w:r>
      <w:r w:rsidRPr="00B361E7">
        <w:rPr>
          <w:rFonts w:ascii="Arial" w:hAnsi="Arial" w:cs="Arial"/>
          <w:spacing w:val="-3"/>
          <w:sz w:val="18"/>
          <w:szCs w:val="18"/>
          <w:lang w:val="es-MX"/>
        </w:rPr>
        <w:t xml:space="preserve"> y </w:t>
      </w:r>
      <w:r w:rsidRPr="00B361E7">
        <w:rPr>
          <w:rFonts w:ascii="Arial" w:hAnsi="Arial" w:cs="Arial"/>
          <w:b/>
          <w:bCs/>
          <w:spacing w:val="-3"/>
          <w:sz w:val="18"/>
          <w:szCs w:val="18"/>
          <w:lang w:val="es-MX"/>
        </w:rPr>
        <w:t xml:space="preserve">39 Fracción III, Inciso </w:t>
      </w:r>
      <w:r w:rsidR="007D45B5" w:rsidRPr="00B361E7">
        <w:rPr>
          <w:rFonts w:ascii="Arial" w:hAnsi="Arial" w:cs="Arial"/>
          <w:b/>
          <w:bCs/>
          <w:spacing w:val="-3"/>
          <w:sz w:val="18"/>
          <w:szCs w:val="18"/>
          <w:lang w:val="es-MX"/>
        </w:rPr>
        <w:t>k</w:t>
      </w:r>
      <w:r w:rsidRPr="00B361E7">
        <w:rPr>
          <w:rFonts w:ascii="Arial" w:hAnsi="Arial" w:cs="Arial"/>
          <w:b/>
          <w:bCs/>
          <w:spacing w:val="-3"/>
          <w:sz w:val="18"/>
          <w:szCs w:val="18"/>
          <w:lang w:val="es-MX"/>
        </w:rPr>
        <w:t>) del “RLAASSP”</w:t>
      </w:r>
      <w:r w:rsidRPr="00B361E7">
        <w:rPr>
          <w:rFonts w:ascii="Arial" w:hAnsi="Arial" w:cs="Arial"/>
          <w:spacing w:val="-3"/>
          <w:sz w:val="18"/>
          <w:szCs w:val="18"/>
          <w:lang w:val="es-MX"/>
        </w:rPr>
        <w:t>, el contrato será firmado dentro de los 15 días naturales siguientes a la notificación del fallo, en la Dirección de Recursos Materiales, ubicada en Avenida Juárez Número 101, Piso 17, Colonia Centro Histórico, C.P. 06040, Alcaldía Cuauhtémoc, en la Ciudad de México.</w:t>
      </w:r>
    </w:p>
    <w:p w14:paraId="273C9143" w14:textId="77777777" w:rsidR="00BA2433" w:rsidRPr="00B361E7" w:rsidRDefault="00BA2433" w:rsidP="00BA2433">
      <w:pPr>
        <w:tabs>
          <w:tab w:val="left" w:pos="-720"/>
        </w:tabs>
        <w:suppressAutoHyphens/>
        <w:ind w:left="567"/>
        <w:rPr>
          <w:rFonts w:ascii="Arial" w:hAnsi="Arial" w:cs="Arial"/>
          <w:spacing w:val="-3"/>
          <w:sz w:val="18"/>
          <w:szCs w:val="18"/>
          <w:lang w:val="es-MX"/>
        </w:rPr>
      </w:pPr>
    </w:p>
    <w:p w14:paraId="599D89D6" w14:textId="77777777"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6E97088A" w14:textId="77777777" w:rsidR="00BA2433" w:rsidRPr="00B361E7" w:rsidRDefault="00BA2433" w:rsidP="00BA2433">
      <w:pPr>
        <w:tabs>
          <w:tab w:val="left" w:pos="-720"/>
        </w:tabs>
        <w:suppressAutoHyphens/>
        <w:ind w:left="567"/>
        <w:rPr>
          <w:rFonts w:ascii="Arial" w:hAnsi="Arial" w:cs="Arial"/>
          <w:spacing w:val="-3"/>
          <w:sz w:val="18"/>
          <w:szCs w:val="18"/>
          <w:lang w:val="es-MX"/>
        </w:rPr>
      </w:pPr>
    </w:p>
    <w:tbl>
      <w:tblPr>
        <w:tblStyle w:val="Tablaconcuadrcula"/>
        <w:tblW w:w="9558" w:type="dxa"/>
        <w:jc w:val="center"/>
        <w:tblLook w:val="04A0" w:firstRow="1" w:lastRow="0" w:firstColumn="1" w:lastColumn="0" w:noHBand="0" w:noVBand="1"/>
      </w:tblPr>
      <w:tblGrid>
        <w:gridCol w:w="550"/>
        <w:gridCol w:w="4582"/>
        <w:gridCol w:w="4426"/>
      </w:tblGrid>
      <w:tr w:rsidR="00B361E7" w:rsidRPr="00B361E7" w14:paraId="036FD26E" w14:textId="77777777" w:rsidTr="002F78DE">
        <w:trPr>
          <w:trHeight w:val="163"/>
          <w:tblHeader/>
          <w:jc w:val="center"/>
        </w:trPr>
        <w:tc>
          <w:tcPr>
            <w:tcW w:w="55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A17D04" w14:textId="77777777" w:rsidR="004721C9" w:rsidRPr="00B361E7" w:rsidRDefault="004721C9" w:rsidP="004721C9">
            <w:pPr>
              <w:ind w:left="-13"/>
              <w:jc w:val="center"/>
              <w:rPr>
                <w:rFonts w:ascii="Arial" w:hAnsi="Arial" w:cs="Arial"/>
                <w:b/>
                <w:bCs/>
                <w:iCs/>
                <w:sz w:val="18"/>
                <w:szCs w:val="18"/>
                <w:lang w:val="es-MX"/>
              </w:rPr>
            </w:pPr>
            <w:bookmarkStart w:id="4" w:name="_Hlk13656226"/>
            <w:r w:rsidRPr="00B361E7">
              <w:rPr>
                <w:rFonts w:ascii="Arial" w:hAnsi="Arial" w:cs="Arial"/>
                <w:b/>
                <w:bCs/>
                <w:iCs/>
                <w:sz w:val="18"/>
                <w:szCs w:val="18"/>
                <w:lang w:val="es-MX"/>
              </w:rPr>
              <w:t>No.</w:t>
            </w:r>
          </w:p>
        </w:tc>
        <w:tc>
          <w:tcPr>
            <w:tcW w:w="458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945EA3A" w14:textId="77777777" w:rsidR="004721C9" w:rsidRPr="00B361E7" w:rsidRDefault="004721C9">
            <w:pPr>
              <w:jc w:val="center"/>
              <w:rPr>
                <w:rFonts w:ascii="Arial" w:hAnsi="Arial" w:cs="Arial"/>
                <w:b/>
                <w:bCs/>
                <w:iCs/>
                <w:sz w:val="18"/>
                <w:szCs w:val="18"/>
                <w:lang w:val="es-MX"/>
              </w:rPr>
            </w:pPr>
            <w:r w:rsidRPr="00B361E7">
              <w:rPr>
                <w:rFonts w:ascii="Arial" w:hAnsi="Arial" w:cs="Arial"/>
                <w:b/>
                <w:bCs/>
                <w:iCs/>
                <w:sz w:val="18"/>
                <w:szCs w:val="18"/>
                <w:lang w:val="es-MX"/>
              </w:rPr>
              <w:t>PERSONA MORAL NACIONAL</w:t>
            </w:r>
          </w:p>
        </w:tc>
        <w:tc>
          <w:tcPr>
            <w:tcW w:w="442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A37A2DD" w14:textId="77777777" w:rsidR="004721C9" w:rsidRPr="00B361E7" w:rsidRDefault="004721C9">
            <w:pPr>
              <w:jc w:val="center"/>
              <w:rPr>
                <w:rFonts w:ascii="Arial" w:hAnsi="Arial" w:cs="Arial"/>
                <w:b/>
                <w:bCs/>
                <w:iCs/>
                <w:sz w:val="18"/>
                <w:szCs w:val="18"/>
                <w:lang w:val="es-MX"/>
              </w:rPr>
            </w:pPr>
            <w:r w:rsidRPr="00B361E7">
              <w:rPr>
                <w:rFonts w:ascii="Arial" w:hAnsi="Arial" w:cs="Arial"/>
                <w:b/>
                <w:bCs/>
                <w:iCs/>
                <w:sz w:val="18"/>
                <w:szCs w:val="18"/>
                <w:lang w:val="es-MX"/>
              </w:rPr>
              <w:t>PERSONA FÍSICA NACIONAL</w:t>
            </w:r>
          </w:p>
        </w:tc>
      </w:tr>
      <w:tr w:rsidR="00B361E7" w:rsidRPr="00B361E7" w14:paraId="5AAFF82B" w14:textId="77777777" w:rsidTr="002F78DE">
        <w:trPr>
          <w:trHeight w:val="372"/>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73E866C7" w14:textId="77777777" w:rsidR="004721C9" w:rsidRPr="00B361E7" w:rsidRDefault="004721C9">
            <w:pPr>
              <w:tabs>
                <w:tab w:val="left" w:pos="-720"/>
              </w:tabs>
              <w:suppressAutoHyphens/>
              <w:jc w:val="center"/>
              <w:rPr>
                <w:rFonts w:ascii="Arial" w:hAnsi="Arial" w:cs="Arial"/>
                <w:spacing w:val="-3"/>
                <w:sz w:val="18"/>
                <w:szCs w:val="18"/>
                <w:lang w:val="es-MX"/>
              </w:rPr>
            </w:pPr>
            <w:r w:rsidRPr="00B361E7">
              <w:rPr>
                <w:rFonts w:ascii="Arial" w:hAnsi="Arial" w:cs="Arial"/>
                <w:spacing w:val="-3"/>
                <w:sz w:val="18"/>
                <w:szCs w:val="18"/>
                <w:lang w:val="es-MX"/>
              </w:rPr>
              <w:t>1</w:t>
            </w:r>
          </w:p>
        </w:tc>
        <w:tc>
          <w:tcPr>
            <w:tcW w:w="4582" w:type="dxa"/>
            <w:vMerge w:val="restart"/>
            <w:tcBorders>
              <w:top w:val="single" w:sz="4" w:space="0" w:color="auto"/>
              <w:left w:val="single" w:sz="4" w:space="0" w:color="auto"/>
              <w:bottom w:val="single" w:sz="4" w:space="0" w:color="auto"/>
              <w:right w:val="single" w:sz="4" w:space="0" w:color="auto"/>
            </w:tcBorders>
            <w:vAlign w:val="center"/>
            <w:hideMark/>
          </w:tcPr>
          <w:p w14:paraId="35BBCF90" w14:textId="77777777" w:rsidR="004721C9" w:rsidRPr="00B361E7" w:rsidRDefault="004721C9">
            <w:pPr>
              <w:tabs>
                <w:tab w:val="left" w:pos="-720"/>
              </w:tabs>
              <w:suppressAutoHyphens/>
              <w:rPr>
                <w:rFonts w:ascii="Arial" w:hAnsi="Arial" w:cs="Arial"/>
                <w:spacing w:val="-3"/>
                <w:sz w:val="18"/>
                <w:szCs w:val="18"/>
                <w:lang w:val="es-MX"/>
              </w:rPr>
            </w:pPr>
            <w:r w:rsidRPr="00B361E7">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4426" w:type="dxa"/>
            <w:tcBorders>
              <w:top w:val="single" w:sz="4" w:space="0" w:color="auto"/>
              <w:left w:val="single" w:sz="4" w:space="0" w:color="auto"/>
              <w:bottom w:val="single" w:sz="4" w:space="0" w:color="auto"/>
              <w:right w:val="single" w:sz="4" w:space="0" w:color="auto"/>
            </w:tcBorders>
            <w:vAlign w:val="center"/>
            <w:hideMark/>
          </w:tcPr>
          <w:p w14:paraId="0116971E" w14:textId="77777777" w:rsidR="004721C9" w:rsidRPr="00B361E7" w:rsidRDefault="004721C9">
            <w:pPr>
              <w:tabs>
                <w:tab w:val="left" w:pos="4457"/>
              </w:tabs>
              <w:rPr>
                <w:rFonts w:ascii="Arial" w:hAnsi="Arial" w:cs="Arial"/>
                <w:spacing w:val="-3"/>
                <w:sz w:val="18"/>
                <w:szCs w:val="18"/>
                <w:lang w:val="es-MX"/>
              </w:rPr>
            </w:pPr>
            <w:r w:rsidRPr="00B361E7">
              <w:rPr>
                <w:rFonts w:ascii="Arial" w:hAnsi="Arial" w:cs="Arial"/>
                <w:spacing w:val="-3"/>
                <w:sz w:val="18"/>
                <w:szCs w:val="18"/>
                <w:lang w:val="es-MX"/>
              </w:rPr>
              <w:t>Clave Única de Registro de Población</w:t>
            </w:r>
          </w:p>
        </w:tc>
      </w:tr>
      <w:tr w:rsidR="00B361E7" w:rsidRPr="00B361E7" w14:paraId="6FB80E11" w14:textId="77777777" w:rsidTr="002F78DE">
        <w:trPr>
          <w:trHeight w:val="118"/>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BD07226"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7E9A7" w14:textId="77777777" w:rsidR="004721C9" w:rsidRPr="00B361E7" w:rsidRDefault="004721C9">
            <w:pPr>
              <w:rPr>
                <w:rFonts w:ascii="Arial" w:hAnsi="Arial" w:cs="Arial"/>
                <w:spacing w:val="-3"/>
                <w:sz w:val="18"/>
                <w:szCs w:val="18"/>
                <w:lang w:val="es-MX"/>
              </w:rPr>
            </w:pPr>
          </w:p>
        </w:tc>
        <w:tc>
          <w:tcPr>
            <w:tcW w:w="4426" w:type="dxa"/>
            <w:tcBorders>
              <w:top w:val="single" w:sz="4" w:space="0" w:color="auto"/>
              <w:left w:val="single" w:sz="4" w:space="0" w:color="auto"/>
              <w:bottom w:val="single" w:sz="4" w:space="0" w:color="auto"/>
              <w:right w:val="single" w:sz="4" w:space="0" w:color="auto"/>
            </w:tcBorders>
            <w:vAlign w:val="center"/>
            <w:hideMark/>
          </w:tcPr>
          <w:p w14:paraId="088BA14F"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361E7" w:rsidRPr="00B361E7" w14:paraId="7FEA19E0" w14:textId="77777777" w:rsidTr="004721C9">
        <w:trPr>
          <w:trHeight w:val="23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03008F20"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3</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77F764C"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Cédula del Registro Federal de Contribuyentes.</w:t>
            </w:r>
          </w:p>
        </w:tc>
      </w:tr>
      <w:tr w:rsidR="00B361E7" w:rsidRPr="00B361E7" w14:paraId="38290506" w14:textId="77777777" w:rsidTr="004721C9">
        <w:trPr>
          <w:trHeight w:val="44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2EF962B"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C60C9C2" w14:textId="677B0CEF" w:rsidR="004721C9" w:rsidRPr="00B361E7" w:rsidRDefault="00341352">
            <w:pPr>
              <w:rPr>
                <w:rFonts w:ascii="Arial" w:hAnsi="Arial" w:cs="Arial"/>
                <w:iCs/>
                <w:sz w:val="18"/>
                <w:szCs w:val="18"/>
                <w:lang w:val="es-MX"/>
              </w:rPr>
            </w:pPr>
            <w:r w:rsidRPr="00B361E7">
              <w:rPr>
                <w:rFonts w:ascii="Arial" w:hAnsi="Arial" w:cs="Arial"/>
                <w:spacing w:val="-3"/>
                <w:sz w:val="18"/>
                <w:szCs w:val="18"/>
                <w:lang w:val="es-MX"/>
              </w:rPr>
              <w:t>Identificación oficial vigente y visible con fotografía del Representante Legal (Cartilla del servicio militar nacional, pasaporte, credencial para votar o cédula profesional)</w:t>
            </w:r>
          </w:p>
        </w:tc>
      </w:tr>
      <w:tr w:rsidR="00B361E7" w:rsidRPr="00B361E7" w14:paraId="00AA9F84" w14:textId="77777777" w:rsidTr="004721C9">
        <w:trPr>
          <w:trHeight w:val="23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8B28016"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5</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2E89BB8"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Comprobante de Domicilio Fiscal actualizado.</w:t>
            </w:r>
          </w:p>
        </w:tc>
      </w:tr>
      <w:tr w:rsidR="00B361E7" w:rsidRPr="00B361E7" w14:paraId="494ADD47" w14:textId="77777777" w:rsidTr="004721C9">
        <w:trPr>
          <w:trHeight w:val="22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CB62AE0"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6</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63979563"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Estado de cuenta bancario que contenga CLABE interbancaria (no mayor a 2 meses)</w:t>
            </w:r>
          </w:p>
        </w:tc>
      </w:tr>
      <w:tr w:rsidR="00B361E7" w:rsidRPr="00B361E7" w14:paraId="278D3471" w14:textId="77777777" w:rsidTr="004721C9">
        <w:trPr>
          <w:trHeight w:val="28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817DAF0"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7</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2637037A"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 xml:space="preserve">Solicitud de alta de beneficiario </w:t>
            </w:r>
            <w:r w:rsidRPr="00B361E7">
              <w:rPr>
                <w:rFonts w:ascii="Arial" w:hAnsi="Arial" w:cs="Arial"/>
                <w:b/>
                <w:spacing w:val="-3"/>
                <w:sz w:val="18"/>
                <w:szCs w:val="18"/>
                <w:lang w:val="es-MX"/>
              </w:rPr>
              <w:t>(Anexo C “Solicitud de alta de beneficiario”)</w:t>
            </w:r>
            <w:r w:rsidRPr="00B361E7">
              <w:rPr>
                <w:rFonts w:ascii="Arial" w:hAnsi="Arial" w:cs="Arial"/>
                <w:spacing w:val="-3"/>
                <w:sz w:val="18"/>
                <w:szCs w:val="18"/>
                <w:lang w:val="es-MX"/>
              </w:rPr>
              <w:t>, firmada con tinta azul</w:t>
            </w:r>
          </w:p>
        </w:tc>
      </w:tr>
      <w:tr w:rsidR="00B361E7" w:rsidRPr="00B361E7" w14:paraId="501FADD0" w14:textId="77777777" w:rsidTr="004721C9">
        <w:trPr>
          <w:trHeight w:val="40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F2193B6"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8</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762CA3F3" w14:textId="77777777" w:rsidR="004721C9" w:rsidRPr="00B361E7" w:rsidRDefault="004721C9">
            <w:pPr>
              <w:ind w:left="171" w:hanging="171"/>
              <w:rPr>
                <w:rFonts w:ascii="Arial" w:hAnsi="Arial" w:cs="Arial"/>
                <w:spacing w:val="-3"/>
                <w:sz w:val="18"/>
                <w:szCs w:val="18"/>
                <w:lang w:val="es-MX"/>
              </w:rPr>
            </w:pPr>
            <w:r w:rsidRPr="00B361E7">
              <w:rPr>
                <w:rFonts w:ascii="Arial" w:hAnsi="Arial" w:cs="Arial"/>
                <w:spacing w:val="-3"/>
                <w:sz w:val="18"/>
                <w:szCs w:val="18"/>
                <w:lang w:val="es-MX"/>
              </w:rPr>
              <w:t>a) Documento vigente expedido por el SAT, en el que se emita la opinión positiva del cumplimiento de obligaciones fiscales.</w:t>
            </w:r>
          </w:p>
          <w:p w14:paraId="299AA4C7"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b) Evidencia documental de que ha hecho pública su opinión de cumplimiento de obligaciones fiscales.</w:t>
            </w:r>
          </w:p>
          <w:p w14:paraId="2CB037BE" w14:textId="77777777" w:rsidR="004721C9" w:rsidRPr="00B361E7" w:rsidRDefault="004721C9">
            <w:pPr>
              <w:rPr>
                <w:rFonts w:ascii="Arial" w:hAnsi="Arial" w:cs="Arial"/>
                <w:spacing w:val="-3"/>
                <w:sz w:val="18"/>
                <w:szCs w:val="18"/>
                <w:lang w:val="es-MX"/>
              </w:rPr>
            </w:pPr>
          </w:p>
          <w:p w14:paraId="7F573881" w14:textId="32F07D8C"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 xml:space="preserve">Conforme a lo dispuesto por la regla 2.1.27 y 2.1.31. (Escrito 3 “Resolución miscelánea fiscal para </w:t>
            </w:r>
            <w:r w:rsidR="00977A30" w:rsidRPr="00B361E7">
              <w:rPr>
                <w:rFonts w:ascii="Arial" w:hAnsi="Arial" w:cs="Arial"/>
                <w:spacing w:val="-3"/>
                <w:sz w:val="18"/>
                <w:szCs w:val="18"/>
                <w:lang w:val="es-MX"/>
              </w:rPr>
              <w:t>2022</w:t>
            </w:r>
            <w:r w:rsidRPr="00B361E7">
              <w:rPr>
                <w:rFonts w:ascii="Arial" w:hAnsi="Arial" w:cs="Arial"/>
                <w:spacing w:val="-3"/>
                <w:sz w:val="18"/>
                <w:szCs w:val="18"/>
                <w:lang w:val="es-MX"/>
              </w:rPr>
              <w:t>”).</w:t>
            </w:r>
          </w:p>
        </w:tc>
      </w:tr>
      <w:tr w:rsidR="00B361E7" w:rsidRPr="00B361E7" w14:paraId="264570DA" w14:textId="77777777" w:rsidTr="004721C9">
        <w:trPr>
          <w:trHeight w:val="21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A5BF5A1"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9</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64EAFEFF"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Documento vigente expedido por el IMSS en el que se emita la opinión positiva del cumplimiento de obligaciones en materia de seguridad social en términos de lo dispuesto por la regla 2.1.27 y 2.1.31.</w:t>
            </w:r>
          </w:p>
        </w:tc>
      </w:tr>
      <w:tr w:rsidR="00B361E7" w:rsidRPr="00B361E7" w14:paraId="4893835B" w14:textId="77777777" w:rsidTr="004721C9">
        <w:trPr>
          <w:trHeight w:val="241"/>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1072A78" w14:textId="77777777" w:rsidR="004721C9" w:rsidRPr="00B361E7" w:rsidRDefault="004721C9">
            <w:pPr>
              <w:jc w:val="center"/>
              <w:rPr>
                <w:rFonts w:ascii="Arial" w:hAnsi="Arial" w:cs="Arial"/>
                <w:sz w:val="18"/>
                <w:szCs w:val="18"/>
                <w:lang w:val="es-MX"/>
              </w:rPr>
            </w:pPr>
            <w:r w:rsidRPr="00B361E7">
              <w:rPr>
                <w:rFonts w:ascii="Arial" w:hAnsi="Arial" w:cs="Arial"/>
                <w:sz w:val="18"/>
                <w:szCs w:val="18"/>
                <w:lang w:val="es-MX"/>
              </w:rPr>
              <w:t>10</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AF51E2E" w14:textId="77777777" w:rsidR="004721C9" w:rsidRPr="00B361E7" w:rsidRDefault="004721C9">
            <w:pPr>
              <w:rPr>
                <w:rFonts w:ascii="Arial" w:hAnsi="Arial" w:cs="Arial"/>
                <w:spacing w:val="-3"/>
                <w:sz w:val="18"/>
                <w:szCs w:val="18"/>
                <w:lang w:val="es-MX"/>
              </w:rPr>
            </w:pPr>
            <w:r w:rsidRPr="00B361E7">
              <w:rPr>
                <w:rFonts w:ascii="Arial" w:hAnsi="Arial" w:cs="Arial"/>
                <w:sz w:val="18"/>
                <w:szCs w:val="18"/>
                <w:lang w:val="es-MX"/>
              </w:rPr>
              <w:t>Constancia de situación fiscal en materia de aportaciones patronales y enteros de descuentos vigente, emitida por el Instituto del Fondo Nacional de la Vivienda para los Trabajadores “INFONAVIT” en sentido positivo</w:t>
            </w:r>
          </w:p>
        </w:tc>
      </w:tr>
      <w:tr w:rsidR="00B361E7" w:rsidRPr="00B361E7" w14:paraId="20C5D088" w14:textId="77777777" w:rsidTr="004721C9">
        <w:trPr>
          <w:trHeight w:val="21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E23202F" w14:textId="77777777"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11</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04969B05"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B0173A" w:rsidRPr="00B361E7" w14:paraId="4E89870D" w14:textId="77777777" w:rsidTr="004721C9">
        <w:trPr>
          <w:trHeight w:val="214"/>
          <w:jc w:val="center"/>
        </w:trPr>
        <w:tc>
          <w:tcPr>
            <w:tcW w:w="550" w:type="dxa"/>
            <w:tcBorders>
              <w:top w:val="single" w:sz="4" w:space="0" w:color="auto"/>
              <w:left w:val="single" w:sz="4" w:space="0" w:color="auto"/>
              <w:bottom w:val="single" w:sz="4" w:space="0" w:color="auto"/>
              <w:right w:val="single" w:sz="4" w:space="0" w:color="auto"/>
            </w:tcBorders>
            <w:vAlign w:val="center"/>
          </w:tcPr>
          <w:p w14:paraId="703D8334" w14:textId="7397FEE5" w:rsidR="00B0173A" w:rsidRPr="00B361E7" w:rsidRDefault="00B0173A">
            <w:pPr>
              <w:jc w:val="center"/>
              <w:rPr>
                <w:rFonts w:ascii="Arial" w:hAnsi="Arial" w:cs="Arial"/>
                <w:spacing w:val="-3"/>
                <w:sz w:val="18"/>
                <w:szCs w:val="18"/>
                <w:lang w:val="es-MX"/>
              </w:rPr>
            </w:pPr>
            <w:r>
              <w:rPr>
                <w:rFonts w:ascii="Arial" w:hAnsi="Arial" w:cs="Arial"/>
                <w:spacing w:val="-3"/>
                <w:sz w:val="18"/>
                <w:szCs w:val="18"/>
                <w:lang w:val="es-MX"/>
              </w:rPr>
              <w:t>12</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02DF6099" w14:textId="558C4DA1" w:rsidR="00B0173A" w:rsidRPr="00B361E7" w:rsidRDefault="00B0173A">
            <w:pPr>
              <w:rPr>
                <w:rFonts w:ascii="Arial" w:hAnsi="Arial" w:cs="Arial"/>
                <w:spacing w:val="-3"/>
                <w:sz w:val="18"/>
                <w:szCs w:val="18"/>
                <w:lang w:val="es-MX"/>
              </w:rPr>
            </w:pPr>
            <w:r w:rsidRPr="00B0173A">
              <w:rPr>
                <w:rFonts w:ascii="Arial" w:hAnsi="Arial" w:cs="Arial"/>
                <w:spacing w:val="-3"/>
                <w:sz w:val="18"/>
                <w:szCs w:val="18"/>
                <w:lang w:val="es-MX"/>
              </w:rPr>
              <w:t>Constancia de Inscripción al Módulo de Formalización de Instrumentos Jurídicos del Sistema PROCURA</w:t>
            </w:r>
            <w:r>
              <w:rPr>
                <w:rFonts w:ascii="Arial" w:hAnsi="Arial" w:cs="Arial"/>
                <w:spacing w:val="-3"/>
                <w:sz w:val="18"/>
                <w:szCs w:val="18"/>
                <w:lang w:val="es-MX"/>
              </w:rPr>
              <w:t>.</w:t>
            </w:r>
          </w:p>
        </w:tc>
      </w:tr>
      <w:tr w:rsidR="00B361E7" w:rsidRPr="00B361E7" w14:paraId="14492598" w14:textId="77777777" w:rsidTr="004721C9">
        <w:trPr>
          <w:trHeight w:val="17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FDDB058" w14:textId="7A46256C"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1</w:t>
            </w:r>
            <w:r w:rsidR="00B0173A">
              <w:rPr>
                <w:rFonts w:ascii="Arial" w:hAnsi="Arial" w:cs="Arial"/>
                <w:spacing w:val="-3"/>
                <w:sz w:val="18"/>
                <w:szCs w:val="18"/>
                <w:lang w:val="es-MX"/>
              </w:rPr>
              <w:t>3</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56C30FFC"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721C9" w:rsidRPr="00B361E7" w14:paraId="1B5D8EEB" w14:textId="77777777" w:rsidTr="004721C9">
        <w:trPr>
          <w:trHeight w:val="46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533F309" w14:textId="2BD13FFF" w:rsidR="004721C9" w:rsidRPr="00B361E7" w:rsidRDefault="004721C9">
            <w:pPr>
              <w:jc w:val="center"/>
              <w:rPr>
                <w:rFonts w:ascii="Arial" w:hAnsi="Arial" w:cs="Arial"/>
                <w:spacing w:val="-3"/>
                <w:sz w:val="18"/>
                <w:szCs w:val="18"/>
                <w:lang w:val="es-MX"/>
              </w:rPr>
            </w:pPr>
            <w:r w:rsidRPr="00B361E7">
              <w:rPr>
                <w:rFonts w:ascii="Arial" w:hAnsi="Arial" w:cs="Arial"/>
                <w:spacing w:val="-3"/>
                <w:sz w:val="18"/>
                <w:szCs w:val="18"/>
                <w:lang w:val="es-MX"/>
              </w:rPr>
              <w:t>1</w:t>
            </w:r>
            <w:r w:rsidR="00B0173A">
              <w:rPr>
                <w:rFonts w:ascii="Arial" w:hAnsi="Arial" w:cs="Arial"/>
                <w:spacing w:val="-3"/>
                <w:sz w:val="18"/>
                <w:szCs w:val="18"/>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4FF90A9" w14:textId="77777777" w:rsidR="004721C9" w:rsidRPr="00B361E7" w:rsidRDefault="004721C9">
            <w:pPr>
              <w:rPr>
                <w:rFonts w:ascii="Arial" w:hAnsi="Arial" w:cs="Arial"/>
                <w:spacing w:val="-3"/>
                <w:sz w:val="18"/>
                <w:szCs w:val="18"/>
                <w:lang w:val="es-MX"/>
              </w:rPr>
            </w:pPr>
            <w:r w:rsidRPr="00B361E7">
              <w:rPr>
                <w:rFonts w:ascii="Arial" w:hAnsi="Arial" w:cs="Arial"/>
                <w:spacing w:val="-3"/>
                <w:sz w:val="18"/>
                <w:szCs w:val="18"/>
                <w:lang w:val="es-MX"/>
              </w:rPr>
              <w:t>Deberá presentar en original los manifiestos presentados en el Acto de presentación y apertura de proposiciones de la presente Licitación, correspondientes a los numerales 6.1, 6.2, 6.3 y Anexo 1 denominado “Anexo Técnico” de la presente convocatoria.</w:t>
            </w:r>
          </w:p>
        </w:tc>
      </w:tr>
    </w:tbl>
    <w:p w14:paraId="30A23E1E" w14:textId="77777777" w:rsidR="007205C6" w:rsidRPr="00B361E7" w:rsidRDefault="007205C6" w:rsidP="007205C6">
      <w:pPr>
        <w:tabs>
          <w:tab w:val="left" w:pos="-720"/>
        </w:tabs>
        <w:suppressAutoHyphens/>
        <w:rPr>
          <w:rFonts w:ascii="Arial" w:hAnsi="Arial" w:cs="Arial"/>
          <w:spacing w:val="-3"/>
          <w:sz w:val="18"/>
          <w:szCs w:val="18"/>
          <w:lang w:val="es-MX"/>
        </w:rPr>
      </w:pPr>
    </w:p>
    <w:p w14:paraId="332F8C25" w14:textId="267D513C"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42204494" w14:textId="77777777" w:rsidR="00BA2433" w:rsidRPr="00B361E7" w:rsidRDefault="00BA2433" w:rsidP="00BA2433">
      <w:pPr>
        <w:tabs>
          <w:tab w:val="left" w:pos="-720"/>
        </w:tabs>
        <w:suppressAutoHyphens/>
        <w:ind w:left="567"/>
        <w:rPr>
          <w:rFonts w:ascii="Arial" w:hAnsi="Arial" w:cs="Arial"/>
          <w:spacing w:val="-3"/>
          <w:sz w:val="18"/>
          <w:szCs w:val="18"/>
          <w:lang w:val="es-MX"/>
        </w:rPr>
      </w:pPr>
    </w:p>
    <w:p w14:paraId="6AF3B323" w14:textId="77777777"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El proveedor que no firme el contrato por causas imputables al mismo será sancionado por la Secretaría de la Función Pública en los términos de los </w:t>
      </w:r>
      <w:r w:rsidRPr="00B361E7">
        <w:rPr>
          <w:rFonts w:ascii="Arial" w:hAnsi="Arial" w:cs="Arial"/>
          <w:b/>
          <w:bCs/>
          <w:spacing w:val="-3"/>
          <w:sz w:val="18"/>
          <w:szCs w:val="18"/>
          <w:lang w:val="es-MX"/>
        </w:rPr>
        <w:t>Artículos 59 y 60 de la “LAASSP”</w:t>
      </w:r>
      <w:r w:rsidRPr="00B361E7">
        <w:rPr>
          <w:rFonts w:ascii="Arial" w:hAnsi="Arial" w:cs="Arial"/>
          <w:spacing w:val="-3"/>
          <w:sz w:val="18"/>
          <w:szCs w:val="18"/>
          <w:lang w:val="es-MX"/>
        </w:rPr>
        <w:t xml:space="preserve"> y </w:t>
      </w:r>
      <w:r w:rsidRPr="00B361E7">
        <w:rPr>
          <w:rFonts w:ascii="Arial" w:hAnsi="Arial" w:cs="Arial"/>
          <w:b/>
          <w:bCs/>
          <w:spacing w:val="-3"/>
          <w:sz w:val="18"/>
          <w:szCs w:val="18"/>
          <w:lang w:val="es-MX"/>
        </w:rPr>
        <w:t>109 del “RLAASSP”</w:t>
      </w:r>
      <w:r w:rsidRPr="00B361E7">
        <w:rPr>
          <w:rFonts w:ascii="Arial" w:hAnsi="Arial" w:cs="Arial"/>
          <w:spacing w:val="-3"/>
          <w:sz w:val="18"/>
          <w:szCs w:val="18"/>
          <w:lang w:val="es-MX"/>
        </w:rPr>
        <w:t xml:space="preserve">. </w:t>
      </w:r>
    </w:p>
    <w:p w14:paraId="222C2999" w14:textId="77777777" w:rsidR="00BA2433" w:rsidRPr="00B361E7" w:rsidRDefault="00BA2433" w:rsidP="00BA2433">
      <w:pPr>
        <w:tabs>
          <w:tab w:val="left" w:pos="-720"/>
        </w:tabs>
        <w:suppressAutoHyphens/>
        <w:ind w:left="567"/>
        <w:rPr>
          <w:rFonts w:ascii="Arial" w:hAnsi="Arial" w:cs="Arial"/>
          <w:spacing w:val="-3"/>
          <w:sz w:val="18"/>
          <w:szCs w:val="18"/>
          <w:lang w:val="es-MX"/>
        </w:rPr>
      </w:pPr>
    </w:p>
    <w:p w14:paraId="13448B02" w14:textId="77777777"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t xml:space="preserve">Cuando el licitante que resultó adjudicado no se presente a firmar el contrato dentro del plazo señalado en el primer párrafo de este numeral, por causas imputables a él, </w:t>
      </w:r>
      <w:r w:rsidRPr="00B361E7">
        <w:rPr>
          <w:rFonts w:ascii="Arial" w:hAnsi="Arial" w:cs="Arial"/>
          <w:b/>
          <w:bCs/>
          <w:spacing w:val="-3"/>
          <w:sz w:val="18"/>
          <w:szCs w:val="18"/>
          <w:lang w:val="es-MX"/>
        </w:rPr>
        <w:t>“EL INBAL”</w:t>
      </w:r>
      <w:r w:rsidRPr="00B361E7">
        <w:rPr>
          <w:rFonts w:ascii="Arial" w:hAnsi="Arial" w:cs="Arial"/>
          <w:spacing w:val="-3"/>
          <w:sz w:val="18"/>
          <w:szCs w:val="18"/>
          <w:lang w:val="es-MX"/>
        </w:rPr>
        <w:t xml:space="preserve"> sin necesidad de un nuevo procedimiento, podrá adjudicar el contrato al participante que haya obtenido el segundo lugar, siempre que la diferencia en precio con respecto a la proposición inicialmente adjudicada no sea superior a un margen del 10% de conformidad a lo establecido en el Artículo 46 de la “LAASSP”. </w:t>
      </w:r>
    </w:p>
    <w:bookmarkEnd w:id="4"/>
    <w:p w14:paraId="47957696" w14:textId="77777777" w:rsidR="00BA2433" w:rsidRPr="00B361E7" w:rsidRDefault="00BA2433" w:rsidP="00BA2433">
      <w:pPr>
        <w:rPr>
          <w:rFonts w:ascii="Arial" w:hAnsi="Arial" w:cs="Arial"/>
          <w:sz w:val="18"/>
          <w:szCs w:val="18"/>
          <w:lang w:val="es-MX"/>
        </w:rPr>
      </w:pPr>
    </w:p>
    <w:p w14:paraId="4BF32E6F"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 xml:space="preserve">Vigencia de las Proposiciones </w:t>
      </w:r>
    </w:p>
    <w:p w14:paraId="4B493F46" w14:textId="77777777" w:rsidR="00BA2433" w:rsidRPr="00B361E7" w:rsidRDefault="00BA2433" w:rsidP="00BA2433">
      <w:pPr>
        <w:ind w:left="567"/>
        <w:rPr>
          <w:rFonts w:ascii="Arial" w:hAnsi="Arial" w:cs="Arial"/>
          <w:sz w:val="18"/>
          <w:szCs w:val="18"/>
          <w:lang w:val="es-MX"/>
        </w:rPr>
      </w:pPr>
    </w:p>
    <w:p w14:paraId="540D504C" w14:textId="77777777" w:rsidR="00BA2433" w:rsidRPr="00B361E7" w:rsidRDefault="00BA2433" w:rsidP="00BA2433">
      <w:pPr>
        <w:ind w:left="567"/>
        <w:rPr>
          <w:rFonts w:ascii="Arial" w:hAnsi="Arial" w:cs="Arial"/>
          <w:sz w:val="18"/>
          <w:szCs w:val="18"/>
          <w:lang w:val="es-MX"/>
        </w:rPr>
      </w:pPr>
      <w:r w:rsidRPr="00B361E7">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B361E7" w:rsidRDefault="00BA2433" w:rsidP="00BA2433">
      <w:pPr>
        <w:ind w:left="567"/>
        <w:rPr>
          <w:rFonts w:ascii="Arial" w:hAnsi="Arial" w:cs="Arial"/>
          <w:b/>
          <w:sz w:val="18"/>
          <w:szCs w:val="18"/>
          <w:lang w:val="es-MX"/>
        </w:rPr>
      </w:pPr>
    </w:p>
    <w:p w14:paraId="0F94D9E8"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Propuesta única por licitante</w:t>
      </w:r>
    </w:p>
    <w:p w14:paraId="5C78628F" w14:textId="77777777" w:rsidR="00BA2433" w:rsidRPr="00B361E7" w:rsidRDefault="00BA2433" w:rsidP="00BA2433">
      <w:pPr>
        <w:pStyle w:val="Prrafodelista"/>
        <w:spacing w:line="240" w:lineRule="auto"/>
        <w:ind w:left="426"/>
        <w:rPr>
          <w:rFonts w:ascii="Arial" w:hAnsi="Arial" w:cs="Arial"/>
          <w:sz w:val="18"/>
          <w:szCs w:val="18"/>
          <w:lang w:val="es-MX"/>
        </w:rPr>
      </w:pPr>
    </w:p>
    <w:p w14:paraId="1169FA85" w14:textId="77777777" w:rsidR="00BA2433" w:rsidRPr="00B361E7" w:rsidRDefault="00BA2433" w:rsidP="00BA2433">
      <w:pPr>
        <w:pStyle w:val="Prrafodelista"/>
        <w:spacing w:line="240" w:lineRule="auto"/>
        <w:ind w:left="567"/>
        <w:rPr>
          <w:rFonts w:ascii="Arial" w:hAnsi="Arial" w:cs="Arial"/>
          <w:sz w:val="18"/>
          <w:szCs w:val="18"/>
          <w:lang w:val="es-MX"/>
        </w:rPr>
      </w:pPr>
      <w:r w:rsidRPr="00B361E7">
        <w:rPr>
          <w:rFonts w:ascii="Arial" w:hAnsi="Arial" w:cs="Arial"/>
          <w:sz w:val="18"/>
          <w:szCs w:val="18"/>
          <w:lang w:val="es-MX"/>
        </w:rPr>
        <w:t xml:space="preserve">Los licitantes sólo podrán presentar una proposición para la presente </w:t>
      </w:r>
      <w:r w:rsidRPr="00B361E7">
        <w:rPr>
          <w:rFonts w:ascii="Arial" w:hAnsi="Arial" w:cs="Arial"/>
          <w:bCs/>
          <w:spacing w:val="-3"/>
          <w:sz w:val="18"/>
          <w:szCs w:val="18"/>
          <w:lang w:val="es-MX"/>
        </w:rPr>
        <w:t>licitación</w:t>
      </w:r>
      <w:r w:rsidRPr="00B361E7">
        <w:rPr>
          <w:rFonts w:ascii="Arial" w:hAnsi="Arial" w:cs="Arial"/>
          <w:sz w:val="18"/>
          <w:szCs w:val="18"/>
          <w:lang w:val="es-MX"/>
        </w:rPr>
        <w:t>.</w:t>
      </w:r>
    </w:p>
    <w:p w14:paraId="29BC6961" w14:textId="77777777" w:rsidR="00BA2433" w:rsidRPr="00B361E7"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B361E7"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B361E7">
        <w:rPr>
          <w:rFonts w:ascii="Arial" w:hAnsi="Arial" w:cs="Arial"/>
          <w:b/>
          <w:sz w:val="18"/>
          <w:szCs w:val="18"/>
          <w:lang w:val="es-MX"/>
        </w:rPr>
        <w:t>Parte o partes de las proposiciones que se rubricarán en el acto de presentación y apertura de proposiciones</w:t>
      </w:r>
    </w:p>
    <w:p w14:paraId="3781D776" w14:textId="77777777" w:rsidR="00BA2433" w:rsidRPr="00B361E7"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B361E7" w:rsidRDefault="00BA2433" w:rsidP="00BA2433">
      <w:pPr>
        <w:tabs>
          <w:tab w:val="left" w:pos="-720"/>
        </w:tabs>
        <w:suppressAutoHyphens/>
        <w:ind w:left="567"/>
        <w:rPr>
          <w:rFonts w:ascii="Arial" w:hAnsi="Arial" w:cs="Arial"/>
          <w:spacing w:val="-3"/>
          <w:sz w:val="18"/>
          <w:szCs w:val="18"/>
          <w:lang w:val="es-MX"/>
        </w:rPr>
      </w:pPr>
      <w:r w:rsidRPr="00B361E7">
        <w:rPr>
          <w:rFonts w:ascii="Arial" w:hAnsi="Arial" w:cs="Arial"/>
          <w:spacing w:val="-3"/>
          <w:sz w:val="18"/>
          <w:szCs w:val="18"/>
          <w:lang w:val="es-MX"/>
        </w:rPr>
        <w:lastRenderedPageBreak/>
        <w:t xml:space="preserve">De conformidad con el </w:t>
      </w:r>
      <w:r w:rsidRPr="00B361E7">
        <w:rPr>
          <w:rFonts w:ascii="Arial" w:hAnsi="Arial" w:cs="Arial"/>
          <w:b/>
          <w:bCs/>
          <w:spacing w:val="-3"/>
          <w:sz w:val="18"/>
          <w:szCs w:val="18"/>
          <w:lang w:val="es-MX"/>
        </w:rPr>
        <w:t>Artículo 35 Fracción II de la “LAASSP”</w:t>
      </w:r>
      <w:r w:rsidRPr="00B361E7">
        <w:rPr>
          <w:rFonts w:ascii="Arial" w:hAnsi="Arial" w:cs="Arial"/>
          <w:spacing w:val="-3"/>
          <w:sz w:val="18"/>
          <w:szCs w:val="18"/>
          <w:lang w:val="es-MX"/>
        </w:rPr>
        <w:t xml:space="preserve">, el o los servidores públicos que </w:t>
      </w:r>
      <w:r w:rsidRPr="00B361E7">
        <w:rPr>
          <w:rFonts w:ascii="Arial" w:hAnsi="Arial" w:cs="Arial"/>
          <w:b/>
          <w:bCs/>
          <w:spacing w:val="-3"/>
          <w:sz w:val="18"/>
          <w:szCs w:val="18"/>
          <w:lang w:val="es-MX"/>
        </w:rPr>
        <w:t>“EL INBAL”</w:t>
      </w:r>
      <w:r w:rsidRPr="00B361E7">
        <w:rPr>
          <w:rFonts w:ascii="Arial" w:hAnsi="Arial" w:cs="Arial"/>
          <w:sz w:val="18"/>
          <w:szCs w:val="18"/>
          <w:lang w:val="es-MX"/>
        </w:rPr>
        <w:t xml:space="preserve"> </w:t>
      </w:r>
      <w:r w:rsidRPr="00B361E7">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B361E7"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B361E7"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B361E7">
        <w:rPr>
          <w:rFonts w:ascii="Arial" w:hAnsi="Arial" w:cs="Arial"/>
          <w:b/>
          <w:sz w:val="18"/>
          <w:szCs w:val="18"/>
          <w:lang w:val="es-MX"/>
        </w:rPr>
        <w:t xml:space="preserve">Garantías </w:t>
      </w:r>
    </w:p>
    <w:p w14:paraId="7581F199" w14:textId="77777777" w:rsidR="00BA2433" w:rsidRPr="00B361E7" w:rsidRDefault="00BA2433" w:rsidP="00BA2433">
      <w:pPr>
        <w:tabs>
          <w:tab w:val="left" w:pos="-720"/>
        </w:tabs>
        <w:suppressAutoHyphens/>
        <w:ind w:left="426"/>
        <w:rPr>
          <w:rFonts w:ascii="Arial" w:hAnsi="Arial" w:cs="Arial"/>
          <w:spacing w:val="-3"/>
          <w:sz w:val="18"/>
          <w:szCs w:val="18"/>
          <w:lang w:val="es-MX"/>
        </w:rPr>
      </w:pPr>
    </w:p>
    <w:p w14:paraId="151E6DC0" w14:textId="77777777" w:rsidR="00BA2433" w:rsidRPr="00B361E7" w:rsidRDefault="00BA2433" w:rsidP="00BA2433">
      <w:pPr>
        <w:numPr>
          <w:ilvl w:val="2"/>
          <w:numId w:val="16"/>
        </w:numPr>
        <w:tabs>
          <w:tab w:val="left" w:pos="-720"/>
        </w:tabs>
        <w:suppressAutoHyphens/>
        <w:ind w:left="709" w:hanging="709"/>
        <w:rPr>
          <w:rFonts w:ascii="Arial" w:hAnsi="Arial" w:cs="Arial"/>
          <w:b/>
          <w:sz w:val="18"/>
          <w:szCs w:val="18"/>
          <w:lang w:val="es-MX"/>
        </w:rPr>
      </w:pPr>
      <w:r w:rsidRPr="00B361E7">
        <w:rPr>
          <w:rFonts w:ascii="Arial" w:hAnsi="Arial" w:cs="Arial"/>
          <w:b/>
          <w:sz w:val="18"/>
          <w:szCs w:val="18"/>
          <w:lang w:val="es-MX"/>
        </w:rPr>
        <w:t>Garantía de cumplimiento</w:t>
      </w:r>
    </w:p>
    <w:p w14:paraId="4B651945" w14:textId="77777777" w:rsidR="00BA2433" w:rsidRPr="00B361E7" w:rsidRDefault="00BA2433" w:rsidP="00BA2433">
      <w:pPr>
        <w:tabs>
          <w:tab w:val="left" w:pos="-720"/>
        </w:tabs>
        <w:suppressAutoHyphens/>
        <w:ind w:left="426"/>
        <w:rPr>
          <w:rFonts w:ascii="Arial" w:hAnsi="Arial" w:cs="Arial"/>
          <w:b/>
          <w:sz w:val="18"/>
          <w:szCs w:val="18"/>
          <w:lang w:val="es-MX"/>
        </w:rPr>
      </w:pPr>
    </w:p>
    <w:p w14:paraId="60EF7E33" w14:textId="77777777" w:rsidR="00AE445C" w:rsidRPr="00AE445C" w:rsidRDefault="00AE445C" w:rsidP="00AE445C">
      <w:pPr>
        <w:pStyle w:val="Textoindependiente3"/>
        <w:ind w:left="567"/>
        <w:rPr>
          <w:rFonts w:cs="Arial"/>
          <w:spacing w:val="-3"/>
          <w:sz w:val="18"/>
          <w:lang w:val="es-MX"/>
        </w:rPr>
      </w:pPr>
      <w:r w:rsidRPr="00AE445C">
        <w:rPr>
          <w:rFonts w:cs="Arial"/>
          <w:spacing w:val="-3"/>
          <w:sz w:val="18"/>
          <w:lang w:val="es-MX"/>
        </w:rPr>
        <w:t>A fin de garantizar el cumplimiento de las obligaciones derivadas de contrato, el proveedor adjudicado deberá presentar póliza de fianza expedida por Institución Afianzadora Mexicana autorizada en los Términos de la Ley de Instituciones de Seguros y Fianzas, Por un importe equivalente al 10% (diez por ciento), del monto total del contrato adjudicado antes de IVA, a favor de Tesorería de la Federación y a disposición del Instituto Nacional de Bellas Artes y Literatura, a más tardar dentro de los diez días siguientes a la firma del contrato, salvo que la entrega de los bienes se realice dentro del citado plazo.</w:t>
      </w:r>
    </w:p>
    <w:p w14:paraId="5EC96675" w14:textId="77777777" w:rsidR="00AE445C" w:rsidRPr="00AE445C" w:rsidRDefault="00AE445C" w:rsidP="00AE445C">
      <w:pPr>
        <w:pStyle w:val="Textoindependiente3"/>
        <w:ind w:left="567"/>
        <w:rPr>
          <w:rFonts w:cs="Arial"/>
          <w:spacing w:val="-3"/>
          <w:sz w:val="18"/>
          <w:lang w:val="es-MX"/>
        </w:rPr>
      </w:pPr>
    </w:p>
    <w:p w14:paraId="6F6C80F9" w14:textId="77777777" w:rsidR="00AE445C" w:rsidRPr="00AE445C" w:rsidRDefault="00AE445C" w:rsidP="00AE445C">
      <w:pPr>
        <w:pStyle w:val="Textoindependiente3"/>
        <w:ind w:left="567"/>
        <w:rPr>
          <w:rFonts w:cs="Arial"/>
          <w:spacing w:val="-3"/>
          <w:sz w:val="18"/>
          <w:lang w:val="es-MX"/>
        </w:rPr>
      </w:pPr>
      <w:r w:rsidRPr="00AE445C">
        <w:rPr>
          <w:rFonts w:cs="Arial"/>
          <w:spacing w:val="-3"/>
          <w:sz w:val="18"/>
          <w:lang w:val="es-MX"/>
        </w:rPr>
        <w:t xml:space="preserve">Para revisión y validación del texto de la póliza de fianza, previamente deberán enviar dicho texto en forma electrónica a los correos: rpalafox@inba.gob.mx y adquisiciones.inba@gob.mx con atención a la Lic. Rosa Palafox Martínez, Coordinadora de Recursos Materiales y Lic. Antonio Domínguez Castañeda, </w:t>
      </w:r>
      <w:proofErr w:type="gramStart"/>
      <w:r w:rsidRPr="00AE445C">
        <w:rPr>
          <w:rFonts w:cs="Arial"/>
          <w:spacing w:val="-3"/>
          <w:sz w:val="18"/>
          <w:lang w:val="es-MX"/>
        </w:rPr>
        <w:t>Jefe</w:t>
      </w:r>
      <w:proofErr w:type="gramEnd"/>
      <w:r w:rsidRPr="00AE445C">
        <w:rPr>
          <w:rFonts w:cs="Arial"/>
          <w:spacing w:val="-3"/>
          <w:sz w:val="18"/>
          <w:lang w:val="es-MX"/>
        </w:rPr>
        <w:t xml:space="preserve"> del Departamento de Adquisiciones, una vez validado se notificara que es correcto y que procede su trámite.</w:t>
      </w:r>
    </w:p>
    <w:p w14:paraId="309CD4EE" w14:textId="77777777" w:rsidR="00AE445C" w:rsidRPr="00AE445C" w:rsidRDefault="00AE445C" w:rsidP="00AE445C">
      <w:pPr>
        <w:pStyle w:val="Textoindependiente3"/>
        <w:ind w:left="567"/>
        <w:rPr>
          <w:rFonts w:cs="Arial"/>
          <w:spacing w:val="-3"/>
          <w:sz w:val="18"/>
          <w:lang w:val="es-MX"/>
        </w:rPr>
      </w:pPr>
    </w:p>
    <w:p w14:paraId="0BA18DB3" w14:textId="77777777" w:rsidR="00AE445C" w:rsidRPr="00AE445C" w:rsidRDefault="00AE445C" w:rsidP="00AE445C">
      <w:pPr>
        <w:pStyle w:val="Textoindependiente3"/>
        <w:ind w:left="567"/>
        <w:rPr>
          <w:rFonts w:cs="Arial"/>
          <w:spacing w:val="-3"/>
          <w:sz w:val="18"/>
          <w:lang w:val="es-MX"/>
        </w:rPr>
      </w:pPr>
      <w:r w:rsidRPr="00AE445C">
        <w:rPr>
          <w:rFonts w:cs="Arial"/>
          <w:spacing w:val="-3"/>
          <w:sz w:val="18"/>
          <w:lang w:val="es-MX"/>
        </w:rPr>
        <w:t>La garantía de cumplimiento deberá presentarse en la Coordinación de Recursos Materiales, sita en Avenida Juárez 101, piso 16, centro Histórico Alcaldía Cuauhtémoc, en la Ciudad de México, C.P. 06040, de lunes a viernes en un horario de las 09:00 hrs a las 15:00 hrs siendo requisito indispensable su entrega para efectuar el pago respectivo.</w:t>
      </w:r>
    </w:p>
    <w:p w14:paraId="4FC5BA55" w14:textId="77777777" w:rsidR="00AE445C" w:rsidRPr="00AE445C" w:rsidRDefault="00AE445C" w:rsidP="00AE445C">
      <w:pPr>
        <w:pStyle w:val="Textoindependiente3"/>
        <w:ind w:left="567"/>
        <w:rPr>
          <w:rFonts w:cs="Arial"/>
          <w:spacing w:val="-3"/>
          <w:sz w:val="18"/>
          <w:lang w:val="es-MX"/>
        </w:rPr>
      </w:pPr>
    </w:p>
    <w:p w14:paraId="6F8A3275" w14:textId="77777777" w:rsidR="00AE445C" w:rsidRPr="00AE445C" w:rsidRDefault="00AE445C" w:rsidP="00AE445C">
      <w:pPr>
        <w:pStyle w:val="Textoindependiente3"/>
        <w:ind w:left="567"/>
        <w:rPr>
          <w:rFonts w:cs="Arial"/>
          <w:spacing w:val="-3"/>
          <w:sz w:val="18"/>
          <w:lang w:val="es-MX"/>
        </w:rPr>
      </w:pPr>
      <w:r w:rsidRPr="00AE445C">
        <w:rPr>
          <w:rFonts w:cs="Arial"/>
          <w:spacing w:val="-3"/>
          <w:sz w:val="18"/>
          <w:lang w:val="es-MX"/>
        </w:rPr>
        <w:t>La falta de entrega de dicha garantía es causal de rescisión del contrato objeto del servicio.</w:t>
      </w:r>
    </w:p>
    <w:p w14:paraId="23BE9BB5" w14:textId="77777777" w:rsidR="00AE445C" w:rsidRPr="00AE445C" w:rsidRDefault="00AE445C" w:rsidP="00AE445C">
      <w:pPr>
        <w:pStyle w:val="Textoindependiente3"/>
        <w:ind w:left="567"/>
        <w:rPr>
          <w:rFonts w:cs="Arial"/>
          <w:spacing w:val="-3"/>
          <w:sz w:val="18"/>
          <w:lang w:val="es-MX"/>
        </w:rPr>
      </w:pPr>
    </w:p>
    <w:p w14:paraId="62682321" w14:textId="77777777" w:rsidR="00AE445C" w:rsidRPr="00AE445C" w:rsidRDefault="00AE445C" w:rsidP="00AE445C">
      <w:pPr>
        <w:pStyle w:val="Textoindependiente3"/>
        <w:ind w:left="567"/>
        <w:rPr>
          <w:rFonts w:cs="Arial"/>
          <w:spacing w:val="-3"/>
          <w:sz w:val="18"/>
          <w:lang w:val="es-MX"/>
        </w:rPr>
      </w:pPr>
      <w:r w:rsidRPr="00AE445C">
        <w:rPr>
          <w:rFonts w:cs="Arial"/>
          <w:spacing w:val="-3"/>
          <w:sz w:val="18"/>
          <w:lang w:val="es-MX"/>
        </w:rPr>
        <w:t>La aplicación de la garantía de cumplimiento será proporcional al monto de las obligaciones incumplidas.</w:t>
      </w:r>
    </w:p>
    <w:p w14:paraId="5018818E" w14:textId="77777777" w:rsidR="00AE445C" w:rsidRPr="00AE445C" w:rsidRDefault="00AE445C" w:rsidP="00AE445C">
      <w:pPr>
        <w:pStyle w:val="Textoindependiente3"/>
        <w:ind w:left="567"/>
        <w:rPr>
          <w:rFonts w:cs="Arial"/>
          <w:spacing w:val="-3"/>
          <w:sz w:val="18"/>
          <w:lang w:val="es-MX"/>
        </w:rPr>
      </w:pPr>
    </w:p>
    <w:p w14:paraId="2720DB3F" w14:textId="572EF2E3" w:rsidR="00B646E6" w:rsidRDefault="00AE445C" w:rsidP="00AE445C">
      <w:pPr>
        <w:pStyle w:val="Textoindependiente3"/>
        <w:ind w:left="567"/>
        <w:rPr>
          <w:rFonts w:cs="Arial"/>
          <w:spacing w:val="-3"/>
          <w:sz w:val="18"/>
          <w:lang w:val="es-MX"/>
        </w:rPr>
      </w:pPr>
      <w:r w:rsidRPr="00AE445C">
        <w:rPr>
          <w:rFonts w:cs="Arial"/>
          <w:spacing w:val="-3"/>
          <w:sz w:val="18"/>
          <w:lang w:val="es-MX"/>
        </w:rPr>
        <w:t>La garantía de cumplimiento será divisible.</w:t>
      </w:r>
    </w:p>
    <w:p w14:paraId="3F28C130" w14:textId="77777777" w:rsidR="00AE445C" w:rsidRPr="00AE445C" w:rsidRDefault="00AE445C" w:rsidP="00AE445C">
      <w:pPr>
        <w:pStyle w:val="Textoindependiente3"/>
        <w:ind w:left="567"/>
        <w:rPr>
          <w:rFonts w:cs="Arial"/>
          <w:sz w:val="18"/>
          <w:highlight w:val="red"/>
          <w:lang w:val="es-ES"/>
        </w:rPr>
      </w:pPr>
    </w:p>
    <w:p w14:paraId="33CF9622" w14:textId="77777777" w:rsidR="00BA2433" w:rsidRPr="00B361E7" w:rsidRDefault="00BA2433" w:rsidP="00BA2433">
      <w:pPr>
        <w:numPr>
          <w:ilvl w:val="2"/>
          <w:numId w:val="16"/>
        </w:numPr>
        <w:tabs>
          <w:tab w:val="left" w:pos="-720"/>
        </w:tabs>
        <w:suppressAutoHyphens/>
        <w:ind w:left="709" w:hanging="709"/>
        <w:rPr>
          <w:rFonts w:ascii="Arial" w:hAnsi="Arial" w:cs="Arial"/>
          <w:b/>
          <w:sz w:val="18"/>
          <w:szCs w:val="18"/>
          <w:lang w:val="es-MX"/>
        </w:rPr>
      </w:pPr>
      <w:r w:rsidRPr="00B361E7">
        <w:rPr>
          <w:rFonts w:ascii="Arial" w:hAnsi="Arial" w:cs="Arial"/>
          <w:b/>
          <w:sz w:val="18"/>
          <w:szCs w:val="18"/>
          <w:lang w:val="es-MX"/>
        </w:rPr>
        <w:t>Póliza de seguro por responsabilidad civil</w:t>
      </w:r>
    </w:p>
    <w:p w14:paraId="3DBF5538" w14:textId="77777777" w:rsidR="00BA2433" w:rsidRPr="00B361E7" w:rsidRDefault="00BA2433" w:rsidP="00BA2433">
      <w:pPr>
        <w:pStyle w:val="Textoindependiente3"/>
        <w:ind w:left="567"/>
        <w:rPr>
          <w:rFonts w:cs="Arial"/>
          <w:sz w:val="18"/>
          <w:lang w:val="es-MX"/>
        </w:rPr>
      </w:pPr>
    </w:p>
    <w:p w14:paraId="13C063C1" w14:textId="77777777" w:rsidR="00AE445C" w:rsidRPr="00AE445C" w:rsidRDefault="00AE445C" w:rsidP="00AE445C">
      <w:pPr>
        <w:widowControl w:val="0"/>
        <w:ind w:left="426"/>
        <w:rPr>
          <w:rFonts w:ascii="Arial" w:hAnsi="Arial" w:cs="Arial"/>
          <w:bCs/>
          <w:sz w:val="18"/>
          <w:szCs w:val="18"/>
          <w:lang w:val="es-MX"/>
        </w:rPr>
      </w:pPr>
      <w:r w:rsidRPr="00AE445C">
        <w:rPr>
          <w:rFonts w:ascii="Arial" w:hAnsi="Arial" w:cs="Arial"/>
          <w:bCs/>
          <w:sz w:val="18"/>
          <w:szCs w:val="18"/>
          <w:lang w:val="es-MX"/>
        </w:rPr>
        <w:t>El proveedor deberá entregar en la Coordinación de Recursos Materiales ubicada en el inmueble de Avenida Juárez No. 101, Piso 16, Colonia Centro Histórico, C.P. 06040, Alcaldía Cuauhtémoc, en la Ciudad de México, en un horario de las 09:00 a 15:00 horas de lunes a viernes dentro de los diez días naturales posteriores a la notificación de adjudicación, una póliza de seguro de responsabilidad civil o de daños a terceros, emitida ante compañía mexicana debidamente autorizada para ello, por el 100% del monto total del contrato antes del impuesto al valor agregado, a fin de amparar los daños y perjuicios que cause la entrega de los bienes adquiridos objeto del presente procedimiento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56BF93AA" w14:textId="77777777" w:rsidR="00AE445C" w:rsidRPr="00AE445C" w:rsidRDefault="00AE445C" w:rsidP="00AE445C">
      <w:pPr>
        <w:widowControl w:val="0"/>
        <w:ind w:left="426"/>
        <w:rPr>
          <w:rFonts w:ascii="Arial" w:hAnsi="Arial" w:cs="Arial"/>
          <w:bCs/>
          <w:sz w:val="18"/>
          <w:szCs w:val="18"/>
          <w:lang w:val="es-MX"/>
        </w:rPr>
      </w:pPr>
    </w:p>
    <w:p w14:paraId="0E90D593" w14:textId="77777777" w:rsidR="00AE445C" w:rsidRPr="00AE445C" w:rsidRDefault="00AE445C" w:rsidP="00AE445C">
      <w:pPr>
        <w:widowControl w:val="0"/>
        <w:ind w:left="426"/>
        <w:rPr>
          <w:rFonts w:ascii="Arial" w:hAnsi="Arial" w:cs="Arial"/>
          <w:bCs/>
          <w:sz w:val="18"/>
          <w:szCs w:val="18"/>
          <w:lang w:val="es-MX"/>
        </w:rPr>
      </w:pPr>
      <w:r w:rsidRPr="00AE445C">
        <w:rPr>
          <w:rFonts w:ascii="Arial" w:hAnsi="Arial" w:cs="Arial"/>
          <w:bCs/>
          <w:sz w:val="18"/>
          <w:szCs w:val="18"/>
          <w:lang w:val="es-MX"/>
        </w:rPr>
        <w:t xml:space="preserve">Para revisión y validación del texto de la póliza de responsabilidad civil, previamente deberán enviar dicho texto en forma electrónica a los correos: rpalafox@inba.gob.mx y adquisiciones.inba@gob.mx con atención a la Lic. Rosa Palafox Martínez, Coordinadora de Recursos Materiales y Lic. Antonio Domínguez Castañeda, </w:t>
      </w:r>
      <w:proofErr w:type="gramStart"/>
      <w:r w:rsidRPr="00AE445C">
        <w:rPr>
          <w:rFonts w:ascii="Arial" w:hAnsi="Arial" w:cs="Arial"/>
          <w:bCs/>
          <w:sz w:val="18"/>
          <w:szCs w:val="18"/>
          <w:lang w:val="es-MX"/>
        </w:rPr>
        <w:t>Jefe</w:t>
      </w:r>
      <w:proofErr w:type="gramEnd"/>
      <w:r w:rsidRPr="00AE445C">
        <w:rPr>
          <w:rFonts w:ascii="Arial" w:hAnsi="Arial" w:cs="Arial"/>
          <w:bCs/>
          <w:sz w:val="18"/>
          <w:szCs w:val="18"/>
          <w:lang w:val="es-MX"/>
        </w:rPr>
        <w:t xml:space="preserve"> del Departamento de Adquisiciones, una vez validado se notificara que es correcto y que procede su trámite.</w:t>
      </w:r>
    </w:p>
    <w:p w14:paraId="655E22B2" w14:textId="77777777" w:rsidR="00AE445C" w:rsidRPr="00AE445C" w:rsidRDefault="00AE445C" w:rsidP="00AE445C">
      <w:pPr>
        <w:widowControl w:val="0"/>
        <w:ind w:left="426"/>
        <w:rPr>
          <w:rFonts w:ascii="Arial" w:hAnsi="Arial" w:cs="Arial"/>
          <w:bCs/>
          <w:sz w:val="18"/>
          <w:szCs w:val="18"/>
          <w:lang w:val="es-MX"/>
        </w:rPr>
      </w:pPr>
    </w:p>
    <w:p w14:paraId="6AA057BD" w14:textId="6765ECA4" w:rsidR="00B646E6" w:rsidRDefault="00AE445C" w:rsidP="00AE445C">
      <w:pPr>
        <w:widowControl w:val="0"/>
        <w:ind w:left="426"/>
        <w:rPr>
          <w:rFonts w:ascii="Arial" w:hAnsi="Arial" w:cs="Arial"/>
          <w:bCs/>
          <w:sz w:val="18"/>
          <w:szCs w:val="18"/>
          <w:lang w:val="es-MX"/>
        </w:rPr>
      </w:pPr>
      <w:r w:rsidRPr="00AE445C">
        <w:rPr>
          <w:rFonts w:ascii="Arial" w:hAnsi="Arial" w:cs="Arial"/>
          <w:bCs/>
          <w:sz w:val="18"/>
          <w:szCs w:val="18"/>
          <w:lang w:val="es-MX"/>
        </w:rPr>
        <w:t>La póliza de seguro o endoso no podrá ser cancelada sin previa autorización por escrito del Instituto y deberán presentar copia del recibo de pagada.</w:t>
      </w:r>
    </w:p>
    <w:p w14:paraId="4C343195" w14:textId="77777777" w:rsidR="00AE445C" w:rsidRPr="00B361E7" w:rsidRDefault="00AE445C" w:rsidP="00AE445C">
      <w:pPr>
        <w:widowControl w:val="0"/>
        <w:ind w:left="426"/>
        <w:rPr>
          <w:rFonts w:ascii="Arial" w:hAnsi="Arial" w:cs="Arial"/>
          <w:spacing w:val="-3"/>
          <w:sz w:val="18"/>
          <w:szCs w:val="18"/>
          <w:lang w:val="es-MX"/>
        </w:rPr>
      </w:pPr>
    </w:p>
    <w:p w14:paraId="685C0B6C" w14:textId="77777777" w:rsidR="00BA2433" w:rsidRPr="00B361E7" w:rsidRDefault="00BA2433" w:rsidP="00BA2433">
      <w:pPr>
        <w:numPr>
          <w:ilvl w:val="2"/>
          <w:numId w:val="16"/>
        </w:numPr>
        <w:tabs>
          <w:tab w:val="left" w:pos="-720"/>
        </w:tabs>
        <w:suppressAutoHyphens/>
        <w:ind w:left="709" w:hanging="709"/>
        <w:rPr>
          <w:rFonts w:ascii="Arial" w:hAnsi="Arial" w:cs="Arial"/>
          <w:b/>
          <w:sz w:val="18"/>
          <w:szCs w:val="18"/>
          <w:lang w:val="es-MX"/>
        </w:rPr>
      </w:pPr>
      <w:r w:rsidRPr="00B361E7">
        <w:rPr>
          <w:rFonts w:ascii="Arial" w:hAnsi="Arial" w:cs="Arial"/>
          <w:b/>
          <w:sz w:val="18"/>
          <w:szCs w:val="18"/>
          <w:lang w:val="es-MX"/>
        </w:rPr>
        <w:t>Casos en que se hará efectiva la garantía de cumplimiento de contrato</w:t>
      </w:r>
    </w:p>
    <w:p w14:paraId="2E2F10B2" w14:textId="77777777" w:rsidR="00BA2433" w:rsidRPr="00B361E7" w:rsidRDefault="00BA2433" w:rsidP="00BA2433">
      <w:pPr>
        <w:pStyle w:val="Textoindependiente3"/>
        <w:rPr>
          <w:rFonts w:cs="Arial"/>
          <w:sz w:val="18"/>
          <w:lang w:val="es-MX"/>
        </w:rPr>
      </w:pPr>
    </w:p>
    <w:p w14:paraId="5EA03AB4" w14:textId="77777777" w:rsidR="00BA2433" w:rsidRPr="00B361E7" w:rsidRDefault="00BA2433" w:rsidP="00BA2433">
      <w:pPr>
        <w:pStyle w:val="Textoindependiente3"/>
        <w:ind w:left="567"/>
        <w:rPr>
          <w:rFonts w:cs="Arial"/>
          <w:sz w:val="18"/>
          <w:lang w:val="es-MX"/>
        </w:rPr>
      </w:pPr>
      <w:r w:rsidRPr="00B361E7">
        <w:rPr>
          <w:rFonts w:cs="Arial"/>
          <w:sz w:val="18"/>
          <w:lang w:val="es-MX"/>
        </w:rPr>
        <w:t xml:space="preserve">La garantía de cumplimiento de contrato se podrá hacer efectiva por </w:t>
      </w:r>
      <w:r w:rsidRPr="00B361E7">
        <w:rPr>
          <w:rFonts w:cs="Arial"/>
          <w:spacing w:val="-3"/>
          <w:sz w:val="18"/>
          <w:lang w:val="es-MX"/>
        </w:rPr>
        <w:t>“</w:t>
      </w:r>
      <w:r w:rsidRPr="00B361E7">
        <w:rPr>
          <w:rFonts w:cs="Arial"/>
          <w:sz w:val="18"/>
          <w:lang w:val="es-MX"/>
        </w:rPr>
        <w:t>EL INBAL”, cuando se presente de manera enunciativa y no limitativa alguno de los siguientes casos:</w:t>
      </w:r>
    </w:p>
    <w:p w14:paraId="43F8F484" w14:textId="77777777" w:rsidR="00BA2433" w:rsidRPr="00B361E7" w:rsidRDefault="00BA2433" w:rsidP="00BA2433">
      <w:pPr>
        <w:pStyle w:val="Textoindependiente3"/>
        <w:rPr>
          <w:rFonts w:cs="Arial"/>
          <w:sz w:val="18"/>
          <w:lang w:val="es-MX"/>
        </w:rPr>
      </w:pPr>
    </w:p>
    <w:p w14:paraId="40C93FB9" w14:textId="77777777" w:rsidR="00BA2433" w:rsidRPr="00B361E7" w:rsidRDefault="00BA2433" w:rsidP="00BA2433">
      <w:pPr>
        <w:pStyle w:val="Textoindependiente3"/>
        <w:numPr>
          <w:ilvl w:val="0"/>
          <w:numId w:val="22"/>
        </w:numPr>
        <w:tabs>
          <w:tab w:val="left" w:pos="993"/>
        </w:tabs>
        <w:ind w:left="993" w:hanging="426"/>
        <w:rPr>
          <w:rFonts w:cs="Arial"/>
          <w:sz w:val="18"/>
          <w:lang w:val="es-MX"/>
        </w:rPr>
      </w:pPr>
      <w:r w:rsidRPr="00B361E7">
        <w:rPr>
          <w:rFonts w:cs="Arial"/>
          <w:sz w:val="18"/>
          <w:lang w:val="es-MX"/>
        </w:rPr>
        <w:t>Previa substanciación del procedimiento de rescisión.</w:t>
      </w:r>
    </w:p>
    <w:p w14:paraId="039E78E6" w14:textId="77777777" w:rsidR="00BA2433" w:rsidRPr="00B361E7" w:rsidRDefault="00BA2433" w:rsidP="00BA2433">
      <w:pPr>
        <w:pStyle w:val="Textoindependiente3"/>
        <w:tabs>
          <w:tab w:val="left" w:pos="993"/>
        </w:tabs>
        <w:ind w:left="993" w:hanging="426"/>
        <w:rPr>
          <w:rFonts w:cs="Arial"/>
          <w:sz w:val="18"/>
          <w:lang w:val="es-MX"/>
        </w:rPr>
      </w:pPr>
    </w:p>
    <w:p w14:paraId="7190B71D" w14:textId="77777777" w:rsidR="00BA2433" w:rsidRPr="00B361E7" w:rsidRDefault="00BA2433" w:rsidP="00BA2433">
      <w:pPr>
        <w:pStyle w:val="Textoindependiente3"/>
        <w:numPr>
          <w:ilvl w:val="0"/>
          <w:numId w:val="22"/>
        </w:numPr>
        <w:tabs>
          <w:tab w:val="left" w:pos="993"/>
        </w:tabs>
        <w:ind w:left="993" w:hanging="426"/>
        <w:rPr>
          <w:rFonts w:cs="Arial"/>
          <w:sz w:val="18"/>
          <w:lang w:val="es-MX"/>
        </w:rPr>
      </w:pPr>
      <w:r w:rsidRPr="00B361E7">
        <w:rPr>
          <w:rFonts w:cs="Arial"/>
          <w:sz w:val="18"/>
          <w:lang w:val="es-MX"/>
        </w:rPr>
        <w:lastRenderedPageBreak/>
        <w:t>Cuando por causas imputables el proveedor incumpla con cualquiera de las condiciones pactadas en el contrato y consecuentemente se le rescinda el mismo.</w:t>
      </w:r>
    </w:p>
    <w:p w14:paraId="57CDD024" w14:textId="77777777" w:rsidR="00BA2433" w:rsidRPr="00B361E7" w:rsidRDefault="00BA2433" w:rsidP="00BA2433">
      <w:pPr>
        <w:pStyle w:val="Textoindependiente3"/>
        <w:tabs>
          <w:tab w:val="left" w:pos="993"/>
        </w:tabs>
        <w:ind w:left="993" w:hanging="426"/>
        <w:rPr>
          <w:rFonts w:cs="Arial"/>
          <w:sz w:val="18"/>
          <w:lang w:val="es-MX"/>
        </w:rPr>
      </w:pPr>
    </w:p>
    <w:p w14:paraId="0DB6D19E" w14:textId="77777777" w:rsidR="00BA2433" w:rsidRPr="00B361E7" w:rsidRDefault="00BA2433" w:rsidP="00BA2433">
      <w:pPr>
        <w:pStyle w:val="Textoindependiente3"/>
        <w:numPr>
          <w:ilvl w:val="0"/>
          <w:numId w:val="22"/>
        </w:numPr>
        <w:tabs>
          <w:tab w:val="left" w:pos="993"/>
        </w:tabs>
        <w:ind w:left="993" w:hanging="426"/>
        <w:rPr>
          <w:rFonts w:cs="Arial"/>
          <w:sz w:val="18"/>
          <w:lang w:val="es-MX"/>
        </w:rPr>
      </w:pPr>
      <w:r w:rsidRPr="00B361E7">
        <w:rPr>
          <w:rFonts w:cs="Arial"/>
          <w:sz w:val="18"/>
          <w:lang w:val="es-MX"/>
        </w:rPr>
        <w:t xml:space="preserve">Cuando se haya vencido el plazo para el inicio de la vigencia del contrato y el proveedor por sí mismo o a requerimiento de </w:t>
      </w:r>
      <w:r w:rsidRPr="00B361E7">
        <w:rPr>
          <w:rFonts w:cs="Arial"/>
          <w:spacing w:val="-3"/>
          <w:sz w:val="18"/>
          <w:lang w:val="es-MX"/>
        </w:rPr>
        <w:t>“</w:t>
      </w:r>
      <w:r w:rsidRPr="00B361E7">
        <w:rPr>
          <w:rFonts w:cs="Arial"/>
          <w:sz w:val="18"/>
          <w:lang w:val="es-MX"/>
        </w:rPr>
        <w:t xml:space="preserve">EL INBAL”, no sustente debidamente las razones del incumplimiento en el inicio, previo agotamiento de las penas convencionales respectivas. </w:t>
      </w:r>
    </w:p>
    <w:p w14:paraId="39945A63" w14:textId="77777777" w:rsidR="00BA2433" w:rsidRPr="00B361E7" w:rsidRDefault="00BA2433" w:rsidP="00BA2433">
      <w:pPr>
        <w:pStyle w:val="Textoindependiente3"/>
        <w:tabs>
          <w:tab w:val="left" w:pos="993"/>
        </w:tabs>
        <w:ind w:left="993" w:hanging="426"/>
        <w:rPr>
          <w:rFonts w:cs="Arial"/>
          <w:sz w:val="18"/>
          <w:lang w:val="es-MX"/>
        </w:rPr>
      </w:pPr>
    </w:p>
    <w:p w14:paraId="0B5C6674" w14:textId="77777777" w:rsidR="00BA2433" w:rsidRPr="00B361E7" w:rsidRDefault="00BA2433" w:rsidP="00BA2433">
      <w:pPr>
        <w:pStyle w:val="Textoindependiente3"/>
        <w:numPr>
          <w:ilvl w:val="0"/>
          <w:numId w:val="22"/>
        </w:numPr>
        <w:tabs>
          <w:tab w:val="left" w:pos="993"/>
        </w:tabs>
        <w:ind w:left="993" w:hanging="426"/>
        <w:rPr>
          <w:rFonts w:cs="Arial"/>
          <w:sz w:val="18"/>
          <w:lang w:val="es-MX"/>
        </w:rPr>
      </w:pPr>
      <w:r w:rsidRPr="00B361E7">
        <w:rPr>
          <w:rFonts w:cs="Arial"/>
          <w:sz w:val="18"/>
          <w:lang w:val="es-MX"/>
        </w:rPr>
        <w:t>De manera inmediata por reclamo directo a la afianzadora.</w:t>
      </w:r>
    </w:p>
    <w:p w14:paraId="72D3257D" w14:textId="77777777" w:rsidR="00BA2433" w:rsidRPr="00B361E7" w:rsidRDefault="00BA2433" w:rsidP="00BA2433">
      <w:pPr>
        <w:pStyle w:val="Textoindependiente3"/>
        <w:tabs>
          <w:tab w:val="left" w:pos="993"/>
        </w:tabs>
        <w:ind w:left="993" w:hanging="426"/>
        <w:rPr>
          <w:rFonts w:cs="Arial"/>
          <w:sz w:val="18"/>
          <w:lang w:val="es-MX"/>
        </w:rPr>
      </w:pPr>
    </w:p>
    <w:p w14:paraId="295212D7" w14:textId="3890BA20" w:rsidR="00BA2433" w:rsidRPr="00B361E7" w:rsidRDefault="00BA2433" w:rsidP="00BA2433">
      <w:pPr>
        <w:pStyle w:val="Textoindependiente3"/>
        <w:numPr>
          <w:ilvl w:val="0"/>
          <w:numId w:val="22"/>
        </w:numPr>
        <w:tabs>
          <w:tab w:val="left" w:pos="993"/>
        </w:tabs>
        <w:ind w:left="993" w:hanging="426"/>
        <w:rPr>
          <w:rFonts w:cs="Arial"/>
          <w:sz w:val="18"/>
          <w:lang w:val="es-MX"/>
        </w:rPr>
      </w:pPr>
      <w:r w:rsidRPr="00B361E7">
        <w:rPr>
          <w:rFonts w:cs="Arial"/>
          <w:sz w:val="18"/>
          <w:lang w:val="es-MX"/>
        </w:rPr>
        <w:t xml:space="preserve">Cuando se detecten vicios ocultos o defectos en la calidad de los </w:t>
      </w:r>
      <w:r w:rsidR="00AF607D" w:rsidRPr="00B361E7">
        <w:rPr>
          <w:rFonts w:cs="Arial"/>
          <w:sz w:val="18"/>
          <w:lang w:val="es-MX"/>
        </w:rPr>
        <w:t>bienes</w:t>
      </w:r>
      <w:r w:rsidRPr="00B361E7">
        <w:rPr>
          <w:rFonts w:cs="Arial"/>
          <w:sz w:val="18"/>
          <w:lang w:val="es-MX"/>
        </w:rPr>
        <w:t>.</w:t>
      </w:r>
    </w:p>
    <w:p w14:paraId="4CA98145" w14:textId="77777777" w:rsidR="00BA2433" w:rsidRPr="00B361E7" w:rsidRDefault="00BA2433" w:rsidP="00BA2433">
      <w:pPr>
        <w:pStyle w:val="Textoindependiente3"/>
        <w:tabs>
          <w:tab w:val="left" w:pos="993"/>
        </w:tabs>
        <w:ind w:left="993" w:hanging="426"/>
        <w:rPr>
          <w:rFonts w:cs="Arial"/>
          <w:sz w:val="18"/>
          <w:lang w:val="es-MX"/>
        </w:rPr>
      </w:pPr>
    </w:p>
    <w:p w14:paraId="1DD112A1" w14:textId="77777777" w:rsidR="00BA2433" w:rsidRPr="00B361E7" w:rsidRDefault="00BA2433" w:rsidP="00BA2433">
      <w:pPr>
        <w:pStyle w:val="Textoindependiente3"/>
        <w:numPr>
          <w:ilvl w:val="0"/>
          <w:numId w:val="22"/>
        </w:numPr>
        <w:tabs>
          <w:tab w:val="left" w:pos="993"/>
        </w:tabs>
        <w:ind w:left="993" w:hanging="426"/>
        <w:rPr>
          <w:rFonts w:cs="Arial"/>
          <w:sz w:val="18"/>
          <w:lang w:val="es-MX"/>
        </w:rPr>
      </w:pPr>
      <w:r w:rsidRPr="00B361E7">
        <w:rPr>
          <w:rFonts w:cs="Arial"/>
          <w:sz w:val="18"/>
          <w:lang w:val="es-MX"/>
        </w:rPr>
        <w:t>Cuando se realicen pagos en exceso y el proveedor no los reintegre, conforme a lo establecido en el Artículo 51 tercer párrafo de la “LAASSP”.</w:t>
      </w:r>
    </w:p>
    <w:p w14:paraId="78C466CD" w14:textId="77777777" w:rsidR="00BA2433" w:rsidRPr="00B361E7" w:rsidRDefault="00BA2433" w:rsidP="00BA2433">
      <w:pPr>
        <w:pStyle w:val="Textoindependiente3"/>
        <w:widowControl w:val="0"/>
        <w:adjustRightInd w:val="0"/>
        <w:ind w:right="0"/>
        <w:textAlignment w:val="baseline"/>
        <w:rPr>
          <w:rFonts w:cs="Arial"/>
          <w:sz w:val="18"/>
          <w:lang w:val="es-MX"/>
        </w:rPr>
      </w:pPr>
    </w:p>
    <w:p w14:paraId="406DE5D0" w14:textId="17BB241B" w:rsidR="007A0B2E" w:rsidRPr="00B361E7" w:rsidRDefault="00BA2433" w:rsidP="008B49C2">
      <w:pPr>
        <w:pStyle w:val="Textoindependiente3"/>
        <w:ind w:left="567"/>
        <w:rPr>
          <w:rFonts w:cs="Arial"/>
          <w:sz w:val="18"/>
          <w:lang w:val="es-MX"/>
        </w:rPr>
      </w:pPr>
      <w:r w:rsidRPr="00B361E7">
        <w:rPr>
          <w:rFonts w:cs="Arial"/>
          <w:sz w:val="18"/>
          <w:lang w:val="es-MX"/>
        </w:rPr>
        <w:t xml:space="preserve">En el caso de hacer efectiva la garantía de cumplimiento, ésta se aplicará de manera proporcional por los </w:t>
      </w:r>
      <w:r w:rsidR="00AF607D" w:rsidRPr="00B361E7">
        <w:rPr>
          <w:rFonts w:cs="Arial"/>
          <w:sz w:val="18"/>
          <w:lang w:val="es-MX"/>
        </w:rPr>
        <w:t>bienes</w:t>
      </w:r>
      <w:r w:rsidRPr="00B361E7">
        <w:rPr>
          <w:rFonts w:cs="Arial"/>
          <w:sz w:val="18"/>
          <w:lang w:val="es-MX"/>
        </w:rPr>
        <w:t xml:space="preserve"> no proporcionados.</w:t>
      </w:r>
    </w:p>
    <w:p w14:paraId="641F7DE7" w14:textId="77777777" w:rsidR="00BA2433" w:rsidRPr="00B361E7" w:rsidRDefault="00BA2433" w:rsidP="00BA2433">
      <w:pPr>
        <w:pStyle w:val="Prrafodelista"/>
        <w:spacing w:line="240" w:lineRule="auto"/>
        <w:ind w:left="1418"/>
        <w:rPr>
          <w:rFonts w:ascii="Arial" w:hAnsi="Arial" w:cs="Arial"/>
          <w:sz w:val="18"/>
          <w:szCs w:val="18"/>
          <w:lang w:val="es-MX"/>
        </w:rPr>
      </w:pPr>
    </w:p>
    <w:p w14:paraId="3170A90B" w14:textId="7611A32E" w:rsidR="003B7DFC" w:rsidRPr="00B361E7" w:rsidRDefault="00BA2433" w:rsidP="00993DA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Forma de pago</w:t>
      </w:r>
      <w:r w:rsidR="00AB7A4C" w:rsidRPr="00B361E7">
        <w:rPr>
          <w:rFonts w:ascii="Arial" w:hAnsi="Arial" w:cs="Arial"/>
          <w:b/>
          <w:sz w:val="18"/>
          <w:szCs w:val="18"/>
          <w:lang w:val="es-MX"/>
        </w:rPr>
        <w:t>.</w:t>
      </w:r>
    </w:p>
    <w:p w14:paraId="518222ED" w14:textId="77777777" w:rsidR="00AB7A4C" w:rsidRPr="00B361E7" w:rsidRDefault="00AB7A4C" w:rsidP="00FB4808">
      <w:pPr>
        <w:pStyle w:val="Textoindependiente3"/>
        <w:rPr>
          <w:rFonts w:cs="Arial"/>
          <w:sz w:val="18"/>
          <w:lang w:val="es-MX"/>
        </w:rPr>
      </w:pPr>
    </w:p>
    <w:p w14:paraId="6472A1CD" w14:textId="77777777" w:rsidR="00AE445C" w:rsidRPr="00B0173A" w:rsidRDefault="00AE445C" w:rsidP="00AE445C">
      <w:pPr>
        <w:pStyle w:val="Textoindependiente3"/>
        <w:rPr>
          <w:rFonts w:cs="Arial"/>
          <w:sz w:val="18"/>
          <w:lang w:val="es-MX"/>
        </w:rPr>
      </w:pPr>
      <w:r w:rsidRPr="00B0173A">
        <w:rPr>
          <w:rFonts w:cs="Arial"/>
          <w:sz w:val="18"/>
          <w:lang w:val="es-MX"/>
        </w:rPr>
        <w:t>El pago correspondiente a la adquisición de los bienes objeto del presente procedimiento, se realizará en una sola exhibición previa prestación y aceptación de los bienes objeto del procedimiento, dentro de los veinte días naturales posteriores a la presentación de la factura que será en los primeros cinco días hábiles del mes de la notificación de adjudicación, en la Unidad de Servicios Generales de la Dirección de Recursos Materiales, sita en Av. Juárez No. 101 piso 17, Colonia Centro Histórico, C.P. 06040, Alcaldía Cuauhtémoc, Ciudad de México, de lunes a viernes en un horario de 9:00 a 16:00 hrs; en los supuestos por Covid-19 al correo electrónico eraudry@inba.gob.mx,  para tal efecto el proveedor deberá, sin excepción alguna, presentar la documentación consistente en:</w:t>
      </w:r>
    </w:p>
    <w:p w14:paraId="1CB626EB" w14:textId="77777777" w:rsidR="00AE445C" w:rsidRPr="00B0173A" w:rsidRDefault="00AE445C" w:rsidP="00AE445C">
      <w:pPr>
        <w:pStyle w:val="Textoindependiente3"/>
        <w:rPr>
          <w:rFonts w:cs="Arial"/>
          <w:sz w:val="18"/>
          <w:lang w:val="es-MX"/>
        </w:rPr>
      </w:pPr>
    </w:p>
    <w:p w14:paraId="12FFB900" w14:textId="77777777" w:rsidR="00AE445C" w:rsidRPr="00B0173A" w:rsidRDefault="00AE445C" w:rsidP="00AE445C">
      <w:pPr>
        <w:pStyle w:val="Textoindependiente3"/>
        <w:rPr>
          <w:rFonts w:cs="Arial"/>
          <w:sz w:val="18"/>
          <w:lang w:val="es-MX"/>
        </w:rPr>
      </w:pPr>
      <w:r w:rsidRPr="00B0173A">
        <w:rPr>
          <w:rFonts w:cs="Arial"/>
          <w:sz w:val="18"/>
          <w:lang w:val="es-MX"/>
        </w:rPr>
        <w:t>Copia de la fianza o garantía de cumplimiento de contrato.</w:t>
      </w:r>
    </w:p>
    <w:p w14:paraId="7768EE3E" w14:textId="77777777" w:rsidR="00AE445C" w:rsidRPr="00B0173A" w:rsidRDefault="00AE445C" w:rsidP="00AE445C">
      <w:pPr>
        <w:pStyle w:val="Textoindependiente3"/>
        <w:rPr>
          <w:rFonts w:cs="Arial"/>
          <w:sz w:val="18"/>
          <w:lang w:val="es-MX"/>
        </w:rPr>
      </w:pPr>
      <w:r w:rsidRPr="00B0173A">
        <w:rPr>
          <w:rFonts w:cs="Arial"/>
          <w:sz w:val="18"/>
          <w:lang w:val="es-MX"/>
        </w:rPr>
        <w:t>La(s) factura(s) deberá(n) señalar la descripción de los bienes, cantidad, unidad, precio unitario y total, desglosando el IVA, No. del instrumento jurídico, RFC y razón social del proveedor.</w:t>
      </w:r>
    </w:p>
    <w:p w14:paraId="0F88B80A" w14:textId="48342A1F" w:rsidR="00AE445C" w:rsidRDefault="00AE445C" w:rsidP="00AE445C">
      <w:pPr>
        <w:pStyle w:val="Textoindependiente3"/>
        <w:rPr>
          <w:rFonts w:cs="Arial"/>
          <w:sz w:val="18"/>
          <w:lang w:val="es-MX"/>
        </w:rPr>
      </w:pPr>
      <w:r w:rsidRPr="00B0173A">
        <w:rPr>
          <w:rFonts w:cs="Arial"/>
          <w:sz w:val="18"/>
          <w:lang w:val="es-MX"/>
        </w:rPr>
        <w:t>Cuando se apliquen penalizaciones, se deberá anexar cheque a favor de la Tesorería de la Federación o en su caso nota de crédito para aplicar descuento en pago de la factura.</w:t>
      </w:r>
    </w:p>
    <w:p w14:paraId="1440D4E3" w14:textId="77777777" w:rsidR="00B0173A" w:rsidRPr="00B0173A" w:rsidRDefault="00B0173A" w:rsidP="00AE445C">
      <w:pPr>
        <w:pStyle w:val="Textoindependiente3"/>
        <w:rPr>
          <w:rFonts w:cs="Arial"/>
          <w:sz w:val="18"/>
          <w:lang w:val="es-MX"/>
        </w:rPr>
      </w:pPr>
    </w:p>
    <w:p w14:paraId="0B090053" w14:textId="77777777" w:rsidR="00AE445C" w:rsidRPr="00B0173A" w:rsidRDefault="00AE445C" w:rsidP="00B0173A">
      <w:pPr>
        <w:pStyle w:val="Textoindependiente3"/>
        <w:numPr>
          <w:ilvl w:val="0"/>
          <w:numId w:val="88"/>
        </w:numPr>
        <w:rPr>
          <w:rFonts w:cs="Arial"/>
          <w:sz w:val="18"/>
          <w:lang w:val="es-MX"/>
        </w:rPr>
      </w:pPr>
      <w:r w:rsidRPr="00B0173A">
        <w:rPr>
          <w:rFonts w:cs="Arial"/>
          <w:sz w:val="18"/>
          <w:lang w:val="es-MX"/>
        </w:rPr>
        <w:t>Orden de suministro de conformidad con lo establecido en el FO-CON-04</w:t>
      </w:r>
    </w:p>
    <w:p w14:paraId="735E1577" w14:textId="77777777" w:rsidR="00AE445C" w:rsidRPr="00B0173A" w:rsidRDefault="00AE445C" w:rsidP="00B0173A">
      <w:pPr>
        <w:pStyle w:val="Textoindependiente3"/>
        <w:numPr>
          <w:ilvl w:val="0"/>
          <w:numId w:val="88"/>
        </w:numPr>
        <w:rPr>
          <w:rFonts w:cs="Arial"/>
          <w:sz w:val="18"/>
          <w:lang w:val="es-MX"/>
        </w:rPr>
      </w:pPr>
      <w:r w:rsidRPr="00B0173A">
        <w:rPr>
          <w:rFonts w:cs="Arial"/>
          <w:sz w:val="18"/>
          <w:lang w:val="es-MX"/>
        </w:rPr>
        <w:t>Opinión de cumplimiento en sentido positivo del SAT</w:t>
      </w:r>
    </w:p>
    <w:p w14:paraId="7B6A6199" w14:textId="77777777" w:rsidR="00AE445C" w:rsidRPr="00B0173A" w:rsidRDefault="00AE445C" w:rsidP="00B0173A">
      <w:pPr>
        <w:pStyle w:val="Textoindependiente3"/>
        <w:numPr>
          <w:ilvl w:val="0"/>
          <w:numId w:val="88"/>
        </w:numPr>
        <w:rPr>
          <w:rFonts w:cs="Arial"/>
          <w:sz w:val="18"/>
          <w:lang w:val="es-MX"/>
        </w:rPr>
      </w:pPr>
      <w:r w:rsidRPr="00B0173A">
        <w:rPr>
          <w:rFonts w:cs="Arial"/>
          <w:sz w:val="18"/>
          <w:lang w:val="es-MX"/>
        </w:rPr>
        <w:t>Opinión de cumplimiento en sentido positivo del IMSS</w:t>
      </w:r>
    </w:p>
    <w:p w14:paraId="3B2F3606" w14:textId="77777777" w:rsidR="00AE445C" w:rsidRPr="00B0173A" w:rsidRDefault="00AE445C" w:rsidP="00B0173A">
      <w:pPr>
        <w:pStyle w:val="Textoindependiente3"/>
        <w:numPr>
          <w:ilvl w:val="0"/>
          <w:numId w:val="88"/>
        </w:numPr>
        <w:rPr>
          <w:rFonts w:cs="Arial"/>
          <w:sz w:val="18"/>
          <w:lang w:val="es-MX"/>
        </w:rPr>
      </w:pPr>
      <w:r w:rsidRPr="00B0173A">
        <w:rPr>
          <w:rFonts w:cs="Arial"/>
          <w:sz w:val="18"/>
          <w:lang w:val="es-MX"/>
        </w:rPr>
        <w:t>Opinión de cumplimiento en sentido positivo del INFONAVIT</w:t>
      </w:r>
    </w:p>
    <w:p w14:paraId="1D385F5F" w14:textId="77777777" w:rsidR="00AE445C" w:rsidRPr="00B0173A" w:rsidRDefault="00AE445C" w:rsidP="00AE445C">
      <w:pPr>
        <w:pStyle w:val="Textoindependiente3"/>
        <w:rPr>
          <w:rFonts w:cs="Arial"/>
          <w:sz w:val="18"/>
          <w:lang w:val="es-MX"/>
        </w:rPr>
      </w:pPr>
    </w:p>
    <w:p w14:paraId="16AF752A" w14:textId="77777777" w:rsidR="00AE445C" w:rsidRPr="00B0173A" w:rsidRDefault="00AE445C" w:rsidP="00AE445C">
      <w:pPr>
        <w:pStyle w:val="Textoindependiente3"/>
        <w:rPr>
          <w:rFonts w:cs="Arial"/>
          <w:sz w:val="18"/>
          <w:lang w:val="es-MX"/>
        </w:rPr>
      </w:pPr>
      <w:r w:rsidRPr="00B0173A">
        <w:rPr>
          <w:rFonts w:cs="Arial"/>
          <w:sz w:val="18"/>
          <w:lang w:val="es-MX"/>
        </w:rPr>
        <w:t>El pago se realizará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642E81D4" w14:textId="77777777" w:rsidR="00AE445C" w:rsidRPr="00B0173A" w:rsidRDefault="00AE445C" w:rsidP="00AE445C">
      <w:pPr>
        <w:pStyle w:val="Textoindependiente3"/>
        <w:rPr>
          <w:rFonts w:cs="Arial"/>
          <w:sz w:val="18"/>
          <w:lang w:val="es-MX"/>
        </w:rPr>
      </w:pPr>
    </w:p>
    <w:p w14:paraId="67379D58" w14:textId="77777777" w:rsidR="00AE445C" w:rsidRPr="00B0173A" w:rsidRDefault="00AE445C" w:rsidP="00AE445C">
      <w:pPr>
        <w:pStyle w:val="Textoindependiente3"/>
        <w:rPr>
          <w:rFonts w:cs="Arial"/>
          <w:sz w:val="18"/>
          <w:lang w:val="es-MX"/>
        </w:rPr>
      </w:pPr>
      <w:r w:rsidRPr="00B0173A">
        <w:rPr>
          <w:rFonts w:cs="Arial"/>
          <w:sz w:val="18"/>
          <w:lang w:val="es-MX"/>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5B9C386C" w14:textId="77777777" w:rsidR="00AE445C" w:rsidRPr="00B0173A" w:rsidRDefault="00AE445C" w:rsidP="00AE445C">
      <w:pPr>
        <w:pStyle w:val="Textoindependiente3"/>
        <w:rPr>
          <w:rFonts w:cs="Arial"/>
          <w:sz w:val="18"/>
          <w:lang w:val="es-MX"/>
        </w:rPr>
      </w:pPr>
    </w:p>
    <w:p w14:paraId="132D5FF4" w14:textId="77777777" w:rsidR="00AE445C" w:rsidRPr="00B0173A" w:rsidRDefault="00AE445C" w:rsidP="00AE445C">
      <w:pPr>
        <w:pStyle w:val="Textoindependiente3"/>
        <w:rPr>
          <w:rFonts w:cs="Arial"/>
          <w:sz w:val="18"/>
          <w:lang w:val="es-MX"/>
        </w:rPr>
      </w:pPr>
      <w:r w:rsidRPr="00B0173A">
        <w:rPr>
          <w:rFonts w:cs="Arial"/>
          <w:sz w:val="18"/>
          <w:lang w:val="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4EC6C983" w14:textId="77777777" w:rsidR="00AE445C" w:rsidRPr="00B0173A" w:rsidRDefault="00AE445C" w:rsidP="00AE445C">
      <w:pPr>
        <w:pStyle w:val="Textoindependiente3"/>
        <w:rPr>
          <w:rFonts w:cs="Arial"/>
          <w:sz w:val="18"/>
          <w:lang w:val="es-MX"/>
        </w:rPr>
      </w:pPr>
    </w:p>
    <w:p w14:paraId="3B2D976F" w14:textId="77777777" w:rsidR="00AE445C" w:rsidRPr="00B0173A" w:rsidRDefault="00AE445C" w:rsidP="00AE445C">
      <w:pPr>
        <w:pStyle w:val="Textoindependiente3"/>
        <w:rPr>
          <w:rFonts w:cs="Arial"/>
          <w:sz w:val="18"/>
          <w:lang w:val="es-MX"/>
        </w:rPr>
      </w:pPr>
      <w:r w:rsidRPr="00B0173A">
        <w:rPr>
          <w:rFonts w:cs="Arial"/>
          <w:sz w:val="18"/>
          <w:lang w:val="es-MX"/>
        </w:rPr>
        <w:t>Tratándose de pagos en exceso que haya recibido el proveedor se estará a lo dispuesto en el tercer párrafo del Artículo 51 de la LAASSP.</w:t>
      </w:r>
    </w:p>
    <w:p w14:paraId="2A9923F6" w14:textId="739384D4" w:rsidR="00FB4808" w:rsidRDefault="00FB4808" w:rsidP="00FB4808">
      <w:pPr>
        <w:pStyle w:val="Textoindependiente3"/>
        <w:rPr>
          <w:rFonts w:cs="Arial"/>
          <w:sz w:val="18"/>
          <w:lang w:val="es-ES"/>
        </w:rPr>
      </w:pPr>
    </w:p>
    <w:p w14:paraId="7D5BB518" w14:textId="77777777" w:rsidR="00B0173A" w:rsidRPr="00B646E6" w:rsidRDefault="00B0173A" w:rsidP="00FB4808">
      <w:pPr>
        <w:pStyle w:val="Textoindependiente3"/>
        <w:rPr>
          <w:rFonts w:cs="Arial"/>
          <w:sz w:val="18"/>
          <w:lang w:val="es-ES"/>
        </w:rPr>
      </w:pPr>
    </w:p>
    <w:p w14:paraId="5E11841A" w14:textId="77777777" w:rsidR="00FB4808" w:rsidRPr="00B361E7" w:rsidRDefault="00FB4808" w:rsidP="00FB4808">
      <w:pPr>
        <w:pStyle w:val="Textoindependiente3"/>
        <w:rPr>
          <w:rFonts w:cs="Arial"/>
          <w:sz w:val="18"/>
          <w:lang w:val="es-MX"/>
        </w:rPr>
      </w:pPr>
    </w:p>
    <w:p w14:paraId="71631B30" w14:textId="37984F68" w:rsidR="00BA2433" w:rsidRPr="00B361E7" w:rsidRDefault="00BA2433" w:rsidP="003B7DFC">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Pena convencional</w:t>
      </w:r>
      <w:r w:rsidR="003B7DFC" w:rsidRPr="00B361E7">
        <w:rPr>
          <w:rFonts w:ascii="Arial" w:hAnsi="Arial" w:cs="Arial"/>
          <w:b/>
          <w:sz w:val="18"/>
          <w:szCs w:val="18"/>
          <w:lang w:val="es-MX"/>
        </w:rPr>
        <w:t>es y deductivas.</w:t>
      </w:r>
    </w:p>
    <w:p w14:paraId="2129E71A" w14:textId="7E6B7FC5" w:rsidR="003B7DFC" w:rsidRPr="00B361E7" w:rsidRDefault="003B7DFC" w:rsidP="003B7DFC">
      <w:pPr>
        <w:pStyle w:val="Texto"/>
        <w:spacing w:after="0" w:line="240" w:lineRule="auto"/>
        <w:ind w:firstLine="0"/>
        <w:rPr>
          <w:b/>
          <w:szCs w:val="18"/>
          <w:lang w:val="es-MX"/>
        </w:rPr>
      </w:pPr>
    </w:p>
    <w:p w14:paraId="0FA5C462" w14:textId="1398DDC6" w:rsidR="003B7DFC" w:rsidRPr="00B361E7" w:rsidRDefault="003B7DFC" w:rsidP="00BA2433">
      <w:pPr>
        <w:pStyle w:val="Prrafodelista"/>
        <w:numPr>
          <w:ilvl w:val="2"/>
          <w:numId w:val="16"/>
        </w:numPr>
        <w:spacing w:line="240" w:lineRule="auto"/>
        <w:ind w:left="709" w:hanging="709"/>
        <w:rPr>
          <w:rFonts w:ascii="Arial" w:hAnsi="Arial" w:cs="Arial"/>
          <w:b/>
          <w:sz w:val="18"/>
          <w:szCs w:val="18"/>
          <w:lang w:val="es-MX"/>
        </w:rPr>
      </w:pPr>
      <w:r w:rsidRPr="00B361E7">
        <w:rPr>
          <w:rFonts w:ascii="Arial" w:hAnsi="Arial" w:cs="Arial"/>
          <w:b/>
          <w:sz w:val="18"/>
          <w:szCs w:val="18"/>
          <w:lang w:val="es-MX"/>
        </w:rPr>
        <w:t>Penas convencionales.</w:t>
      </w:r>
    </w:p>
    <w:p w14:paraId="6A80B4EB" w14:textId="77777777" w:rsidR="00FB4808" w:rsidRPr="00B361E7" w:rsidRDefault="00FB4808" w:rsidP="00FB4808">
      <w:pPr>
        <w:pStyle w:val="Prrafodelista"/>
        <w:spacing w:line="240" w:lineRule="auto"/>
        <w:ind w:left="709"/>
        <w:rPr>
          <w:rFonts w:ascii="Arial" w:hAnsi="Arial" w:cs="Arial"/>
          <w:b/>
          <w:sz w:val="18"/>
          <w:szCs w:val="18"/>
          <w:lang w:val="es-MX"/>
        </w:rPr>
      </w:pPr>
    </w:p>
    <w:p w14:paraId="4E928254" w14:textId="37B65EF1" w:rsidR="00AB7A4C" w:rsidRPr="00B0173A" w:rsidRDefault="00AE445C" w:rsidP="00AB7A4C">
      <w:pPr>
        <w:pStyle w:val="Texto"/>
        <w:ind w:left="375" w:firstLine="0"/>
        <w:rPr>
          <w:szCs w:val="18"/>
          <w:lang w:val="es-MX"/>
        </w:rPr>
      </w:pPr>
      <w:r w:rsidRPr="00B0173A">
        <w:rPr>
          <w:szCs w:val="18"/>
          <w:lang w:val="es-MX"/>
        </w:rPr>
        <w:t>De conformidad con lo establecido en los artículos 53 de la LAASSP, 95 y 96 del RLAASSP, así como a lo dispuesto en los POBALINES del INBAL vigentes, se aplicará una pena convencional equivalente al 2% sobre el importe diario del bien antes del I.V.A., de los bienes no entregados en el plazo convenido, y hasta por un monto que no exceda el monto de la garantía de cumplimiento.</w:t>
      </w:r>
    </w:p>
    <w:p w14:paraId="554F53B1" w14:textId="5D89EF14" w:rsidR="00BA2433" w:rsidRPr="00B361E7" w:rsidRDefault="00BA2433" w:rsidP="00BA2433">
      <w:pPr>
        <w:pStyle w:val="Prrafodelista"/>
        <w:numPr>
          <w:ilvl w:val="2"/>
          <w:numId w:val="16"/>
        </w:numPr>
        <w:spacing w:line="240" w:lineRule="auto"/>
        <w:ind w:left="709" w:hanging="709"/>
        <w:rPr>
          <w:rFonts w:ascii="Arial" w:hAnsi="Arial" w:cs="Arial"/>
          <w:b/>
          <w:sz w:val="18"/>
          <w:szCs w:val="18"/>
          <w:lang w:val="es-MX"/>
        </w:rPr>
      </w:pPr>
      <w:r w:rsidRPr="00B361E7">
        <w:rPr>
          <w:rFonts w:ascii="Arial" w:hAnsi="Arial" w:cs="Arial"/>
          <w:b/>
          <w:sz w:val="18"/>
          <w:szCs w:val="18"/>
          <w:lang w:val="es-MX"/>
        </w:rPr>
        <w:t>Deducciones</w:t>
      </w:r>
    </w:p>
    <w:p w14:paraId="7439EAF6" w14:textId="77777777" w:rsidR="0002549D" w:rsidRPr="00B361E7" w:rsidRDefault="0002549D" w:rsidP="0002549D">
      <w:pPr>
        <w:pStyle w:val="Prrafodelista"/>
        <w:spacing w:line="240" w:lineRule="auto"/>
        <w:ind w:left="709"/>
        <w:rPr>
          <w:rFonts w:ascii="Arial" w:hAnsi="Arial" w:cs="Arial"/>
          <w:b/>
          <w:sz w:val="18"/>
          <w:szCs w:val="18"/>
          <w:lang w:val="es-MX"/>
        </w:rPr>
      </w:pPr>
    </w:p>
    <w:p w14:paraId="4F0BA60F" w14:textId="77777777" w:rsidR="00157F2D" w:rsidRPr="00157F2D" w:rsidRDefault="00157F2D" w:rsidP="00157F2D">
      <w:pPr>
        <w:rPr>
          <w:rFonts w:ascii="Arial" w:hAnsi="Arial" w:cs="Arial"/>
          <w:bCs/>
          <w:color w:val="000000" w:themeColor="text1"/>
          <w:sz w:val="22"/>
          <w:szCs w:val="22"/>
        </w:rPr>
      </w:pPr>
      <w:r w:rsidRPr="00157F2D">
        <w:rPr>
          <w:rFonts w:ascii="Arial" w:hAnsi="Arial" w:cs="Arial"/>
          <w:bCs/>
          <w:color w:val="000000" w:themeColor="text1"/>
          <w:sz w:val="22"/>
          <w:szCs w:val="22"/>
        </w:rPr>
        <w:t>“</w:t>
      </w:r>
      <w:r w:rsidRPr="00B0173A">
        <w:rPr>
          <w:rFonts w:ascii="Arial" w:hAnsi="Arial" w:cs="Arial"/>
          <w:sz w:val="18"/>
          <w:szCs w:val="18"/>
          <w:lang w:val="es-MX"/>
        </w:rPr>
        <w:t>EL INBAL”, establece deducciones al pago de los bienes con motivo del incumplimiento parcial o deficiente en que pudiera incurrir el proveedor respecto al contrato, para lo cual se establecerá como límite de incumplimiento a partir del cual se podrá rescindir el instrumento jurídico respectivo la aplicación de 3 deducciones durante la vigencia del contrato, de conformidad con los artículos 53 Bis de la “LAASSP” y 97 de su “RLAASSP”.</w:t>
      </w:r>
    </w:p>
    <w:p w14:paraId="0CEE5C81" w14:textId="77777777" w:rsidR="00157F2D" w:rsidRPr="00157F2D" w:rsidRDefault="00157F2D" w:rsidP="00157F2D">
      <w:pPr>
        <w:pStyle w:val="Prrafodelista"/>
        <w:ind w:left="375"/>
        <w:rPr>
          <w:rFonts w:ascii="Arial" w:hAnsi="Arial" w:cs="Arial"/>
          <w:bCs/>
          <w:color w:val="000000" w:themeColor="text1"/>
          <w:sz w:val="22"/>
          <w:szCs w:val="22"/>
        </w:rPr>
      </w:pPr>
    </w:p>
    <w:tbl>
      <w:tblPr>
        <w:tblStyle w:val="Tablaconcuadrcula"/>
        <w:tblW w:w="9781" w:type="dxa"/>
        <w:tblInd w:w="137" w:type="dxa"/>
        <w:tblLook w:val="04A0" w:firstRow="1" w:lastRow="0" w:firstColumn="1" w:lastColumn="0" w:noHBand="0" w:noVBand="1"/>
      </w:tblPr>
      <w:tblGrid>
        <w:gridCol w:w="4111"/>
        <w:gridCol w:w="5670"/>
      </w:tblGrid>
      <w:tr w:rsidR="00157F2D" w:rsidRPr="00B0173A" w14:paraId="1697F2DA" w14:textId="77777777" w:rsidTr="00900AD1">
        <w:tc>
          <w:tcPr>
            <w:tcW w:w="4111" w:type="dxa"/>
            <w:shd w:val="clear" w:color="auto" w:fill="D0CECE" w:themeFill="background2" w:themeFillShade="E6"/>
            <w:vAlign w:val="center"/>
          </w:tcPr>
          <w:p w14:paraId="2F5F662E" w14:textId="77777777" w:rsidR="00157F2D" w:rsidRPr="00B0173A" w:rsidRDefault="00157F2D" w:rsidP="00900AD1">
            <w:pPr>
              <w:rPr>
                <w:rFonts w:ascii="Arial" w:hAnsi="Arial" w:cs="Arial"/>
                <w:b/>
                <w:color w:val="000000" w:themeColor="text1"/>
                <w:sz w:val="18"/>
                <w:szCs w:val="18"/>
              </w:rPr>
            </w:pPr>
            <w:r w:rsidRPr="00B0173A">
              <w:rPr>
                <w:rFonts w:ascii="Arial" w:hAnsi="Arial" w:cs="Arial"/>
                <w:b/>
                <w:color w:val="000000" w:themeColor="text1"/>
                <w:sz w:val="18"/>
                <w:szCs w:val="18"/>
              </w:rPr>
              <w:t>DESCRIPCIÓN</w:t>
            </w:r>
          </w:p>
        </w:tc>
        <w:tc>
          <w:tcPr>
            <w:tcW w:w="5670" w:type="dxa"/>
            <w:shd w:val="clear" w:color="auto" w:fill="D0CECE" w:themeFill="background2" w:themeFillShade="E6"/>
            <w:vAlign w:val="center"/>
          </w:tcPr>
          <w:p w14:paraId="79DFB7B7" w14:textId="77777777" w:rsidR="00157F2D" w:rsidRPr="00B0173A" w:rsidRDefault="00157F2D" w:rsidP="00900AD1">
            <w:pPr>
              <w:rPr>
                <w:rFonts w:ascii="Arial" w:hAnsi="Arial" w:cs="Arial"/>
                <w:b/>
                <w:color w:val="000000" w:themeColor="text1"/>
                <w:sz w:val="18"/>
                <w:szCs w:val="18"/>
              </w:rPr>
            </w:pPr>
            <w:r w:rsidRPr="00B0173A">
              <w:rPr>
                <w:rFonts w:ascii="Arial" w:hAnsi="Arial" w:cs="Arial"/>
                <w:b/>
                <w:color w:val="000000" w:themeColor="text1"/>
                <w:sz w:val="18"/>
                <w:szCs w:val="18"/>
              </w:rPr>
              <w:t>DEDUCTIVA</w:t>
            </w:r>
          </w:p>
        </w:tc>
      </w:tr>
      <w:tr w:rsidR="00157F2D" w:rsidRPr="00B0173A" w14:paraId="08CD283C" w14:textId="77777777" w:rsidTr="00900AD1">
        <w:tc>
          <w:tcPr>
            <w:tcW w:w="4111" w:type="dxa"/>
            <w:vAlign w:val="center"/>
          </w:tcPr>
          <w:p w14:paraId="5E4C42FA"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Por la entrega parcial de los bienes solicitados.</w:t>
            </w:r>
          </w:p>
        </w:tc>
        <w:tc>
          <w:tcPr>
            <w:tcW w:w="5670" w:type="dxa"/>
            <w:vAlign w:val="center"/>
          </w:tcPr>
          <w:p w14:paraId="2EB249FD"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1.5 % del monto antes de I.V.A. del importe de los bienes no entregados.</w:t>
            </w:r>
          </w:p>
        </w:tc>
      </w:tr>
      <w:tr w:rsidR="00157F2D" w:rsidRPr="00B0173A" w14:paraId="41E5AF5A" w14:textId="77777777" w:rsidTr="00900AD1">
        <w:tc>
          <w:tcPr>
            <w:tcW w:w="4111" w:type="dxa"/>
            <w:vAlign w:val="center"/>
          </w:tcPr>
          <w:p w14:paraId="418D378D"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Por la entrega de los bienes que fueron reportados como dañados o rotos.</w:t>
            </w:r>
          </w:p>
        </w:tc>
        <w:tc>
          <w:tcPr>
            <w:tcW w:w="5670" w:type="dxa"/>
            <w:vAlign w:val="center"/>
          </w:tcPr>
          <w:p w14:paraId="6198E713"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1.5 % del monto antes de I.V.A. del importe de los bienes dañados o rotos.</w:t>
            </w:r>
          </w:p>
        </w:tc>
      </w:tr>
      <w:tr w:rsidR="00157F2D" w:rsidRPr="00B0173A" w14:paraId="758D5FF5" w14:textId="77777777" w:rsidTr="00900AD1">
        <w:tc>
          <w:tcPr>
            <w:tcW w:w="4111" w:type="dxa"/>
            <w:vAlign w:val="center"/>
          </w:tcPr>
          <w:p w14:paraId="2384D54E"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Por la entrega de los bienes con características distintas a las solicitadas.</w:t>
            </w:r>
          </w:p>
        </w:tc>
        <w:tc>
          <w:tcPr>
            <w:tcW w:w="5670" w:type="dxa"/>
            <w:vAlign w:val="center"/>
          </w:tcPr>
          <w:p w14:paraId="39F7E15C"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1.5 % del monto antes de I.V.A. del importe de los bienes entregados con características distintas a las solicitadas.</w:t>
            </w:r>
          </w:p>
        </w:tc>
      </w:tr>
    </w:tbl>
    <w:p w14:paraId="4BA73C87" w14:textId="77777777" w:rsidR="00157F2D" w:rsidRPr="00157F2D" w:rsidRDefault="00157F2D" w:rsidP="00157F2D">
      <w:pPr>
        <w:pStyle w:val="Prrafodelista"/>
        <w:ind w:left="375"/>
        <w:rPr>
          <w:rFonts w:ascii="Arial" w:hAnsi="Arial" w:cs="Arial"/>
          <w:color w:val="000000" w:themeColor="text1"/>
          <w:sz w:val="22"/>
          <w:szCs w:val="22"/>
        </w:rPr>
      </w:pPr>
    </w:p>
    <w:p w14:paraId="33832829"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Terminación anticipada</w:t>
      </w:r>
    </w:p>
    <w:p w14:paraId="49A87D11" w14:textId="77777777" w:rsidR="00BA2433" w:rsidRPr="00B361E7" w:rsidRDefault="00BA2433" w:rsidP="00BA2433">
      <w:pPr>
        <w:tabs>
          <w:tab w:val="left" w:pos="-720"/>
        </w:tabs>
        <w:suppressAutoHyphens/>
        <w:rPr>
          <w:rFonts w:ascii="Arial" w:hAnsi="Arial" w:cs="Arial"/>
          <w:b/>
          <w:spacing w:val="-3"/>
          <w:sz w:val="18"/>
          <w:szCs w:val="18"/>
          <w:lang w:val="es-MX"/>
        </w:rPr>
      </w:pPr>
    </w:p>
    <w:p w14:paraId="5FD2DCA6" w14:textId="270DF3CD" w:rsidR="00BA2433" w:rsidRPr="00B361E7" w:rsidRDefault="00BA2433" w:rsidP="00BA2433">
      <w:pPr>
        <w:pStyle w:val="Texto"/>
        <w:spacing w:after="0" w:line="240" w:lineRule="auto"/>
        <w:ind w:left="567" w:firstLine="0"/>
        <w:rPr>
          <w:szCs w:val="18"/>
          <w:lang w:val="es-MX"/>
        </w:rPr>
      </w:pPr>
      <w:r w:rsidRPr="00B361E7">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0734A" w:rsidRPr="00B361E7">
        <w:rPr>
          <w:szCs w:val="18"/>
          <w:lang w:val="es-MX"/>
        </w:rPr>
        <w:t>adquisición</w:t>
      </w:r>
      <w:r w:rsidRPr="00B361E7">
        <w:rPr>
          <w:szCs w:val="18"/>
          <w:lang w:val="es-MX"/>
        </w:rPr>
        <w:t xml:space="preserve"> de los </w:t>
      </w:r>
      <w:r w:rsidR="0020734A" w:rsidRPr="00B361E7">
        <w:rPr>
          <w:szCs w:val="18"/>
          <w:lang w:val="es-MX"/>
        </w:rPr>
        <w:t>bienes</w:t>
      </w:r>
      <w:r w:rsidRPr="00B361E7">
        <w:rPr>
          <w:szCs w:val="18"/>
          <w:lang w:val="es-MX"/>
        </w:rPr>
        <w:t xml:space="preserve">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B361E7">
        <w:rPr>
          <w:b/>
          <w:bCs/>
          <w:szCs w:val="18"/>
          <w:lang w:val="es-MX"/>
        </w:rPr>
        <w:t xml:space="preserve">Artículo 54 Bis de la </w:t>
      </w:r>
      <w:r w:rsidRPr="00B361E7">
        <w:rPr>
          <w:b/>
          <w:bCs/>
          <w:spacing w:val="-3"/>
          <w:szCs w:val="18"/>
          <w:lang w:val="es-MX"/>
        </w:rPr>
        <w:t>“LAASSP”</w:t>
      </w:r>
      <w:r w:rsidRPr="00B361E7">
        <w:rPr>
          <w:szCs w:val="18"/>
          <w:lang w:val="es-MX"/>
        </w:rPr>
        <w:t xml:space="preserve">. </w:t>
      </w:r>
    </w:p>
    <w:p w14:paraId="3767C697" w14:textId="77777777" w:rsidR="00BA2433" w:rsidRPr="00B361E7" w:rsidRDefault="00BA2433" w:rsidP="00BA2433">
      <w:pPr>
        <w:pStyle w:val="Texto"/>
        <w:spacing w:after="0" w:line="240" w:lineRule="auto"/>
        <w:ind w:left="567" w:firstLine="0"/>
        <w:rPr>
          <w:szCs w:val="18"/>
          <w:lang w:val="es-MX"/>
        </w:rPr>
      </w:pPr>
    </w:p>
    <w:p w14:paraId="233A531E" w14:textId="77777777" w:rsidR="00BA2433" w:rsidRPr="00B361E7" w:rsidRDefault="00BA2433" w:rsidP="00BA2433">
      <w:pPr>
        <w:pStyle w:val="Prrafodelista"/>
        <w:numPr>
          <w:ilvl w:val="1"/>
          <w:numId w:val="16"/>
        </w:numPr>
        <w:spacing w:line="240" w:lineRule="auto"/>
        <w:ind w:left="567" w:hanging="567"/>
        <w:rPr>
          <w:rFonts w:ascii="Arial" w:hAnsi="Arial" w:cs="Arial"/>
          <w:b/>
          <w:sz w:val="18"/>
          <w:szCs w:val="18"/>
          <w:lang w:val="es-MX"/>
        </w:rPr>
      </w:pPr>
      <w:r w:rsidRPr="00B361E7">
        <w:rPr>
          <w:rFonts w:ascii="Arial" w:hAnsi="Arial" w:cs="Arial"/>
          <w:b/>
          <w:sz w:val="18"/>
          <w:szCs w:val="18"/>
          <w:lang w:val="es-MX"/>
        </w:rPr>
        <w:t>Rescisión Administrativa del Contrato</w:t>
      </w:r>
    </w:p>
    <w:p w14:paraId="0F936B96" w14:textId="77777777" w:rsidR="00BA2433" w:rsidRPr="00B361E7" w:rsidRDefault="00BA2433" w:rsidP="00BA2433">
      <w:pPr>
        <w:pStyle w:val="Texto"/>
        <w:spacing w:after="0" w:line="240" w:lineRule="auto"/>
        <w:rPr>
          <w:szCs w:val="18"/>
          <w:lang w:val="es-MX"/>
        </w:rPr>
      </w:pPr>
    </w:p>
    <w:p w14:paraId="25930A1F" w14:textId="77777777" w:rsidR="00BA2433" w:rsidRPr="00B361E7" w:rsidRDefault="00BA2433" w:rsidP="00BA2433">
      <w:pPr>
        <w:pStyle w:val="Texto"/>
        <w:spacing w:after="0" w:line="240" w:lineRule="auto"/>
        <w:ind w:left="567" w:firstLine="0"/>
        <w:rPr>
          <w:szCs w:val="18"/>
          <w:lang w:val="es-MX"/>
        </w:rPr>
      </w:pPr>
      <w:r w:rsidRPr="00B361E7">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B361E7" w:rsidRDefault="00BA2433" w:rsidP="00BA2433">
      <w:pPr>
        <w:pStyle w:val="Texto"/>
        <w:spacing w:after="0" w:line="240" w:lineRule="auto"/>
        <w:ind w:left="426" w:firstLine="0"/>
        <w:rPr>
          <w:szCs w:val="18"/>
          <w:lang w:val="es-MX"/>
        </w:rPr>
      </w:pPr>
    </w:p>
    <w:p w14:paraId="0D711BC0" w14:textId="11EEAA4D"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Cuando el proveedor incumpla en forma, plazo y términos sus obligaciones en lo relativo a la </w:t>
      </w:r>
      <w:r w:rsidR="0020734A" w:rsidRPr="00B361E7">
        <w:rPr>
          <w:szCs w:val="18"/>
          <w:lang w:val="es-MX"/>
        </w:rPr>
        <w:t>entrega</w:t>
      </w:r>
      <w:r w:rsidRPr="00B361E7">
        <w:rPr>
          <w:szCs w:val="18"/>
          <w:lang w:val="es-MX"/>
        </w:rPr>
        <w:t xml:space="preserve"> de los </w:t>
      </w:r>
      <w:r w:rsidR="0020734A" w:rsidRPr="00B361E7">
        <w:rPr>
          <w:szCs w:val="18"/>
          <w:lang w:val="es-MX"/>
        </w:rPr>
        <w:t>bienes</w:t>
      </w:r>
      <w:r w:rsidRPr="00B361E7">
        <w:rPr>
          <w:szCs w:val="18"/>
          <w:lang w:val="es-MX"/>
        </w:rPr>
        <w:t xml:space="preserve"> pactados en el contrato, independientemente de hacer efectiva la garantía de cumplimiento </w:t>
      </w:r>
      <w:proofErr w:type="gramStart"/>
      <w:r w:rsidRPr="00B361E7">
        <w:rPr>
          <w:szCs w:val="18"/>
          <w:lang w:val="es-MX"/>
        </w:rPr>
        <w:t>del mismo</w:t>
      </w:r>
      <w:proofErr w:type="gramEnd"/>
      <w:r w:rsidRPr="00B361E7">
        <w:rPr>
          <w:szCs w:val="18"/>
          <w:lang w:val="es-MX"/>
        </w:rPr>
        <w:t xml:space="preserve">. </w:t>
      </w:r>
    </w:p>
    <w:p w14:paraId="474254BD" w14:textId="77777777" w:rsidR="00BA2433" w:rsidRPr="00B361E7" w:rsidRDefault="00BA2433" w:rsidP="00BA2433">
      <w:pPr>
        <w:pStyle w:val="Texto"/>
        <w:tabs>
          <w:tab w:val="left" w:pos="709"/>
        </w:tabs>
        <w:spacing w:after="0" w:line="240" w:lineRule="auto"/>
        <w:ind w:left="720" w:hanging="360"/>
        <w:rPr>
          <w:szCs w:val="18"/>
          <w:lang w:val="es-MX"/>
        </w:rPr>
      </w:pPr>
    </w:p>
    <w:p w14:paraId="56B9B525" w14:textId="065028B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Si se declara en concurso mercantil, o si hace cesión de la</w:t>
      </w:r>
      <w:r w:rsidR="0020734A" w:rsidRPr="00B361E7">
        <w:rPr>
          <w:szCs w:val="18"/>
          <w:lang w:val="es-MX"/>
        </w:rPr>
        <w:t xml:space="preserve"> entrega</w:t>
      </w:r>
      <w:r w:rsidRPr="00B361E7">
        <w:rPr>
          <w:szCs w:val="18"/>
          <w:lang w:val="es-MX"/>
        </w:rPr>
        <w:t xml:space="preserve"> de los</w:t>
      </w:r>
      <w:r w:rsidR="0020734A" w:rsidRPr="00B361E7">
        <w:rPr>
          <w:szCs w:val="18"/>
          <w:lang w:val="es-MX"/>
        </w:rPr>
        <w:t xml:space="preserve"> bienes</w:t>
      </w:r>
      <w:r w:rsidRPr="00B361E7">
        <w:rPr>
          <w:szCs w:val="18"/>
          <w:lang w:val="es-MX"/>
        </w:rPr>
        <w:t xml:space="preserve"> en forma que afecte el contrato.</w:t>
      </w:r>
    </w:p>
    <w:p w14:paraId="2D672828" w14:textId="77777777" w:rsidR="00BA2433" w:rsidRPr="00B361E7" w:rsidRDefault="00BA2433" w:rsidP="00BA2433">
      <w:pPr>
        <w:pStyle w:val="Texto"/>
        <w:tabs>
          <w:tab w:val="left" w:pos="709"/>
        </w:tabs>
        <w:spacing w:after="0" w:line="240" w:lineRule="auto"/>
        <w:ind w:left="720" w:hanging="360"/>
        <w:rPr>
          <w:szCs w:val="18"/>
          <w:lang w:val="es-MX"/>
        </w:rPr>
      </w:pPr>
    </w:p>
    <w:p w14:paraId="697C4698" w14:textId="750C3B9E" w:rsidR="00BA2433" w:rsidRPr="00B361E7" w:rsidRDefault="00BA2433" w:rsidP="00BA2433">
      <w:pPr>
        <w:pStyle w:val="Texto"/>
        <w:numPr>
          <w:ilvl w:val="0"/>
          <w:numId w:val="20"/>
        </w:numPr>
        <w:tabs>
          <w:tab w:val="left" w:pos="993"/>
        </w:tabs>
        <w:spacing w:after="0" w:line="240" w:lineRule="auto"/>
        <w:ind w:left="851" w:hanging="284"/>
        <w:rPr>
          <w:b/>
          <w:bCs/>
          <w:szCs w:val="18"/>
          <w:lang w:val="es-MX"/>
        </w:rPr>
      </w:pPr>
      <w:r w:rsidRPr="00B361E7">
        <w:rPr>
          <w:szCs w:val="18"/>
          <w:lang w:val="es-MX"/>
        </w:rPr>
        <w:t xml:space="preserve">En caso de que el proveedor no proporcione a “EL INBAL” los datos necesarios que le permitan la inspección, vigilancia, supervisión y comprobación de que los </w:t>
      </w:r>
      <w:r w:rsidR="0020734A" w:rsidRPr="00B361E7">
        <w:rPr>
          <w:szCs w:val="18"/>
          <w:lang w:val="es-MX"/>
        </w:rPr>
        <w:t>bienes</w:t>
      </w:r>
      <w:r w:rsidRPr="00B361E7">
        <w:rPr>
          <w:szCs w:val="18"/>
          <w:lang w:val="es-MX"/>
        </w:rPr>
        <w:t xml:space="preserve">, están siendo entregados de conformidad con lo establecido en el contrato, así como en su </w:t>
      </w:r>
      <w:r w:rsidRPr="00B361E7">
        <w:rPr>
          <w:b/>
          <w:bCs/>
          <w:szCs w:val="18"/>
          <w:lang w:val="es-MX"/>
        </w:rPr>
        <w:t xml:space="preserve">Anexo 1 </w:t>
      </w:r>
      <w:r w:rsidRPr="00B361E7">
        <w:rPr>
          <w:szCs w:val="18"/>
          <w:lang w:val="es-MX"/>
        </w:rPr>
        <w:t>denominado</w:t>
      </w:r>
      <w:r w:rsidRPr="00B361E7">
        <w:rPr>
          <w:b/>
          <w:bCs/>
          <w:szCs w:val="18"/>
          <w:lang w:val="es-MX"/>
        </w:rPr>
        <w:t xml:space="preserve"> “Anexo Técnico”. </w:t>
      </w:r>
    </w:p>
    <w:p w14:paraId="5FAD1AAC" w14:textId="77777777" w:rsidR="00BA2433" w:rsidRPr="00B361E7" w:rsidRDefault="00BA2433" w:rsidP="00BA2433">
      <w:pPr>
        <w:pStyle w:val="Prrafodelista"/>
        <w:tabs>
          <w:tab w:val="left" w:pos="709"/>
        </w:tabs>
        <w:spacing w:line="240" w:lineRule="auto"/>
        <w:ind w:left="720" w:hanging="360"/>
        <w:rPr>
          <w:rFonts w:ascii="Arial" w:hAnsi="Arial" w:cs="Arial"/>
          <w:b/>
          <w:bCs/>
          <w:sz w:val="18"/>
          <w:szCs w:val="18"/>
          <w:lang w:val="es-MX"/>
        </w:rPr>
      </w:pPr>
    </w:p>
    <w:p w14:paraId="0EE51014" w14:textId="1DB54FF8"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Si subcontrata la </w:t>
      </w:r>
      <w:r w:rsidR="0020734A" w:rsidRPr="00B361E7">
        <w:rPr>
          <w:szCs w:val="18"/>
          <w:lang w:val="es-MX"/>
        </w:rPr>
        <w:t>adquisición</w:t>
      </w:r>
      <w:r w:rsidRPr="00B361E7">
        <w:rPr>
          <w:szCs w:val="18"/>
          <w:lang w:val="es-MX"/>
        </w:rPr>
        <w:t xml:space="preserve"> de los </w:t>
      </w:r>
      <w:r w:rsidR="0020734A" w:rsidRPr="00B361E7">
        <w:rPr>
          <w:szCs w:val="18"/>
          <w:lang w:val="es-MX"/>
        </w:rPr>
        <w:t>bienes</w:t>
      </w:r>
      <w:r w:rsidRPr="00B361E7">
        <w:rPr>
          <w:szCs w:val="18"/>
          <w:lang w:val="es-MX"/>
        </w:rPr>
        <w:t xml:space="preserve"> materia de esta licitación.</w:t>
      </w:r>
    </w:p>
    <w:p w14:paraId="04A68FB5" w14:textId="77777777" w:rsidR="00BA2433" w:rsidRPr="00B361E7" w:rsidRDefault="00BA2433" w:rsidP="00BA2433">
      <w:pPr>
        <w:pStyle w:val="Texto"/>
        <w:tabs>
          <w:tab w:val="left" w:pos="709"/>
        </w:tabs>
        <w:spacing w:after="0" w:line="240" w:lineRule="auto"/>
        <w:ind w:left="720" w:hanging="360"/>
        <w:rPr>
          <w:szCs w:val="18"/>
          <w:lang w:val="es-MX"/>
        </w:rPr>
      </w:pPr>
    </w:p>
    <w:p w14:paraId="04E3CE53" w14:textId="7777777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Por el incumplimiento total o parcial de las obligaciones a cargo del proveedor previstas en el contrato. </w:t>
      </w:r>
    </w:p>
    <w:p w14:paraId="326F0924" w14:textId="77777777" w:rsidR="00BA2433" w:rsidRPr="00B361E7" w:rsidRDefault="00BA2433" w:rsidP="00BA2433">
      <w:pPr>
        <w:pStyle w:val="Texto"/>
        <w:tabs>
          <w:tab w:val="left" w:pos="709"/>
        </w:tabs>
        <w:spacing w:after="0" w:line="240" w:lineRule="auto"/>
        <w:ind w:left="720" w:hanging="360"/>
        <w:rPr>
          <w:szCs w:val="18"/>
          <w:lang w:val="es-MX"/>
        </w:rPr>
      </w:pPr>
    </w:p>
    <w:p w14:paraId="68BE6C63" w14:textId="7777777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Cuando se incumplan o contravengan las disposiciones de la “LAASSP”, “RLAASSP” y los lineamientos que rigen en la materia.</w:t>
      </w:r>
    </w:p>
    <w:p w14:paraId="6C5108A6" w14:textId="77777777" w:rsidR="00BA2433" w:rsidRPr="00B361E7" w:rsidRDefault="00BA2433" w:rsidP="00BA2433">
      <w:pPr>
        <w:pStyle w:val="Texto"/>
        <w:tabs>
          <w:tab w:val="left" w:pos="709"/>
        </w:tabs>
        <w:spacing w:after="0" w:line="240" w:lineRule="auto"/>
        <w:ind w:left="720" w:hanging="360"/>
        <w:rPr>
          <w:szCs w:val="18"/>
          <w:lang w:val="es-MX"/>
        </w:rPr>
      </w:pPr>
    </w:p>
    <w:p w14:paraId="7BC5BDB7" w14:textId="7777777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lastRenderedPageBreak/>
        <w:t>Cuando el proveedor incurra en responsabilidad por errores u omisiones en su actuación.</w:t>
      </w:r>
    </w:p>
    <w:p w14:paraId="6C0C0798" w14:textId="77777777" w:rsidR="00BA2433" w:rsidRPr="00B361E7" w:rsidRDefault="00BA2433" w:rsidP="00BA2433">
      <w:pPr>
        <w:pStyle w:val="Texto"/>
        <w:tabs>
          <w:tab w:val="left" w:pos="709"/>
        </w:tabs>
        <w:spacing w:after="0" w:line="240" w:lineRule="auto"/>
        <w:ind w:left="720" w:hanging="360"/>
        <w:rPr>
          <w:szCs w:val="18"/>
          <w:lang w:val="es-MX"/>
        </w:rPr>
      </w:pPr>
    </w:p>
    <w:p w14:paraId="248C44A3" w14:textId="33875BB5"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Cuando el proveedor incurra en negligencia respecto a la </w:t>
      </w:r>
      <w:r w:rsidR="0020734A" w:rsidRPr="00B361E7">
        <w:rPr>
          <w:szCs w:val="18"/>
          <w:lang w:val="es-MX"/>
        </w:rPr>
        <w:t>adquisición</w:t>
      </w:r>
      <w:r w:rsidRPr="00B361E7">
        <w:rPr>
          <w:szCs w:val="18"/>
          <w:lang w:val="es-MX"/>
        </w:rPr>
        <w:t xml:space="preserve"> de los </w:t>
      </w:r>
      <w:r w:rsidR="0020734A" w:rsidRPr="00B361E7">
        <w:rPr>
          <w:szCs w:val="18"/>
          <w:lang w:val="es-MX"/>
        </w:rPr>
        <w:t>bienes</w:t>
      </w:r>
      <w:r w:rsidRPr="00B361E7">
        <w:rPr>
          <w:szCs w:val="18"/>
          <w:lang w:val="es-MX"/>
        </w:rPr>
        <w:t xml:space="preserve"> pactados en el contrato, sin justificación para “EL INBAL”.</w:t>
      </w:r>
    </w:p>
    <w:p w14:paraId="3431E2C7" w14:textId="77777777" w:rsidR="00BA2433" w:rsidRPr="00B361E7" w:rsidRDefault="00BA2433" w:rsidP="00BA2433">
      <w:pPr>
        <w:pStyle w:val="Texto"/>
        <w:tabs>
          <w:tab w:val="left" w:pos="709"/>
        </w:tabs>
        <w:spacing w:after="0" w:line="240" w:lineRule="auto"/>
        <w:ind w:left="720" w:firstLine="0"/>
        <w:rPr>
          <w:szCs w:val="18"/>
          <w:lang w:val="es-MX"/>
        </w:rPr>
      </w:pPr>
    </w:p>
    <w:p w14:paraId="78D5C3A8" w14:textId="7777777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B361E7" w:rsidRDefault="00BA2433" w:rsidP="00BA2433">
      <w:pPr>
        <w:pStyle w:val="Texto"/>
        <w:tabs>
          <w:tab w:val="left" w:pos="709"/>
        </w:tabs>
        <w:spacing w:after="0" w:line="240" w:lineRule="auto"/>
        <w:ind w:left="927" w:hanging="360"/>
        <w:rPr>
          <w:szCs w:val="18"/>
          <w:lang w:val="es-MX"/>
        </w:rPr>
      </w:pPr>
    </w:p>
    <w:p w14:paraId="4F3E9140" w14:textId="7777777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Cuando se agote el monto límite de aplicación de las penas convencionales y deductivas en el contrato.</w:t>
      </w:r>
    </w:p>
    <w:p w14:paraId="2E573372" w14:textId="77777777" w:rsidR="00BA2433" w:rsidRPr="00B361E7" w:rsidRDefault="00BA2433" w:rsidP="00BA2433">
      <w:pPr>
        <w:pStyle w:val="Texto"/>
        <w:tabs>
          <w:tab w:val="left" w:pos="709"/>
        </w:tabs>
        <w:spacing w:after="0" w:line="240" w:lineRule="auto"/>
        <w:ind w:left="720" w:hanging="360"/>
        <w:rPr>
          <w:szCs w:val="18"/>
          <w:lang w:val="es-MX"/>
        </w:rPr>
      </w:pPr>
    </w:p>
    <w:p w14:paraId="625D652B" w14:textId="3F34FD52"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Si “EL INBAL” o cualquier otra autoridad detecta que el proveedor proporcionó información o documentación falsa, falsificada o alterada en el procedimiento de licitación y durante la formalización o vigencia de los </w:t>
      </w:r>
      <w:r w:rsidR="0020734A" w:rsidRPr="00B361E7">
        <w:rPr>
          <w:szCs w:val="18"/>
          <w:lang w:val="es-MX"/>
        </w:rPr>
        <w:t>bienes</w:t>
      </w:r>
      <w:r w:rsidRPr="00B361E7">
        <w:rPr>
          <w:szCs w:val="18"/>
          <w:lang w:val="es-MX"/>
        </w:rPr>
        <w:t xml:space="preserve">. </w:t>
      </w:r>
    </w:p>
    <w:p w14:paraId="33FF0AC6" w14:textId="77777777" w:rsidR="00BA2433" w:rsidRPr="00B361E7" w:rsidRDefault="00BA2433" w:rsidP="00BA2433">
      <w:pPr>
        <w:pStyle w:val="Texto"/>
        <w:tabs>
          <w:tab w:val="left" w:pos="709"/>
        </w:tabs>
        <w:spacing w:after="0" w:line="240" w:lineRule="auto"/>
        <w:ind w:left="720" w:hanging="360"/>
        <w:rPr>
          <w:szCs w:val="18"/>
          <w:lang w:val="es-MX"/>
        </w:rPr>
      </w:pPr>
    </w:p>
    <w:p w14:paraId="5A4D13D6" w14:textId="391BD486"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La falta de respuesta por parte del proveedor en el supuesto de que “EL INBAL” le formule una reclamación con motivo de la </w:t>
      </w:r>
      <w:r w:rsidR="0020734A" w:rsidRPr="00B361E7">
        <w:rPr>
          <w:szCs w:val="18"/>
          <w:lang w:val="es-MX"/>
        </w:rPr>
        <w:t>adquisición</w:t>
      </w:r>
      <w:r w:rsidRPr="00B361E7">
        <w:rPr>
          <w:szCs w:val="18"/>
          <w:lang w:val="es-MX"/>
        </w:rPr>
        <w:t xml:space="preserve"> de los </w:t>
      </w:r>
      <w:r w:rsidR="0020734A" w:rsidRPr="00B361E7">
        <w:rPr>
          <w:szCs w:val="18"/>
          <w:lang w:val="es-MX"/>
        </w:rPr>
        <w:t>bienes</w:t>
      </w:r>
      <w:r w:rsidRPr="00B361E7">
        <w:rPr>
          <w:szCs w:val="18"/>
          <w:lang w:val="es-MX"/>
        </w:rPr>
        <w:t xml:space="preserve">. </w:t>
      </w:r>
    </w:p>
    <w:p w14:paraId="59FEE4A3" w14:textId="77777777" w:rsidR="00BA2433" w:rsidRPr="00B361E7" w:rsidRDefault="00BA2433" w:rsidP="00BA2433">
      <w:pPr>
        <w:pStyle w:val="Texto"/>
        <w:tabs>
          <w:tab w:val="left" w:pos="709"/>
        </w:tabs>
        <w:spacing w:after="0" w:line="240" w:lineRule="auto"/>
        <w:ind w:left="720" w:hanging="360"/>
        <w:rPr>
          <w:szCs w:val="18"/>
          <w:lang w:val="es-MX"/>
        </w:rPr>
      </w:pPr>
    </w:p>
    <w:p w14:paraId="229630A3" w14:textId="3F468D77"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En caso de que el proveedor pretenda modificar los </w:t>
      </w:r>
      <w:r w:rsidR="0020734A" w:rsidRPr="00B361E7">
        <w:rPr>
          <w:szCs w:val="18"/>
          <w:lang w:val="es-MX"/>
        </w:rPr>
        <w:t>bienes</w:t>
      </w:r>
      <w:r w:rsidRPr="00B361E7">
        <w:rPr>
          <w:szCs w:val="18"/>
          <w:lang w:val="es-MX"/>
        </w:rPr>
        <w:t xml:space="preserve"> materia de la presente licitación o durante la vigencia del contrato, sin autorización de “EL INBAL”. </w:t>
      </w:r>
    </w:p>
    <w:p w14:paraId="76D49482" w14:textId="77777777" w:rsidR="00BA2433" w:rsidRPr="00B361E7" w:rsidRDefault="00BA2433" w:rsidP="00BA2433">
      <w:pPr>
        <w:pStyle w:val="Texto"/>
        <w:tabs>
          <w:tab w:val="left" w:pos="709"/>
        </w:tabs>
        <w:spacing w:after="0" w:line="240" w:lineRule="auto"/>
        <w:ind w:left="720" w:hanging="360"/>
        <w:rPr>
          <w:szCs w:val="18"/>
          <w:lang w:val="es-MX"/>
        </w:rPr>
      </w:pPr>
    </w:p>
    <w:p w14:paraId="54524160" w14:textId="38CDE6A5" w:rsidR="00BA2433" w:rsidRPr="00B361E7" w:rsidRDefault="00BA2433" w:rsidP="00BA2433">
      <w:pPr>
        <w:pStyle w:val="Texto"/>
        <w:numPr>
          <w:ilvl w:val="0"/>
          <w:numId w:val="20"/>
        </w:numPr>
        <w:tabs>
          <w:tab w:val="left" w:pos="993"/>
        </w:tabs>
        <w:spacing w:after="0" w:line="240" w:lineRule="auto"/>
        <w:ind w:left="851" w:hanging="284"/>
        <w:rPr>
          <w:szCs w:val="18"/>
          <w:lang w:val="es-MX"/>
        </w:rPr>
      </w:pPr>
      <w:r w:rsidRPr="00B361E7">
        <w:rPr>
          <w:szCs w:val="18"/>
          <w:lang w:val="es-MX"/>
        </w:rPr>
        <w:t xml:space="preserve">En caso de ser adjudicado y no guarde la más estricta confidencialidad de la información y documentación que le sea proporcionada para la </w:t>
      </w:r>
      <w:r w:rsidR="0020734A" w:rsidRPr="00B361E7">
        <w:rPr>
          <w:szCs w:val="18"/>
          <w:lang w:val="es-MX"/>
        </w:rPr>
        <w:t xml:space="preserve">adquisición de los bienes </w:t>
      </w:r>
      <w:r w:rsidRPr="00B361E7">
        <w:rPr>
          <w:szCs w:val="18"/>
          <w:lang w:val="es-MX"/>
        </w:rPr>
        <w:t>motivo de la licitación.</w:t>
      </w:r>
    </w:p>
    <w:p w14:paraId="72A2ED58" w14:textId="77777777" w:rsidR="00BA2433" w:rsidRPr="00B361E7" w:rsidRDefault="00BA2433" w:rsidP="00BA2433">
      <w:pPr>
        <w:rPr>
          <w:rFonts w:ascii="Arial" w:hAnsi="Arial" w:cs="Arial"/>
          <w:sz w:val="18"/>
          <w:szCs w:val="18"/>
          <w:lang w:val="es-MX"/>
        </w:rPr>
      </w:pPr>
    </w:p>
    <w:p w14:paraId="6F783144"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REQUISITOS PARA QUIENES DESEEN PARTICIPAR EN ESTE PROCEDIMIENTO</w:t>
      </w:r>
    </w:p>
    <w:p w14:paraId="7106F7E9" w14:textId="77777777" w:rsidR="00BA2433" w:rsidRPr="00B361E7" w:rsidRDefault="00BA2433" w:rsidP="00BA2433">
      <w:pPr>
        <w:pStyle w:val="Textoindependiente21"/>
        <w:rPr>
          <w:rFonts w:cs="Arial"/>
          <w:sz w:val="18"/>
          <w:szCs w:val="18"/>
          <w:lang w:val="es-MX"/>
        </w:rPr>
      </w:pPr>
      <w:bookmarkStart w:id="5" w:name="_4.2_Propuesta_económica."/>
      <w:bookmarkStart w:id="6" w:name="_4.1_Propuesta_técnica."/>
      <w:bookmarkEnd w:id="5"/>
      <w:bookmarkEnd w:id="6"/>
    </w:p>
    <w:p w14:paraId="33618960" w14:textId="77777777" w:rsidR="00BA2433" w:rsidRPr="00B361E7"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B361E7">
        <w:rPr>
          <w:rFonts w:ascii="Arial" w:hAnsi="Arial" w:cs="Arial"/>
          <w:sz w:val="18"/>
          <w:szCs w:val="18"/>
          <w:lang w:val="es-MX"/>
        </w:rPr>
        <w:t>Cumplir con la documentación solicitada en el numeral 6 “Documentos que deben presentar los Licitantes” de la Convocatoria de esta Licitación.</w:t>
      </w:r>
    </w:p>
    <w:p w14:paraId="3FDFF8B9" w14:textId="77777777" w:rsidR="00BA2433" w:rsidRPr="00B361E7" w:rsidRDefault="00BA2433" w:rsidP="00BA2433">
      <w:pPr>
        <w:ind w:left="851" w:hanging="284"/>
        <w:rPr>
          <w:rFonts w:ascii="Arial" w:hAnsi="Arial" w:cs="Arial"/>
          <w:sz w:val="18"/>
          <w:szCs w:val="18"/>
          <w:lang w:val="es-MX"/>
        </w:rPr>
      </w:pPr>
    </w:p>
    <w:p w14:paraId="0E55AAAD" w14:textId="77777777" w:rsidR="00BA2433" w:rsidRPr="00B361E7"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B361E7">
        <w:rPr>
          <w:rFonts w:ascii="Arial" w:hAnsi="Arial" w:cs="Arial"/>
          <w:sz w:val="18"/>
          <w:szCs w:val="18"/>
          <w:lang w:val="es-MX"/>
        </w:rPr>
        <w:t>La documentación deberá estar firmada digitalmente por la persona Física o Moral que participa, de conformidad con los mecanismos establecidos por la Unidad de Normatividad de Contrataciones Públicas.</w:t>
      </w:r>
    </w:p>
    <w:p w14:paraId="07815DAE" w14:textId="77777777" w:rsidR="00BA2433" w:rsidRPr="00B361E7"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B361E7"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B361E7">
        <w:rPr>
          <w:rFonts w:ascii="Arial" w:hAnsi="Arial" w:cs="Arial"/>
          <w:sz w:val="18"/>
          <w:szCs w:val="18"/>
          <w:lang w:val="es-MX"/>
        </w:rPr>
        <w:t>La proposición deberá estar foliada en todas y cada una de las hojas que la integran. Al efecto, se deberán numerar de manera individual las propuestas técnica y económica, así como el resto de los documentos que entregue el Licitante.</w:t>
      </w:r>
    </w:p>
    <w:p w14:paraId="05E161D3" w14:textId="77777777" w:rsidR="00BA2433" w:rsidRPr="00B361E7" w:rsidRDefault="00BA2433" w:rsidP="00BA2433">
      <w:pPr>
        <w:pStyle w:val="Textoindependiente21"/>
        <w:tabs>
          <w:tab w:val="left" w:pos="851"/>
        </w:tabs>
        <w:ind w:left="851" w:hanging="284"/>
        <w:rPr>
          <w:rFonts w:cs="Arial"/>
          <w:sz w:val="18"/>
          <w:szCs w:val="18"/>
          <w:lang w:val="es-MX"/>
        </w:rPr>
      </w:pPr>
    </w:p>
    <w:p w14:paraId="327292A7" w14:textId="77777777" w:rsidR="00BA2433" w:rsidRPr="00B361E7"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B361E7">
        <w:rPr>
          <w:rFonts w:ascii="Arial" w:hAnsi="Arial" w:cs="Arial"/>
          <w:sz w:val="18"/>
          <w:szCs w:val="18"/>
          <w:lang w:val="es-MX"/>
        </w:rPr>
        <w:t>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7070D094" w14:textId="77777777" w:rsidR="00BA2433" w:rsidRPr="00B361E7" w:rsidRDefault="00BA2433" w:rsidP="00BA2433">
      <w:pPr>
        <w:pStyle w:val="Textoindependiente21"/>
        <w:tabs>
          <w:tab w:val="left" w:pos="851"/>
        </w:tabs>
        <w:ind w:left="851" w:hanging="284"/>
        <w:rPr>
          <w:rFonts w:cs="Arial"/>
          <w:sz w:val="18"/>
          <w:szCs w:val="18"/>
          <w:lang w:val="es-MX"/>
        </w:rPr>
      </w:pPr>
    </w:p>
    <w:p w14:paraId="32FEBBA5" w14:textId="285EE6D5" w:rsidR="00BA2433" w:rsidRPr="00B361E7"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B361E7">
        <w:rPr>
          <w:rFonts w:ascii="Arial" w:hAnsi="Arial" w:cs="Arial"/>
          <w:sz w:val="18"/>
          <w:szCs w:val="18"/>
          <w:lang w:val="es-MX"/>
        </w:rPr>
        <w:t xml:space="preserve">La propuesta técnica deberá elaborarse conforme al </w:t>
      </w:r>
      <w:r w:rsidRPr="00B361E7">
        <w:rPr>
          <w:rFonts w:ascii="Arial" w:hAnsi="Arial" w:cs="Arial"/>
          <w:b/>
          <w:sz w:val="18"/>
          <w:szCs w:val="18"/>
          <w:lang w:val="es-MX"/>
        </w:rPr>
        <w:t xml:space="preserve">Anexo 1 </w:t>
      </w:r>
      <w:r w:rsidRPr="00B361E7">
        <w:rPr>
          <w:rFonts w:ascii="Arial" w:hAnsi="Arial" w:cs="Arial"/>
          <w:sz w:val="18"/>
          <w:szCs w:val="18"/>
          <w:lang w:val="es-MX"/>
        </w:rPr>
        <w:t>denominado</w:t>
      </w:r>
      <w:r w:rsidRPr="00B361E7">
        <w:rPr>
          <w:rFonts w:ascii="Arial" w:hAnsi="Arial" w:cs="Arial"/>
          <w:b/>
          <w:sz w:val="18"/>
          <w:szCs w:val="18"/>
          <w:lang w:val="es-MX"/>
        </w:rPr>
        <w:t xml:space="preserve"> </w:t>
      </w:r>
      <w:bookmarkStart w:id="7" w:name="_Hlk535498706"/>
      <w:r w:rsidRPr="00B361E7">
        <w:rPr>
          <w:rFonts w:ascii="Arial" w:hAnsi="Arial" w:cs="Arial"/>
          <w:sz w:val="18"/>
          <w:szCs w:val="18"/>
          <w:lang w:val="es-MX"/>
        </w:rPr>
        <w:t>“Anexo Técnico”</w:t>
      </w:r>
      <w:bookmarkEnd w:id="7"/>
      <w:r w:rsidRPr="00B361E7">
        <w:rPr>
          <w:rFonts w:ascii="Arial" w:hAnsi="Arial" w:cs="Arial"/>
          <w:sz w:val="18"/>
          <w:szCs w:val="18"/>
          <w:lang w:val="es-MX"/>
        </w:rPr>
        <w:t xml:space="preserve"> de la presente Convocatoria donde se describirán de manera clara y precisa, las características técnicas de los </w:t>
      </w:r>
      <w:r w:rsidR="0020734A" w:rsidRPr="00B361E7">
        <w:rPr>
          <w:rFonts w:ascii="Arial" w:hAnsi="Arial" w:cs="Arial"/>
          <w:sz w:val="18"/>
          <w:szCs w:val="18"/>
          <w:lang w:val="es-MX"/>
        </w:rPr>
        <w:t>bienes</w:t>
      </w:r>
      <w:r w:rsidRPr="00B361E7">
        <w:rPr>
          <w:rFonts w:ascii="Arial" w:hAnsi="Arial" w:cs="Arial"/>
          <w:sz w:val="18"/>
          <w:szCs w:val="18"/>
          <w:lang w:val="es-MX"/>
        </w:rPr>
        <w:t xml:space="preserve"> requeridos, sin indicar el costo.</w:t>
      </w:r>
    </w:p>
    <w:p w14:paraId="717188C6" w14:textId="77777777" w:rsidR="00BA2433" w:rsidRPr="00B361E7" w:rsidRDefault="00BA2433" w:rsidP="00BA2433">
      <w:pPr>
        <w:pStyle w:val="Textoindependiente21"/>
        <w:ind w:left="851" w:hanging="284"/>
        <w:rPr>
          <w:rFonts w:cs="Arial"/>
          <w:sz w:val="18"/>
          <w:szCs w:val="18"/>
          <w:lang w:val="es-MX"/>
        </w:rPr>
      </w:pPr>
    </w:p>
    <w:p w14:paraId="2B98F9FC" w14:textId="0D0567A2" w:rsidR="00BA2433" w:rsidRPr="00B361E7" w:rsidRDefault="00BA2433" w:rsidP="00E35BF4">
      <w:pPr>
        <w:pStyle w:val="Prrafodelista"/>
        <w:numPr>
          <w:ilvl w:val="0"/>
          <w:numId w:val="34"/>
        </w:numPr>
        <w:spacing w:line="240" w:lineRule="auto"/>
        <w:ind w:left="851" w:hanging="284"/>
        <w:textAlignment w:val="auto"/>
        <w:rPr>
          <w:rFonts w:ascii="Arial" w:hAnsi="Arial" w:cs="Arial"/>
          <w:sz w:val="18"/>
          <w:szCs w:val="18"/>
          <w:lang w:val="es-MX"/>
        </w:rPr>
      </w:pPr>
      <w:r w:rsidRPr="00B361E7">
        <w:rPr>
          <w:rFonts w:ascii="Arial" w:hAnsi="Arial" w:cs="Arial"/>
          <w:sz w:val="18"/>
          <w:szCs w:val="18"/>
          <w:lang w:val="es-MX"/>
        </w:rPr>
        <w:t xml:space="preserve">La propuesta económica deberá presentarse conforme al </w:t>
      </w:r>
      <w:r w:rsidRPr="00B361E7">
        <w:rPr>
          <w:rFonts w:ascii="Arial" w:hAnsi="Arial" w:cs="Arial"/>
          <w:b/>
          <w:sz w:val="18"/>
          <w:szCs w:val="18"/>
          <w:lang w:val="es-MX"/>
        </w:rPr>
        <w:t xml:space="preserve">Anexo A </w:t>
      </w:r>
      <w:r w:rsidRPr="00B361E7">
        <w:rPr>
          <w:rFonts w:ascii="Arial" w:hAnsi="Arial" w:cs="Arial"/>
          <w:sz w:val="18"/>
          <w:szCs w:val="18"/>
          <w:lang w:val="es-MX"/>
        </w:rPr>
        <w:t>denominado “Propuesta económica</w:t>
      </w:r>
      <w:r w:rsidR="005D404D" w:rsidRPr="00B361E7">
        <w:rPr>
          <w:rFonts w:ascii="Arial" w:hAnsi="Arial" w:cs="Arial"/>
          <w:sz w:val="18"/>
          <w:szCs w:val="18"/>
          <w:lang w:val="es-MX"/>
        </w:rPr>
        <w:t xml:space="preserve"> por partida</w:t>
      </w:r>
      <w:r w:rsidRPr="00B361E7">
        <w:rPr>
          <w:rFonts w:ascii="Arial" w:hAnsi="Arial" w:cs="Arial"/>
          <w:sz w:val="18"/>
          <w:szCs w:val="18"/>
          <w:lang w:val="es-MX"/>
        </w:rPr>
        <w:t>” de la presente Convocatoria incluyendo todos los datos e información requerida en dicho formato.</w:t>
      </w:r>
    </w:p>
    <w:p w14:paraId="26BAFB4F" w14:textId="77777777" w:rsidR="00BA2433" w:rsidRPr="00B361E7" w:rsidRDefault="00BA2433" w:rsidP="00BA2433">
      <w:pPr>
        <w:pStyle w:val="Textoindependiente21"/>
        <w:tabs>
          <w:tab w:val="left" w:pos="851"/>
        </w:tabs>
        <w:ind w:left="851" w:hanging="284"/>
        <w:rPr>
          <w:rFonts w:cs="Arial"/>
          <w:sz w:val="18"/>
          <w:szCs w:val="18"/>
          <w:lang w:val="es-MX"/>
        </w:rPr>
      </w:pPr>
    </w:p>
    <w:p w14:paraId="6E47D977" w14:textId="68A33E99" w:rsidR="00BA2433" w:rsidRPr="00B361E7" w:rsidRDefault="00BA2433" w:rsidP="00E35BF4">
      <w:pPr>
        <w:pStyle w:val="Prrafodelista"/>
        <w:numPr>
          <w:ilvl w:val="0"/>
          <w:numId w:val="34"/>
        </w:numPr>
        <w:spacing w:line="240" w:lineRule="auto"/>
        <w:ind w:left="851" w:hanging="284"/>
        <w:rPr>
          <w:rFonts w:ascii="Arial" w:hAnsi="Arial" w:cs="Arial"/>
          <w:sz w:val="18"/>
          <w:szCs w:val="18"/>
          <w:lang w:val="es-MX"/>
        </w:rPr>
      </w:pPr>
      <w:r w:rsidRPr="00B361E7">
        <w:rPr>
          <w:rFonts w:ascii="Arial" w:hAnsi="Arial" w:cs="Arial"/>
          <w:sz w:val="18"/>
          <w:szCs w:val="18"/>
          <w:lang w:val="es-MX"/>
        </w:rPr>
        <w:t>El precio</w:t>
      </w:r>
      <w:r w:rsidR="005D404D" w:rsidRPr="00B361E7">
        <w:rPr>
          <w:rFonts w:ascii="Arial" w:hAnsi="Arial" w:cs="Arial"/>
          <w:sz w:val="18"/>
          <w:szCs w:val="18"/>
          <w:lang w:val="es-MX"/>
        </w:rPr>
        <w:t xml:space="preserve"> unitario</w:t>
      </w:r>
      <w:r w:rsidRPr="00B361E7">
        <w:rPr>
          <w:rFonts w:ascii="Arial" w:hAnsi="Arial" w:cs="Arial"/>
          <w:b/>
          <w:sz w:val="18"/>
          <w:szCs w:val="18"/>
          <w:lang w:val="es-MX"/>
        </w:rPr>
        <w:t xml:space="preserve"> </w:t>
      </w:r>
      <w:r w:rsidRPr="00B361E7">
        <w:rPr>
          <w:rFonts w:ascii="Arial" w:hAnsi="Arial" w:cs="Arial"/>
          <w:sz w:val="18"/>
          <w:szCs w:val="18"/>
          <w:lang w:val="es-MX"/>
        </w:rPr>
        <w:t>será fijo a partir de la entrega de la proposición y durante la vigencia del contrato, el cual no estará sujeto a decremento o incremento.</w:t>
      </w:r>
    </w:p>
    <w:p w14:paraId="556EAD47" w14:textId="77777777" w:rsidR="00BA2433" w:rsidRPr="00B361E7" w:rsidRDefault="00BA2433" w:rsidP="00BA2433">
      <w:pPr>
        <w:ind w:left="426"/>
        <w:rPr>
          <w:rFonts w:ascii="Arial" w:hAnsi="Arial" w:cs="Arial"/>
          <w:sz w:val="18"/>
          <w:szCs w:val="18"/>
          <w:lang w:val="es-MX"/>
        </w:rPr>
      </w:pPr>
    </w:p>
    <w:p w14:paraId="11FA7129"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CRITERIOS PARA LA EVALUACIÓN DE PROPOSICIONES Y ADJUDICACIÓN</w:t>
      </w:r>
    </w:p>
    <w:p w14:paraId="4FD3E8BE" w14:textId="77777777" w:rsidR="00BA2433" w:rsidRPr="00B361E7" w:rsidRDefault="00BA2433" w:rsidP="00BA2433">
      <w:pPr>
        <w:pStyle w:val="Texto"/>
        <w:spacing w:after="0" w:line="240" w:lineRule="auto"/>
        <w:ind w:firstLine="0"/>
        <w:rPr>
          <w:szCs w:val="18"/>
          <w:lang w:val="es-MX"/>
        </w:rPr>
      </w:pPr>
    </w:p>
    <w:p w14:paraId="0F94995E" w14:textId="708D8F8D"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Criterios generales de evaluación</w:t>
      </w:r>
    </w:p>
    <w:p w14:paraId="45016E61" w14:textId="13118E66" w:rsidR="00363BC3" w:rsidRPr="00B361E7" w:rsidRDefault="00363BC3" w:rsidP="00363BC3">
      <w:pPr>
        <w:rPr>
          <w:rFonts w:ascii="Arial" w:hAnsi="Arial" w:cs="Arial"/>
          <w:b/>
          <w:sz w:val="18"/>
          <w:szCs w:val="18"/>
          <w:lang w:val="es-MX"/>
        </w:rPr>
      </w:pPr>
    </w:p>
    <w:p w14:paraId="7EBC4145" w14:textId="77777777" w:rsidR="00363BC3" w:rsidRPr="00B361E7" w:rsidRDefault="00363BC3" w:rsidP="00363BC3">
      <w:pPr>
        <w:numPr>
          <w:ilvl w:val="0"/>
          <w:numId w:val="29"/>
        </w:numPr>
        <w:tabs>
          <w:tab w:val="left" w:pos="993"/>
        </w:tabs>
        <w:rPr>
          <w:rFonts w:ascii="Arial" w:hAnsi="Arial" w:cs="Arial"/>
          <w:sz w:val="18"/>
          <w:szCs w:val="18"/>
          <w:lang w:val="es-MX"/>
        </w:rPr>
      </w:pPr>
      <w:r w:rsidRPr="00B361E7">
        <w:rPr>
          <w:rFonts w:ascii="Arial" w:hAnsi="Arial" w:cs="Arial"/>
          <w:sz w:val="18"/>
          <w:szCs w:val="18"/>
          <w:lang w:val="es-MX"/>
        </w:rPr>
        <w:t>Con fundamento en el segundo párrafo del Artículo 36 de la “LAASSP, las proposiciones que se reciban en el acto de apertura de proposiciones se evaluaran a través del Criterio Binario.</w:t>
      </w:r>
    </w:p>
    <w:p w14:paraId="1720F027" w14:textId="77777777" w:rsidR="00363BC3" w:rsidRPr="00B361E7" w:rsidRDefault="00363BC3" w:rsidP="00363BC3">
      <w:pPr>
        <w:tabs>
          <w:tab w:val="left" w:pos="993"/>
        </w:tabs>
        <w:rPr>
          <w:rFonts w:ascii="Arial" w:hAnsi="Arial" w:cs="Arial"/>
          <w:sz w:val="18"/>
          <w:szCs w:val="18"/>
          <w:lang w:val="es-MX"/>
        </w:rPr>
      </w:pPr>
    </w:p>
    <w:p w14:paraId="65A9B3D9" w14:textId="77777777" w:rsidR="00363BC3" w:rsidRPr="00B361E7" w:rsidRDefault="00363BC3" w:rsidP="00363BC3">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 xml:space="preserve">Con apego en lo establecido por los Artículos 36 y 36 Bis de la “LAASSP”, se efectuará la evaluación considerando exclusivamente los requisitos y condiciones establecidos en esta Convocatoria, así como en </w:t>
      </w:r>
      <w:r w:rsidRPr="00B361E7">
        <w:rPr>
          <w:rFonts w:ascii="Arial" w:hAnsi="Arial" w:cs="Arial"/>
          <w:sz w:val="18"/>
          <w:szCs w:val="18"/>
          <w:lang w:val="es-MX"/>
        </w:rPr>
        <w:lastRenderedPageBreak/>
        <w:t xml:space="preserve">los requisitos descritos en el </w:t>
      </w:r>
      <w:r w:rsidRPr="00B361E7">
        <w:rPr>
          <w:rFonts w:ascii="Arial" w:hAnsi="Arial" w:cs="Arial"/>
          <w:b/>
          <w:sz w:val="18"/>
          <w:szCs w:val="18"/>
          <w:lang w:val="es-MX"/>
        </w:rPr>
        <w:t>Anexo 1</w:t>
      </w:r>
      <w:r w:rsidRPr="00B361E7">
        <w:rPr>
          <w:rFonts w:ascii="Arial" w:hAnsi="Arial" w:cs="Arial"/>
          <w:sz w:val="18"/>
          <w:szCs w:val="18"/>
          <w:lang w:val="es-MX"/>
        </w:rPr>
        <w:t xml:space="preserve"> “Anexo Técnico” que forman parte integrante de la misma, a efecto de que se garantice satisfactoriamente el cumplimiento de las obligaciones respectivas.</w:t>
      </w:r>
    </w:p>
    <w:p w14:paraId="3A658810" w14:textId="77777777" w:rsidR="00363BC3" w:rsidRPr="00B361E7" w:rsidRDefault="00363BC3" w:rsidP="00363BC3">
      <w:pPr>
        <w:tabs>
          <w:tab w:val="left" w:pos="993"/>
        </w:tabs>
        <w:ind w:left="993" w:hanging="426"/>
        <w:rPr>
          <w:rFonts w:ascii="Arial" w:hAnsi="Arial" w:cs="Arial"/>
          <w:sz w:val="18"/>
          <w:szCs w:val="18"/>
          <w:lang w:val="es-MX"/>
        </w:rPr>
      </w:pPr>
    </w:p>
    <w:p w14:paraId="6421ADCB" w14:textId="77777777" w:rsidR="00363BC3" w:rsidRPr="00B361E7" w:rsidRDefault="00363BC3" w:rsidP="00363BC3">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Se comprobará el cumplimiento de los requisitos legales administrativos, técnicos y económicos establecidos en la presente Convocatoria y sus anexos.</w:t>
      </w:r>
    </w:p>
    <w:p w14:paraId="7B1538BB" w14:textId="77777777" w:rsidR="00363BC3" w:rsidRPr="00B361E7" w:rsidRDefault="00363BC3" w:rsidP="00363BC3">
      <w:pPr>
        <w:tabs>
          <w:tab w:val="left" w:pos="993"/>
        </w:tabs>
        <w:ind w:left="993" w:hanging="426"/>
        <w:rPr>
          <w:rFonts w:ascii="Arial" w:hAnsi="Arial" w:cs="Arial"/>
          <w:sz w:val="18"/>
          <w:szCs w:val="18"/>
          <w:lang w:val="es-MX"/>
        </w:rPr>
      </w:pPr>
    </w:p>
    <w:p w14:paraId="782E6507" w14:textId="77777777" w:rsidR="00363BC3" w:rsidRPr="00B361E7" w:rsidRDefault="00363BC3" w:rsidP="00363BC3">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 xml:space="preserve">Se verificará la congruencia entre la propuesta técnica y el </w:t>
      </w:r>
      <w:r w:rsidRPr="00B361E7">
        <w:rPr>
          <w:rFonts w:ascii="Arial" w:hAnsi="Arial" w:cs="Arial"/>
          <w:b/>
          <w:sz w:val="18"/>
          <w:szCs w:val="18"/>
          <w:lang w:val="es-MX"/>
        </w:rPr>
        <w:t>Anexo 1</w:t>
      </w:r>
      <w:r w:rsidRPr="00B361E7">
        <w:rPr>
          <w:rFonts w:ascii="Arial" w:hAnsi="Arial" w:cs="Arial"/>
          <w:sz w:val="18"/>
          <w:szCs w:val="18"/>
          <w:lang w:val="es-MX"/>
        </w:rPr>
        <w:t>, así como la propuesta económica de cada licitante.</w:t>
      </w:r>
    </w:p>
    <w:p w14:paraId="26E6AA91" w14:textId="77777777" w:rsidR="00363BC3" w:rsidRPr="00B361E7" w:rsidRDefault="00363BC3" w:rsidP="00363BC3">
      <w:pPr>
        <w:rPr>
          <w:rFonts w:ascii="Arial" w:hAnsi="Arial" w:cs="Arial"/>
          <w:sz w:val="18"/>
          <w:szCs w:val="18"/>
          <w:lang w:val="es-MX"/>
        </w:rPr>
      </w:pPr>
    </w:p>
    <w:p w14:paraId="7A2A3B3D" w14:textId="77777777" w:rsidR="00363BC3" w:rsidRPr="00B361E7" w:rsidRDefault="00363BC3" w:rsidP="00363BC3">
      <w:pPr>
        <w:numPr>
          <w:ilvl w:val="0"/>
          <w:numId w:val="29"/>
        </w:numPr>
        <w:tabs>
          <w:tab w:val="left" w:pos="993"/>
        </w:tabs>
        <w:ind w:left="993" w:hanging="426"/>
        <w:rPr>
          <w:rFonts w:ascii="Arial" w:hAnsi="Arial" w:cs="Arial"/>
          <w:sz w:val="18"/>
          <w:szCs w:val="18"/>
          <w:lang w:val="es-MX"/>
        </w:rPr>
      </w:pPr>
      <w:r w:rsidRPr="00B361E7">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2390A2A4" w14:textId="77777777" w:rsidR="00363BC3" w:rsidRPr="00B361E7" w:rsidRDefault="00363BC3" w:rsidP="00363BC3">
      <w:pPr>
        <w:rPr>
          <w:rFonts w:ascii="Arial" w:hAnsi="Arial" w:cs="Arial"/>
          <w:b/>
          <w:sz w:val="18"/>
          <w:szCs w:val="18"/>
          <w:lang w:val="es-MX"/>
        </w:rPr>
      </w:pPr>
    </w:p>
    <w:p w14:paraId="52CC648B" w14:textId="77777777" w:rsidR="00BA2433" w:rsidRPr="00B361E7" w:rsidRDefault="00BA2433" w:rsidP="00BA2433">
      <w:pPr>
        <w:tabs>
          <w:tab w:val="left" w:pos="-284"/>
          <w:tab w:val="left" w:pos="0"/>
        </w:tabs>
        <w:ind w:left="567"/>
        <w:rPr>
          <w:rFonts w:ascii="Arial" w:hAnsi="Arial" w:cs="Arial"/>
          <w:sz w:val="18"/>
          <w:szCs w:val="18"/>
          <w:lang w:val="es-MX"/>
        </w:rPr>
      </w:pPr>
    </w:p>
    <w:p w14:paraId="5ACFE589"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Criterios para el análisis de la documentación legal-administrativa</w:t>
      </w:r>
    </w:p>
    <w:p w14:paraId="74A5ADBB" w14:textId="77777777" w:rsidR="00BA2433" w:rsidRPr="00B361E7" w:rsidRDefault="00BA2433" w:rsidP="00BA2433">
      <w:pPr>
        <w:tabs>
          <w:tab w:val="left" w:pos="993"/>
        </w:tabs>
        <w:rPr>
          <w:rFonts w:ascii="Arial" w:hAnsi="Arial" w:cs="Arial"/>
          <w:sz w:val="18"/>
          <w:szCs w:val="18"/>
          <w:lang w:val="es-MX"/>
        </w:rPr>
      </w:pPr>
    </w:p>
    <w:p w14:paraId="4CCF8249" w14:textId="0A47A36C" w:rsidR="003B7DFC" w:rsidRPr="00B361E7" w:rsidRDefault="00BA2433" w:rsidP="00BA2433">
      <w:pPr>
        <w:numPr>
          <w:ilvl w:val="0"/>
          <w:numId w:val="35"/>
        </w:numPr>
        <w:tabs>
          <w:tab w:val="left" w:pos="993"/>
        </w:tabs>
        <w:rPr>
          <w:rFonts w:ascii="Arial" w:hAnsi="Arial" w:cs="Arial"/>
          <w:sz w:val="18"/>
          <w:szCs w:val="18"/>
          <w:lang w:val="es-MX"/>
        </w:rPr>
      </w:pPr>
      <w:r w:rsidRPr="00B361E7">
        <w:rPr>
          <w:rFonts w:ascii="Arial" w:hAnsi="Arial" w:cs="Arial"/>
          <w:sz w:val="18"/>
          <w:szCs w:val="18"/>
          <w:lang w:val="es-MX"/>
        </w:rPr>
        <w:t xml:space="preserve">El análisis detallado de la documentación legal administrativa solicitada en el numeral 6.1 “Documentación legal y administrativa” será realizado por la </w:t>
      </w:r>
      <w:r w:rsidRPr="00B361E7">
        <w:rPr>
          <w:rFonts w:ascii="Arial" w:hAnsi="Arial" w:cs="Arial"/>
          <w:b/>
          <w:sz w:val="18"/>
          <w:szCs w:val="18"/>
          <w:lang w:val="es-MX"/>
        </w:rPr>
        <w:t>Dirección de Asuntos Jurídicos</w:t>
      </w:r>
      <w:r w:rsidRPr="00B361E7">
        <w:rPr>
          <w:rFonts w:ascii="Arial" w:hAnsi="Arial" w:cs="Arial"/>
          <w:sz w:val="18"/>
          <w:szCs w:val="18"/>
          <w:lang w:val="es-MX"/>
        </w:rPr>
        <w:t xml:space="preserve"> en conjunto con la </w:t>
      </w:r>
      <w:r w:rsidRPr="00B361E7">
        <w:rPr>
          <w:rFonts w:ascii="Arial" w:hAnsi="Arial" w:cs="Arial"/>
          <w:b/>
          <w:bCs/>
          <w:sz w:val="18"/>
          <w:szCs w:val="18"/>
          <w:lang w:val="es-MX"/>
        </w:rPr>
        <w:t xml:space="preserve">Coordinación </w:t>
      </w:r>
      <w:r w:rsidRPr="00B361E7">
        <w:rPr>
          <w:rFonts w:ascii="Arial" w:hAnsi="Arial" w:cs="Arial"/>
          <w:b/>
          <w:sz w:val="18"/>
          <w:szCs w:val="18"/>
          <w:lang w:val="es-MX"/>
        </w:rPr>
        <w:t>de Recursos Materiales</w:t>
      </w:r>
      <w:r w:rsidRPr="00B361E7">
        <w:rPr>
          <w:rFonts w:ascii="Arial" w:hAnsi="Arial" w:cs="Arial"/>
          <w:sz w:val="18"/>
          <w:szCs w:val="18"/>
          <w:lang w:val="es-MX"/>
        </w:rPr>
        <w:t>, emitiendo la evaluación correspondiente.</w:t>
      </w:r>
    </w:p>
    <w:p w14:paraId="7B31C8A0" w14:textId="77777777" w:rsidR="003B7DFC" w:rsidRPr="00B361E7" w:rsidRDefault="003B7DFC" w:rsidP="00BA2433">
      <w:pPr>
        <w:rPr>
          <w:rFonts w:ascii="Arial" w:hAnsi="Arial" w:cs="Arial"/>
          <w:sz w:val="18"/>
          <w:szCs w:val="18"/>
          <w:lang w:val="es-MX"/>
        </w:rPr>
      </w:pPr>
    </w:p>
    <w:p w14:paraId="4870620C"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Criterios para el análisis de la documentación técnica</w:t>
      </w:r>
    </w:p>
    <w:p w14:paraId="1A6E4FA3" w14:textId="77777777" w:rsidR="00BA2433" w:rsidRPr="00B361E7" w:rsidRDefault="00BA2433" w:rsidP="00BA2433">
      <w:pPr>
        <w:pStyle w:val="Prrafodelista"/>
        <w:spacing w:line="240" w:lineRule="auto"/>
        <w:ind w:left="927"/>
        <w:rPr>
          <w:rFonts w:ascii="Arial" w:hAnsi="Arial" w:cs="Arial"/>
          <w:b/>
          <w:sz w:val="18"/>
          <w:szCs w:val="18"/>
          <w:lang w:val="es-MX"/>
        </w:rPr>
      </w:pPr>
    </w:p>
    <w:p w14:paraId="7EEB0673" w14:textId="77777777" w:rsidR="00F325CE" w:rsidRPr="00B361E7" w:rsidRDefault="00F325CE" w:rsidP="00F325CE">
      <w:pPr>
        <w:ind w:left="567"/>
        <w:rPr>
          <w:rFonts w:ascii="Arial" w:hAnsi="Arial" w:cs="Arial"/>
          <w:sz w:val="18"/>
          <w:szCs w:val="18"/>
          <w:lang w:val="es-MX"/>
        </w:rPr>
      </w:pPr>
      <w:r w:rsidRPr="00B361E7">
        <w:rPr>
          <w:rFonts w:ascii="Arial" w:hAnsi="Arial" w:cs="Arial"/>
          <w:sz w:val="18"/>
          <w:szCs w:val="18"/>
          <w:lang w:val="es-MX"/>
        </w:rPr>
        <w:t>La evaluación de las proposiciones técnicas será realizada por la Dirección de Asuntos Laborales, quien verificará que las proposiciones presentadas cumplan con lo solicitado en el Anexo 1, emitiendo la evaluación correspondiente.</w:t>
      </w:r>
    </w:p>
    <w:p w14:paraId="19636A5B" w14:textId="77777777" w:rsidR="00F325CE" w:rsidRPr="00B361E7" w:rsidRDefault="00F325CE" w:rsidP="00F325CE">
      <w:pPr>
        <w:tabs>
          <w:tab w:val="left" w:pos="0"/>
        </w:tabs>
        <w:rPr>
          <w:rFonts w:ascii="Arial" w:hAnsi="Arial" w:cs="Arial"/>
          <w:sz w:val="18"/>
          <w:szCs w:val="18"/>
          <w:lang w:val="es-MX"/>
        </w:rPr>
      </w:pPr>
    </w:p>
    <w:p w14:paraId="15F3F336" w14:textId="77777777" w:rsidR="00F325CE" w:rsidRPr="00B361E7" w:rsidRDefault="00F325CE" w:rsidP="005E2470">
      <w:pPr>
        <w:widowControl w:val="0"/>
        <w:numPr>
          <w:ilvl w:val="0"/>
          <w:numId w:val="60"/>
        </w:numPr>
        <w:tabs>
          <w:tab w:val="left" w:pos="993"/>
        </w:tabs>
        <w:autoSpaceDE w:val="0"/>
        <w:autoSpaceDN w:val="0"/>
        <w:adjustRightInd w:val="0"/>
        <w:ind w:left="992" w:hanging="426"/>
        <w:rPr>
          <w:rFonts w:ascii="Arial" w:hAnsi="Arial" w:cs="Arial"/>
          <w:sz w:val="18"/>
          <w:szCs w:val="18"/>
          <w:lang w:val="es-MX"/>
        </w:rPr>
      </w:pPr>
      <w:r w:rsidRPr="00B361E7">
        <w:rPr>
          <w:rFonts w:ascii="Arial" w:hAnsi="Arial" w:cs="Arial"/>
          <w:sz w:val="18"/>
          <w:szCs w:val="18"/>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4AC62367" w14:textId="77777777" w:rsidR="00F325CE" w:rsidRPr="00B361E7" w:rsidRDefault="00F325CE" w:rsidP="00F325CE">
      <w:pPr>
        <w:widowControl w:val="0"/>
        <w:tabs>
          <w:tab w:val="left" w:pos="993"/>
        </w:tabs>
        <w:autoSpaceDE w:val="0"/>
        <w:autoSpaceDN w:val="0"/>
        <w:adjustRightInd w:val="0"/>
        <w:ind w:left="992"/>
        <w:rPr>
          <w:rFonts w:ascii="Arial" w:hAnsi="Arial" w:cs="Arial"/>
          <w:sz w:val="18"/>
          <w:szCs w:val="18"/>
          <w:lang w:val="es-MX"/>
        </w:rPr>
      </w:pPr>
    </w:p>
    <w:p w14:paraId="2E48F685" w14:textId="77777777" w:rsidR="00F325CE" w:rsidRPr="00B361E7" w:rsidRDefault="00F325CE" w:rsidP="005E2470">
      <w:pPr>
        <w:widowControl w:val="0"/>
        <w:numPr>
          <w:ilvl w:val="0"/>
          <w:numId w:val="60"/>
        </w:numPr>
        <w:tabs>
          <w:tab w:val="left" w:pos="993"/>
        </w:tabs>
        <w:autoSpaceDE w:val="0"/>
        <w:autoSpaceDN w:val="0"/>
        <w:adjustRightInd w:val="0"/>
        <w:ind w:left="992" w:hanging="426"/>
        <w:rPr>
          <w:rFonts w:ascii="Arial" w:hAnsi="Arial" w:cs="Arial"/>
          <w:sz w:val="18"/>
          <w:szCs w:val="18"/>
          <w:lang w:val="es-MX"/>
        </w:rPr>
      </w:pPr>
      <w:r w:rsidRPr="00B361E7">
        <w:rPr>
          <w:rFonts w:ascii="Arial" w:hAnsi="Arial" w:cs="Arial"/>
          <w:sz w:val="18"/>
          <w:szCs w:val="18"/>
          <w:lang w:val="es-MX"/>
        </w:rPr>
        <w:t xml:space="preserve">De conformidad con lo establecido en el </w:t>
      </w:r>
      <w:r w:rsidRPr="008A1F4F">
        <w:rPr>
          <w:rFonts w:ascii="Arial" w:hAnsi="Arial" w:cs="Arial"/>
          <w:b/>
          <w:bCs/>
          <w:sz w:val="18"/>
          <w:szCs w:val="18"/>
          <w:lang w:val="es-MX"/>
        </w:rPr>
        <w:t>Artículo 36 de “LAASSP”</w:t>
      </w:r>
      <w:r w:rsidRPr="00B361E7">
        <w:rPr>
          <w:rFonts w:ascii="Arial" w:hAnsi="Arial" w:cs="Arial"/>
          <w:sz w:val="18"/>
          <w:szCs w:val="18"/>
          <w:lang w:val="es-MX"/>
        </w:rPr>
        <w:t xml:space="preserve">, la Convocante podrá evaluar las dos propuestas que hayan ofertado el precio más bajo sin que sea necesario evaluar las restantes, de no resultar </w:t>
      </w:r>
      <w:proofErr w:type="gramStart"/>
      <w:r w:rsidRPr="00B361E7">
        <w:rPr>
          <w:rFonts w:ascii="Arial" w:hAnsi="Arial" w:cs="Arial"/>
          <w:sz w:val="18"/>
          <w:szCs w:val="18"/>
          <w:lang w:val="es-MX"/>
        </w:rPr>
        <w:t>éstas</w:t>
      </w:r>
      <w:proofErr w:type="gramEnd"/>
      <w:r w:rsidRPr="00B361E7">
        <w:rPr>
          <w:rFonts w:ascii="Arial" w:hAnsi="Arial" w:cs="Arial"/>
          <w:sz w:val="18"/>
          <w:szCs w:val="18"/>
          <w:lang w:val="es-MX"/>
        </w:rPr>
        <w:t xml:space="preserve"> solventes, se evaluarán las que les sigan en precio, lo cual quedará asentado en la evaluación respectiva.</w:t>
      </w:r>
    </w:p>
    <w:p w14:paraId="42FA7B25" w14:textId="77777777" w:rsidR="0097333B" w:rsidRPr="00B361E7" w:rsidRDefault="0097333B" w:rsidP="0097333B">
      <w:pPr>
        <w:widowControl w:val="0"/>
        <w:tabs>
          <w:tab w:val="left" w:pos="993"/>
        </w:tabs>
        <w:autoSpaceDE w:val="0"/>
        <w:autoSpaceDN w:val="0"/>
        <w:adjustRightInd w:val="0"/>
        <w:ind w:left="567"/>
        <w:rPr>
          <w:rFonts w:ascii="Arial" w:hAnsi="Arial" w:cs="Arial"/>
          <w:sz w:val="18"/>
          <w:szCs w:val="18"/>
          <w:lang w:val="es-MX"/>
        </w:rPr>
      </w:pPr>
    </w:p>
    <w:p w14:paraId="1ECA03DC" w14:textId="74EA5811" w:rsidR="003B7DFC" w:rsidRPr="00B361E7" w:rsidRDefault="0097333B" w:rsidP="0097333B">
      <w:pPr>
        <w:widowControl w:val="0"/>
        <w:tabs>
          <w:tab w:val="left" w:pos="993"/>
        </w:tabs>
        <w:autoSpaceDE w:val="0"/>
        <w:autoSpaceDN w:val="0"/>
        <w:adjustRightInd w:val="0"/>
        <w:ind w:left="567"/>
        <w:rPr>
          <w:rFonts w:ascii="Arial" w:hAnsi="Arial" w:cs="Arial"/>
          <w:sz w:val="18"/>
          <w:szCs w:val="18"/>
          <w:lang w:val="es-MX"/>
        </w:rPr>
      </w:pPr>
      <w:r w:rsidRPr="00B361E7">
        <w:rPr>
          <w:rFonts w:ascii="Arial" w:hAnsi="Arial" w:cs="Arial"/>
          <w:sz w:val="18"/>
          <w:szCs w:val="18"/>
          <w:lang w:val="es-MX"/>
        </w:rPr>
        <w:t xml:space="preserve">La evaluación de los precios ofertados se realizará conforme al </w:t>
      </w:r>
      <w:r w:rsidRPr="008A1F4F">
        <w:rPr>
          <w:rFonts w:ascii="Arial" w:hAnsi="Arial" w:cs="Arial"/>
          <w:b/>
          <w:bCs/>
          <w:sz w:val="18"/>
          <w:szCs w:val="18"/>
          <w:lang w:val="es-MX"/>
        </w:rPr>
        <w:t>Artículo 36 Bis Fracción I</w:t>
      </w:r>
      <w:r w:rsidRPr="00B361E7">
        <w:rPr>
          <w:rFonts w:ascii="Arial" w:hAnsi="Arial" w:cs="Arial"/>
          <w:sz w:val="18"/>
          <w:szCs w:val="18"/>
          <w:lang w:val="es-MX"/>
        </w:rPr>
        <w:t xml:space="preserve">, de la </w:t>
      </w:r>
      <w:r w:rsidRPr="008A1F4F">
        <w:rPr>
          <w:rFonts w:ascii="Arial" w:hAnsi="Arial" w:cs="Arial"/>
          <w:b/>
          <w:bCs/>
          <w:sz w:val="18"/>
          <w:szCs w:val="18"/>
          <w:lang w:val="es-MX"/>
        </w:rPr>
        <w:t>“LAASSP”.</w:t>
      </w:r>
    </w:p>
    <w:p w14:paraId="75AD9D2C" w14:textId="77777777" w:rsidR="00F325CE" w:rsidRPr="00B361E7" w:rsidRDefault="00F325CE" w:rsidP="0097333B">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Criterios de evaluación económica</w:t>
      </w:r>
    </w:p>
    <w:p w14:paraId="41CBEAED" w14:textId="77777777" w:rsidR="00BA2433" w:rsidRPr="00B361E7"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34BA051C" w14:textId="755605DD" w:rsidR="00F325CE" w:rsidRPr="008A1F4F" w:rsidRDefault="00F325CE" w:rsidP="00F325CE">
      <w:pPr>
        <w:ind w:left="567"/>
        <w:rPr>
          <w:rFonts w:ascii="Arial" w:hAnsi="Arial" w:cs="Arial"/>
          <w:sz w:val="18"/>
          <w:szCs w:val="18"/>
          <w:lang w:val="es-MX" w:eastAsia="es-MX"/>
        </w:rPr>
      </w:pPr>
      <w:r w:rsidRPr="008A1F4F">
        <w:rPr>
          <w:rFonts w:ascii="Arial" w:hAnsi="Arial" w:cs="Arial"/>
          <w:sz w:val="18"/>
          <w:szCs w:val="18"/>
          <w:lang w:val="es-MX" w:eastAsia="es-MX"/>
        </w:rPr>
        <w:t>Se verificará que las ofertas presentadas correspondan con lo solicitado en el</w:t>
      </w:r>
      <w:r w:rsidRPr="00B361E7">
        <w:rPr>
          <w:rFonts w:ascii="Arial" w:hAnsi="Arial" w:cs="Arial"/>
          <w:bCs/>
          <w:sz w:val="20"/>
          <w:szCs w:val="20"/>
        </w:rPr>
        <w:t xml:space="preserve"> </w:t>
      </w:r>
      <w:r w:rsidRPr="008A1F4F">
        <w:rPr>
          <w:rFonts w:ascii="Arial" w:hAnsi="Arial" w:cs="Arial"/>
          <w:sz w:val="18"/>
          <w:szCs w:val="18"/>
          <w:lang w:val="es-MX" w:eastAsia="es-MX"/>
        </w:rPr>
        <w:t xml:space="preserve">Anexo </w:t>
      </w:r>
      <w:r w:rsidR="008A1F4F">
        <w:rPr>
          <w:rFonts w:ascii="Arial" w:hAnsi="Arial" w:cs="Arial"/>
          <w:sz w:val="18"/>
          <w:szCs w:val="18"/>
          <w:lang w:val="es-MX" w:eastAsia="es-MX"/>
        </w:rPr>
        <w:t>No.</w:t>
      </w:r>
      <w:r w:rsidRPr="008A1F4F">
        <w:rPr>
          <w:rFonts w:ascii="Arial" w:hAnsi="Arial" w:cs="Arial"/>
          <w:sz w:val="18"/>
          <w:szCs w:val="18"/>
          <w:lang w:val="es-MX" w:eastAsia="es-MX"/>
        </w:rPr>
        <w:t>1</w:t>
      </w:r>
      <w:r w:rsidR="008A1F4F">
        <w:rPr>
          <w:rFonts w:ascii="Arial" w:hAnsi="Arial" w:cs="Arial"/>
          <w:sz w:val="18"/>
          <w:szCs w:val="18"/>
          <w:lang w:val="es-MX" w:eastAsia="es-MX"/>
        </w:rPr>
        <w:t xml:space="preserve"> del Anexo Técnico</w:t>
      </w:r>
      <w:r w:rsidRPr="008A1F4F">
        <w:rPr>
          <w:rFonts w:ascii="Arial" w:hAnsi="Arial" w:cs="Arial"/>
          <w:sz w:val="18"/>
          <w:szCs w:val="18"/>
          <w:lang w:val="es-MX" w:eastAsia="es-MX"/>
        </w:rPr>
        <w:t xml:space="preserve"> y el punto </w:t>
      </w:r>
      <w:r w:rsidRPr="008A1F4F">
        <w:rPr>
          <w:rFonts w:ascii="Arial" w:hAnsi="Arial" w:cs="Arial"/>
          <w:b/>
          <w:bCs/>
          <w:sz w:val="18"/>
          <w:szCs w:val="18"/>
          <w:lang w:val="es-MX" w:eastAsia="es-MX"/>
        </w:rPr>
        <w:t>6.3 “Propuesta económica”</w:t>
      </w:r>
      <w:r w:rsidRPr="008A1F4F">
        <w:rPr>
          <w:rFonts w:ascii="Arial" w:hAnsi="Arial" w:cs="Arial"/>
          <w:sz w:val="18"/>
          <w:szCs w:val="18"/>
          <w:lang w:val="es-MX" w:eastAsia="es-MX"/>
        </w:rPr>
        <w:t xml:space="preserve"> de esta Convocatoria, la evaluación será realizada por la </w:t>
      </w:r>
      <w:r w:rsidR="008A1F4F">
        <w:rPr>
          <w:rFonts w:ascii="Arial" w:hAnsi="Arial" w:cs="Arial"/>
          <w:sz w:val="18"/>
          <w:szCs w:val="18"/>
          <w:lang w:val="es-MX" w:eastAsia="es-MX"/>
        </w:rPr>
        <w:t>Coordinación</w:t>
      </w:r>
      <w:r w:rsidRPr="008A1F4F">
        <w:rPr>
          <w:rFonts w:ascii="Arial" w:hAnsi="Arial" w:cs="Arial"/>
          <w:sz w:val="18"/>
          <w:szCs w:val="18"/>
          <w:lang w:val="es-MX" w:eastAsia="es-MX"/>
        </w:rPr>
        <w:t xml:space="preserve"> de Recursos Materiales.</w:t>
      </w:r>
    </w:p>
    <w:p w14:paraId="5F62CCFA" w14:textId="77777777" w:rsidR="00F325CE" w:rsidRPr="00B361E7" w:rsidRDefault="00F325CE" w:rsidP="00F325CE">
      <w:pPr>
        <w:ind w:left="567"/>
        <w:rPr>
          <w:rFonts w:ascii="Arial" w:hAnsi="Arial" w:cs="Arial"/>
          <w:bCs/>
          <w:sz w:val="22"/>
          <w:szCs w:val="20"/>
        </w:rPr>
      </w:pPr>
    </w:p>
    <w:p w14:paraId="6C5E696F" w14:textId="77777777" w:rsidR="00F325CE" w:rsidRPr="00B361E7" w:rsidRDefault="00F325CE" w:rsidP="00F325CE">
      <w:pPr>
        <w:ind w:left="567"/>
        <w:rPr>
          <w:rFonts w:ascii="Arial" w:hAnsi="Arial" w:cs="Arial"/>
          <w:sz w:val="18"/>
          <w:szCs w:val="18"/>
          <w:lang w:val="es-MX" w:eastAsia="es-MX"/>
        </w:rPr>
      </w:pPr>
      <w:r w:rsidRPr="00B361E7">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CFFC6A0" w14:textId="77777777" w:rsidR="00F325CE" w:rsidRPr="00B361E7" w:rsidRDefault="00F325CE" w:rsidP="00F325CE">
      <w:pPr>
        <w:ind w:left="567"/>
        <w:rPr>
          <w:rFonts w:ascii="Arial" w:hAnsi="Arial" w:cs="Arial"/>
          <w:sz w:val="18"/>
          <w:szCs w:val="18"/>
          <w:lang w:val="es-MX" w:eastAsia="es-MX"/>
        </w:rPr>
      </w:pPr>
    </w:p>
    <w:p w14:paraId="7B73D957" w14:textId="3089A06B" w:rsidR="00F325CE" w:rsidRPr="008A1F4F" w:rsidRDefault="00F325CE" w:rsidP="00F325CE">
      <w:pPr>
        <w:ind w:left="567"/>
        <w:rPr>
          <w:rFonts w:ascii="Arial" w:hAnsi="Arial" w:cs="Arial"/>
          <w:b/>
          <w:bCs/>
          <w:sz w:val="18"/>
          <w:szCs w:val="18"/>
          <w:lang w:val="es-MX" w:eastAsia="es-MX"/>
        </w:rPr>
      </w:pPr>
      <w:r w:rsidRPr="00B361E7">
        <w:rPr>
          <w:rFonts w:ascii="Arial" w:hAnsi="Arial" w:cs="Arial"/>
          <w:sz w:val="18"/>
          <w:szCs w:val="18"/>
          <w:lang w:val="es-MX" w:eastAsia="es-MX"/>
        </w:rPr>
        <w:t>En los casos previstos en el párrafo anterior</w:t>
      </w:r>
      <w:r w:rsidR="008A1F4F">
        <w:rPr>
          <w:rFonts w:ascii="Arial" w:hAnsi="Arial" w:cs="Arial"/>
          <w:sz w:val="18"/>
          <w:szCs w:val="18"/>
          <w:lang w:val="es-MX" w:eastAsia="es-MX"/>
        </w:rPr>
        <w:t>,</w:t>
      </w:r>
      <w:r w:rsidRPr="008A1F4F">
        <w:rPr>
          <w:rFonts w:ascii="Arial" w:hAnsi="Arial" w:cs="Arial"/>
          <w:b/>
          <w:bCs/>
          <w:sz w:val="18"/>
          <w:szCs w:val="18"/>
          <w:lang w:val="es-MX" w:eastAsia="es-MX"/>
        </w:rPr>
        <w:t xml:space="preserve"> “EL INBA”</w:t>
      </w:r>
      <w:r w:rsidRPr="00B361E7">
        <w:rPr>
          <w:rFonts w:ascii="Arial" w:hAnsi="Arial" w:cs="Arial"/>
          <w:sz w:val="18"/>
          <w:szCs w:val="18"/>
          <w:lang w:val="es-MX" w:eastAsia="es-MX"/>
        </w:rPr>
        <w:t xml:space="preserve"> no desechará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el </w:t>
      </w:r>
      <w:r w:rsidRPr="008A1F4F">
        <w:rPr>
          <w:rFonts w:ascii="Arial" w:hAnsi="Arial" w:cs="Arial"/>
          <w:b/>
          <w:bCs/>
          <w:sz w:val="18"/>
          <w:szCs w:val="18"/>
          <w:lang w:val="es-MX" w:eastAsia="es-MX"/>
        </w:rPr>
        <w:t>Artículo 37 de “LAASSP” y 55 del “RLAASSP”.</w:t>
      </w:r>
    </w:p>
    <w:p w14:paraId="2665CA21" w14:textId="77777777" w:rsidR="00F325CE" w:rsidRPr="00B361E7" w:rsidRDefault="00F325CE" w:rsidP="00F325CE">
      <w:pPr>
        <w:ind w:left="567"/>
        <w:rPr>
          <w:rFonts w:ascii="Arial" w:hAnsi="Arial" w:cs="Arial"/>
          <w:sz w:val="18"/>
          <w:szCs w:val="18"/>
          <w:lang w:val="es-MX" w:eastAsia="es-MX"/>
        </w:rPr>
      </w:pPr>
    </w:p>
    <w:p w14:paraId="2A0820A4" w14:textId="77777777" w:rsidR="00F325CE" w:rsidRPr="00B361E7" w:rsidRDefault="00F325CE" w:rsidP="00F325CE">
      <w:pPr>
        <w:ind w:left="567"/>
        <w:rPr>
          <w:rFonts w:ascii="Arial" w:hAnsi="Arial" w:cs="Arial"/>
          <w:sz w:val="18"/>
          <w:szCs w:val="18"/>
          <w:lang w:val="es-MX" w:eastAsia="es-MX"/>
        </w:rPr>
      </w:pPr>
      <w:r w:rsidRPr="00B361E7">
        <w:rPr>
          <w:rFonts w:ascii="Arial" w:hAnsi="Arial" w:cs="Arial"/>
          <w:sz w:val="18"/>
          <w:szCs w:val="18"/>
          <w:lang w:val="es-MX" w:eastAsia="es-MX"/>
        </w:rPr>
        <w:t>Se elaborarán tablas comparativas de las proposiciones presentadas por los licitantes.</w:t>
      </w:r>
    </w:p>
    <w:p w14:paraId="14D90674" w14:textId="77777777" w:rsidR="00F325CE" w:rsidRPr="00B361E7" w:rsidRDefault="00F325CE" w:rsidP="00F325CE">
      <w:pPr>
        <w:ind w:left="567"/>
        <w:rPr>
          <w:rFonts w:ascii="Arial" w:hAnsi="Arial" w:cs="Arial"/>
          <w:sz w:val="18"/>
          <w:szCs w:val="18"/>
          <w:lang w:val="es-MX" w:eastAsia="es-MX"/>
        </w:rPr>
      </w:pPr>
    </w:p>
    <w:p w14:paraId="64D93F91" w14:textId="77777777" w:rsidR="00F325CE" w:rsidRPr="00B361E7" w:rsidRDefault="00F325CE" w:rsidP="00F325CE">
      <w:pPr>
        <w:ind w:left="567"/>
        <w:rPr>
          <w:rFonts w:ascii="Arial" w:hAnsi="Arial" w:cs="Arial"/>
          <w:sz w:val="18"/>
          <w:szCs w:val="18"/>
          <w:lang w:val="es-MX" w:eastAsia="es-MX"/>
        </w:rPr>
      </w:pPr>
      <w:r w:rsidRPr="00B361E7">
        <w:rPr>
          <w:rFonts w:ascii="Arial" w:hAnsi="Arial" w:cs="Arial"/>
          <w:sz w:val="18"/>
          <w:szCs w:val="18"/>
          <w:lang w:val="es-MX" w:eastAsia="es-MX"/>
        </w:rPr>
        <w:t>Se verificará que los precios de las proposiciones presentadas por los licitantes sean acordes con la investigación de mercado.</w:t>
      </w:r>
    </w:p>
    <w:p w14:paraId="7D689D0D" w14:textId="77777777" w:rsidR="00F325CE" w:rsidRPr="00B361E7" w:rsidRDefault="00F325CE" w:rsidP="00F325CE">
      <w:pPr>
        <w:ind w:left="567"/>
        <w:rPr>
          <w:rFonts w:ascii="Arial" w:hAnsi="Arial" w:cs="Arial"/>
          <w:sz w:val="18"/>
          <w:szCs w:val="18"/>
          <w:lang w:val="es-MX" w:eastAsia="es-MX"/>
        </w:rPr>
      </w:pPr>
    </w:p>
    <w:p w14:paraId="315DF3D5" w14:textId="77777777" w:rsidR="00F325CE" w:rsidRPr="00B361E7" w:rsidRDefault="00F325CE" w:rsidP="00F325CE">
      <w:pPr>
        <w:ind w:left="567"/>
        <w:rPr>
          <w:rFonts w:ascii="Arial" w:hAnsi="Arial" w:cs="Arial"/>
          <w:sz w:val="18"/>
          <w:szCs w:val="18"/>
          <w:lang w:val="es-MX" w:eastAsia="es-MX"/>
        </w:rPr>
      </w:pPr>
      <w:r w:rsidRPr="00B361E7">
        <w:rPr>
          <w:rFonts w:ascii="Arial" w:hAnsi="Arial" w:cs="Arial"/>
          <w:sz w:val="18"/>
          <w:szCs w:val="18"/>
          <w:lang w:val="es-MX" w:eastAsia="es-MX"/>
        </w:rPr>
        <w:t xml:space="preserve">Se verificará que los precios de las proposiciones presentadas por los licitantes sean aceptables y/o convenientes de conformidad al </w:t>
      </w:r>
      <w:r w:rsidRPr="008A1F4F">
        <w:rPr>
          <w:rFonts w:ascii="Arial" w:hAnsi="Arial" w:cs="Arial"/>
          <w:b/>
          <w:bCs/>
          <w:sz w:val="18"/>
          <w:szCs w:val="18"/>
          <w:lang w:val="es-MX" w:eastAsia="es-MX"/>
        </w:rPr>
        <w:t>Artículo 51 del “RLAASSP”.</w:t>
      </w:r>
    </w:p>
    <w:p w14:paraId="1B8BDD57" w14:textId="77777777" w:rsidR="003B7DFC" w:rsidRPr="00B361E7" w:rsidRDefault="003B7DFC" w:rsidP="003B7DFC">
      <w:pPr>
        <w:shd w:val="clear" w:color="auto" w:fill="FFFFFF"/>
        <w:ind w:left="851"/>
        <w:rPr>
          <w:rFonts w:ascii="Arial" w:hAnsi="Arial" w:cs="Arial"/>
          <w:sz w:val="18"/>
          <w:szCs w:val="18"/>
          <w:lang w:val="es-MX" w:eastAsia="es-MX"/>
        </w:rPr>
      </w:pPr>
    </w:p>
    <w:p w14:paraId="1E72F186"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Criterios de adjudicación</w:t>
      </w:r>
    </w:p>
    <w:p w14:paraId="3AA85A2D" w14:textId="77777777" w:rsidR="00BA2433" w:rsidRPr="00B361E7" w:rsidRDefault="00BA2433" w:rsidP="00BA2433">
      <w:pPr>
        <w:widowControl w:val="0"/>
        <w:autoSpaceDE w:val="0"/>
        <w:autoSpaceDN w:val="0"/>
        <w:adjustRightInd w:val="0"/>
        <w:ind w:left="851"/>
        <w:rPr>
          <w:rFonts w:ascii="Arial" w:hAnsi="Arial" w:cs="Arial"/>
          <w:sz w:val="18"/>
          <w:szCs w:val="18"/>
          <w:lang w:val="es-MX"/>
        </w:rPr>
      </w:pPr>
    </w:p>
    <w:p w14:paraId="5FD11C63" w14:textId="57EFDFDC" w:rsidR="003B7DFC" w:rsidRPr="00B361E7" w:rsidRDefault="003B7DFC" w:rsidP="003B7DFC">
      <w:pPr>
        <w:pStyle w:val="Prrafodelista"/>
        <w:spacing w:line="240" w:lineRule="auto"/>
        <w:ind w:left="567"/>
        <w:rPr>
          <w:rFonts w:ascii="Arial" w:hAnsi="Arial" w:cs="Arial"/>
          <w:sz w:val="18"/>
          <w:szCs w:val="18"/>
          <w:lang w:val="es-MX" w:eastAsia="es-MX"/>
        </w:rPr>
      </w:pPr>
      <w:r w:rsidRPr="00B361E7">
        <w:rPr>
          <w:rFonts w:ascii="Arial" w:hAnsi="Arial" w:cs="Arial"/>
          <w:sz w:val="18"/>
          <w:szCs w:val="18"/>
          <w:lang w:val="es-MX" w:eastAsia="es-MX"/>
        </w:rPr>
        <w:t xml:space="preserve">Con fundamento en el </w:t>
      </w:r>
      <w:r w:rsidRPr="00B361E7">
        <w:rPr>
          <w:rFonts w:ascii="Arial" w:hAnsi="Arial" w:cs="Arial"/>
          <w:b/>
          <w:sz w:val="18"/>
          <w:szCs w:val="18"/>
          <w:lang w:val="es-MX" w:eastAsia="es-MX"/>
        </w:rPr>
        <w:t>Artículo 36 Bis, Fracción I</w:t>
      </w:r>
      <w:r w:rsidR="00157F2D">
        <w:rPr>
          <w:rFonts w:ascii="Arial" w:hAnsi="Arial" w:cs="Arial"/>
          <w:b/>
          <w:sz w:val="18"/>
          <w:szCs w:val="18"/>
          <w:lang w:val="es-MX" w:eastAsia="es-MX"/>
        </w:rPr>
        <w:t>I</w:t>
      </w:r>
      <w:r w:rsidRPr="00B361E7">
        <w:rPr>
          <w:rFonts w:ascii="Arial" w:hAnsi="Arial" w:cs="Arial"/>
          <w:b/>
          <w:sz w:val="18"/>
          <w:szCs w:val="18"/>
          <w:lang w:val="es-MX" w:eastAsia="es-MX"/>
        </w:rPr>
        <w:t xml:space="preserve"> de la “LAASSP”</w:t>
      </w:r>
      <w:r w:rsidRPr="00B361E7">
        <w:rPr>
          <w:rFonts w:ascii="Arial" w:hAnsi="Arial" w:cs="Arial"/>
          <w:sz w:val="18"/>
          <w:szCs w:val="18"/>
          <w:lang w:val="es-MX" w:eastAsia="es-MX"/>
        </w:rPr>
        <w:t xml:space="preserve">, una vez hecha la evaluación de las proposiciones, se adjudicará el contrato a la persona física o moral que de entre los licitantes haya obtenido el mejor resultado en la evaluación combinada. </w:t>
      </w:r>
    </w:p>
    <w:p w14:paraId="743AF99F" w14:textId="77777777" w:rsidR="003B7DFC" w:rsidRPr="00B361E7" w:rsidRDefault="003B7DFC" w:rsidP="003B7DFC">
      <w:pPr>
        <w:pStyle w:val="Prrafodelista"/>
        <w:spacing w:line="240" w:lineRule="auto"/>
        <w:ind w:left="567"/>
        <w:rPr>
          <w:rFonts w:ascii="Arial" w:hAnsi="Arial" w:cs="Arial"/>
          <w:sz w:val="18"/>
          <w:szCs w:val="18"/>
          <w:lang w:val="es-MX" w:eastAsia="es-MX"/>
        </w:rPr>
      </w:pPr>
    </w:p>
    <w:p w14:paraId="15874C0A" w14:textId="77777777" w:rsidR="003B7DFC" w:rsidRPr="00B361E7" w:rsidRDefault="003B7DFC" w:rsidP="003B7DFC">
      <w:pPr>
        <w:pStyle w:val="Prrafodelista"/>
        <w:spacing w:line="240" w:lineRule="auto"/>
        <w:ind w:left="567"/>
        <w:rPr>
          <w:rFonts w:ascii="Arial" w:hAnsi="Arial" w:cs="Arial"/>
          <w:sz w:val="18"/>
          <w:szCs w:val="18"/>
          <w:lang w:val="es-MX" w:eastAsia="es-MX"/>
        </w:rPr>
      </w:pPr>
      <w:r w:rsidRPr="00B361E7">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B361E7">
        <w:rPr>
          <w:rFonts w:ascii="Arial" w:hAnsi="Arial" w:cs="Arial"/>
          <w:b/>
          <w:sz w:val="18"/>
          <w:szCs w:val="18"/>
          <w:lang w:val="es-MX" w:eastAsia="es-MX"/>
        </w:rPr>
        <w:t>Artículo 36 Bis de la “LAASSP”</w:t>
      </w:r>
      <w:r w:rsidRPr="00B361E7">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027CD81B" w14:textId="77777777" w:rsidR="003B7DFC" w:rsidRPr="00B361E7" w:rsidRDefault="003B7DFC" w:rsidP="003B7DFC">
      <w:pPr>
        <w:rPr>
          <w:rFonts w:ascii="Arial" w:hAnsi="Arial" w:cs="Arial"/>
          <w:sz w:val="18"/>
          <w:szCs w:val="18"/>
          <w:lang w:val="es-MX" w:eastAsia="es-MX"/>
        </w:rPr>
      </w:pPr>
    </w:p>
    <w:p w14:paraId="7FAFE350" w14:textId="36ED8C25" w:rsidR="00BA2433" w:rsidRPr="00B361E7" w:rsidRDefault="003B7DFC" w:rsidP="003B7DFC">
      <w:pPr>
        <w:pStyle w:val="Prrafodelista"/>
        <w:spacing w:line="240" w:lineRule="auto"/>
        <w:ind w:left="567"/>
        <w:rPr>
          <w:rFonts w:ascii="Arial" w:hAnsi="Arial" w:cs="Arial"/>
          <w:sz w:val="18"/>
          <w:szCs w:val="18"/>
          <w:lang w:val="es-MX" w:eastAsia="es-MX"/>
        </w:rPr>
      </w:pPr>
      <w:r w:rsidRPr="00B361E7">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licitantes que no tienen el carácter de MIPYMES, se realizará la adjudicación de la partida a favor del licitante que resulte ganador del sorteo por insaculación que realice </w:t>
      </w:r>
      <w:r w:rsidRPr="00B361E7">
        <w:rPr>
          <w:rFonts w:ascii="Arial" w:hAnsi="Arial" w:cs="Arial"/>
          <w:b/>
          <w:sz w:val="18"/>
          <w:szCs w:val="18"/>
          <w:lang w:val="es-MX" w:eastAsia="es-MX"/>
        </w:rPr>
        <w:t>“EL INBAL”</w:t>
      </w:r>
      <w:r w:rsidRPr="00B361E7">
        <w:rPr>
          <w:rFonts w:ascii="Arial" w:hAnsi="Arial" w:cs="Arial"/>
          <w:sz w:val="18"/>
          <w:szCs w:val="18"/>
          <w:lang w:val="es-MX" w:eastAsia="es-MX"/>
        </w:rPr>
        <w:t>,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w:t>
      </w:r>
    </w:p>
    <w:p w14:paraId="5226390A" w14:textId="77777777" w:rsidR="003B7DFC" w:rsidRPr="00B361E7" w:rsidRDefault="003B7DFC" w:rsidP="003B7DFC">
      <w:pPr>
        <w:pStyle w:val="Prrafodelista"/>
        <w:spacing w:line="240" w:lineRule="auto"/>
        <w:ind w:left="567"/>
        <w:rPr>
          <w:rFonts w:ascii="Arial" w:hAnsi="Arial" w:cs="Arial"/>
          <w:sz w:val="18"/>
          <w:szCs w:val="18"/>
          <w:lang w:val="es-MX" w:eastAsia="es-MX"/>
        </w:rPr>
      </w:pPr>
    </w:p>
    <w:p w14:paraId="19B07731"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DOCUMENTOS QUE DEBEN PRESENTAR LOS LICITANTES</w:t>
      </w:r>
    </w:p>
    <w:p w14:paraId="21D9417C" w14:textId="77777777" w:rsidR="00BA2433" w:rsidRPr="00B361E7" w:rsidRDefault="00BA2433" w:rsidP="00BA2433">
      <w:pPr>
        <w:pStyle w:val="Texto"/>
        <w:spacing w:after="0" w:line="240" w:lineRule="auto"/>
        <w:ind w:firstLine="0"/>
        <w:rPr>
          <w:szCs w:val="18"/>
          <w:lang w:val="es-MX"/>
        </w:rPr>
      </w:pPr>
    </w:p>
    <w:p w14:paraId="26B1EBBE" w14:textId="77777777" w:rsidR="00BA2433" w:rsidRPr="00B361E7" w:rsidRDefault="00BA2433" w:rsidP="00BA2433">
      <w:pPr>
        <w:ind w:left="567"/>
        <w:rPr>
          <w:rFonts w:ascii="Arial" w:hAnsi="Arial" w:cs="Arial"/>
          <w:bCs/>
          <w:sz w:val="18"/>
          <w:szCs w:val="18"/>
          <w:lang w:val="es-MX"/>
        </w:rPr>
      </w:pPr>
      <w:r w:rsidRPr="00B361E7">
        <w:rPr>
          <w:rFonts w:ascii="Arial" w:hAnsi="Arial" w:cs="Arial"/>
          <w:bCs/>
          <w:sz w:val="18"/>
          <w:szCs w:val="18"/>
          <w:lang w:val="es-MX"/>
        </w:rPr>
        <w:t>Los licitantes deberán presentar</w:t>
      </w:r>
      <w:r w:rsidRPr="00B361E7">
        <w:rPr>
          <w:rFonts w:ascii="Arial" w:hAnsi="Arial" w:cs="Arial"/>
          <w:sz w:val="18"/>
          <w:szCs w:val="18"/>
          <w:lang w:val="es-MX"/>
        </w:rPr>
        <w:t xml:space="preserve"> en papel preferentemente membretado </w:t>
      </w:r>
      <w:r w:rsidRPr="00B361E7">
        <w:rPr>
          <w:rFonts w:ascii="Arial" w:hAnsi="Arial" w:cs="Arial"/>
          <w:bCs/>
          <w:sz w:val="18"/>
          <w:szCs w:val="18"/>
          <w:lang w:val="es-MX"/>
        </w:rPr>
        <w:t xml:space="preserve">la siguiente documentación: </w:t>
      </w:r>
    </w:p>
    <w:p w14:paraId="12ADAC9F" w14:textId="77777777" w:rsidR="00BA2433" w:rsidRPr="00B361E7" w:rsidRDefault="00BA2433" w:rsidP="00BA2433">
      <w:pPr>
        <w:ind w:left="567"/>
        <w:rPr>
          <w:rFonts w:ascii="Arial" w:hAnsi="Arial" w:cs="Arial"/>
          <w:bCs/>
          <w:sz w:val="18"/>
          <w:szCs w:val="18"/>
          <w:lang w:val="es-MX"/>
        </w:rPr>
      </w:pPr>
    </w:p>
    <w:p w14:paraId="2BC40603"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Documentación legal y administrativa</w:t>
      </w:r>
    </w:p>
    <w:p w14:paraId="1A27680D" w14:textId="77777777" w:rsidR="00BA2433" w:rsidRPr="00B361E7" w:rsidRDefault="00BA2433" w:rsidP="00BA2433">
      <w:pPr>
        <w:pStyle w:val="Textoindependiente21"/>
        <w:rPr>
          <w:rFonts w:cs="Arial"/>
          <w:sz w:val="18"/>
          <w:szCs w:val="18"/>
          <w:lang w:val="es-MX"/>
        </w:rPr>
      </w:pPr>
      <w:bookmarkStart w:id="8" w:name="_Hlk13657948"/>
    </w:p>
    <w:bookmarkEnd w:id="8"/>
    <w:p w14:paraId="0BD56E3B"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Para acreditar la personalidad jurídica del licitante, deberá adjuntar a su propuesta un escrito en el que el firmante manifieste, bajo protesta de decir verdad, que cuenta con facultades suficientes para comprometerse por sí o a nombre de su representada de conformidad con el </w:t>
      </w:r>
      <w:r w:rsidRPr="008A1F4F">
        <w:rPr>
          <w:rFonts w:ascii="Arial" w:hAnsi="Arial" w:cs="Arial"/>
          <w:b/>
          <w:sz w:val="18"/>
          <w:szCs w:val="18"/>
          <w:lang w:val="es-MX"/>
        </w:rPr>
        <w:t>Artículo 48 Fracción V del “RLAASSP”</w:t>
      </w:r>
      <w:r w:rsidRPr="00B361E7">
        <w:rPr>
          <w:rFonts w:ascii="Arial" w:hAnsi="Arial" w:cs="Arial"/>
          <w:bCs/>
          <w:sz w:val="18"/>
          <w:szCs w:val="18"/>
          <w:lang w:val="es-MX"/>
        </w:rPr>
        <w:t xml:space="preserve">, requisitado para tal efecto el </w:t>
      </w:r>
      <w:r w:rsidRPr="008A1F4F">
        <w:rPr>
          <w:rFonts w:ascii="Arial" w:hAnsi="Arial" w:cs="Arial"/>
          <w:b/>
          <w:sz w:val="18"/>
          <w:szCs w:val="18"/>
          <w:lang w:val="es-MX"/>
        </w:rPr>
        <w:t>Anexo D</w:t>
      </w:r>
      <w:r w:rsidRPr="00B361E7">
        <w:rPr>
          <w:rFonts w:ascii="Arial" w:hAnsi="Arial" w:cs="Arial"/>
          <w:bCs/>
          <w:sz w:val="18"/>
          <w:szCs w:val="18"/>
          <w:lang w:val="es-MX"/>
        </w:rPr>
        <w:t xml:space="preserve"> “Acreditación de personalidad jurídica”, </w:t>
      </w:r>
      <w:r w:rsidRPr="00B361E7">
        <w:rPr>
          <w:rFonts w:ascii="Arial" w:hAnsi="Arial" w:cs="Arial"/>
          <w:b/>
          <w:bCs/>
          <w:sz w:val="18"/>
          <w:szCs w:val="18"/>
          <w:lang w:val="es-MX"/>
        </w:rPr>
        <w:t>incluyendo copia simple del acta constitutiva y sus modificaciones, así como poder notarial completo. Para el caso de que el licitante sea una persona física, adicionalmente deberá adjuntar acta de nacimiento legible</w:t>
      </w:r>
      <w:r w:rsidRPr="00B361E7">
        <w:rPr>
          <w:rFonts w:ascii="Arial" w:hAnsi="Arial" w:cs="Arial"/>
          <w:bCs/>
          <w:sz w:val="18"/>
          <w:szCs w:val="18"/>
          <w:lang w:val="es-MX"/>
        </w:rPr>
        <w:t>.</w:t>
      </w:r>
    </w:p>
    <w:p w14:paraId="15F289E7" w14:textId="77777777" w:rsidR="006C29E7" w:rsidRPr="00B361E7" w:rsidRDefault="006C29E7" w:rsidP="006C29E7">
      <w:pPr>
        <w:rPr>
          <w:rFonts w:ascii="Arial" w:hAnsi="Arial" w:cs="Arial"/>
          <w:bCs/>
          <w:sz w:val="18"/>
          <w:szCs w:val="18"/>
          <w:lang w:val="es-MX"/>
        </w:rPr>
      </w:pPr>
    </w:p>
    <w:p w14:paraId="14A12CCD" w14:textId="77777777"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Identificación oficial vigente y legible, del representante legal del licitante que firme la proposición. (Sólo se aceptará: Credencial para votar, Pasaporte, Cédula Profesional o los Formularios FM2 y FM3, estos dos últimos en caso de ser de nacionalidad extranjera).</w:t>
      </w:r>
    </w:p>
    <w:p w14:paraId="7070607B" w14:textId="77777777" w:rsidR="006C29E7" w:rsidRPr="008A1F4F" w:rsidRDefault="006C29E7" w:rsidP="00B13966">
      <w:pPr>
        <w:pStyle w:val="Prrafodelista"/>
        <w:numPr>
          <w:ilvl w:val="0"/>
          <w:numId w:val="56"/>
        </w:numPr>
        <w:spacing w:after="240" w:line="240" w:lineRule="auto"/>
        <w:textAlignment w:val="auto"/>
        <w:rPr>
          <w:rFonts w:ascii="Arial" w:hAnsi="Arial" w:cs="Arial"/>
          <w:b/>
          <w:sz w:val="18"/>
          <w:szCs w:val="18"/>
          <w:lang w:val="es-MX"/>
        </w:rPr>
      </w:pPr>
      <w:r w:rsidRPr="00B361E7">
        <w:rPr>
          <w:rFonts w:ascii="Arial" w:hAnsi="Arial" w:cs="Arial"/>
          <w:bCs/>
          <w:sz w:val="18"/>
          <w:szCs w:val="18"/>
          <w:lang w:val="es-MX"/>
        </w:rPr>
        <w:t xml:space="preserve">Escrito en el que el licitante manifieste bajo protesta de decir verdad, la nacionalidad de su representada y que cumple con lo establecido en los </w:t>
      </w:r>
      <w:r w:rsidRPr="008A1F4F">
        <w:rPr>
          <w:rFonts w:ascii="Arial" w:hAnsi="Arial" w:cs="Arial"/>
          <w:b/>
          <w:sz w:val="18"/>
          <w:szCs w:val="18"/>
          <w:lang w:val="es-MX"/>
        </w:rPr>
        <w:t>Artículos 28 Fracción I de la “LAASSP”, y 36 del “RLAASSP” Anexo B “Nacionalidad del licitante”.</w:t>
      </w:r>
    </w:p>
    <w:p w14:paraId="7CD5C58E"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El licitante debe presentar escrito libre en el que manifieste que: </w:t>
      </w:r>
    </w:p>
    <w:p w14:paraId="3008E168" w14:textId="77777777" w:rsidR="006C29E7" w:rsidRPr="00B361E7" w:rsidRDefault="006C29E7" w:rsidP="00B13966">
      <w:pPr>
        <w:pStyle w:val="Prrafodelista"/>
        <w:numPr>
          <w:ilvl w:val="0"/>
          <w:numId w:val="57"/>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Aceptan íntegramente los requisitos establecidos en esta convocatoria, así como el plazo y términos fijados. </w:t>
      </w:r>
    </w:p>
    <w:p w14:paraId="5FBC2055" w14:textId="2406CA44" w:rsidR="006C29E7" w:rsidRPr="00B361E7" w:rsidRDefault="006C29E7" w:rsidP="00B13966">
      <w:pPr>
        <w:pStyle w:val="Prrafodelista"/>
        <w:numPr>
          <w:ilvl w:val="0"/>
          <w:numId w:val="57"/>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Cuentan con la infraestructura humana, técnica y financiera necesaria para la </w:t>
      </w:r>
      <w:r w:rsidR="00715C45" w:rsidRPr="00B361E7">
        <w:rPr>
          <w:rFonts w:ascii="Arial" w:hAnsi="Arial" w:cs="Arial"/>
          <w:bCs/>
          <w:sz w:val="18"/>
          <w:szCs w:val="18"/>
          <w:lang w:val="es-MX"/>
        </w:rPr>
        <w:t>adquisición de los bienes</w:t>
      </w:r>
      <w:r w:rsidRPr="00B361E7">
        <w:rPr>
          <w:rFonts w:ascii="Arial" w:hAnsi="Arial" w:cs="Arial"/>
          <w:bCs/>
          <w:sz w:val="18"/>
          <w:szCs w:val="18"/>
          <w:lang w:val="es-MX"/>
        </w:rPr>
        <w:t>.</w:t>
      </w:r>
    </w:p>
    <w:p w14:paraId="4F3136A4" w14:textId="77777777" w:rsidR="006C29E7" w:rsidRPr="00B361E7" w:rsidRDefault="006C29E7" w:rsidP="00B13966">
      <w:pPr>
        <w:pStyle w:val="Prrafodelista"/>
        <w:numPr>
          <w:ilvl w:val="0"/>
          <w:numId w:val="57"/>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2E0A22A5" w14:textId="14A1036D" w:rsidR="006C29E7" w:rsidRPr="00B361E7" w:rsidRDefault="006C29E7" w:rsidP="00B13966">
      <w:pPr>
        <w:pStyle w:val="Prrafodelista"/>
        <w:numPr>
          <w:ilvl w:val="0"/>
          <w:numId w:val="57"/>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Aceptan responder ante “El INBAL”, por cualquier anomalía, falla o discrepancia que se presente durante la </w:t>
      </w:r>
      <w:r w:rsidR="00715C45" w:rsidRPr="00B361E7">
        <w:rPr>
          <w:rFonts w:ascii="Arial" w:hAnsi="Arial" w:cs="Arial"/>
          <w:bCs/>
          <w:sz w:val="18"/>
          <w:szCs w:val="18"/>
          <w:lang w:val="es-MX"/>
        </w:rPr>
        <w:t>adquisición de los bienes</w:t>
      </w:r>
      <w:r w:rsidRPr="00B361E7">
        <w:rPr>
          <w:rFonts w:ascii="Arial" w:hAnsi="Arial" w:cs="Arial"/>
          <w:bCs/>
          <w:sz w:val="18"/>
          <w:szCs w:val="18"/>
          <w:lang w:val="es-MX"/>
        </w:rPr>
        <w:t>.</w:t>
      </w:r>
    </w:p>
    <w:p w14:paraId="75795265" w14:textId="58430272" w:rsidR="000248FA" w:rsidRPr="00B361E7" w:rsidRDefault="000248FA" w:rsidP="00B13966">
      <w:pPr>
        <w:pStyle w:val="Prrafodelista"/>
        <w:numPr>
          <w:ilvl w:val="0"/>
          <w:numId w:val="57"/>
        </w:numPr>
        <w:tabs>
          <w:tab w:val="left" w:pos="1134"/>
        </w:tabs>
        <w:spacing w:line="240" w:lineRule="auto"/>
        <w:textAlignment w:val="auto"/>
        <w:rPr>
          <w:rFonts w:ascii="Arial" w:hAnsi="Arial" w:cs="Arial"/>
          <w:sz w:val="18"/>
          <w:szCs w:val="18"/>
          <w:lang w:val="es-MX"/>
        </w:rPr>
      </w:pPr>
      <w:r w:rsidRPr="00B361E7">
        <w:rPr>
          <w:rFonts w:ascii="Arial" w:hAnsi="Arial" w:cs="Arial"/>
          <w:sz w:val="18"/>
          <w:szCs w:val="18"/>
          <w:lang w:val="es-MX"/>
        </w:rPr>
        <w:t xml:space="preserve">Aceptan que la convocante realice visitas a sus instalaciones ubicadas en el domicilio señalado en el </w:t>
      </w:r>
      <w:r w:rsidRPr="00B361E7">
        <w:rPr>
          <w:rFonts w:ascii="Arial" w:hAnsi="Arial" w:cs="Arial"/>
          <w:b/>
          <w:spacing w:val="-3"/>
          <w:sz w:val="18"/>
          <w:szCs w:val="18"/>
          <w:lang w:val="es-MX"/>
        </w:rPr>
        <w:t>Anexo D</w:t>
      </w:r>
      <w:r w:rsidRPr="00B361E7">
        <w:rPr>
          <w:rFonts w:ascii="Arial" w:hAnsi="Arial" w:cs="Arial"/>
          <w:spacing w:val="-3"/>
          <w:sz w:val="18"/>
          <w:szCs w:val="18"/>
          <w:lang w:val="es-MX"/>
        </w:rPr>
        <w:t xml:space="preserve"> “Acreditación de personalidad jurídica”</w:t>
      </w:r>
      <w:r w:rsidRPr="00B361E7">
        <w:rPr>
          <w:rFonts w:ascii="Arial" w:hAnsi="Arial" w:cs="Arial"/>
          <w:sz w:val="18"/>
          <w:szCs w:val="18"/>
          <w:lang w:val="es-MX"/>
        </w:rPr>
        <w:t>, o en las instalaciones donde manifieste que se encuentren ubicadas sus oficinas administrativas, almacenes y demás instalaciones.</w:t>
      </w:r>
    </w:p>
    <w:p w14:paraId="0B3EBCFF" w14:textId="7D81FBC3" w:rsidR="006C29E7" w:rsidRPr="00B361E7" w:rsidRDefault="006C29E7" w:rsidP="00B13966">
      <w:pPr>
        <w:pStyle w:val="Prrafodelista"/>
        <w:numPr>
          <w:ilvl w:val="0"/>
          <w:numId w:val="57"/>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Se comprometen a cumplir con las normas que directa o indirectamente se relacionen con la </w:t>
      </w:r>
      <w:r w:rsidR="005F1517" w:rsidRPr="00B361E7">
        <w:rPr>
          <w:rFonts w:ascii="Arial" w:hAnsi="Arial" w:cs="Arial"/>
          <w:bCs/>
          <w:sz w:val="18"/>
          <w:szCs w:val="18"/>
          <w:lang w:val="es-MX"/>
        </w:rPr>
        <w:t>adquisición de bienes</w:t>
      </w:r>
      <w:r w:rsidRPr="00B361E7">
        <w:rPr>
          <w:rFonts w:ascii="Arial" w:hAnsi="Arial" w:cs="Arial"/>
          <w:bCs/>
          <w:sz w:val="18"/>
          <w:szCs w:val="18"/>
          <w:lang w:val="es-MX"/>
        </w:rPr>
        <w:t xml:space="preserve"> </w:t>
      </w:r>
      <w:r w:rsidR="00977A30" w:rsidRPr="00B361E7">
        <w:rPr>
          <w:rFonts w:ascii="Arial" w:hAnsi="Arial" w:cs="Arial"/>
          <w:bCs/>
          <w:sz w:val="18"/>
          <w:szCs w:val="18"/>
          <w:lang w:val="es-MX"/>
        </w:rPr>
        <w:t xml:space="preserve">y/o servicios </w:t>
      </w:r>
      <w:r w:rsidRPr="00B361E7">
        <w:rPr>
          <w:rFonts w:ascii="Arial" w:hAnsi="Arial" w:cs="Arial"/>
          <w:bCs/>
          <w:sz w:val="18"/>
          <w:szCs w:val="18"/>
          <w:lang w:val="es-MX"/>
        </w:rPr>
        <w:t>objeto de la presente licitación</w:t>
      </w:r>
      <w:r w:rsidR="00A70374" w:rsidRPr="00B361E7">
        <w:rPr>
          <w:rFonts w:ascii="Arial" w:hAnsi="Arial" w:cs="Arial"/>
          <w:bCs/>
          <w:sz w:val="18"/>
          <w:szCs w:val="18"/>
          <w:lang w:val="es-MX"/>
        </w:rPr>
        <w:t>.</w:t>
      </w:r>
    </w:p>
    <w:p w14:paraId="00E52B8D" w14:textId="77777777" w:rsidR="006C29E7" w:rsidRPr="00B361E7" w:rsidRDefault="006C29E7" w:rsidP="006C29E7">
      <w:pPr>
        <w:rPr>
          <w:rFonts w:ascii="Arial" w:hAnsi="Arial" w:cs="Arial"/>
          <w:bCs/>
          <w:sz w:val="18"/>
          <w:szCs w:val="18"/>
          <w:lang w:val="es-MX"/>
        </w:rPr>
      </w:pPr>
    </w:p>
    <w:p w14:paraId="72C47A70"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lastRenderedPageBreak/>
        <w:t xml:space="preserve">Escrito en el que el licitante manifieste una dirección de correo electrónico, en caso contrario, deberá indicar en el escrito que no cuenta con el mismo </w:t>
      </w:r>
      <w:r w:rsidRPr="00B361E7">
        <w:rPr>
          <w:rFonts w:ascii="Arial" w:hAnsi="Arial" w:cs="Arial"/>
          <w:b/>
          <w:bCs/>
          <w:sz w:val="18"/>
          <w:szCs w:val="18"/>
          <w:lang w:val="es-MX"/>
        </w:rPr>
        <w:t>Anexo E</w:t>
      </w:r>
      <w:r w:rsidRPr="00B361E7">
        <w:rPr>
          <w:rFonts w:ascii="Arial" w:hAnsi="Arial" w:cs="Arial"/>
          <w:bCs/>
          <w:sz w:val="18"/>
          <w:szCs w:val="18"/>
          <w:lang w:val="es-MX"/>
        </w:rPr>
        <w:t xml:space="preserve"> “Correo electrónico del Licitante”.</w:t>
      </w:r>
    </w:p>
    <w:p w14:paraId="769A200F" w14:textId="77777777" w:rsidR="006C29E7" w:rsidRPr="00B361E7" w:rsidRDefault="006C29E7" w:rsidP="006C29E7">
      <w:pPr>
        <w:rPr>
          <w:rFonts w:ascii="Arial" w:hAnsi="Arial" w:cs="Arial"/>
          <w:bCs/>
          <w:sz w:val="18"/>
          <w:szCs w:val="18"/>
          <w:lang w:val="es-MX"/>
        </w:rPr>
      </w:pPr>
    </w:p>
    <w:p w14:paraId="11CCD11E"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B361E7">
        <w:rPr>
          <w:rFonts w:ascii="Arial" w:hAnsi="Arial" w:cs="Arial"/>
          <w:b/>
          <w:bCs/>
          <w:sz w:val="18"/>
          <w:szCs w:val="18"/>
          <w:lang w:val="es-MX"/>
        </w:rPr>
        <w:t>Anexo F</w:t>
      </w:r>
      <w:r w:rsidRPr="00B361E7">
        <w:rPr>
          <w:rFonts w:ascii="Arial" w:hAnsi="Arial" w:cs="Arial"/>
          <w:bCs/>
          <w:sz w:val="18"/>
          <w:szCs w:val="18"/>
          <w:lang w:val="es-MX"/>
        </w:rPr>
        <w:t xml:space="preserve"> “Escrito referente a los Artículos 50 y 60 de la LAASSP”.</w:t>
      </w:r>
    </w:p>
    <w:p w14:paraId="797F3480" w14:textId="77777777" w:rsidR="006C29E7" w:rsidRPr="00B361E7" w:rsidRDefault="006C29E7" w:rsidP="006C29E7">
      <w:pPr>
        <w:rPr>
          <w:rFonts w:ascii="Arial" w:hAnsi="Arial" w:cs="Arial"/>
          <w:bCs/>
          <w:sz w:val="18"/>
          <w:szCs w:val="18"/>
          <w:lang w:val="es-MX"/>
        </w:rPr>
      </w:pPr>
    </w:p>
    <w:p w14:paraId="200E1314"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B361E7">
        <w:rPr>
          <w:rFonts w:ascii="Arial" w:hAnsi="Arial" w:cs="Arial"/>
          <w:b/>
          <w:bCs/>
          <w:sz w:val="18"/>
          <w:szCs w:val="18"/>
          <w:lang w:val="es-MX"/>
        </w:rPr>
        <w:t>Anexo G</w:t>
      </w:r>
      <w:r w:rsidRPr="00B361E7">
        <w:rPr>
          <w:rFonts w:ascii="Arial" w:hAnsi="Arial" w:cs="Arial"/>
          <w:bCs/>
          <w:sz w:val="18"/>
          <w:szCs w:val="18"/>
          <w:lang w:val="es-MX"/>
        </w:rPr>
        <w:t xml:space="preserve"> “Declaración de integridad”</w:t>
      </w:r>
    </w:p>
    <w:p w14:paraId="56FEB46A" w14:textId="77777777" w:rsidR="006C29E7" w:rsidRPr="00B361E7" w:rsidRDefault="006C29E7" w:rsidP="006C29E7">
      <w:pPr>
        <w:rPr>
          <w:rFonts w:ascii="Arial" w:hAnsi="Arial" w:cs="Arial"/>
          <w:bCs/>
          <w:sz w:val="18"/>
          <w:szCs w:val="18"/>
          <w:lang w:val="es-MX"/>
        </w:rPr>
      </w:pPr>
    </w:p>
    <w:p w14:paraId="045C31A9" w14:textId="77777777"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361E7">
        <w:rPr>
          <w:rFonts w:ascii="Arial" w:hAnsi="Arial" w:cs="Arial"/>
          <w:b/>
          <w:bCs/>
          <w:sz w:val="18"/>
          <w:szCs w:val="18"/>
          <w:lang w:val="es-MX"/>
        </w:rPr>
        <w:t>Anexo H</w:t>
      </w:r>
      <w:r w:rsidRPr="00B361E7">
        <w:rPr>
          <w:rFonts w:ascii="Arial" w:hAnsi="Arial" w:cs="Arial"/>
          <w:bCs/>
          <w:sz w:val="18"/>
          <w:szCs w:val="18"/>
          <w:lang w:val="es-MX"/>
        </w:rPr>
        <w:t xml:space="preserve"> “Manifestación de estratificación”, lo anterior a fin de dar cumplimiento al </w:t>
      </w:r>
      <w:r w:rsidRPr="00B361E7">
        <w:rPr>
          <w:rFonts w:ascii="Arial" w:hAnsi="Arial" w:cs="Arial"/>
          <w:b/>
          <w:bCs/>
          <w:sz w:val="18"/>
          <w:szCs w:val="18"/>
          <w:lang w:val="es-MX"/>
        </w:rPr>
        <w:t>Artículo 34 del “RLAASSP”</w:t>
      </w:r>
      <w:r w:rsidRPr="00B361E7">
        <w:rPr>
          <w:rFonts w:ascii="Arial" w:hAnsi="Arial" w:cs="Arial"/>
          <w:bCs/>
          <w:sz w:val="18"/>
          <w:szCs w:val="18"/>
          <w:lang w:val="es-MX"/>
        </w:rPr>
        <w:t xml:space="preserve"> y Artículo 3 Fracción III de la Ley para el Desarrollo de la Competitividad de la Micro, Pequeña y Mediana Empresa.</w:t>
      </w:r>
    </w:p>
    <w:p w14:paraId="26FC347F" w14:textId="4E5DFAAA"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B361E7">
        <w:rPr>
          <w:rFonts w:ascii="Arial" w:hAnsi="Arial" w:cs="Arial"/>
          <w:bCs/>
          <w:sz w:val="18"/>
          <w:szCs w:val="18"/>
          <w:lang w:val="es-MX"/>
        </w:rPr>
        <w:t>desechamiento</w:t>
      </w:r>
      <w:proofErr w:type="spellEnd"/>
      <w:r w:rsidRPr="00B361E7">
        <w:rPr>
          <w:rFonts w:ascii="Arial" w:hAnsi="Arial" w:cs="Arial"/>
          <w:bCs/>
          <w:sz w:val="18"/>
          <w:szCs w:val="18"/>
          <w:lang w:val="es-MX"/>
        </w:rPr>
        <w:t>.</w:t>
      </w:r>
    </w:p>
    <w:p w14:paraId="4B50DC98" w14:textId="01C3CE2E"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en el que enliste </w:t>
      </w:r>
      <w:r w:rsidR="009D2758" w:rsidRPr="00B361E7">
        <w:rPr>
          <w:rFonts w:ascii="Arial" w:hAnsi="Arial" w:cs="Arial"/>
          <w:bCs/>
          <w:sz w:val="18"/>
          <w:szCs w:val="18"/>
          <w:lang w:val="es-MX"/>
        </w:rPr>
        <w:t xml:space="preserve">y señale en el mismo documento </w:t>
      </w:r>
      <w:r w:rsidRPr="00B361E7">
        <w:rPr>
          <w:rFonts w:ascii="Arial" w:hAnsi="Arial" w:cs="Arial"/>
          <w:bCs/>
          <w:sz w:val="18"/>
          <w:szCs w:val="18"/>
          <w:lang w:val="es-MX"/>
        </w:rPr>
        <w:t>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licitante”</w:t>
      </w:r>
      <w:r w:rsidR="00546FDC" w:rsidRPr="00B361E7">
        <w:rPr>
          <w:rFonts w:ascii="Arial" w:hAnsi="Arial" w:cs="Arial"/>
          <w:bCs/>
          <w:sz w:val="18"/>
          <w:szCs w:val="18"/>
          <w:lang w:val="es-MX"/>
        </w:rPr>
        <w:t xml:space="preserve">, en caso de no contar con información de carácter confidencial o reservada deberá indicar que no cuenta con dicha información. </w:t>
      </w:r>
    </w:p>
    <w:p w14:paraId="3D10E49E" w14:textId="140FACAF"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en el que manifieste que de resultar ganador, asumirá la responsabilidad total para el caso de que los </w:t>
      </w:r>
      <w:r w:rsidR="00715C45" w:rsidRPr="00B361E7">
        <w:rPr>
          <w:rFonts w:ascii="Arial" w:hAnsi="Arial" w:cs="Arial"/>
          <w:bCs/>
          <w:sz w:val="18"/>
          <w:szCs w:val="18"/>
          <w:lang w:val="es-MX"/>
        </w:rPr>
        <w:t>bienes</w:t>
      </w:r>
      <w:r w:rsidRPr="00B361E7">
        <w:rPr>
          <w:rFonts w:ascii="Arial" w:hAnsi="Arial" w:cs="Arial"/>
          <w:bCs/>
          <w:sz w:val="18"/>
          <w:szCs w:val="18"/>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715C45" w:rsidRPr="00B361E7">
        <w:rPr>
          <w:rFonts w:ascii="Arial" w:hAnsi="Arial" w:cs="Arial"/>
          <w:bCs/>
          <w:sz w:val="18"/>
          <w:szCs w:val="18"/>
          <w:lang w:val="es-MX"/>
        </w:rPr>
        <w:t>bienes</w:t>
      </w:r>
      <w:r w:rsidRPr="00B361E7">
        <w:rPr>
          <w:rFonts w:ascii="Arial" w:hAnsi="Arial" w:cs="Arial"/>
          <w:bCs/>
          <w:sz w:val="18"/>
          <w:szCs w:val="18"/>
          <w:lang w:val="es-MX"/>
        </w:rPr>
        <w:t xml:space="preserve">, recursos, técnicas y en general cualquier elemento utilizado y se obligan a responder por ello, así como a reembolsar cualquier cantidad que por este motivo se hubiere tenido que erogara “EL INBAL” </w:t>
      </w:r>
      <w:r w:rsidRPr="00B361E7">
        <w:rPr>
          <w:rFonts w:ascii="Arial" w:hAnsi="Arial" w:cs="Arial"/>
          <w:b/>
          <w:bCs/>
          <w:sz w:val="18"/>
          <w:szCs w:val="18"/>
          <w:lang w:val="es-MX"/>
        </w:rPr>
        <w:t xml:space="preserve">Anexo J </w:t>
      </w:r>
      <w:r w:rsidRPr="00B361E7">
        <w:rPr>
          <w:rFonts w:ascii="Arial" w:hAnsi="Arial" w:cs="Arial"/>
          <w:bCs/>
          <w:sz w:val="18"/>
          <w:szCs w:val="18"/>
          <w:lang w:val="es-MX"/>
        </w:rPr>
        <w:t>“Propiedad intelectual”.</w:t>
      </w:r>
    </w:p>
    <w:p w14:paraId="690A8FB1" w14:textId="20055B02"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en el que manifieste que en caso de resultar adjudicado se compromete a reconocer y acepta que </w:t>
      </w:r>
      <w:proofErr w:type="gramStart"/>
      <w:r w:rsidRPr="00B361E7">
        <w:rPr>
          <w:rFonts w:ascii="Arial" w:hAnsi="Arial" w:cs="Arial"/>
          <w:bCs/>
          <w:sz w:val="18"/>
          <w:szCs w:val="18"/>
          <w:lang w:val="es-MX"/>
        </w:rPr>
        <w:t>bajo ninguna circunstancia</w:t>
      </w:r>
      <w:proofErr w:type="gramEnd"/>
      <w:r w:rsidRPr="00B361E7">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B361E7">
        <w:rPr>
          <w:rFonts w:ascii="Arial" w:hAnsi="Arial" w:cs="Arial"/>
          <w:b/>
          <w:bCs/>
          <w:sz w:val="18"/>
          <w:szCs w:val="18"/>
          <w:lang w:val="es-MX"/>
        </w:rPr>
        <w:t>Anexo K</w:t>
      </w:r>
      <w:r w:rsidRPr="00B361E7">
        <w:rPr>
          <w:rFonts w:ascii="Arial" w:hAnsi="Arial" w:cs="Arial"/>
          <w:bCs/>
          <w:sz w:val="18"/>
          <w:szCs w:val="18"/>
          <w:lang w:val="es-MX"/>
        </w:rPr>
        <w:t xml:space="preserve"> “Escrito de confidencialidad”.</w:t>
      </w:r>
    </w:p>
    <w:p w14:paraId="2057E002" w14:textId="7598670D" w:rsidR="0009234F" w:rsidRPr="00B361E7" w:rsidRDefault="0009234F" w:rsidP="0009234F">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Para acreditar el requisito el licitante debe considerar cualquiera de los siguientes supuestos:</w:t>
      </w:r>
    </w:p>
    <w:p w14:paraId="66397E65" w14:textId="7E3EB2DE" w:rsidR="0009234F" w:rsidRPr="00B361E7" w:rsidRDefault="0009234F" w:rsidP="0009234F">
      <w:pPr>
        <w:pStyle w:val="Textoindependiente3"/>
        <w:ind w:left="720"/>
        <w:rPr>
          <w:rFonts w:cs="Arial"/>
          <w:bCs/>
          <w:sz w:val="18"/>
          <w:lang w:val="es-MX"/>
        </w:rPr>
      </w:pPr>
      <w:r w:rsidRPr="00B361E7">
        <w:rPr>
          <w:rFonts w:cs="Arial"/>
          <w:bCs/>
          <w:sz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4660DF57" w14:textId="0D64EDA4" w:rsidR="0009234F" w:rsidRPr="00B361E7" w:rsidRDefault="0009234F" w:rsidP="0009234F">
      <w:pPr>
        <w:pStyle w:val="Textoindependiente3"/>
        <w:ind w:left="720"/>
        <w:rPr>
          <w:rFonts w:cs="Arial"/>
          <w:bCs/>
          <w:sz w:val="18"/>
          <w:lang w:val="es-MX"/>
        </w:rPr>
      </w:pPr>
    </w:p>
    <w:p w14:paraId="5BA55BE2" w14:textId="77777777" w:rsidR="0009234F" w:rsidRPr="00B361E7" w:rsidRDefault="0009234F" w:rsidP="0009234F">
      <w:pPr>
        <w:pStyle w:val="Textoindependiente3"/>
        <w:ind w:left="709"/>
        <w:rPr>
          <w:rFonts w:cs="Arial"/>
          <w:bCs/>
          <w:sz w:val="18"/>
          <w:lang w:val="es-MX"/>
        </w:rPr>
      </w:pPr>
      <w:r w:rsidRPr="00B361E7">
        <w:rPr>
          <w:rFonts w:cs="Arial"/>
          <w:bCs/>
          <w:sz w:val="18"/>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71C2DF5D" w14:textId="77777777" w:rsidR="0009234F" w:rsidRPr="00B361E7" w:rsidRDefault="0009234F" w:rsidP="0009234F">
      <w:pPr>
        <w:pStyle w:val="Textoindependiente3"/>
        <w:ind w:left="709"/>
        <w:rPr>
          <w:rFonts w:cs="Arial"/>
          <w:bCs/>
          <w:sz w:val="18"/>
          <w:lang w:val="es-MX"/>
        </w:rPr>
      </w:pPr>
      <w:r w:rsidRPr="00B361E7">
        <w:rPr>
          <w:rFonts w:cs="Arial"/>
          <w:bCs/>
          <w:sz w:val="18"/>
          <w:lang w:val="es-MX"/>
        </w:rPr>
        <w:t>(Escrito 3 “Resolución miscelánea fiscal para para 2022”).</w:t>
      </w:r>
    </w:p>
    <w:p w14:paraId="73FD68AB" w14:textId="77777777" w:rsidR="0009234F" w:rsidRPr="00B361E7" w:rsidRDefault="0009234F" w:rsidP="0009234F">
      <w:pPr>
        <w:pStyle w:val="Textoindependiente3"/>
        <w:ind w:left="720"/>
        <w:rPr>
          <w:rFonts w:cs="Arial"/>
          <w:bCs/>
          <w:sz w:val="18"/>
          <w:lang w:val="es-MX"/>
        </w:rPr>
      </w:pPr>
    </w:p>
    <w:p w14:paraId="31EB0627" w14:textId="77777777" w:rsidR="0009234F" w:rsidRPr="00B361E7" w:rsidRDefault="0009234F" w:rsidP="0009234F">
      <w:pPr>
        <w:pStyle w:val="Prrafodelista"/>
        <w:spacing w:line="240" w:lineRule="auto"/>
        <w:ind w:left="720"/>
        <w:textAlignment w:val="auto"/>
        <w:rPr>
          <w:rFonts w:ascii="Arial" w:hAnsi="Arial" w:cs="Arial"/>
          <w:bCs/>
          <w:sz w:val="18"/>
          <w:szCs w:val="18"/>
          <w:lang w:val="es-MX"/>
        </w:rPr>
      </w:pPr>
    </w:p>
    <w:p w14:paraId="1C4C4457" w14:textId="77777777" w:rsidR="006C29E7" w:rsidRPr="00B361E7" w:rsidRDefault="006C29E7" w:rsidP="00B13966">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libre en el cual manifieste la aceptación de dar por no presentada su proposición cuando el o los archivos </w:t>
      </w:r>
      <w:r w:rsidRPr="00B361E7">
        <w:rPr>
          <w:rFonts w:ascii="Arial" w:hAnsi="Arial" w:cs="Arial"/>
          <w:bCs/>
          <w:sz w:val="18"/>
          <w:szCs w:val="18"/>
          <w:lang w:val="es-MX"/>
        </w:rPr>
        <w:lastRenderedPageBreak/>
        <w:t>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p w14:paraId="4483CD9E" w14:textId="612A91F9" w:rsidR="00A70374" w:rsidRPr="00B0323D" w:rsidRDefault="006C29E7" w:rsidP="00B0323D">
      <w:pPr>
        <w:pStyle w:val="Prrafodelista"/>
        <w:numPr>
          <w:ilvl w:val="0"/>
          <w:numId w:val="56"/>
        </w:numPr>
        <w:spacing w:after="240"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Escrito en el que manifieste que no existe conflicto de intereses del licitante o de su representada con los servidores públicos involucrados en este procedimiento de licitación </w:t>
      </w:r>
      <w:r w:rsidRPr="00B361E7">
        <w:rPr>
          <w:rFonts w:ascii="Arial" w:hAnsi="Arial" w:cs="Arial"/>
          <w:b/>
          <w:bCs/>
          <w:sz w:val="18"/>
          <w:szCs w:val="18"/>
          <w:lang w:val="es-MX"/>
        </w:rPr>
        <w:t>Anexo L</w:t>
      </w:r>
      <w:r w:rsidRPr="00B361E7">
        <w:rPr>
          <w:rFonts w:ascii="Arial" w:hAnsi="Arial" w:cs="Arial"/>
          <w:bCs/>
          <w:sz w:val="18"/>
          <w:szCs w:val="18"/>
          <w:lang w:val="es-MX"/>
        </w:rPr>
        <w:t xml:space="preserve"> “No conflicto de interés”.</w:t>
      </w:r>
    </w:p>
    <w:p w14:paraId="295C5E4B" w14:textId="4783159A" w:rsidR="00B0323D" w:rsidRPr="00B0323D" w:rsidRDefault="00B0323D" w:rsidP="00B0323D">
      <w:pPr>
        <w:pStyle w:val="Prrafodelista"/>
        <w:numPr>
          <w:ilvl w:val="0"/>
          <w:numId w:val="56"/>
        </w:numPr>
        <w:spacing w:line="240" w:lineRule="auto"/>
        <w:rPr>
          <w:rFonts w:ascii="Arial" w:hAnsi="Arial" w:cs="Arial"/>
          <w:bCs/>
          <w:sz w:val="18"/>
          <w:szCs w:val="18"/>
          <w:lang w:val="es-MX"/>
        </w:rPr>
      </w:pPr>
      <w:r w:rsidRPr="00B0323D">
        <w:rPr>
          <w:rFonts w:ascii="Arial" w:hAnsi="Arial" w:cs="Arial"/>
          <w:bCs/>
          <w:sz w:val="18"/>
          <w:szCs w:val="18"/>
          <w:lang w:val="es-MX"/>
        </w:rPr>
        <w:t>Debe ajustar conforme a lo siguiente: El licitante deberá acreditar que se encuentra al corriente con sus obligaciones fiscales en materia de Seguridad Social a través de cualquiera de uno de los siguientes documentos:</w:t>
      </w:r>
    </w:p>
    <w:p w14:paraId="579A22DC" w14:textId="77777777" w:rsidR="00B0323D" w:rsidRPr="00B0323D" w:rsidRDefault="00B0323D" w:rsidP="00B0323D">
      <w:pPr>
        <w:pStyle w:val="Prrafodelista"/>
        <w:spacing w:line="240" w:lineRule="auto"/>
        <w:ind w:left="720"/>
        <w:rPr>
          <w:rFonts w:ascii="Arial" w:hAnsi="Arial" w:cs="Arial"/>
          <w:bCs/>
          <w:sz w:val="18"/>
          <w:szCs w:val="18"/>
          <w:lang w:val="es-MX"/>
        </w:rPr>
      </w:pPr>
      <w:r w:rsidRPr="00B0323D">
        <w:rPr>
          <w:rFonts w:ascii="Arial" w:hAnsi="Arial" w:cs="Arial"/>
          <w:bCs/>
          <w:sz w:val="18"/>
          <w:szCs w:val="18"/>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4F3833ED" w14:textId="77777777" w:rsidR="00B0323D" w:rsidRPr="00B0323D" w:rsidRDefault="00B0323D" w:rsidP="00B0323D">
      <w:pPr>
        <w:rPr>
          <w:rFonts w:ascii="Arial" w:hAnsi="Arial" w:cs="Arial"/>
          <w:bCs/>
          <w:sz w:val="18"/>
          <w:szCs w:val="18"/>
          <w:lang w:val="es-MX"/>
        </w:rPr>
      </w:pPr>
    </w:p>
    <w:p w14:paraId="3A2CFB6A" w14:textId="77777777" w:rsidR="00B0323D" w:rsidRPr="00B0323D" w:rsidRDefault="00B0323D" w:rsidP="00B0323D">
      <w:pPr>
        <w:pStyle w:val="Prrafodelista"/>
        <w:spacing w:line="240" w:lineRule="auto"/>
        <w:ind w:left="720"/>
        <w:rPr>
          <w:rFonts w:ascii="Arial" w:hAnsi="Arial" w:cs="Arial"/>
          <w:bCs/>
          <w:sz w:val="18"/>
          <w:szCs w:val="18"/>
          <w:lang w:val="es-MX"/>
        </w:rPr>
      </w:pPr>
      <w:r w:rsidRPr="00B0323D">
        <w:rPr>
          <w:rFonts w:ascii="Arial" w:hAnsi="Arial" w:cs="Arial"/>
          <w:bCs/>
          <w:sz w:val="18"/>
          <w:szCs w:val="18"/>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6AB5F60F" w14:textId="77777777" w:rsidR="00B0323D" w:rsidRPr="00B0323D" w:rsidRDefault="00B0323D" w:rsidP="00B0323D">
      <w:pPr>
        <w:rPr>
          <w:rFonts w:ascii="Arial" w:hAnsi="Arial" w:cs="Arial"/>
          <w:bCs/>
          <w:sz w:val="18"/>
          <w:szCs w:val="18"/>
          <w:lang w:val="es-MX"/>
        </w:rPr>
      </w:pPr>
    </w:p>
    <w:p w14:paraId="61AD9482" w14:textId="77777777" w:rsidR="00B0323D" w:rsidRPr="00B0323D" w:rsidRDefault="00B0323D" w:rsidP="00B0323D">
      <w:pPr>
        <w:pStyle w:val="Prrafodelista"/>
        <w:spacing w:line="240" w:lineRule="auto"/>
        <w:ind w:left="720"/>
        <w:rPr>
          <w:rFonts w:ascii="Arial" w:hAnsi="Arial" w:cs="Arial"/>
          <w:bCs/>
          <w:sz w:val="18"/>
          <w:szCs w:val="18"/>
          <w:lang w:val="es-MX"/>
        </w:rPr>
      </w:pPr>
      <w:r w:rsidRPr="00B0323D">
        <w:rPr>
          <w:rFonts w:ascii="Arial" w:hAnsi="Arial" w:cs="Arial"/>
          <w:bCs/>
          <w:sz w:val="18"/>
          <w:szCs w:val="18"/>
          <w:lang w:val="es-MX"/>
        </w:rPr>
        <w:t>Formato de Opinión de Cumplimiento de obligaciones fiscales vigente a la fecha de apertura, emitido por el IMSS en el cual acredite que no se encuentra inscrito ante dicho Instituto con un registro patronal.</w:t>
      </w:r>
    </w:p>
    <w:p w14:paraId="5B27311E" w14:textId="77777777" w:rsidR="00B0323D" w:rsidRPr="00B0323D" w:rsidRDefault="00B0323D" w:rsidP="00B0323D">
      <w:pPr>
        <w:rPr>
          <w:rFonts w:ascii="Arial" w:hAnsi="Arial" w:cs="Arial"/>
          <w:bCs/>
          <w:sz w:val="18"/>
          <w:szCs w:val="18"/>
          <w:lang w:val="es-MX"/>
        </w:rPr>
      </w:pPr>
    </w:p>
    <w:p w14:paraId="09942956" w14:textId="6FB493BF" w:rsidR="00B0323D" w:rsidRPr="00B0323D" w:rsidRDefault="00B0323D" w:rsidP="00B0323D">
      <w:pPr>
        <w:pStyle w:val="Prrafodelista"/>
        <w:spacing w:line="240" w:lineRule="auto"/>
        <w:ind w:left="720"/>
        <w:rPr>
          <w:rFonts w:ascii="Arial" w:hAnsi="Arial" w:cs="Arial"/>
          <w:bCs/>
          <w:sz w:val="18"/>
          <w:szCs w:val="18"/>
          <w:lang w:val="es-MX"/>
        </w:rPr>
      </w:pPr>
      <w:r>
        <w:rPr>
          <w:rFonts w:ascii="Arial" w:hAnsi="Arial" w:cs="Arial"/>
          <w:bCs/>
          <w:sz w:val="18"/>
          <w:szCs w:val="18"/>
          <w:lang w:val="es-MX"/>
        </w:rPr>
        <w:t>E</w:t>
      </w:r>
      <w:r w:rsidRPr="00B0323D">
        <w:rPr>
          <w:rFonts w:ascii="Arial" w:hAnsi="Arial" w:cs="Arial"/>
          <w:bCs/>
          <w:sz w:val="18"/>
          <w:szCs w:val="18"/>
          <w:lang w:val="es-MX"/>
        </w:rPr>
        <w:t xml:space="preserv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 </w:t>
      </w:r>
    </w:p>
    <w:p w14:paraId="14028F21" w14:textId="77777777" w:rsidR="00B0323D" w:rsidRPr="00B0323D" w:rsidRDefault="00B0323D" w:rsidP="00B0323D">
      <w:pPr>
        <w:pStyle w:val="Prrafodelista"/>
        <w:spacing w:line="240" w:lineRule="auto"/>
        <w:ind w:left="720"/>
        <w:rPr>
          <w:rFonts w:ascii="Arial" w:hAnsi="Arial" w:cs="Arial"/>
          <w:bCs/>
          <w:sz w:val="18"/>
          <w:szCs w:val="18"/>
          <w:lang w:val="es-MX"/>
        </w:rPr>
      </w:pPr>
    </w:p>
    <w:p w14:paraId="41399205" w14:textId="77777777" w:rsidR="00B0323D" w:rsidRPr="00B0323D" w:rsidRDefault="00B0323D" w:rsidP="00B0323D">
      <w:pPr>
        <w:pStyle w:val="Prrafodelista"/>
        <w:spacing w:line="240" w:lineRule="auto"/>
        <w:ind w:left="720"/>
        <w:rPr>
          <w:rFonts w:ascii="Arial" w:hAnsi="Arial" w:cs="Arial"/>
          <w:bCs/>
          <w:sz w:val="18"/>
          <w:szCs w:val="18"/>
          <w:lang w:val="es-MX"/>
        </w:rPr>
      </w:pPr>
      <w:r w:rsidRPr="00B0323D">
        <w:rPr>
          <w:rFonts w:ascii="Arial" w:hAnsi="Arial" w:cs="Arial"/>
          <w:bCs/>
          <w:sz w:val="18"/>
          <w:szCs w:val="18"/>
          <w:lang w:val="es-MX"/>
        </w:rPr>
        <w:t xml:space="preserve">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 </w:t>
      </w:r>
    </w:p>
    <w:p w14:paraId="40716DC4" w14:textId="58A3AA06" w:rsidR="0009234F" w:rsidRPr="00B361E7" w:rsidRDefault="0009234F" w:rsidP="00B0323D">
      <w:pPr>
        <w:pStyle w:val="Prrafodelista"/>
        <w:spacing w:line="240" w:lineRule="auto"/>
        <w:ind w:left="720"/>
        <w:rPr>
          <w:rFonts w:ascii="Arial" w:hAnsi="Arial" w:cs="Arial"/>
          <w:bCs/>
          <w:sz w:val="18"/>
          <w:szCs w:val="18"/>
          <w:lang w:val="es-MX"/>
        </w:rPr>
      </w:pPr>
      <w:r w:rsidRPr="00B361E7">
        <w:rPr>
          <w:rFonts w:ascii="Arial" w:hAnsi="Arial" w:cs="Arial"/>
          <w:bCs/>
          <w:sz w:val="18"/>
          <w:szCs w:val="18"/>
          <w:highlight w:val="yellow"/>
          <w:lang w:val="es-MX"/>
        </w:rPr>
        <w:t xml:space="preserve"> </w:t>
      </w:r>
    </w:p>
    <w:p w14:paraId="583628D9" w14:textId="41AE8F65"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El licitante deberá presentar Constancia de Situación Fiscal en materia de aportaciones patronales y enteros de descuentos vigente a la fecha de apertura en la cual señale que </w:t>
      </w:r>
      <w:r w:rsidRPr="00B361E7">
        <w:rPr>
          <w:rFonts w:ascii="Arial" w:hAnsi="Arial" w:cs="Arial"/>
          <w:b/>
          <w:bCs/>
          <w:sz w:val="18"/>
          <w:szCs w:val="18"/>
          <w:lang w:val="es-MX"/>
        </w:rPr>
        <w:t xml:space="preserve">“NO se identificaron adeudos ante el Infonavit”; </w:t>
      </w:r>
      <w:r w:rsidRPr="00B361E7">
        <w:rPr>
          <w:rFonts w:ascii="Arial" w:hAnsi="Arial" w:cs="Arial"/>
          <w:bCs/>
          <w:sz w:val="18"/>
          <w:szCs w:val="18"/>
          <w:lang w:val="es-MX"/>
        </w:rPr>
        <w:t>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r w:rsidR="00DA381B" w:rsidRPr="00B361E7">
        <w:rPr>
          <w:rFonts w:ascii="Arial" w:hAnsi="Arial" w:cs="Arial"/>
          <w:bCs/>
          <w:sz w:val="18"/>
          <w:szCs w:val="18"/>
          <w:lang w:val="es-MX"/>
        </w:rPr>
        <w:t xml:space="preserve"> </w:t>
      </w:r>
    </w:p>
    <w:p w14:paraId="30C9E7B9" w14:textId="77777777" w:rsidR="006C29E7" w:rsidRPr="00B361E7" w:rsidRDefault="006C29E7" w:rsidP="006C29E7">
      <w:pPr>
        <w:rPr>
          <w:rFonts w:ascii="Arial" w:hAnsi="Arial" w:cs="Arial"/>
          <w:bCs/>
          <w:sz w:val="18"/>
          <w:szCs w:val="18"/>
          <w:lang w:val="es-MX"/>
        </w:rPr>
      </w:pPr>
    </w:p>
    <w:p w14:paraId="4CCB6458" w14:textId="701E6152"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 xml:space="preserve">El licitante deberá presentar una carta en la que se compromete a nombre de su representada que, en caso de resultar adjudicada, </w:t>
      </w:r>
      <w:r w:rsidR="00715C45" w:rsidRPr="00B361E7">
        <w:rPr>
          <w:rFonts w:ascii="Arial" w:hAnsi="Arial" w:cs="Arial"/>
          <w:bCs/>
          <w:sz w:val="18"/>
          <w:szCs w:val="18"/>
          <w:lang w:val="es-MX"/>
        </w:rPr>
        <w:t>entregará los bienes</w:t>
      </w:r>
      <w:r w:rsidRPr="00B361E7">
        <w:rPr>
          <w:rFonts w:ascii="Arial" w:hAnsi="Arial" w:cs="Arial"/>
          <w:bCs/>
          <w:sz w:val="18"/>
          <w:szCs w:val="18"/>
          <w:lang w:val="es-MX"/>
        </w:rPr>
        <w:t>, asegurando la eficiencia energética, el uso responsable del agua y la optimización sustentable de los recursos, así como, la protección al medio ambiente.</w:t>
      </w:r>
    </w:p>
    <w:p w14:paraId="31D57064" w14:textId="77777777" w:rsidR="006C29E7" w:rsidRPr="00B361E7" w:rsidRDefault="006C29E7" w:rsidP="006C29E7">
      <w:pPr>
        <w:pStyle w:val="Prrafodelista"/>
        <w:rPr>
          <w:rFonts w:ascii="Arial" w:hAnsi="Arial" w:cs="Arial"/>
          <w:bCs/>
          <w:sz w:val="18"/>
          <w:szCs w:val="18"/>
          <w:lang w:val="es-MX"/>
        </w:rPr>
      </w:pPr>
    </w:p>
    <w:p w14:paraId="64457FCC"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lastRenderedPageBreak/>
        <w:t>Escrito firmado donde manifieste que conoce el contenido del texto de la nota informativa para participantes de países miembros de la Organización para la Cooperación y Desarrollo Económico. (O.C.D.E.) (Escrito 1 “Nota informativa para participantes de países miembros de la Organización para la Cooperación y el Desarrollo Económico. (OCDE)”, fundamento en el que se sustenta el requerimiento).</w:t>
      </w:r>
    </w:p>
    <w:p w14:paraId="59449C49" w14:textId="77777777" w:rsidR="006C29E7" w:rsidRPr="00B361E7" w:rsidRDefault="006C29E7" w:rsidP="006C29E7">
      <w:pPr>
        <w:pStyle w:val="Prrafodelista"/>
        <w:rPr>
          <w:rFonts w:ascii="Arial" w:hAnsi="Arial" w:cs="Arial"/>
          <w:bCs/>
          <w:sz w:val="18"/>
          <w:szCs w:val="18"/>
          <w:lang w:val="es-MX"/>
        </w:rPr>
      </w:pPr>
    </w:p>
    <w:p w14:paraId="382C7AEE" w14:textId="77777777"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Copia simple de la Constancia de Inscripción al Registro Único de Proveedores y de Contratistas (RUPC), donde se indique los campos de Sector y Giro correspondan al servicio o bienes material del presente procedimiento.</w:t>
      </w:r>
    </w:p>
    <w:p w14:paraId="1D74D135" w14:textId="77777777" w:rsidR="006C29E7" w:rsidRPr="00B361E7" w:rsidRDefault="006C29E7" w:rsidP="006C29E7">
      <w:pPr>
        <w:pStyle w:val="Prrafodelista"/>
        <w:rPr>
          <w:rFonts w:ascii="Arial" w:hAnsi="Arial" w:cs="Arial"/>
          <w:bCs/>
          <w:sz w:val="18"/>
          <w:szCs w:val="18"/>
          <w:lang w:val="es-MX"/>
        </w:rPr>
      </w:pPr>
    </w:p>
    <w:p w14:paraId="258AA271" w14:textId="3A403BEF" w:rsidR="006C29E7" w:rsidRPr="00B361E7" w:rsidRDefault="006C29E7" w:rsidP="00B13966">
      <w:pPr>
        <w:pStyle w:val="Prrafodelista"/>
        <w:numPr>
          <w:ilvl w:val="0"/>
          <w:numId w:val="56"/>
        </w:numPr>
        <w:spacing w:line="240" w:lineRule="auto"/>
        <w:textAlignment w:val="auto"/>
        <w:rPr>
          <w:rFonts w:ascii="Arial" w:hAnsi="Arial" w:cs="Arial"/>
          <w:bCs/>
          <w:sz w:val="18"/>
          <w:szCs w:val="18"/>
          <w:lang w:val="es-MX"/>
        </w:rPr>
      </w:pPr>
      <w:r w:rsidRPr="00B361E7">
        <w:rPr>
          <w:rFonts w:ascii="Arial" w:hAnsi="Arial" w:cs="Arial"/>
          <w:bCs/>
          <w:sz w:val="18"/>
          <w:szCs w:val="18"/>
          <w:lang w:val="es-MX"/>
        </w:rPr>
        <w:t>El licitante como parte de su documenta</w:t>
      </w:r>
      <w:r w:rsidRPr="008A1F4F">
        <w:rPr>
          <w:rFonts w:ascii="Arial" w:hAnsi="Arial" w:cs="Arial"/>
          <w:bCs/>
          <w:sz w:val="18"/>
          <w:szCs w:val="18"/>
          <w:lang w:val="es-MX"/>
        </w:rPr>
        <w:t xml:space="preserve">ción legal, deberá adjuntar en el </w:t>
      </w:r>
      <w:r w:rsidRPr="008A1F4F">
        <w:rPr>
          <w:rFonts w:ascii="Arial" w:hAnsi="Arial" w:cs="Arial"/>
          <w:b/>
          <w:bCs/>
          <w:sz w:val="18"/>
          <w:szCs w:val="18"/>
          <w:lang w:val="es-MX"/>
        </w:rPr>
        <w:t>Anexo N</w:t>
      </w:r>
      <w:r w:rsidRPr="008A1F4F">
        <w:rPr>
          <w:rFonts w:ascii="Arial" w:hAnsi="Arial" w:cs="Arial"/>
          <w:bCs/>
          <w:sz w:val="18"/>
          <w:szCs w:val="18"/>
          <w:lang w:val="es-MX"/>
        </w:rPr>
        <w:t xml:space="preserve"> “LISTA DE VERIFICACIÓN PARA REVISAR PROPOSICIONES”, la</w:t>
      </w:r>
      <w:r w:rsidRPr="00B361E7">
        <w:rPr>
          <w:rFonts w:ascii="Arial" w:hAnsi="Arial" w:cs="Arial"/>
          <w:bCs/>
          <w:sz w:val="18"/>
          <w:szCs w:val="18"/>
          <w:lang w:val="es-MX"/>
        </w:rPr>
        <w:t xml:space="preserve"> no presentación de dicho documento no será causal de </w:t>
      </w:r>
      <w:proofErr w:type="spellStart"/>
      <w:r w:rsidRPr="00B361E7">
        <w:rPr>
          <w:rFonts w:ascii="Arial" w:hAnsi="Arial" w:cs="Arial"/>
          <w:bCs/>
          <w:sz w:val="18"/>
          <w:szCs w:val="18"/>
          <w:lang w:val="es-MX"/>
        </w:rPr>
        <w:t>desechamiento</w:t>
      </w:r>
      <w:proofErr w:type="spellEnd"/>
      <w:r w:rsidRPr="00B361E7">
        <w:rPr>
          <w:rFonts w:ascii="Arial" w:hAnsi="Arial" w:cs="Arial"/>
          <w:bCs/>
          <w:sz w:val="18"/>
          <w:szCs w:val="18"/>
          <w:lang w:val="es-MX"/>
        </w:rPr>
        <w:t xml:space="preserve"> de la propuesta.</w:t>
      </w:r>
    </w:p>
    <w:p w14:paraId="44F160DE" w14:textId="77777777" w:rsidR="00BA2433" w:rsidRPr="00B361E7" w:rsidRDefault="00BA2433" w:rsidP="00C45ABA">
      <w:pPr>
        <w:tabs>
          <w:tab w:val="left" w:pos="567"/>
        </w:tabs>
        <w:suppressAutoHyphens/>
        <w:rPr>
          <w:rFonts w:ascii="Arial" w:hAnsi="Arial" w:cs="Arial"/>
          <w:b/>
          <w:spacing w:val="-3"/>
          <w:sz w:val="18"/>
          <w:szCs w:val="18"/>
          <w:lang w:val="es-MX"/>
        </w:rPr>
      </w:pPr>
    </w:p>
    <w:p w14:paraId="7B1E029B" w14:textId="77777777" w:rsidR="00BA2433" w:rsidRPr="00B361E7" w:rsidRDefault="00BA2433" w:rsidP="007247F4">
      <w:pPr>
        <w:pStyle w:val="Prrafodelista"/>
        <w:numPr>
          <w:ilvl w:val="1"/>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 xml:space="preserve">Propuesta técnica </w:t>
      </w:r>
    </w:p>
    <w:p w14:paraId="4956EBF8" w14:textId="77777777" w:rsidR="00BA2433" w:rsidRPr="00B361E7" w:rsidRDefault="00BA2433" w:rsidP="00BA2433">
      <w:pPr>
        <w:rPr>
          <w:rFonts w:ascii="Arial" w:hAnsi="Arial" w:cs="Arial"/>
          <w:sz w:val="18"/>
          <w:szCs w:val="18"/>
          <w:lang w:val="es-MX"/>
        </w:rPr>
      </w:pPr>
    </w:p>
    <w:p w14:paraId="34EF1D38" w14:textId="77777777" w:rsidR="00F325CE" w:rsidRPr="008A1F4F" w:rsidRDefault="00F325CE" w:rsidP="00F325CE">
      <w:pPr>
        <w:ind w:left="567"/>
        <w:rPr>
          <w:rFonts w:ascii="Arial" w:hAnsi="Arial" w:cs="Arial"/>
          <w:bCs/>
          <w:sz w:val="18"/>
          <w:szCs w:val="18"/>
        </w:rPr>
      </w:pPr>
      <w:r w:rsidRPr="008A1F4F">
        <w:rPr>
          <w:rFonts w:ascii="Arial" w:hAnsi="Arial" w:cs="Arial"/>
          <w:bCs/>
          <w:sz w:val="18"/>
          <w:szCs w:val="18"/>
        </w:rPr>
        <w:t xml:space="preserve">La </w:t>
      </w:r>
      <w:r w:rsidRPr="008A1F4F">
        <w:rPr>
          <w:rFonts w:ascii="Arial" w:hAnsi="Arial" w:cs="Arial"/>
          <w:bCs/>
          <w:sz w:val="18"/>
          <w:szCs w:val="18"/>
          <w:lang w:val="es-MX"/>
        </w:rPr>
        <w:t>Propuesta</w:t>
      </w:r>
      <w:r w:rsidRPr="008A1F4F">
        <w:rPr>
          <w:rFonts w:ascii="Arial" w:hAnsi="Arial" w:cs="Arial"/>
          <w:bCs/>
          <w:sz w:val="18"/>
          <w:szCs w:val="18"/>
        </w:rPr>
        <w:t xml:space="preserve"> Técnica se integrará por lo siguiente: </w:t>
      </w:r>
    </w:p>
    <w:p w14:paraId="5440CE26" w14:textId="77777777" w:rsidR="00F325CE" w:rsidRPr="008A1F4F" w:rsidRDefault="00F325CE" w:rsidP="00F325CE">
      <w:pPr>
        <w:autoSpaceDE w:val="0"/>
        <w:autoSpaceDN w:val="0"/>
        <w:adjustRightInd w:val="0"/>
        <w:rPr>
          <w:rFonts w:ascii="Arial" w:eastAsiaTheme="minorHAnsi" w:hAnsi="Arial" w:cs="Arial"/>
          <w:bCs/>
          <w:sz w:val="18"/>
          <w:szCs w:val="18"/>
          <w:lang w:eastAsia="en-US"/>
        </w:rPr>
      </w:pPr>
    </w:p>
    <w:p w14:paraId="55317BB8" w14:textId="77777777" w:rsidR="00F325CE" w:rsidRPr="008A1F4F" w:rsidRDefault="00F325CE" w:rsidP="005E2470">
      <w:pPr>
        <w:numPr>
          <w:ilvl w:val="0"/>
          <w:numId w:val="75"/>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Propuesta técnica. - Se describirán de manera clara y precisa, las características técnicas de los bienes requeridos en el Anexo Técnico (Anexo 1).</w:t>
      </w:r>
    </w:p>
    <w:p w14:paraId="66641B9B" w14:textId="77777777" w:rsidR="00F325CE" w:rsidRPr="008A1F4F" w:rsidRDefault="00F325CE" w:rsidP="00F325CE">
      <w:pPr>
        <w:autoSpaceDE w:val="0"/>
        <w:autoSpaceDN w:val="0"/>
        <w:adjustRightInd w:val="0"/>
        <w:rPr>
          <w:rFonts w:ascii="Arial" w:hAnsi="Arial" w:cs="Arial"/>
          <w:bCs/>
          <w:sz w:val="18"/>
          <w:szCs w:val="18"/>
        </w:rPr>
      </w:pPr>
    </w:p>
    <w:p w14:paraId="2DF17A34" w14:textId="6A9E385B" w:rsidR="00F325CE" w:rsidRPr="008A1F4F" w:rsidRDefault="00F325CE" w:rsidP="005E2470">
      <w:pPr>
        <w:numPr>
          <w:ilvl w:val="0"/>
          <w:numId w:val="75"/>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Currículum firmado por el representante legal de la empresa que acredite su experiencia cuando menos de un año, en el cual señale, entre otros: experiencia en la producción, comercialización o venta de los bienes objeto de esta licitación y cinco principales clientes o proveedores.</w:t>
      </w:r>
    </w:p>
    <w:p w14:paraId="52E4E4C8" w14:textId="77777777" w:rsidR="00F325CE" w:rsidRPr="008A1F4F" w:rsidRDefault="00F325CE" w:rsidP="00F325CE">
      <w:pPr>
        <w:autoSpaceDE w:val="0"/>
        <w:autoSpaceDN w:val="0"/>
        <w:adjustRightInd w:val="0"/>
        <w:rPr>
          <w:rFonts w:ascii="Arial" w:hAnsi="Arial" w:cs="Arial"/>
          <w:bCs/>
          <w:sz w:val="18"/>
          <w:szCs w:val="18"/>
        </w:rPr>
      </w:pPr>
    </w:p>
    <w:p w14:paraId="74876F67" w14:textId="77777777" w:rsidR="008A1F4F" w:rsidRPr="008A1F4F" w:rsidRDefault="00F325CE" w:rsidP="008A1F4F">
      <w:pPr>
        <w:numPr>
          <w:ilvl w:val="0"/>
          <w:numId w:val="75"/>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Escrito en el que manifiesten que, en caso de resultar adjudicado, se compromete a realizar la entrega de los bienes, en la fecha establecida en la presente convocatoria.</w:t>
      </w:r>
    </w:p>
    <w:p w14:paraId="0AC9C53F" w14:textId="77777777" w:rsidR="008A1F4F" w:rsidRPr="008A1F4F" w:rsidRDefault="008A1F4F" w:rsidP="008A1F4F">
      <w:pPr>
        <w:pStyle w:val="Prrafodelista"/>
        <w:rPr>
          <w:rFonts w:ascii="Arial" w:hAnsi="Arial" w:cs="Arial"/>
          <w:bCs/>
          <w:sz w:val="18"/>
          <w:szCs w:val="18"/>
        </w:rPr>
      </w:pPr>
    </w:p>
    <w:p w14:paraId="3E652910" w14:textId="77777777" w:rsidR="008A1F4F" w:rsidRPr="008A1F4F" w:rsidRDefault="008A1F4F" w:rsidP="008A1F4F">
      <w:pPr>
        <w:numPr>
          <w:ilvl w:val="0"/>
          <w:numId w:val="75"/>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Catálogos de los bienes ofertados</w:t>
      </w:r>
    </w:p>
    <w:p w14:paraId="49E52D0B" w14:textId="77777777" w:rsidR="008A1F4F" w:rsidRPr="008A1F4F" w:rsidRDefault="008A1F4F" w:rsidP="008A1F4F">
      <w:pPr>
        <w:pStyle w:val="Prrafodelista"/>
        <w:rPr>
          <w:rFonts w:ascii="Arial" w:hAnsi="Arial" w:cs="Arial"/>
          <w:bCs/>
          <w:sz w:val="18"/>
          <w:szCs w:val="18"/>
        </w:rPr>
      </w:pPr>
    </w:p>
    <w:p w14:paraId="37BD7F14" w14:textId="2A989182" w:rsidR="00F325CE" w:rsidRPr="008A1F4F" w:rsidRDefault="008A1F4F" w:rsidP="008A1F4F">
      <w:pPr>
        <w:numPr>
          <w:ilvl w:val="0"/>
          <w:numId w:val="75"/>
        </w:numPr>
        <w:autoSpaceDE w:val="0"/>
        <w:autoSpaceDN w:val="0"/>
        <w:adjustRightInd w:val="0"/>
        <w:ind w:left="993" w:hanging="426"/>
        <w:rPr>
          <w:rFonts w:ascii="Arial" w:hAnsi="Arial" w:cs="Arial"/>
          <w:bCs/>
          <w:sz w:val="18"/>
          <w:szCs w:val="18"/>
        </w:rPr>
      </w:pPr>
      <w:r w:rsidRPr="008A1F4F">
        <w:rPr>
          <w:rFonts w:ascii="Arial" w:hAnsi="Arial" w:cs="Arial"/>
          <w:bCs/>
          <w:sz w:val="18"/>
          <w:szCs w:val="18"/>
        </w:rPr>
        <w:t xml:space="preserve">Escrito en el que manifiesten que, se cumplirán las normas solicitadas y las normas que directa o indirectamente deriven de la Adquisición de los bienes. </w:t>
      </w:r>
    </w:p>
    <w:p w14:paraId="05F6F695" w14:textId="77777777" w:rsidR="009658A6" w:rsidRPr="00B361E7" w:rsidRDefault="009658A6" w:rsidP="009658A6">
      <w:pPr>
        <w:contextualSpacing/>
        <w:rPr>
          <w:rFonts w:ascii="Arial" w:eastAsia="Arial Unicode MS" w:hAnsi="Arial" w:cs="Arial"/>
          <w:sz w:val="18"/>
          <w:szCs w:val="18"/>
          <w:lang w:val="es-MX"/>
        </w:rPr>
      </w:pPr>
    </w:p>
    <w:p w14:paraId="21B8C08A" w14:textId="0559FBDD" w:rsidR="006C29E7" w:rsidRPr="00B361E7" w:rsidRDefault="00EC75A3" w:rsidP="00B56A35">
      <w:pPr>
        <w:tabs>
          <w:tab w:val="left" w:pos="0"/>
        </w:tabs>
        <w:rPr>
          <w:rFonts w:ascii="Arial" w:hAnsi="Arial" w:cs="Arial"/>
          <w:sz w:val="18"/>
          <w:szCs w:val="18"/>
          <w:lang w:val="es-MX"/>
        </w:rPr>
      </w:pPr>
      <w:r w:rsidRPr="00B361E7">
        <w:rPr>
          <w:rFonts w:ascii="Arial" w:hAnsi="Arial" w:cs="Arial"/>
          <w:b/>
          <w:bCs/>
          <w:sz w:val="18"/>
          <w:szCs w:val="18"/>
          <w:lang w:val="es-MX"/>
        </w:rPr>
        <w:t>6.3</w:t>
      </w:r>
      <w:r w:rsidRPr="00B361E7">
        <w:rPr>
          <w:rFonts w:ascii="Arial" w:hAnsi="Arial" w:cs="Arial"/>
          <w:b/>
          <w:sz w:val="18"/>
          <w:szCs w:val="18"/>
          <w:lang w:val="es-MX"/>
        </w:rPr>
        <w:t xml:space="preserve"> Propuesta</w:t>
      </w:r>
      <w:r w:rsidR="006C29E7" w:rsidRPr="00B361E7">
        <w:rPr>
          <w:rFonts w:ascii="Arial" w:hAnsi="Arial" w:cs="Arial"/>
          <w:b/>
          <w:sz w:val="18"/>
          <w:szCs w:val="18"/>
          <w:lang w:val="es-MX"/>
        </w:rPr>
        <w:t xml:space="preserve"> económica</w:t>
      </w:r>
    </w:p>
    <w:p w14:paraId="7AD87B42" w14:textId="77777777" w:rsidR="006C29E7" w:rsidRPr="00B361E7" w:rsidRDefault="006C29E7" w:rsidP="00BA2433">
      <w:pPr>
        <w:tabs>
          <w:tab w:val="left" w:pos="993"/>
        </w:tabs>
        <w:ind w:left="567"/>
        <w:rPr>
          <w:rFonts w:ascii="Arial" w:hAnsi="Arial" w:cs="Arial"/>
          <w:sz w:val="18"/>
          <w:szCs w:val="18"/>
          <w:lang w:val="es-MX"/>
        </w:rPr>
      </w:pPr>
    </w:p>
    <w:p w14:paraId="004F6C6C" w14:textId="77777777" w:rsidR="00850615" w:rsidRPr="00B361E7" w:rsidRDefault="00850615" w:rsidP="00850615">
      <w:pPr>
        <w:pStyle w:val="Textoindependiente3"/>
        <w:tabs>
          <w:tab w:val="left" w:pos="567"/>
        </w:tabs>
        <w:rPr>
          <w:rFonts w:cs="Arial"/>
          <w:sz w:val="18"/>
          <w:lang w:val="es-MX"/>
        </w:rPr>
      </w:pPr>
      <w:r w:rsidRPr="00B361E7">
        <w:rPr>
          <w:rFonts w:cs="Arial"/>
          <w:sz w:val="18"/>
          <w:lang w:val="es-MX"/>
        </w:rPr>
        <w:t>Elaborar su propuesta económica conforme al Anexo A denominado “Propuesta económica”, la cual deberá considerar:</w:t>
      </w:r>
    </w:p>
    <w:p w14:paraId="01FF29BB" w14:textId="77777777" w:rsidR="00850615" w:rsidRPr="00B361E7" w:rsidRDefault="00850615" w:rsidP="00850615">
      <w:pPr>
        <w:pStyle w:val="Textoindependiente3"/>
        <w:tabs>
          <w:tab w:val="left" w:pos="567"/>
        </w:tabs>
        <w:rPr>
          <w:rFonts w:cs="Arial"/>
          <w:sz w:val="18"/>
          <w:lang w:val="es-MX"/>
        </w:rPr>
      </w:pPr>
    </w:p>
    <w:p w14:paraId="34F08AC8" w14:textId="4C0772CD"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Número de procedimiento.</w:t>
      </w:r>
    </w:p>
    <w:p w14:paraId="0B08E414" w14:textId="31F44B37"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Datos del licitante y a quién dirige la oferta.</w:t>
      </w:r>
    </w:p>
    <w:p w14:paraId="6F228727" w14:textId="1CFD417F"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Los precios serán fijos durante la vigencia del contrato.</w:t>
      </w:r>
    </w:p>
    <w:p w14:paraId="1AA7C7FD" w14:textId="69CEA7D6"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La propuesta económica será expresada en pesos mexicanos redondeando a centésimos.</w:t>
      </w:r>
    </w:p>
    <w:p w14:paraId="31AFE47E" w14:textId="68E19EBD"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El importe total cotizado deberá expresarse con letra y número.</w:t>
      </w:r>
    </w:p>
    <w:p w14:paraId="43DD765D" w14:textId="65FFE0C9"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Descuento que el licitante esté en disposición de ofrecer.</w:t>
      </w:r>
    </w:p>
    <w:p w14:paraId="2212974B" w14:textId="7C6758FB"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La falta de cotización de alguna de las partes que integran los conceptos será motivo de descalificación.</w:t>
      </w:r>
    </w:p>
    <w:p w14:paraId="3E42D2FE" w14:textId="226437A5" w:rsidR="00850615" w:rsidRPr="00B361E7" w:rsidRDefault="00850615" w:rsidP="005E2470">
      <w:pPr>
        <w:pStyle w:val="Textoindependiente3"/>
        <w:numPr>
          <w:ilvl w:val="0"/>
          <w:numId w:val="69"/>
        </w:numPr>
        <w:tabs>
          <w:tab w:val="left" w:pos="567"/>
        </w:tabs>
        <w:rPr>
          <w:rFonts w:cs="Arial"/>
          <w:sz w:val="18"/>
          <w:lang w:val="es-MX"/>
        </w:rPr>
      </w:pPr>
      <w:r w:rsidRPr="00B361E7">
        <w:rPr>
          <w:rFonts w:cs="Arial"/>
          <w:sz w:val="18"/>
          <w:lang w:val="es-MX"/>
        </w:rPr>
        <w:t>La adjudicación será por partida.</w:t>
      </w:r>
    </w:p>
    <w:p w14:paraId="64B12EE3" w14:textId="6B436489" w:rsidR="00BA2433" w:rsidRPr="00B361E7" w:rsidRDefault="00850615" w:rsidP="005E2470">
      <w:pPr>
        <w:pStyle w:val="Textoindependiente3"/>
        <w:numPr>
          <w:ilvl w:val="0"/>
          <w:numId w:val="69"/>
        </w:numPr>
        <w:tabs>
          <w:tab w:val="left" w:pos="567"/>
        </w:tabs>
        <w:ind w:right="0"/>
        <w:rPr>
          <w:rFonts w:cs="Arial"/>
          <w:sz w:val="18"/>
          <w:lang w:val="es-MX"/>
        </w:rPr>
      </w:pPr>
      <w:r w:rsidRPr="00B361E7">
        <w:rPr>
          <w:rFonts w:cs="Arial"/>
          <w:sz w:val="18"/>
          <w:lang w:val="es-MX"/>
        </w:rPr>
        <w:t>Presentar de manera desglosada la cotización en moneda nacional por el concepto que integra la partida</w:t>
      </w:r>
      <w:r w:rsidR="009658A6" w:rsidRPr="00B361E7">
        <w:rPr>
          <w:rFonts w:cs="Arial"/>
          <w:sz w:val="18"/>
          <w:lang w:val="es-MX"/>
        </w:rPr>
        <w:t xml:space="preserve"> única.</w:t>
      </w:r>
    </w:p>
    <w:p w14:paraId="79DD35BB" w14:textId="3663414B" w:rsidR="00850615" w:rsidRPr="00B361E7" w:rsidRDefault="00850615" w:rsidP="00850615">
      <w:pPr>
        <w:pStyle w:val="Textoindependiente3"/>
        <w:tabs>
          <w:tab w:val="left" w:pos="567"/>
        </w:tabs>
        <w:ind w:right="0"/>
        <w:rPr>
          <w:rFonts w:cs="Arial"/>
          <w:sz w:val="18"/>
          <w:lang w:val="es-MX"/>
        </w:rPr>
      </w:pPr>
    </w:p>
    <w:p w14:paraId="18CCA58D" w14:textId="77777777" w:rsidR="00850615" w:rsidRPr="00B361E7" w:rsidRDefault="00850615" w:rsidP="00850615">
      <w:pPr>
        <w:pStyle w:val="Textoindependiente3"/>
        <w:tabs>
          <w:tab w:val="left" w:pos="567"/>
        </w:tabs>
        <w:ind w:right="0"/>
        <w:rPr>
          <w:rFonts w:cs="Arial"/>
          <w:sz w:val="18"/>
          <w:lang w:val="es-MX"/>
        </w:rPr>
      </w:pPr>
    </w:p>
    <w:p w14:paraId="7C6096A0"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CAUSAS PARA DESECHAR PROPUESTAS</w:t>
      </w:r>
    </w:p>
    <w:p w14:paraId="207F6200" w14:textId="77777777" w:rsidR="00BA2433" w:rsidRPr="00B361E7" w:rsidRDefault="00BA2433" w:rsidP="00BA2433">
      <w:pPr>
        <w:pStyle w:val="Textoindependiente3"/>
        <w:tabs>
          <w:tab w:val="left" w:pos="567"/>
        </w:tabs>
        <w:ind w:left="567" w:right="0"/>
        <w:rPr>
          <w:rFonts w:cs="Arial"/>
          <w:sz w:val="18"/>
          <w:lang w:val="es-MX"/>
        </w:rPr>
      </w:pPr>
    </w:p>
    <w:p w14:paraId="51DF66CD" w14:textId="1D4C8DD3" w:rsidR="00BA2433" w:rsidRPr="00B361E7" w:rsidRDefault="00BA2433" w:rsidP="00BA2433">
      <w:pPr>
        <w:pStyle w:val="Textoindependiente21"/>
        <w:ind w:left="567"/>
        <w:rPr>
          <w:rFonts w:cs="Arial"/>
          <w:sz w:val="18"/>
          <w:szCs w:val="18"/>
          <w:lang w:val="es-MX"/>
        </w:rPr>
      </w:pPr>
      <w:r w:rsidRPr="00B361E7">
        <w:rPr>
          <w:rFonts w:cs="Arial"/>
          <w:sz w:val="18"/>
          <w:szCs w:val="18"/>
          <w:lang w:val="es-MX"/>
        </w:rPr>
        <w:t xml:space="preserve">El incumplimiento de cualquiera de los requisitos que se indican a </w:t>
      </w:r>
      <w:r w:rsidR="00C317C7" w:rsidRPr="00B361E7">
        <w:rPr>
          <w:rFonts w:cs="Arial"/>
          <w:sz w:val="18"/>
          <w:szCs w:val="18"/>
          <w:lang w:val="es-MX"/>
        </w:rPr>
        <w:t>continuación</w:t>
      </w:r>
      <w:r w:rsidRPr="00B361E7">
        <w:rPr>
          <w:rFonts w:cs="Arial"/>
          <w:sz w:val="18"/>
          <w:szCs w:val="18"/>
          <w:lang w:val="es-MX"/>
        </w:rPr>
        <w:t xml:space="preserve"> será motivo para desechar la propuesta del licitante:</w:t>
      </w:r>
    </w:p>
    <w:p w14:paraId="0277A749" w14:textId="77777777" w:rsidR="00BA2433" w:rsidRPr="00B361E7" w:rsidRDefault="00BA2433" w:rsidP="00BA2433">
      <w:pPr>
        <w:pStyle w:val="Textoindependiente21"/>
        <w:tabs>
          <w:tab w:val="left" w:pos="851"/>
        </w:tabs>
        <w:ind w:left="567"/>
        <w:rPr>
          <w:rFonts w:cs="Arial"/>
          <w:sz w:val="18"/>
          <w:szCs w:val="18"/>
          <w:lang w:val="es-MX"/>
        </w:rPr>
      </w:pPr>
    </w:p>
    <w:p w14:paraId="435942B5" w14:textId="542C5A0D" w:rsidR="00BA2433" w:rsidRPr="00B361E7" w:rsidRDefault="00BA2433" w:rsidP="00E35BF4">
      <w:pPr>
        <w:pStyle w:val="Textoindependiente21"/>
        <w:numPr>
          <w:ilvl w:val="0"/>
          <w:numId w:val="30"/>
        </w:numPr>
        <w:tabs>
          <w:tab w:val="left" w:pos="993"/>
        </w:tabs>
        <w:ind w:left="993" w:hanging="426"/>
        <w:rPr>
          <w:rFonts w:cs="Arial"/>
          <w:sz w:val="18"/>
          <w:szCs w:val="18"/>
          <w:lang w:val="es-MX"/>
        </w:rPr>
      </w:pPr>
      <w:r w:rsidRPr="00B361E7">
        <w:rPr>
          <w:rFonts w:cs="Arial"/>
          <w:sz w:val="18"/>
          <w:szCs w:val="18"/>
          <w:lang w:val="es-MX"/>
        </w:rPr>
        <w:t xml:space="preserve">Numeral 6.1 “Documentación legal y administrativa” Incisos </w:t>
      </w:r>
      <w:r w:rsidRPr="00B361E7">
        <w:rPr>
          <w:rFonts w:cs="Arial"/>
          <w:b/>
          <w:sz w:val="18"/>
          <w:szCs w:val="18"/>
          <w:lang w:val="es-MX"/>
        </w:rPr>
        <w:t>a)</w:t>
      </w:r>
      <w:r w:rsidRPr="00B361E7">
        <w:rPr>
          <w:rFonts w:cs="Arial"/>
          <w:sz w:val="18"/>
          <w:szCs w:val="18"/>
          <w:lang w:val="es-MX"/>
        </w:rPr>
        <w:t>,</w:t>
      </w:r>
      <w:r w:rsidRPr="00B361E7">
        <w:rPr>
          <w:rFonts w:cs="Arial"/>
          <w:b/>
          <w:sz w:val="18"/>
          <w:szCs w:val="18"/>
          <w:lang w:val="es-MX"/>
        </w:rPr>
        <w:t xml:space="preserve"> b)</w:t>
      </w:r>
      <w:r w:rsidRPr="00B361E7">
        <w:rPr>
          <w:rFonts w:cs="Arial"/>
          <w:sz w:val="18"/>
          <w:szCs w:val="18"/>
          <w:lang w:val="es-MX"/>
        </w:rPr>
        <w:t>,</w:t>
      </w:r>
      <w:r w:rsidRPr="00B361E7">
        <w:rPr>
          <w:rFonts w:cs="Arial"/>
          <w:b/>
          <w:sz w:val="18"/>
          <w:szCs w:val="18"/>
          <w:lang w:val="es-MX"/>
        </w:rPr>
        <w:t xml:space="preserve"> c)</w:t>
      </w:r>
      <w:r w:rsidRPr="00B361E7">
        <w:rPr>
          <w:rFonts w:cs="Arial"/>
          <w:sz w:val="18"/>
          <w:szCs w:val="18"/>
          <w:lang w:val="es-MX"/>
        </w:rPr>
        <w:t>,</w:t>
      </w:r>
      <w:r w:rsidRPr="00B361E7">
        <w:rPr>
          <w:rFonts w:cs="Arial"/>
          <w:b/>
          <w:sz w:val="18"/>
          <w:szCs w:val="18"/>
          <w:lang w:val="es-MX"/>
        </w:rPr>
        <w:t xml:space="preserve"> d)</w:t>
      </w:r>
      <w:r w:rsidRPr="00B361E7">
        <w:rPr>
          <w:rFonts w:cs="Arial"/>
          <w:sz w:val="18"/>
          <w:szCs w:val="18"/>
          <w:lang w:val="es-MX"/>
        </w:rPr>
        <w:t>,</w:t>
      </w:r>
      <w:r w:rsidRPr="00B361E7">
        <w:rPr>
          <w:rFonts w:cs="Arial"/>
          <w:b/>
          <w:sz w:val="18"/>
          <w:szCs w:val="18"/>
          <w:lang w:val="es-MX"/>
        </w:rPr>
        <w:t xml:space="preserve"> e)</w:t>
      </w:r>
      <w:r w:rsidRPr="00B361E7">
        <w:rPr>
          <w:rFonts w:cs="Arial"/>
          <w:sz w:val="18"/>
          <w:szCs w:val="18"/>
          <w:lang w:val="es-MX"/>
        </w:rPr>
        <w:t>,</w:t>
      </w:r>
      <w:r w:rsidRPr="00B361E7">
        <w:rPr>
          <w:rFonts w:cs="Arial"/>
          <w:b/>
          <w:sz w:val="18"/>
          <w:szCs w:val="18"/>
          <w:lang w:val="es-MX"/>
        </w:rPr>
        <w:t xml:space="preserve"> f)</w:t>
      </w:r>
      <w:r w:rsidRPr="00B361E7">
        <w:rPr>
          <w:rFonts w:cs="Arial"/>
          <w:sz w:val="18"/>
          <w:szCs w:val="18"/>
          <w:lang w:val="es-MX"/>
        </w:rPr>
        <w:t>,</w:t>
      </w:r>
      <w:r w:rsidRPr="00B361E7">
        <w:rPr>
          <w:rFonts w:cs="Arial"/>
          <w:b/>
          <w:sz w:val="18"/>
          <w:szCs w:val="18"/>
          <w:lang w:val="es-MX"/>
        </w:rPr>
        <w:t xml:space="preserve"> g)</w:t>
      </w:r>
      <w:r w:rsidRPr="00B361E7">
        <w:rPr>
          <w:rFonts w:cs="Arial"/>
          <w:sz w:val="18"/>
          <w:szCs w:val="18"/>
          <w:lang w:val="es-MX"/>
        </w:rPr>
        <w:t>,</w:t>
      </w:r>
      <w:r w:rsidRPr="00B361E7">
        <w:rPr>
          <w:rFonts w:cs="Arial"/>
          <w:b/>
          <w:sz w:val="18"/>
          <w:szCs w:val="18"/>
          <w:lang w:val="es-MX"/>
        </w:rPr>
        <w:t xml:space="preserve"> h)</w:t>
      </w:r>
      <w:r w:rsidRPr="00B361E7">
        <w:rPr>
          <w:rFonts w:cs="Arial"/>
          <w:sz w:val="18"/>
          <w:szCs w:val="18"/>
          <w:lang w:val="es-MX"/>
        </w:rPr>
        <w:t>,</w:t>
      </w:r>
      <w:r w:rsidRPr="00B361E7">
        <w:rPr>
          <w:rFonts w:cs="Arial"/>
          <w:b/>
          <w:sz w:val="18"/>
          <w:szCs w:val="18"/>
          <w:lang w:val="es-MX"/>
        </w:rPr>
        <w:t xml:space="preserve"> j)</w:t>
      </w:r>
      <w:r w:rsidRPr="00B361E7">
        <w:rPr>
          <w:rFonts w:cs="Arial"/>
          <w:sz w:val="18"/>
          <w:szCs w:val="18"/>
          <w:lang w:val="es-MX"/>
        </w:rPr>
        <w:t>,</w:t>
      </w:r>
      <w:r w:rsidRPr="00B361E7">
        <w:rPr>
          <w:rFonts w:cs="Arial"/>
          <w:b/>
          <w:sz w:val="18"/>
          <w:szCs w:val="18"/>
          <w:lang w:val="es-MX"/>
        </w:rPr>
        <w:t xml:space="preserve"> k)</w:t>
      </w:r>
      <w:r w:rsidRPr="00B361E7">
        <w:rPr>
          <w:rFonts w:cs="Arial"/>
          <w:sz w:val="18"/>
          <w:szCs w:val="18"/>
          <w:lang w:val="es-MX"/>
        </w:rPr>
        <w:t>,</w:t>
      </w:r>
      <w:r w:rsidRPr="00B361E7">
        <w:rPr>
          <w:rFonts w:cs="Arial"/>
          <w:b/>
          <w:sz w:val="18"/>
          <w:szCs w:val="18"/>
          <w:lang w:val="es-MX"/>
        </w:rPr>
        <w:t xml:space="preserve"> l)</w:t>
      </w:r>
      <w:r w:rsidRPr="00B361E7">
        <w:rPr>
          <w:rFonts w:cs="Arial"/>
          <w:sz w:val="18"/>
          <w:szCs w:val="18"/>
          <w:lang w:val="es-MX"/>
        </w:rPr>
        <w:t>,</w:t>
      </w:r>
      <w:r w:rsidRPr="00B361E7">
        <w:rPr>
          <w:rFonts w:cs="Arial"/>
          <w:b/>
          <w:sz w:val="18"/>
          <w:szCs w:val="18"/>
          <w:lang w:val="es-MX"/>
        </w:rPr>
        <w:t xml:space="preserve"> m)</w:t>
      </w:r>
      <w:r w:rsidRPr="00B361E7">
        <w:rPr>
          <w:rFonts w:cs="Arial"/>
          <w:sz w:val="18"/>
          <w:szCs w:val="18"/>
          <w:lang w:val="es-MX"/>
        </w:rPr>
        <w:t>,</w:t>
      </w:r>
      <w:r w:rsidRPr="00B361E7">
        <w:rPr>
          <w:rFonts w:cs="Arial"/>
          <w:b/>
          <w:sz w:val="18"/>
          <w:szCs w:val="18"/>
          <w:lang w:val="es-MX"/>
        </w:rPr>
        <w:t xml:space="preserve"> n)</w:t>
      </w:r>
      <w:r w:rsidRPr="00B361E7">
        <w:rPr>
          <w:rFonts w:cs="Arial"/>
          <w:sz w:val="18"/>
          <w:szCs w:val="18"/>
          <w:lang w:val="es-MX"/>
        </w:rPr>
        <w:t>,</w:t>
      </w:r>
      <w:r w:rsidRPr="00B361E7">
        <w:rPr>
          <w:rFonts w:cs="Arial"/>
          <w:b/>
          <w:sz w:val="18"/>
          <w:szCs w:val="18"/>
          <w:lang w:val="es-MX"/>
        </w:rPr>
        <w:t xml:space="preserve"> o)</w:t>
      </w:r>
      <w:r w:rsidRPr="00B361E7">
        <w:rPr>
          <w:rFonts w:cs="Arial"/>
          <w:sz w:val="18"/>
          <w:szCs w:val="18"/>
          <w:lang w:val="es-MX"/>
        </w:rPr>
        <w:t>,</w:t>
      </w:r>
      <w:r w:rsidRPr="00B361E7">
        <w:rPr>
          <w:rFonts w:cs="Arial"/>
          <w:b/>
          <w:sz w:val="18"/>
          <w:szCs w:val="18"/>
          <w:lang w:val="es-MX"/>
        </w:rPr>
        <w:t xml:space="preserve"> p)</w:t>
      </w:r>
      <w:r w:rsidR="00C45ABA" w:rsidRPr="00B361E7">
        <w:rPr>
          <w:rFonts w:cs="Arial"/>
          <w:sz w:val="18"/>
          <w:szCs w:val="18"/>
          <w:lang w:val="es-MX"/>
        </w:rPr>
        <w:t xml:space="preserve"> y </w:t>
      </w:r>
      <w:r w:rsidRPr="00B361E7">
        <w:rPr>
          <w:rFonts w:cs="Arial"/>
          <w:b/>
          <w:sz w:val="18"/>
          <w:szCs w:val="18"/>
          <w:lang w:val="es-MX"/>
        </w:rPr>
        <w:t>q)</w:t>
      </w:r>
      <w:r w:rsidR="007567E9" w:rsidRPr="00B361E7">
        <w:rPr>
          <w:rFonts w:cs="Arial"/>
          <w:b/>
          <w:sz w:val="18"/>
          <w:szCs w:val="18"/>
          <w:lang w:val="es-MX"/>
        </w:rPr>
        <w:t xml:space="preserve"> </w:t>
      </w:r>
      <w:r w:rsidRPr="00B361E7">
        <w:rPr>
          <w:rFonts w:cs="Arial"/>
          <w:sz w:val="18"/>
          <w:szCs w:val="18"/>
          <w:lang w:val="es-MX"/>
        </w:rPr>
        <w:t>en los casos que aplique el inciso</w:t>
      </w:r>
      <w:r w:rsidRPr="00B361E7">
        <w:rPr>
          <w:rFonts w:cs="Arial"/>
          <w:b/>
          <w:sz w:val="18"/>
          <w:szCs w:val="18"/>
          <w:lang w:val="es-MX"/>
        </w:rPr>
        <w:t xml:space="preserve"> i) </w:t>
      </w:r>
      <w:r w:rsidRPr="00B361E7">
        <w:rPr>
          <w:rFonts w:cs="Arial"/>
          <w:sz w:val="18"/>
          <w:szCs w:val="18"/>
          <w:lang w:val="es-MX"/>
        </w:rPr>
        <w:t>de esta convocatoria.</w:t>
      </w:r>
    </w:p>
    <w:p w14:paraId="6C6B1705" w14:textId="77777777" w:rsidR="00BA2433" w:rsidRPr="00B361E7" w:rsidRDefault="00BA2433" w:rsidP="00E375D6">
      <w:pPr>
        <w:rPr>
          <w:rFonts w:ascii="Arial" w:hAnsi="Arial" w:cs="Arial"/>
          <w:sz w:val="18"/>
          <w:szCs w:val="18"/>
          <w:lang w:val="es-MX"/>
        </w:rPr>
      </w:pPr>
    </w:p>
    <w:p w14:paraId="635F159F" w14:textId="77777777" w:rsidR="00BA2433" w:rsidRPr="00B361E7" w:rsidRDefault="00BA2433" w:rsidP="00E35BF4">
      <w:pPr>
        <w:pStyle w:val="Textoindependiente21"/>
        <w:numPr>
          <w:ilvl w:val="0"/>
          <w:numId w:val="30"/>
        </w:numPr>
        <w:tabs>
          <w:tab w:val="left" w:pos="993"/>
        </w:tabs>
        <w:ind w:left="993" w:hanging="426"/>
        <w:rPr>
          <w:rFonts w:cs="Arial"/>
          <w:sz w:val="18"/>
          <w:szCs w:val="18"/>
          <w:lang w:val="es-MX"/>
        </w:rPr>
      </w:pPr>
      <w:r w:rsidRPr="00B361E7">
        <w:rPr>
          <w:rFonts w:cs="Arial"/>
          <w:sz w:val="18"/>
          <w:szCs w:val="18"/>
          <w:lang w:val="es-MX"/>
        </w:rPr>
        <w:t>Numeral 6.2 “Propuesta técnica”, la inconsistencia y discrepancia en los documentos que formen parte de la propuesta técnica, así como la omisión parcial o total en el cumplimiento de cualquiera de los requisitos e información de carácter técnico obligatorio señalado en la presente convocatoria</w:t>
      </w:r>
      <w:r w:rsidRPr="00B361E7">
        <w:rPr>
          <w:rFonts w:cs="Arial"/>
          <w:b/>
          <w:sz w:val="18"/>
          <w:szCs w:val="18"/>
          <w:lang w:val="es-MX"/>
        </w:rPr>
        <w:t>.</w:t>
      </w:r>
    </w:p>
    <w:p w14:paraId="51CD69E0" w14:textId="77777777" w:rsidR="00BA2433" w:rsidRPr="00B361E7" w:rsidRDefault="00BA2433" w:rsidP="00BA2433">
      <w:pPr>
        <w:pStyle w:val="Textoindependiente21"/>
        <w:tabs>
          <w:tab w:val="left" w:pos="993"/>
        </w:tabs>
        <w:ind w:left="993" w:hanging="426"/>
        <w:rPr>
          <w:rFonts w:cs="Arial"/>
          <w:b/>
          <w:sz w:val="18"/>
          <w:szCs w:val="18"/>
          <w:lang w:val="es-MX"/>
        </w:rPr>
      </w:pPr>
    </w:p>
    <w:p w14:paraId="50638C8B" w14:textId="77777777" w:rsidR="00BA2433" w:rsidRPr="00B361E7" w:rsidRDefault="00BA2433" w:rsidP="00E35BF4">
      <w:pPr>
        <w:pStyle w:val="Textoindependiente21"/>
        <w:numPr>
          <w:ilvl w:val="0"/>
          <w:numId w:val="30"/>
        </w:numPr>
        <w:tabs>
          <w:tab w:val="left" w:pos="993"/>
        </w:tabs>
        <w:ind w:left="993" w:hanging="426"/>
        <w:rPr>
          <w:rFonts w:cs="Arial"/>
          <w:sz w:val="18"/>
          <w:szCs w:val="18"/>
          <w:lang w:val="es-MX"/>
        </w:rPr>
      </w:pPr>
      <w:r w:rsidRPr="00B361E7">
        <w:rPr>
          <w:rFonts w:cs="Arial"/>
          <w:sz w:val="18"/>
          <w:szCs w:val="18"/>
          <w:lang w:val="es-MX"/>
        </w:rPr>
        <w:t xml:space="preserve">Numeral 6.3 “Propuesta económica” </w:t>
      </w:r>
      <w:r w:rsidRPr="00B361E7">
        <w:rPr>
          <w:rFonts w:cs="Arial"/>
          <w:b/>
          <w:sz w:val="18"/>
          <w:szCs w:val="18"/>
          <w:lang w:val="es-MX"/>
        </w:rPr>
        <w:t xml:space="preserve">Anexo A, </w:t>
      </w:r>
      <w:r w:rsidRPr="00B361E7">
        <w:rPr>
          <w:rFonts w:cs="Arial"/>
          <w:sz w:val="18"/>
          <w:szCs w:val="18"/>
          <w:lang w:val="es-MX"/>
        </w:rPr>
        <w:t>discrepancia entre la propuesta técnica y económica</w:t>
      </w:r>
      <w:r w:rsidRPr="00B361E7">
        <w:rPr>
          <w:rFonts w:cs="Arial"/>
          <w:b/>
          <w:sz w:val="18"/>
          <w:szCs w:val="18"/>
          <w:lang w:val="es-MX"/>
        </w:rPr>
        <w:t>.</w:t>
      </w:r>
    </w:p>
    <w:p w14:paraId="161385FE" w14:textId="77777777" w:rsidR="00BA2433" w:rsidRPr="00B361E7" w:rsidRDefault="00BA2433" w:rsidP="00BA2433">
      <w:pPr>
        <w:pStyle w:val="Prrafodelista"/>
        <w:spacing w:line="240" w:lineRule="auto"/>
        <w:rPr>
          <w:rFonts w:ascii="Arial" w:hAnsi="Arial" w:cs="Arial"/>
          <w:sz w:val="18"/>
          <w:szCs w:val="18"/>
          <w:lang w:val="es-MX"/>
        </w:rPr>
      </w:pPr>
    </w:p>
    <w:p w14:paraId="06081E6B" w14:textId="77777777" w:rsidR="00BA2433" w:rsidRPr="00B361E7" w:rsidRDefault="00BA2433" w:rsidP="00E35BF4">
      <w:pPr>
        <w:pStyle w:val="Textoindependiente21"/>
        <w:numPr>
          <w:ilvl w:val="0"/>
          <w:numId w:val="30"/>
        </w:numPr>
        <w:tabs>
          <w:tab w:val="left" w:pos="993"/>
        </w:tabs>
        <w:ind w:left="993" w:hanging="426"/>
        <w:rPr>
          <w:rFonts w:cs="Arial"/>
          <w:sz w:val="18"/>
          <w:szCs w:val="18"/>
          <w:lang w:val="es-MX"/>
        </w:rPr>
      </w:pPr>
      <w:r w:rsidRPr="00B361E7">
        <w:rPr>
          <w:rFonts w:cs="Arial"/>
          <w:sz w:val="18"/>
          <w:szCs w:val="18"/>
          <w:lang w:val="es-MX"/>
        </w:rPr>
        <w:t>Que el licitante presente más de una proposición.</w:t>
      </w:r>
    </w:p>
    <w:p w14:paraId="0083AABE" w14:textId="77777777" w:rsidR="00BA2433" w:rsidRPr="00B361E7" w:rsidRDefault="00BA2433" w:rsidP="00BA2433">
      <w:pPr>
        <w:pStyle w:val="Prrafodelista"/>
        <w:spacing w:line="240" w:lineRule="auto"/>
        <w:rPr>
          <w:rFonts w:ascii="Arial" w:hAnsi="Arial" w:cs="Arial"/>
          <w:sz w:val="18"/>
          <w:szCs w:val="18"/>
          <w:lang w:val="es-MX"/>
        </w:rPr>
      </w:pPr>
    </w:p>
    <w:p w14:paraId="5639F385" w14:textId="6D3A6EDB" w:rsidR="00BA2433" w:rsidRPr="00B361E7" w:rsidRDefault="00AF21EC" w:rsidP="00E35BF4">
      <w:pPr>
        <w:pStyle w:val="Textoindependiente21"/>
        <w:numPr>
          <w:ilvl w:val="0"/>
          <w:numId w:val="30"/>
        </w:numPr>
        <w:tabs>
          <w:tab w:val="left" w:pos="993"/>
        </w:tabs>
        <w:ind w:left="993" w:hanging="426"/>
        <w:rPr>
          <w:rFonts w:cs="Arial"/>
          <w:sz w:val="18"/>
          <w:szCs w:val="18"/>
          <w:lang w:val="es-MX"/>
        </w:rPr>
      </w:pPr>
      <w:r w:rsidRPr="00B361E7">
        <w:rPr>
          <w:rFonts w:cs="Arial"/>
          <w:sz w:val="18"/>
          <w:szCs w:val="18"/>
          <w:lang w:val="es-MX"/>
        </w:rPr>
        <w:t>De acuerdo con</w:t>
      </w:r>
      <w:r w:rsidR="00BA2433" w:rsidRPr="00B361E7">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A2433" w:rsidRPr="00B361E7">
        <w:rPr>
          <w:rFonts w:cs="Arial"/>
          <w:bCs/>
          <w:sz w:val="18"/>
          <w:szCs w:val="18"/>
          <w:lang w:val="es-MX"/>
        </w:rPr>
        <w:t>LAASSP”</w:t>
      </w:r>
      <w:r w:rsidR="00BA2433" w:rsidRPr="00B361E7">
        <w:rPr>
          <w:rFonts w:cs="Arial"/>
          <w:sz w:val="18"/>
          <w:szCs w:val="18"/>
          <w:lang w:val="es-MX"/>
        </w:rPr>
        <w:t xml:space="preserve">, será causa de </w:t>
      </w:r>
      <w:proofErr w:type="spellStart"/>
      <w:r w:rsidR="00BA2433" w:rsidRPr="00B361E7">
        <w:rPr>
          <w:rFonts w:cs="Arial"/>
          <w:sz w:val="18"/>
          <w:szCs w:val="18"/>
          <w:lang w:val="es-MX"/>
        </w:rPr>
        <w:t>desechamiento</w:t>
      </w:r>
      <w:proofErr w:type="spellEnd"/>
      <w:r w:rsidR="00BA2433" w:rsidRPr="00B361E7">
        <w:rPr>
          <w:rFonts w:cs="Arial"/>
          <w:sz w:val="18"/>
          <w:szCs w:val="18"/>
          <w:lang w:val="es-MX"/>
        </w:rPr>
        <w:t xml:space="preserve"> al no ofrecer las mejores condiciones para el Estado.</w:t>
      </w:r>
    </w:p>
    <w:p w14:paraId="08400D83" w14:textId="77777777" w:rsidR="00BA2433" w:rsidRPr="00B361E7" w:rsidRDefault="00BA2433" w:rsidP="00BA2433">
      <w:pPr>
        <w:pStyle w:val="Textoindependiente3"/>
        <w:ind w:left="993" w:right="0" w:hanging="426"/>
        <w:rPr>
          <w:rFonts w:cs="Arial"/>
          <w:sz w:val="18"/>
          <w:lang w:val="es-MX"/>
        </w:rPr>
      </w:pPr>
    </w:p>
    <w:p w14:paraId="1C531184" w14:textId="77777777" w:rsidR="00BA2433" w:rsidRPr="00B361E7"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B361E7">
        <w:rPr>
          <w:rFonts w:cs="Arial"/>
          <w:sz w:val="18"/>
          <w:lang w:val="es-MX"/>
        </w:rPr>
        <w:t>La falta de legibilidad o ausencia de cualquiera de los documentos, y/o el incumplimiento de cualquiera de los requisitos que afecten la solvencia de la proposición.</w:t>
      </w:r>
    </w:p>
    <w:p w14:paraId="39D3ADE6" w14:textId="77777777" w:rsidR="00BA2433" w:rsidRPr="00B361E7"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08C32C32" w14:textId="3C50CCD6" w:rsidR="00BA2433" w:rsidRPr="00B361E7"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B361E7">
        <w:rPr>
          <w:rFonts w:cs="Arial"/>
          <w:sz w:val="18"/>
          <w:lang w:val="es-MX"/>
        </w:rPr>
        <w:t xml:space="preserve">La comprobación de que algún licitante ha acordado con uno u otros elevar el costo de los </w:t>
      </w:r>
      <w:r w:rsidR="00715C45" w:rsidRPr="00B361E7">
        <w:rPr>
          <w:rFonts w:cs="Arial"/>
          <w:sz w:val="18"/>
          <w:lang w:val="es-MX"/>
        </w:rPr>
        <w:t>bienes</w:t>
      </w:r>
      <w:r w:rsidRPr="00B361E7">
        <w:rPr>
          <w:rFonts w:cs="Arial"/>
          <w:sz w:val="18"/>
          <w:lang w:val="es-MX"/>
        </w:rPr>
        <w:t xml:space="preserve"> o cualquier otro acuerdo que tenga como fin obtener ventaja sobre los demás licitantes.</w:t>
      </w:r>
    </w:p>
    <w:p w14:paraId="42833342" w14:textId="77777777" w:rsidR="00BA2433" w:rsidRPr="00B361E7" w:rsidRDefault="00BA2433" w:rsidP="00BA2433">
      <w:pPr>
        <w:pStyle w:val="Prrafodelista"/>
        <w:tabs>
          <w:tab w:val="left" w:pos="851"/>
          <w:tab w:val="left" w:pos="993"/>
        </w:tabs>
        <w:spacing w:line="240" w:lineRule="auto"/>
        <w:ind w:left="993" w:hanging="426"/>
        <w:rPr>
          <w:rFonts w:ascii="Arial" w:hAnsi="Arial" w:cs="Arial"/>
          <w:b/>
          <w:sz w:val="18"/>
          <w:szCs w:val="18"/>
          <w:lang w:val="es-MX"/>
        </w:rPr>
      </w:pPr>
    </w:p>
    <w:p w14:paraId="3E52548D" w14:textId="77777777" w:rsidR="00BA2433" w:rsidRPr="00B361E7"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B361E7">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77827C70" w14:textId="77777777" w:rsidR="00BA2433" w:rsidRPr="00B361E7"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63ECBF02" w14:textId="77777777" w:rsidR="00BA2433" w:rsidRPr="00B361E7" w:rsidRDefault="00BA2433" w:rsidP="00E35BF4">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B361E7">
        <w:rPr>
          <w:rFonts w:eastAsia="Calibri" w:cs="Arial"/>
          <w:sz w:val="18"/>
          <w:lang w:val="es-MX"/>
        </w:rPr>
        <w:t>Cuando alguno(s) de los documentos presentados como parte de su proposición resulten falsos, previa resolución del Órgano Interno de Control.</w:t>
      </w:r>
    </w:p>
    <w:p w14:paraId="0C68A657" w14:textId="77777777" w:rsidR="00BA2433" w:rsidRPr="00B361E7"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5FA05A3F" w14:textId="77777777" w:rsidR="009658A6" w:rsidRPr="00B361E7" w:rsidRDefault="00BA2433" w:rsidP="009658A6">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B361E7">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25B31D52" w14:textId="77777777" w:rsidR="009658A6" w:rsidRPr="00B361E7" w:rsidRDefault="009658A6" w:rsidP="009658A6">
      <w:pPr>
        <w:pStyle w:val="Prrafodelista"/>
        <w:rPr>
          <w:rFonts w:cs="Arial"/>
          <w:sz w:val="18"/>
          <w:lang w:val="es-MX"/>
        </w:rPr>
      </w:pPr>
    </w:p>
    <w:p w14:paraId="60AC814B" w14:textId="438BA75C" w:rsidR="00BA2433" w:rsidRPr="00B361E7" w:rsidRDefault="00BA2433" w:rsidP="009658A6">
      <w:pPr>
        <w:pStyle w:val="Textoindependiente3"/>
        <w:widowControl w:val="0"/>
        <w:numPr>
          <w:ilvl w:val="0"/>
          <w:numId w:val="30"/>
        </w:numPr>
        <w:tabs>
          <w:tab w:val="left" w:pos="993"/>
        </w:tabs>
        <w:suppressAutoHyphens/>
        <w:adjustRightInd w:val="0"/>
        <w:ind w:left="993" w:right="0" w:hanging="426"/>
        <w:textAlignment w:val="baseline"/>
        <w:rPr>
          <w:rFonts w:cs="Arial"/>
          <w:sz w:val="18"/>
          <w:lang w:val="es-MX"/>
        </w:rPr>
      </w:pPr>
      <w:r w:rsidRPr="00B361E7">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C4E07F3" w14:textId="77777777" w:rsidR="007B1060" w:rsidRPr="00B361E7"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36C8576C" w:rsidR="00BA2433" w:rsidRPr="00B361E7" w:rsidRDefault="00BA2433" w:rsidP="006A5C3D">
      <w:pPr>
        <w:pStyle w:val="Textoindependiente3"/>
        <w:tabs>
          <w:tab w:val="left" w:pos="567"/>
        </w:tabs>
        <w:ind w:right="0"/>
        <w:rPr>
          <w:rFonts w:cs="Arial"/>
          <w:b/>
          <w:sz w:val="18"/>
          <w:lang w:val="es-MX"/>
        </w:rPr>
      </w:pPr>
    </w:p>
    <w:p w14:paraId="3ECEAE0A" w14:textId="77777777" w:rsidR="00E375D6" w:rsidRPr="00B361E7" w:rsidRDefault="00E375D6" w:rsidP="006A5C3D">
      <w:pPr>
        <w:pStyle w:val="Textoindependiente3"/>
        <w:tabs>
          <w:tab w:val="left" w:pos="567"/>
        </w:tabs>
        <w:ind w:right="0"/>
        <w:rPr>
          <w:rFonts w:cs="Arial"/>
          <w:b/>
          <w:sz w:val="18"/>
          <w:lang w:val="es-MX"/>
        </w:rPr>
      </w:pPr>
    </w:p>
    <w:p w14:paraId="0A1C2852"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INCONFORMIDADES</w:t>
      </w:r>
    </w:p>
    <w:p w14:paraId="754382B7" w14:textId="77777777" w:rsidR="00BA2433" w:rsidRPr="00B361E7" w:rsidRDefault="00BA2433" w:rsidP="00BA2433">
      <w:pPr>
        <w:ind w:left="851" w:hanging="284"/>
        <w:contextualSpacing/>
        <w:rPr>
          <w:rFonts w:ascii="Arial" w:hAnsi="Arial" w:cs="Arial"/>
          <w:sz w:val="18"/>
          <w:szCs w:val="18"/>
          <w:lang w:val="es-MX"/>
        </w:rPr>
      </w:pPr>
    </w:p>
    <w:p w14:paraId="39FA97C6" w14:textId="77777777" w:rsidR="00BA2433" w:rsidRPr="00B361E7" w:rsidRDefault="00BA2433" w:rsidP="00BA2433">
      <w:pPr>
        <w:pStyle w:val="Texto"/>
        <w:spacing w:after="0" w:line="240" w:lineRule="auto"/>
        <w:ind w:left="567" w:firstLine="0"/>
        <w:rPr>
          <w:szCs w:val="18"/>
          <w:lang w:val="es-MX" w:eastAsia="es-MX"/>
        </w:rPr>
      </w:pPr>
      <w:r w:rsidRPr="00B361E7">
        <w:rPr>
          <w:szCs w:val="18"/>
          <w:lang w:val="es-MX" w:eastAsia="es-MX"/>
        </w:rPr>
        <w:t xml:space="preserve">En términos de lo dispuesto por los Artículos 65 y 66 de “LAASSP”, y conforme a los </w:t>
      </w:r>
      <w:r w:rsidRPr="00B361E7">
        <w:rPr>
          <w:b/>
          <w:bCs/>
          <w:szCs w:val="18"/>
          <w:lang w:val="es-MX" w:eastAsia="es-MX"/>
        </w:rPr>
        <w:t>Artículos 62, 79 y 80 del Reglamento interior de la Secretaría de la Función Pública</w:t>
      </w:r>
      <w:r w:rsidRPr="00B361E7">
        <w:rPr>
          <w:szCs w:val="18"/>
          <w:lang w:val="es-MX" w:eastAsia="es-MX"/>
        </w:rPr>
        <w:t xml:space="preserve">, las personas podrán inconformarse por escrito contra los actos del procedimiento de la presente Convocatoria ante la </w:t>
      </w:r>
      <w:r w:rsidRPr="00B361E7">
        <w:rPr>
          <w:b/>
          <w:bCs/>
          <w:szCs w:val="18"/>
          <w:lang w:val="es-MX" w:eastAsia="es-MX"/>
        </w:rPr>
        <w:t>Secretaría de la Función Pública</w:t>
      </w:r>
      <w:r w:rsidRPr="00B361E7">
        <w:rPr>
          <w:szCs w:val="18"/>
          <w:lang w:val="es-MX" w:eastAsia="es-MX"/>
        </w:rPr>
        <w:t xml:space="preserve"> en el domicilio ubicado en Avenida Insurgentes Sur Número 1735, Colonia Guadalupe </w:t>
      </w:r>
      <w:proofErr w:type="spellStart"/>
      <w:r w:rsidRPr="00B361E7">
        <w:rPr>
          <w:szCs w:val="18"/>
          <w:lang w:val="es-MX" w:eastAsia="es-MX"/>
        </w:rPr>
        <w:t>Inn</w:t>
      </w:r>
      <w:proofErr w:type="spellEnd"/>
      <w:r w:rsidRPr="00B361E7">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B361E7" w:rsidRDefault="00BA2433" w:rsidP="00BA2433">
      <w:pPr>
        <w:ind w:left="567"/>
        <w:contextualSpacing/>
        <w:rPr>
          <w:rFonts w:ascii="Arial" w:eastAsiaTheme="minorHAnsi" w:hAnsi="Arial" w:cs="Arial"/>
          <w:sz w:val="18"/>
          <w:szCs w:val="18"/>
          <w:lang w:val="es-MX" w:eastAsia="en-US"/>
        </w:rPr>
      </w:pPr>
    </w:p>
    <w:p w14:paraId="77854F08" w14:textId="77777777" w:rsidR="00BA2433" w:rsidRPr="00B361E7" w:rsidRDefault="00BA2433" w:rsidP="00BA2433">
      <w:pPr>
        <w:pStyle w:val="Texto"/>
        <w:spacing w:after="0" w:line="240" w:lineRule="auto"/>
        <w:ind w:left="567" w:firstLine="0"/>
        <w:rPr>
          <w:szCs w:val="18"/>
          <w:lang w:val="es-MX" w:eastAsia="es-MX"/>
        </w:rPr>
      </w:pPr>
      <w:r w:rsidRPr="00B361E7">
        <w:rPr>
          <w:szCs w:val="18"/>
          <w:lang w:val="es-MX" w:eastAsia="es-MX"/>
        </w:rPr>
        <w:t xml:space="preserve">La inconformidad será presentada, a elección del licitante, por escrito o a través de medios remotos de comunicación electrónica mediante el Sistema CompraNet conforme a la </w:t>
      </w:r>
      <w:r w:rsidRPr="00B361E7">
        <w:rPr>
          <w:b/>
          <w:szCs w:val="18"/>
          <w:lang w:val="es-MX" w:eastAsia="es-MX"/>
        </w:rPr>
        <w:t xml:space="preserve">“Guía para presentar inconformidades electrónicas a través de CompraNet” </w:t>
      </w:r>
      <w:r w:rsidRPr="00B361E7">
        <w:rPr>
          <w:szCs w:val="18"/>
          <w:lang w:val="es-MX" w:eastAsia="es-MX"/>
        </w:rPr>
        <w:t xml:space="preserve">localizado en la siguiente dirección electrónica </w:t>
      </w:r>
      <w:hyperlink r:id="rId8" w:history="1">
        <w:r w:rsidRPr="00B361E7">
          <w:rPr>
            <w:rStyle w:val="Hipervnculo"/>
            <w:color w:val="auto"/>
            <w:lang w:val="es-MX"/>
          </w:rPr>
          <w:t>https://compranetinfo.hacienda.gob.mx/descargas/Inconformidades.pdf</w:t>
        </w:r>
      </w:hyperlink>
      <w:r w:rsidRPr="00B361E7">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B361E7" w:rsidRDefault="00BA2433" w:rsidP="00BA2433">
      <w:pPr>
        <w:pStyle w:val="TEXTO1"/>
        <w:widowControl/>
        <w:ind w:left="567"/>
        <w:rPr>
          <w:rFonts w:cs="Arial"/>
          <w:sz w:val="18"/>
          <w:szCs w:val="18"/>
          <w:lang w:val="es-MX" w:eastAsia="es-MX"/>
        </w:rPr>
      </w:pPr>
    </w:p>
    <w:p w14:paraId="3D5F6237" w14:textId="77777777" w:rsidR="00BA2433" w:rsidRPr="00B361E7" w:rsidRDefault="00BA2433" w:rsidP="00BA2433">
      <w:pPr>
        <w:pStyle w:val="Texto"/>
        <w:spacing w:after="0" w:line="240" w:lineRule="auto"/>
        <w:ind w:left="567" w:firstLine="0"/>
        <w:rPr>
          <w:szCs w:val="18"/>
          <w:lang w:val="es-MX" w:eastAsia="es-MX"/>
        </w:rPr>
      </w:pPr>
      <w:r w:rsidRPr="00B361E7">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B361E7" w:rsidRDefault="00BA2433" w:rsidP="00BA2433">
      <w:pPr>
        <w:pStyle w:val="Texto"/>
        <w:spacing w:after="0" w:line="240" w:lineRule="auto"/>
        <w:ind w:left="567" w:firstLine="0"/>
        <w:rPr>
          <w:szCs w:val="18"/>
          <w:lang w:val="es-MX" w:eastAsia="es-MX"/>
        </w:rPr>
      </w:pPr>
    </w:p>
    <w:p w14:paraId="4ACB8A7D"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CASOS EN LOS QUE SE DECLARARÁ DESIERTA, SUSPENDERÁ O CANCELARÁ LA LICITACIÓN</w:t>
      </w:r>
    </w:p>
    <w:p w14:paraId="7D8CBF43" w14:textId="77777777" w:rsidR="00BA2433" w:rsidRPr="00B361E7" w:rsidRDefault="00BA2433" w:rsidP="00BA2433">
      <w:pPr>
        <w:pStyle w:val="Textoindependiente3"/>
        <w:tabs>
          <w:tab w:val="left" w:pos="567"/>
        </w:tabs>
        <w:ind w:left="567" w:right="0"/>
        <w:rPr>
          <w:rFonts w:cs="Arial"/>
          <w:b/>
          <w:sz w:val="18"/>
          <w:lang w:val="es-MX"/>
        </w:rPr>
      </w:pPr>
    </w:p>
    <w:p w14:paraId="1B927616" w14:textId="77777777" w:rsidR="00BA2433" w:rsidRPr="00B361E7" w:rsidRDefault="00BA2433" w:rsidP="007247F4">
      <w:pPr>
        <w:pStyle w:val="Prrafodelista"/>
        <w:numPr>
          <w:ilvl w:val="1"/>
          <w:numId w:val="27"/>
        </w:numPr>
        <w:spacing w:line="240" w:lineRule="auto"/>
        <w:ind w:left="567" w:hanging="567"/>
        <w:rPr>
          <w:rFonts w:ascii="Arial" w:hAnsi="Arial" w:cs="Arial"/>
          <w:b/>
          <w:bCs/>
          <w:sz w:val="18"/>
          <w:szCs w:val="18"/>
          <w:lang w:val="es-MX"/>
        </w:rPr>
      </w:pPr>
      <w:r w:rsidRPr="00B361E7">
        <w:rPr>
          <w:rFonts w:ascii="Arial" w:hAnsi="Arial" w:cs="Arial"/>
          <w:b/>
          <w:bCs/>
          <w:sz w:val="18"/>
          <w:szCs w:val="18"/>
          <w:lang w:val="es-MX"/>
        </w:rPr>
        <w:t>La licitación se declarará desierta en los siguientes casos:</w:t>
      </w:r>
    </w:p>
    <w:p w14:paraId="5CC8F080" w14:textId="77777777" w:rsidR="00BA2433" w:rsidRPr="00B361E7" w:rsidRDefault="00BA2433" w:rsidP="00BA2433">
      <w:pPr>
        <w:pStyle w:val="Textoindependiente3"/>
        <w:tabs>
          <w:tab w:val="left" w:pos="567"/>
        </w:tabs>
        <w:ind w:right="0"/>
        <w:rPr>
          <w:rFonts w:cs="Arial"/>
          <w:sz w:val="18"/>
          <w:lang w:val="es-MX"/>
        </w:rPr>
      </w:pPr>
    </w:p>
    <w:p w14:paraId="23BF356B" w14:textId="77777777" w:rsidR="00BA2433" w:rsidRPr="00B361E7" w:rsidRDefault="00BA2433" w:rsidP="00BA2433">
      <w:pPr>
        <w:pStyle w:val="Texto"/>
        <w:numPr>
          <w:ilvl w:val="0"/>
          <w:numId w:val="17"/>
        </w:numPr>
        <w:tabs>
          <w:tab w:val="left" w:pos="993"/>
        </w:tabs>
        <w:spacing w:after="0" w:line="240" w:lineRule="auto"/>
        <w:ind w:left="993" w:hanging="426"/>
        <w:rPr>
          <w:szCs w:val="18"/>
          <w:lang w:val="es-MX"/>
        </w:rPr>
      </w:pPr>
      <w:r w:rsidRPr="00B361E7">
        <w:rPr>
          <w:szCs w:val="18"/>
          <w:lang w:val="es-MX"/>
        </w:rPr>
        <w:t>Cuando la totalidad de las proposiciones presentadas no reúnan los requisitos solicitados.</w:t>
      </w:r>
    </w:p>
    <w:p w14:paraId="79711851" w14:textId="77777777" w:rsidR="00BA2433" w:rsidRPr="00B361E7" w:rsidRDefault="00BA2433" w:rsidP="00BA2433">
      <w:pPr>
        <w:pStyle w:val="Textoindependiente3"/>
        <w:tabs>
          <w:tab w:val="left" w:pos="993"/>
        </w:tabs>
        <w:ind w:left="993" w:right="0" w:hanging="426"/>
        <w:rPr>
          <w:rFonts w:cs="Arial"/>
          <w:sz w:val="18"/>
          <w:lang w:val="es-MX"/>
        </w:rPr>
      </w:pPr>
    </w:p>
    <w:p w14:paraId="02BEE273" w14:textId="77777777" w:rsidR="00BA2433" w:rsidRPr="00B361E7" w:rsidRDefault="00BA2433" w:rsidP="00BA2433">
      <w:pPr>
        <w:pStyle w:val="Texto"/>
        <w:numPr>
          <w:ilvl w:val="0"/>
          <w:numId w:val="17"/>
        </w:numPr>
        <w:tabs>
          <w:tab w:val="left" w:pos="993"/>
        </w:tabs>
        <w:spacing w:after="0" w:line="240" w:lineRule="auto"/>
        <w:ind w:left="993" w:hanging="426"/>
        <w:rPr>
          <w:szCs w:val="18"/>
          <w:lang w:val="es-MX"/>
        </w:rPr>
      </w:pPr>
      <w:r w:rsidRPr="00B361E7">
        <w:rPr>
          <w:szCs w:val="18"/>
          <w:lang w:val="es-MX"/>
        </w:rPr>
        <w:t>Cuando las propuestas presentadas rebasen el presupuesto autorizado para la presente licitación y “EL INBAL” no esté en condiciones de efectuar reducciones conforme al Artículo 56 del “RLAASSP”.</w:t>
      </w:r>
    </w:p>
    <w:p w14:paraId="7002158A" w14:textId="77777777" w:rsidR="00BA2433" w:rsidRPr="00B361E7" w:rsidRDefault="00BA2433" w:rsidP="00BA2433">
      <w:pPr>
        <w:pStyle w:val="Texto"/>
        <w:tabs>
          <w:tab w:val="left" w:pos="709"/>
          <w:tab w:val="left" w:pos="993"/>
        </w:tabs>
        <w:spacing w:after="0" w:line="240" w:lineRule="auto"/>
        <w:ind w:left="709" w:hanging="425"/>
        <w:rPr>
          <w:szCs w:val="18"/>
          <w:lang w:val="es-MX"/>
        </w:rPr>
      </w:pPr>
    </w:p>
    <w:p w14:paraId="1B013F15" w14:textId="77777777" w:rsidR="00BA2433" w:rsidRPr="00B361E7" w:rsidRDefault="00BA2433" w:rsidP="007247F4">
      <w:pPr>
        <w:pStyle w:val="Prrafodelista"/>
        <w:numPr>
          <w:ilvl w:val="1"/>
          <w:numId w:val="27"/>
        </w:numPr>
        <w:spacing w:line="240" w:lineRule="auto"/>
        <w:ind w:left="567" w:hanging="567"/>
        <w:rPr>
          <w:rFonts w:ascii="Arial" w:hAnsi="Arial" w:cs="Arial"/>
          <w:b/>
          <w:bCs/>
          <w:sz w:val="18"/>
          <w:szCs w:val="18"/>
          <w:lang w:val="es-MX"/>
        </w:rPr>
      </w:pPr>
      <w:r w:rsidRPr="00B361E7">
        <w:rPr>
          <w:rFonts w:ascii="Arial" w:hAnsi="Arial" w:cs="Arial"/>
          <w:b/>
          <w:bCs/>
          <w:sz w:val="18"/>
          <w:szCs w:val="18"/>
          <w:lang w:val="es-MX"/>
        </w:rPr>
        <w:t>La licitación se suspenderá en los siguientes casos:</w:t>
      </w:r>
    </w:p>
    <w:p w14:paraId="19DDBB0F" w14:textId="77777777" w:rsidR="00BA2433" w:rsidRPr="00B361E7" w:rsidRDefault="00BA2433" w:rsidP="00BA2433">
      <w:pPr>
        <w:pStyle w:val="Textoindependiente3"/>
        <w:tabs>
          <w:tab w:val="left" w:pos="567"/>
        </w:tabs>
        <w:ind w:left="375" w:right="0"/>
        <w:rPr>
          <w:rFonts w:cs="Arial"/>
          <w:sz w:val="18"/>
          <w:lang w:val="es-MX"/>
        </w:rPr>
      </w:pPr>
    </w:p>
    <w:p w14:paraId="6A5DEB4A" w14:textId="77777777" w:rsidR="00BA2433" w:rsidRPr="00B361E7" w:rsidRDefault="00BA2433" w:rsidP="00BA2433">
      <w:pPr>
        <w:pStyle w:val="Texto"/>
        <w:numPr>
          <w:ilvl w:val="0"/>
          <w:numId w:val="19"/>
        </w:numPr>
        <w:tabs>
          <w:tab w:val="left" w:pos="993"/>
        </w:tabs>
        <w:spacing w:after="0" w:line="240" w:lineRule="auto"/>
        <w:ind w:left="993" w:hanging="426"/>
        <w:rPr>
          <w:szCs w:val="18"/>
          <w:lang w:val="es-MX" w:eastAsia="es-MX"/>
        </w:rPr>
      </w:pPr>
      <w:r w:rsidRPr="00B361E7">
        <w:rPr>
          <w:szCs w:val="18"/>
          <w:lang w:val="es-MX" w:eastAsia="es-MX"/>
        </w:rPr>
        <w:t xml:space="preserve">Se podrá suspender la licitación cuando la Secretaría de Hacienda y Crédito Público o el OIC, así lo determinen con motivo de su intervención y </w:t>
      </w:r>
      <w:proofErr w:type="gramStart"/>
      <w:r w:rsidRPr="00B361E7">
        <w:rPr>
          <w:szCs w:val="18"/>
          <w:lang w:val="es-MX" w:eastAsia="es-MX"/>
        </w:rPr>
        <w:t>de acuerdo a</w:t>
      </w:r>
      <w:proofErr w:type="gramEnd"/>
      <w:r w:rsidRPr="00B361E7">
        <w:rPr>
          <w:szCs w:val="18"/>
          <w:lang w:val="es-MX" w:eastAsia="es-MX"/>
        </w:rPr>
        <w:t xml:space="preserve"> sus facultades. La suspensión deberá de estar debidamente fundada y motivada.</w:t>
      </w:r>
    </w:p>
    <w:p w14:paraId="3018629B" w14:textId="77777777" w:rsidR="00BA2433" w:rsidRPr="00B361E7" w:rsidRDefault="00BA2433" w:rsidP="00BA2433">
      <w:pPr>
        <w:pStyle w:val="Texto"/>
        <w:tabs>
          <w:tab w:val="left" w:pos="993"/>
        </w:tabs>
        <w:spacing w:after="0" w:line="240" w:lineRule="auto"/>
        <w:ind w:left="993" w:hanging="426"/>
        <w:rPr>
          <w:szCs w:val="18"/>
          <w:lang w:val="es-MX"/>
        </w:rPr>
      </w:pPr>
    </w:p>
    <w:p w14:paraId="328B9D4A" w14:textId="77777777" w:rsidR="00BA2433" w:rsidRPr="00B361E7" w:rsidRDefault="00BA2433" w:rsidP="00BA2433">
      <w:pPr>
        <w:pStyle w:val="Texto"/>
        <w:numPr>
          <w:ilvl w:val="0"/>
          <w:numId w:val="19"/>
        </w:numPr>
        <w:tabs>
          <w:tab w:val="left" w:pos="993"/>
        </w:tabs>
        <w:spacing w:after="0" w:line="240" w:lineRule="auto"/>
        <w:ind w:left="993" w:hanging="426"/>
        <w:rPr>
          <w:szCs w:val="18"/>
          <w:lang w:val="es-MX"/>
        </w:rPr>
      </w:pPr>
      <w:r w:rsidRPr="00B361E7">
        <w:rPr>
          <w:szCs w:val="18"/>
          <w:lang w:val="es-MX"/>
        </w:rPr>
        <w:t>Una vez que desaparezcan las causas que motivaron la suspensión, se reanudará la misma, previo aviso a los licitantes.</w:t>
      </w:r>
    </w:p>
    <w:p w14:paraId="311DF693" w14:textId="77777777" w:rsidR="00BA2433" w:rsidRPr="00B361E7" w:rsidRDefault="00BA2433" w:rsidP="00BA2433">
      <w:pPr>
        <w:pStyle w:val="Prrafodelista"/>
        <w:spacing w:line="240" w:lineRule="auto"/>
        <w:rPr>
          <w:rFonts w:ascii="Arial" w:hAnsi="Arial" w:cs="Arial"/>
          <w:sz w:val="18"/>
          <w:szCs w:val="18"/>
          <w:lang w:val="es-MX"/>
        </w:rPr>
      </w:pPr>
    </w:p>
    <w:p w14:paraId="6589454F" w14:textId="77777777" w:rsidR="00BA2433" w:rsidRPr="00B361E7" w:rsidRDefault="00BA2433" w:rsidP="007247F4">
      <w:pPr>
        <w:pStyle w:val="Prrafodelista"/>
        <w:numPr>
          <w:ilvl w:val="1"/>
          <w:numId w:val="27"/>
        </w:numPr>
        <w:spacing w:line="240" w:lineRule="auto"/>
        <w:ind w:left="567" w:hanging="567"/>
        <w:rPr>
          <w:rFonts w:ascii="Arial" w:hAnsi="Arial" w:cs="Arial"/>
          <w:b/>
          <w:bCs/>
          <w:sz w:val="18"/>
          <w:szCs w:val="18"/>
          <w:lang w:val="es-MX"/>
        </w:rPr>
      </w:pPr>
      <w:r w:rsidRPr="00B361E7">
        <w:rPr>
          <w:rFonts w:ascii="Arial" w:hAnsi="Arial" w:cs="Arial"/>
          <w:b/>
          <w:bCs/>
          <w:sz w:val="18"/>
          <w:szCs w:val="18"/>
          <w:lang w:val="es-MX"/>
        </w:rPr>
        <w:t>Se procederá a la cancelación de la licitación</w:t>
      </w:r>
    </w:p>
    <w:p w14:paraId="5E34D4B8" w14:textId="77777777" w:rsidR="00BA2433" w:rsidRPr="00B361E7" w:rsidRDefault="00BA2433" w:rsidP="00BA2433">
      <w:pPr>
        <w:pStyle w:val="Textoindependiente3"/>
        <w:ind w:left="567" w:right="0"/>
        <w:rPr>
          <w:rFonts w:cs="Arial"/>
          <w:sz w:val="18"/>
          <w:lang w:val="es-MX"/>
        </w:rPr>
      </w:pPr>
    </w:p>
    <w:p w14:paraId="2BD17BB3" w14:textId="77777777" w:rsidR="00BA2433" w:rsidRPr="00B361E7" w:rsidRDefault="00BA2433" w:rsidP="00BA2433">
      <w:pPr>
        <w:pStyle w:val="Texto"/>
        <w:numPr>
          <w:ilvl w:val="0"/>
          <w:numId w:val="18"/>
        </w:numPr>
        <w:tabs>
          <w:tab w:val="left" w:pos="993"/>
        </w:tabs>
        <w:spacing w:after="0" w:line="240" w:lineRule="auto"/>
        <w:ind w:left="993" w:hanging="426"/>
        <w:rPr>
          <w:szCs w:val="18"/>
          <w:lang w:val="es-MX"/>
        </w:rPr>
      </w:pPr>
      <w:r w:rsidRPr="00B361E7">
        <w:rPr>
          <w:szCs w:val="18"/>
          <w:lang w:val="es-MX"/>
        </w:rPr>
        <w:t>Por caso fortuito;</w:t>
      </w:r>
    </w:p>
    <w:p w14:paraId="1E83483D" w14:textId="77777777" w:rsidR="00BA2433" w:rsidRPr="00B361E7" w:rsidRDefault="00BA2433" w:rsidP="00BA2433">
      <w:pPr>
        <w:pStyle w:val="Texto"/>
        <w:tabs>
          <w:tab w:val="left" w:pos="993"/>
        </w:tabs>
        <w:spacing w:after="0" w:line="240" w:lineRule="auto"/>
        <w:ind w:left="993" w:hanging="426"/>
        <w:rPr>
          <w:szCs w:val="18"/>
          <w:lang w:val="es-MX"/>
        </w:rPr>
      </w:pPr>
    </w:p>
    <w:p w14:paraId="2D770735" w14:textId="77777777" w:rsidR="00BA2433" w:rsidRPr="00B361E7" w:rsidRDefault="00BA2433" w:rsidP="00BA2433">
      <w:pPr>
        <w:pStyle w:val="Texto"/>
        <w:numPr>
          <w:ilvl w:val="0"/>
          <w:numId w:val="18"/>
        </w:numPr>
        <w:tabs>
          <w:tab w:val="left" w:pos="993"/>
        </w:tabs>
        <w:spacing w:after="0" w:line="240" w:lineRule="auto"/>
        <w:ind w:left="993" w:hanging="426"/>
        <w:rPr>
          <w:szCs w:val="18"/>
          <w:lang w:val="es-MX"/>
        </w:rPr>
      </w:pPr>
      <w:r w:rsidRPr="00B361E7">
        <w:rPr>
          <w:szCs w:val="18"/>
          <w:lang w:val="es-MX"/>
        </w:rPr>
        <w:t>Por causa de fuerza mayor;</w:t>
      </w:r>
    </w:p>
    <w:p w14:paraId="4A5C34D3" w14:textId="77777777" w:rsidR="00BA2433" w:rsidRPr="00B361E7"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047A8E3E" w:rsidR="00BA2433" w:rsidRPr="00B361E7" w:rsidRDefault="00BA2433" w:rsidP="00BA2433">
      <w:pPr>
        <w:pStyle w:val="Texto"/>
        <w:numPr>
          <w:ilvl w:val="0"/>
          <w:numId w:val="18"/>
        </w:numPr>
        <w:tabs>
          <w:tab w:val="left" w:pos="993"/>
        </w:tabs>
        <w:spacing w:after="0" w:line="240" w:lineRule="auto"/>
        <w:ind w:left="993" w:hanging="426"/>
        <w:rPr>
          <w:szCs w:val="18"/>
          <w:lang w:val="es-MX"/>
        </w:rPr>
      </w:pPr>
      <w:r w:rsidRPr="00B361E7">
        <w:rPr>
          <w:szCs w:val="18"/>
          <w:lang w:val="es-MX"/>
        </w:rPr>
        <w:t xml:space="preserve">Cuando existan circunstancias, debidamente justificadas, que provoquen la extinción de la necesidad de los </w:t>
      </w:r>
      <w:r w:rsidR="00715C45" w:rsidRPr="00B361E7">
        <w:rPr>
          <w:szCs w:val="18"/>
          <w:lang w:val="es-MX"/>
        </w:rPr>
        <w:t>bienes</w:t>
      </w:r>
      <w:r w:rsidRPr="00B361E7">
        <w:rPr>
          <w:szCs w:val="18"/>
          <w:lang w:val="es-MX"/>
        </w:rPr>
        <w:t xml:space="preserve"> y/o </w:t>
      </w:r>
      <w:r w:rsidR="006A5C3D" w:rsidRPr="00B361E7">
        <w:rPr>
          <w:szCs w:val="18"/>
          <w:lang w:val="es-MX"/>
        </w:rPr>
        <w:t>partidas requeridas</w:t>
      </w:r>
      <w:r w:rsidRPr="00B361E7">
        <w:rPr>
          <w:szCs w:val="18"/>
          <w:lang w:val="es-MX"/>
        </w:rPr>
        <w:t xml:space="preserve"> y que de continuarse con el procedimiento de contratación se pudiera ocasionar un daño o perjuicio a </w:t>
      </w:r>
      <w:r w:rsidRPr="00B361E7">
        <w:rPr>
          <w:b/>
          <w:bCs/>
          <w:szCs w:val="18"/>
          <w:lang w:val="es-MX"/>
        </w:rPr>
        <w:t>“EL INBAL”.</w:t>
      </w:r>
    </w:p>
    <w:p w14:paraId="55AC3643" w14:textId="77777777" w:rsidR="00BA2433" w:rsidRPr="00B361E7"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77777777" w:rsidR="00BA2433" w:rsidRPr="00B361E7" w:rsidRDefault="00BA2433" w:rsidP="00BA2433">
      <w:pPr>
        <w:pStyle w:val="Texto"/>
        <w:tabs>
          <w:tab w:val="left" w:pos="993"/>
        </w:tabs>
        <w:spacing w:after="0" w:line="240" w:lineRule="auto"/>
        <w:ind w:left="993" w:hanging="426"/>
        <w:rPr>
          <w:szCs w:val="18"/>
          <w:lang w:val="es-MX"/>
        </w:rPr>
      </w:pPr>
      <w:r w:rsidRPr="00B361E7">
        <w:rPr>
          <w:szCs w:val="18"/>
          <w:lang w:val="es-MX"/>
        </w:rPr>
        <w:t>Las causas que motiven la cancelación de la licitación se harán del conocimiento de los licitantes.</w:t>
      </w:r>
    </w:p>
    <w:p w14:paraId="0C64B876" w14:textId="77777777" w:rsidR="00BA2433" w:rsidRPr="00B361E7" w:rsidRDefault="00BA2433" w:rsidP="00BA2433">
      <w:pPr>
        <w:pStyle w:val="Texto"/>
        <w:spacing w:after="0" w:line="240" w:lineRule="auto"/>
        <w:ind w:left="567" w:firstLine="0"/>
        <w:rPr>
          <w:szCs w:val="18"/>
          <w:lang w:val="es-MX"/>
        </w:rPr>
      </w:pPr>
    </w:p>
    <w:p w14:paraId="0F053EC4" w14:textId="77777777" w:rsidR="00BA2433" w:rsidRPr="00B361E7" w:rsidRDefault="00BA2433" w:rsidP="007247F4">
      <w:pPr>
        <w:pStyle w:val="Prrafodelista"/>
        <w:numPr>
          <w:ilvl w:val="0"/>
          <w:numId w:val="27"/>
        </w:numPr>
        <w:spacing w:line="240" w:lineRule="auto"/>
        <w:ind w:left="567" w:hanging="567"/>
        <w:rPr>
          <w:rFonts w:ascii="Arial" w:hAnsi="Arial" w:cs="Arial"/>
          <w:b/>
          <w:sz w:val="18"/>
          <w:szCs w:val="18"/>
          <w:lang w:val="es-MX"/>
        </w:rPr>
      </w:pPr>
      <w:r w:rsidRPr="00B361E7">
        <w:rPr>
          <w:rFonts w:ascii="Arial" w:hAnsi="Arial" w:cs="Arial"/>
          <w:b/>
          <w:sz w:val="18"/>
          <w:szCs w:val="18"/>
          <w:lang w:val="es-MX"/>
        </w:rPr>
        <w:t>TRANSPARENCIA</w:t>
      </w:r>
    </w:p>
    <w:p w14:paraId="5745AC02" w14:textId="77777777" w:rsidR="00BA2433" w:rsidRPr="00B361E7"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B361E7" w:rsidRDefault="00BA2433" w:rsidP="00BA2433">
      <w:pPr>
        <w:pStyle w:val="Texto"/>
        <w:spacing w:after="0" w:line="240" w:lineRule="auto"/>
        <w:ind w:left="567" w:firstLine="0"/>
        <w:rPr>
          <w:szCs w:val="18"/>
          <w:lang w:val="es-MX"/>
        </w:rPr>
      </w:pPr>
      <w:r w:rsidRPr="00B361E7">
        <w:rPr>
          <w:szCs w:val="18"/>
          <w:lang w:val="es-MX"/>
        </w:rPr>
        <w:t xml:space="preserve">El llenado de la encuesta de transparencia que aparece en el </w:t>
      </w:r>
      <w:r w:rsidRPr="00B361E7">
        <w:rPr>
          <w:b/>
          <w:bCs/>
          <w:szCs w:val="18"/>
          <w:lang w:val="es-MX"/>
        </w:rPr>
        <w:t>Anexo M</w:t>
      </w:r>
      <w:r w:rsidRPr="00B361E7">
        <w:rPr>
          <w:szCs w:val="18"/>
          <w:lang w:val="es-MX"/>
        </w:rPr>
        <w:t xml:space="preserve"> de la presente convocatoria es opcional, por lo que, en el caso de no ser requisitado, no será motivo de descalificación, sin embargo, es muy importante para “EL INBAL” el llenado de dicha encuesta a fin de mejorar los procedimientos licitatorios y fomentar la transparencia.</w:t>
      </w:r>
    </w:p>
    <w:p w14:paraId="2FFA9B49" w14:textId="77777777" w:rsidR="00BA2433" w:rsidRPr="00B361E7" w:rsidRDefault="00BA2433" w:rsidP="00BA2433">
      <w:pPr>
        <w:ind w:left="567"/>
        <w:rPr>
          <w:rFonts w:ascii="Arial" w:hAnsi="Arial" w:cs="Arial"/>
          <w:b/>
          <w:sz w:val="18"/>
          <w:szCs w:val="18"/>
          <w:lang w:val="es-MX"/>
        </w:rPr>
      </w:pPr>
      <w:r w:rsidRPr="00B361E7">
        <w:rPr>
          <w:rFonts w:ascii="Arial" w:hAnsi="Arial" w:cs="Arial"/>
          <w:b/>
          <w:sz w:val="18"/>
          <w:szCs w:val="18"/>
          <w:lang w:val="es-MX"/>
        </w:rPr>
        <w:br w:type="page"/>
      </w:r>
    </w:p>
    <w:p w14:paraId="3C23FB50" w14:textId="77777777" w:rsidR="00BA2433" w:rsidRPr="00B361E7" w:rsidRDefault="00BA2433" w:rsidP="00BA2433">
      <w:pPr>
        <w:pStyle w:val="Textoindependiente3"/>
        <w:tabs>
          <w:tab w:val="left" w:pos="567"/>
        </w:tabs>
        <w:ind w:right="0"/>
        <w:jc w:val="center"/>
        <w:rPr>
          <w:rFonts w:cs="Arial"/>
          <w:b/>
          <w:szCs w:val="20"/>
          <w:u w:val="single"/>
          <w:lang w:val="es-MX"/>
        </w:rPr>
      </w:pPr>
      <w:r w:rsidRPr="00B361E7">
        <w:rPr>
          <w:rFonts w:cs="Arial"/>
          <w:b/>
          <w:szCs w:val="20"/>
          <w:u w:val="single"/>
          <w:lang w:val="es-MX"/>
        </w:rPr>
        <w:lastRenderedPageBreak/>
        <w:t>ANEXOS Y ESCRITOS</w:t>
      </w:r>
    </w:p>
    <w:p w14:paraId="4B6D03F4" w14:textId="77777777" w:rsidR="00BA2433" w:rsidRPr="00B361E7" w:rsidRDefault="00BA2433" w:rsidP="00BA2433">
      <w:pPr>
        <w:tabs>
          <w:tab w:val="left" w:pos="1418"/>
        </w:tabs>
        <w:ind w:left="1418" w:hanging="1134"/>
        <w:rPr>
          <w:rFonts w:ascii="Arial" w:hAnsi="Arial" w:cs="Arial"/>
          <w:b/>
          <w:sz w:val="20"/>
          <w:szCs w:val="20"/>
          <w:lang w:val="es-MX"/>
        </w:rPr>
      </w:pPr>
    </w:p>
    <w:p w14:paraId="303D83F4" w14:textId="3C870561"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 xml:space="preserve">Anexo 1 </w:t>
      </w:r>
      <w:r w:rsidR="00A42DD8" w:rsidRPr="00B361E7">
        <w:rPr>
          <w:rFonts w:ascii="Arial" w:hAnsi="Arial" w:cs="Arial"/>
          <w:b/>
          <w:sz w:val="20"/>
          <w:szCs w:val="20"/>
          <w:lang w:val="es-MX"/>
        </w:rPr>
        <w:t xml:space="preserve">  </w:t>
      </w:r>
      <w:r w:rsidRPr="00B361E7">
        <w:rPr>
          <w:rFonts w:ascii="Arial" w:hAnsi="Arial" w:cs="Arial"/>
          <w:sz w:val="20"/>
          <w:szCs w:val="20"/>
          <w:lang w:val="es-MX"/>
        </w:rPr>
        <w:t>Anexo Técnico</w:t>
      </w:r>
    </w:p>
    <w:p w14:paraId="42FBF916" w14:textId="77777777" w:rsidR="00BA2433" w:rsidRPr="00B361E7" w:rsidRDefault="00BA2433" w:rsidP="00BA2433">
      <w:pPr>
        <w:rPr>
          <w:rFonts w:ascii="Arial" w:hAnsi="Arial" w:cs="Arial"/>
          <w:b/>
          <w:sz w:val="20"/>
          <w:szCs w:val="20"/>
          <w:lang w:val="es-MX"/>
        </w:rPr>
      </w:pPr>
    </w:p>
    <w:p w14:paraId="578FABD7" w14:textId="73271AF5"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 xml:space="preserve">Anexo 2 </w:t>
      </w:r>
      <w:r w:rsidR="007B1060" w:rsidRPr="00B361E7">
        <w:rPr>
          <w:rFonts w:ascii="Arial" w:hAnsi="Arial" w:cs="Arial"/>
          <w:b/>
          <w:sz w:val="20"/>
          <w:szCs w:val="20"/>
          <w:lang w:val="es-MX"/>
        </w:rPr>
        <w:tab/>
        <w:t xml:space="preserve"> </w:t>
      </w:r>
      <w:r w:rsidR="007B1060" w:rsidRPr="00B361E7">
        <w:rPr>
          <w:rFonts w:ascii="Arial" w:hAnsi="Arial" w:cs="Arial"/>
          <w:sz w:val="20"/>
          <w:szCs w:val="20"/>
          <w:lang w:val="es-MX"/>
        </w:rPr>
        <w:t>Modelo</w:t>
      </w:r>
      <w:r w:rsidRPr="00B361E7">
        <w:rPr>
          <w:rFonts w:ascii="Arial" w:hAnsi="Arial" w:cs="Arial"/>
          <w:sz w:val="20"/>
          <w:szCs w:val="20"/>
          <w:lang w:val="es-MX"/>
        </w:rPr>
        <w:t xml:space="preserve"> de contrato</w:t>
      </w:r>
    </w:p>
    <w:p w14:paraId="3DC031B2" w14:textId="77777777" w:rsidR="00BA2433" w:rsidRPr="00B361E7" w:rsidRDefault="00BA2433" w:rsidP="00BA2433">
      <w:pPr>
        <w:tabs>
          <w:tab w:val="left" w:pos="1560"/>
        </w:tabs>
        <w:rPr>
          <w:rFonts w:ascii="Arial" w:hAnsi="Arial" w:cs="Arial"/>
          <w:sz w:val="20"/>
          <w:szCs w:val="20"/>
          <w:lang w:val="es-MX"/>
        </w:rPr>
      </w:pPr>
    </w:p>
    <w:p w14:paraId="113F444C" w14:textId="1BC4B85D" w:rsidR="00BA2433" w:rsidRPr="00B361E7" w:rsidRDefault="00BA2433" w:rsidP="00BA2433">
      <w:pPr>
        <w:tabs>
          <w:tab w:val="left" w:pos="1560"/>
        </w:tabs>
        <w:ind w:left="567"/>
        <w:rPr>
          <w:rFonts w:ascii="Arial" w:hAnsi="Arial" w:cs="Arial"/>
          <w:spacing w:val="-3"/>
          <w:sz w:val="20"/>
          <w:szCs w:val="20"/>
          <w:lang w:val="es-MX"/>
        </w:rPr>
      </w:pPr>
      <w:r w:rsidRPr="00B361E7">
        <w:rPr>
          <w:rFonts w:ascii="Arial" w:hAnsi="Arial" w:cs="Arial"/>
          <w:b/>
          <w:sz w:val="20"/>
          <w:szCs w:val="20"/>
          <w:lang w:val="es-MX"/>
        </w:rPr>
        <w:t xml:space="preserve">Anexo A </w:t>
      </w:r>
      <w:r w:rsidR="00A42DD8" w:rsidRPr="00B361E7">
        <w:rPr>
          <w:rFonts w:ascii="Arial" w:hAnsi="Arial" w:cs="Arial"/>
          <w:sz w:val="20"/>
          <w:szCs w:val="20"/>
          <w:lang w:val="es-MX"/>
        </w:rPr>
        <w:t xml:space="preserve">  </w:t>
      </w:r>
      <w:r w:rsidRPr="00B361E7">
        <w:rPr>
          <w:rFonts w:ascii="Arial" w:hAnsi="Arial" w:cs="Arial"/>
          <w:sz w:val="20"/>
          <w:szCs w:val="20"/>
          <w:lang w:val="es-MX"/>
        </w:rPr>
        <w:t>Propuesta económica</w:t>
      </w:r>
      <w:r w:rsidRPr="00B361E7">
        <w:rPr>
          <w:rFonts w:ascii="Arial" w:hAnsi="Arial" w:cs="Arial"/>
          <w:spacing w:val="-3"/>
          <w:sz w:val="20"/>
          <w:szCs w:val="20"/>
          <w:lang w:val="es-MX"/>
        </w:rPr>
        <w:t xml:space="preserve"> </w:t>
      </w:r>
    </w:p>
    <w:p w14:paraId="432BC7CA" w14:textId="77777777" w:rsidR="00BA2433" w:rsidRPr="00B361E7" w:rsidRDefault="00BA2433" w:rsidP="00BA2433">
      <w:pPr>
        <w:tabs>
          <w:tab w:val="left" w:pos="1560"/>
        </w:tabs>
        <w:ind w:left="567"/>
        <w:rPr>
          <w:rFonts w:ascii="Arial" w:hAnsi="Arial" w:cs="Arial"/>
          <w:spacing w:val="-3"/>
          <w:sz w:val="20"/>
          <w:szCs w:val="20"/>
          <w:lang w:val="es-MX"/>
        </w:rPr>
      </w:pPr>
    </w:p>
    <w:p w14:paraId="019C625C" w14:textId="77777777" w:rsidR="00BA2433" w:rsidRPr="00B361E7" w:rsidRDefault="00BA2433" w:rsidP="00BA2433">
      <w:pPr>
        <w:tabs>
          <w:tab w:val="left" w:pos="1560"/>
        </w:tabs>
        <w:ind w:left="567"/>
        <w:rPr>
          <w:rFonts w:ascii="Arial" w:hAnsi="Arial" w:cs="Arial"/>
          <w:spacing w:val="-3"/>
          <w:sz w:val="20"/>
          <w:szCs w:val="20"/>
          <w:lang w:val="es-MX"/>
        </w:rPr>
      </w:pPr>
      <w:r w:rsidRPr="00B361E7">
        <w:rPr>
          <w:rFonts w:ascii="Arial" w:hAnsi="Arial" w:cs="Arial"/>
          <w:b/>
          <w:spacing w:val="-3"/>
          <w:sz w:val="20"/>
          <w:szCs w:val="20"/>
          <w:lang w:val="es-MX"/>
        </w:rPr>
        <w:t>Anexo B</w:t>
      </w:r>
      <w:r w:rsidRPr="00B361E7">
        <w:rPr>
          <w:rFonts w:ascii="Arial" w:hAnsi="Arial" w:cs="Arial"/>
          <w:spacing w:val="-3"/>
          <w:sz w:val="20"/>
          <w:szCs w:val="20"/>
          <w:lang w:val="es-MX"/>
        </w:rPr>
        <w:t xml:space="preserve"> </w:t>
      </w:r>
      <w:r w:rsidRPr="00B361E7">
        <w:rPr>
          <w:rFonts w:ascii="Arial" w:hAnsi="Arial" w:cs="Arial"/>
          <w:spacing w:val="-3"/>
          <w:sz w:val="20"/>
          <w:szCs w:val="20"/>
          <w:lang w:val="es-MX"/>
        </w:rPr>
        <w:tab/>
        <w:t>Nacionalidad del licitante</w:t>
      </w:r>
    </w:p>
    <w:p w14:paraId="67760BF5" w14:textId="77777777" w:rsidR="00BA2433" w:rsidRPr="00B361E7" w:rsidRDefault="00BA2433" w:rsidP="00BA2433">
      <w:pPr>
        <w:ind w:left="567"/>
        <w:rPr>
          <w:rFonts w:ascii="Arial" w:hAnsi="Arial" w:cs="Arial"/>
          <w:spacing w:val="-3"/>
          <w:sz w:val="20"/>
          <w:szCs w:val="20"/>
          <w:lang w:val="es-MX"/>
        </w:rPr>
      </w:pPr>
    </w:p>
    <w:p w14:paraId="36B59A1C" w14:textId="0FB6B5C7" w:rsidR="00BA2433" w:rsidRPr="00B361E7" w:rsidRDefault="00BA2433" w:rsidP="00BA2433">
      <w:pPr>
        <w:ind w:left="567"/>
        <w:rPr>
          <w:rFonts w:ascii="Arial" w:hAnsi="Arial" w:cs="Arial"/>
          <w:spacing w:val="-3"/>
          <w:sz w:val="20"/>
          <w:szCs w:val="20"/>
          <w:lang w:val="es-MX"/>
        </w:rPr>
      </w:pPr>
      <w:r w:rsidRPr="00B361E7">
        <w:rPr>
          <w:rFonts w:ascii="Arial" w:hAnsi="Arial" w:cs="Arial"/>
          <w:b/>
          <w:spacing w:val="-3"/>
          <w:sz w:val="20"/>
          <w:szCs w:val="20"/>
          <w:lang w:val="es-MX"/>
        </w:rPr>
        <w:t xml:space="preserve">Anexo C </w:t>
      </w:r>
      <w:r w:rsidRPr="00B361E7">
        <w:rPr>
          <w:rFonts w:ascii="Arial" w:hAnsi="Arial" w:cs="Arial"/>
          <w:b/>
          <w:spacing w:val="-3"/>
          <w:sz w:val="20"/>
          <w:szCs w:val="20"/>
          <w:lang w:val="es-MX"/>
        </w:rPr>
        <w:tab/>
      </w:r>
      <w:r w:rsidR="00A42DD8" w:rsidRPr="00B361E7">
        <w:rPr>
          <w:rFonts w:ascii="Arial" w:hAnsi="Arial" w:cs="Arial"/>
          <w:b/>
          <w:spacing w:val="-3"/>
          <w:sz w:val="20"/>
          <w:szCs w:val="20"/>
          <w:lang w:val="es-MX"/>
        </w:rPr>
        <w:t xml:space="preserve">   </w:t>
      </w:r>
      <w:r w:rsidRPr="00B361E7">
        <w:rPr>
          <w:rFonts w:ascii="Arial" w:hAnsi="Arial" w:cs="Arial"/>
          <w:sz w:val="20"/>
          <w:szCs w:val="20"/>
          <w:lang w:val="es-MX"/>
        </w:rPr>
        <w:t>Solicitud de alta de beneficiario</w:t>
      </w:r>
    </w:p>
    <w:p w14:paraId="6FE5FCE2" w14:textId="77777777" w:rsidR="00BA2433" w:rsidRPr="00B361E7" w:rsidRDefault="00BA2433" w:rsidP="00BA2433">
      <w:pPr>
        <w:tabs>
          <w:tab w:val="left" w:pos="1560"/>
        </w:tabs>
        <w:ind w:left="567"/>
        <w:rPr>
          <w:rFonts w:ascii="Arial" w:hAnsi="Arial" w:cs="Arial"/>
          <w:b/>
          <w:spacing w:val="-3"/>
          <w:sz w:val="20"/>
          <w:szCs w:val="20"/>
          <w:lang w:val="es-MX"/>
        </w:rPr>
      </w:pPr>
    </w:p>
    <w:p w14:paraId="65236CB3" w14:textId="41575B75" w:rsidR="00BA2433" w:rsidRPr="00B361E7" w:rsidRDefault="00BA2433" w:rsidP="00BA2433">
      <w:pPr>
        <w:ind w:left="567"/>
        <w:rPr>
          <w:rFonts w:ascii="Arial" w:hAnsi="Arial" w:cs="Arial"/>
          <w:spacing w:val="-3"/>
          <w:sz w:val="20"/>
          <w:szCs w:val="20"/>
          <w:lang w:val="es-MX"/>
        </w:rPr>
      </w:pPr>
      <w:r w:rsidRPr="00B361E7">
        <w:rPr>
          <w:rFonts w:ascii="Arial" w:hAnsi="Arial" w:cs="Arial"/>
          <w:b/>
          <w:spacing w:val="-3"/>
          <w:sz w:val="20"/>
          <w:szCs w:val="20"/>
          <w:lang w:val="es-MX"/>
        </w:rPr>
        <w:t>Anexo D</w:t>
      </w:r>
      <w:r w:rsidRPr="00B361E7">
        <w:rPr>
          <w:rFonts w:ascii="Arial" w:hAnsi="Arial" w:cs="Arial"/>
          <w:spacing w:val="-3"/>
          <w:sz w:val="20"/>
          <w:szCs w:val="20"/>
          <w:lang w:val="es-MX"/>
        </w:rPr>
        <w:t xml:space="preserve"> </w:t>
      </w:r>
      <w:r w:rsidRPr="00B361E7">
        <w:rPr>
          <w:rFonts w:ascii="Arial" w:hAnsi="Arial" w:cs="Arial"/>
          <w:spacing w:val="-3"/>
          <w:sz w:val="20"/>
          <w:szCs w:val="20"/>
          <w:lang w:val="es-MX"/>
        </w:rPr>
        <w:tab/>
      </w:r>
      <w:r w:rsidR="00A42DD8" w:rsidRPr="00B361E7">
        <w:rPr>
          <w:rFonts w:ascii="Arial" w:hAnsi="Arial" w:cs="Arial"/>
          <w:spacing w:val="-3"/>
          <w:sz w:val="20"/>
          <w:szCs w:val="20"/>
          <w:lang w:val="es-MX"/>
        </w:rPr>
        <w:t xml:space="preserve">   </w:t>
      </w:r>
      <w:r w:rsidRPr="00B361E7">
        <w:rPr>
          <w:rFonts w:ascii="Arial" w:hAnsi="Arial" w:cs="Arial"/>
          <w:spacing w:val="-3"/>
          <w:sz w:val="20"/>
          <w:szCs w:val="20"/>
          <w:lang w:val="es-MX"/>
        </w:rPr>
        <w:t>Acreditación de personalidad jurídica</w:t>
      </w:r>
    </w:p>
    <w:p w14:paraId="1B0DFFF2" w14:textId="77777777" w:rsidR="00BA2433" w:rsidRPr="00B361E7" w:rsidRDefault="00BA2433" w:rsidP="00BA2433">
      <w:pPr>
        <w:ind w:left="567"/>
        <w:rPr>
          <w:rFonts w:ascii="Arial" w:hAnsi="Arial" w:cs="Arial"/>
          <w:spacing w:val="-3"/>
          <w:sz w:val="20"/>
          <w:szCs w:val="20"/>
          <w:lang w:val="es-MX"/>
        </w:rPr>
      </w:pPr>
    </w:p>
    <w:p w14:paraId="0320B67E" w14:textId="00AAC554" w:rsidR="00BA2433" w:rsidRPr="00B361E7" w:rsidRDefault="00BA2433" w:rsidP="00BA2433">
      <w:pPr>
        <w:ind w:left="567"/>
        <w:rPr>
          <w:rFonts w:ascii="Arial" w:hAnsi="Arial" w:cs="Arial"/>
          <w:spacing w:val="-3"/>
          <w:sz w:val="20"/>
          <w:szCs w:val="20"/>
          <w:lang w:val="es-MX"/>
        </w:rPr>
      </w:pPr>
      <w:r w:rsidRPr="00B361E7">
        <w:rPr>
          <w:rFonts w:ascii="Arial" w:hAnsi="Arial" w:cs="Arial"/>
          <w:b/>
          <w:spacing w:val="-3"/>
          <w:sz w:val="20"/>
          <w:szCs w:val="20"/>
          <w:lang w:val="es-MX"/>
        </w:rPr>
        <w:t>Anexo E</w:t>
      </w:r>
      <w:r w:rsidRPr="00B361E7">
        <w:rPr>
          <w:rFonts w:ascii="Arial" w:hAnsi="Arial" w:cs="Arial"/>
          <w:spacing w:val="-3"/>
          <w:sz w:val="20"/>
          <w:szCs w:val="20"/>
          <w:lang w:val="es-MX"/>
        </w:rPr>
        <w:t xml:space="preserve"> </w:t>
      </w:r>
      <w:r w:rsidRPr="00B361E7">
        <w:rPr>
          <w:rFonts w:ascii="Arial" w:hAnsi="Arial" w:cs="Arial"/>
          <w:spacing w:val="-3"/>
          <w:sz w:val="20"/>
          <w:szCs w:val="20"/>
          <w:lang w:val="es-MX"/>
        </w:rPr>
        <w:tab/>
      </w:r>
      <w:r w:rsidR="00A42DD8" w:rsidRPr="00B361E7">
        <w:rPr>
          <w:rFonts w:ascii="Arial" w:hAnsi="Arial" w:cs="Arial"/>
          <w:spacing w:val="-3"/>
          <w:sz w:val="20"/>
          <w:szCs w:val="20"/>
          <w:lang w:val="es-MX"/>
        </w:rPr>
        <w:t xml:space="preserve">   </w:t>
      </w:r>
      <w:r w:rsidRPr="00B361E7">
        <w:rPr>
          <w:rFonts w:ascii="Arial" w:hAnsi="Arial" w:cs="Arial"/>
          <w:sz w:val="20"/>
          <w:szCs w:val="20"/>
          <w:lang w:val="es-MX"/>
        </w:rPr>
        <w:t>Correo electrónico del licitante</w:t>
      </w:r>
    </w:p>
    <w:p w14:paraId="1905AF81" w14:textId="77777777" w:rsidR="00BA2433" w:rsidRPr="00B361E7" w:rsidRDefault="00BA2433" w:rsidP="00BA2433">
      <w:pPr>
        <w:ind w:left="567"/>
        <w:rPr>
          <w:rFonts w:ascii="Arial" w:hAnsi="Arial" w:cs="Arial"/>
          <w:spacing w:val="-3"/>
          <w:sz w:val="20"/>
          <w:szCs w:val="20"/>
          <w:lang w:val="es-MX"/>
        </w:rPr>
      </w:pPr>
    </w:p>
    <w:p w14:paraId="0A2AB665" w14:textId="25DA068D" w:rsidR="00BA2433" w:rsidRPr="00B361E7" w:rsidRDefault="00BA2433" w:rsidP="00BA2433">
      <w:pPr>
        <w:ind w:left="567"/>
        <w:rPr>
          <w:rFonts w:ascii="Arial" w:hAnsi="Arial" w:cs="Arial"/>
          <w:sz w:val="20"/>
          <w:szCs w:val="20"/>
          <w:lang w:val="es-MX"/>
        </w:rPr>
      </w:pPr>
      <w:r w:rsidRPr="00B361E7">
        <w:rPr>
          <w:rFonts w:ascii="Arial" w:hAnsi="Arial" w:cs="Arial"/>
          <w:b/>
          <w:spacing w:val="-3"/>
          <w:sz w:val="20"/>
          <w:szCs w:val="20"/>
          <w:lang w:val="es-MX"/>
        </w:rPr>
        <w:t xml:space="preserve">Anexo F </w:t>
      </w:r>
      <w:r w:rsidRPr="00B361E7">
        <w:rPr>
          <w:rFonts w:ascii="Arial" w:hAnsi="Arial" w:cs="Arial"/>
          <w:sz w:val="20"/>
          <w:szCs w:val="20"/>
          <w:lang w:val="es-MX"/>
        </w:rPr>
        <w:tab/>
      </w:r>
      <w:r w:rsidR="00A42DD8" w:rsidRPr="00B361E7">
        <w:rPr>
          <w:rFonts w:ascii="Arial" w:hAnsi="Arial" w:cs="Arial"/>
          <w:sz w:val="20"/>
          <w:szCs w:val="20"/>
          <w:lang w:val="es-MX"/>
        </w:rPr>
        <w:t xml:space="preserve">   </w:t>
      </w:r>
      <w:r w:rsidRPr="00B361E7">
        <w:rPr>
          <w:rFonts w:ascii="Arial" w:hAnsi="Arial" w:cs="Arial"/>
          <w:sz w:val="20"/>
          <w:szCs w:val="20"/>
          <w:lang w:val="es-MX"/>
        </w:rPr>
        <w:t>Escrito referente a los Artículos 50 y 60 de la “LAASSP”</w:t>
      </w:r>
    </w:p>
    <w:p w14:paraId="23A3F299" w14:textId="77777777" w:rsidR="00BA2433" w:rsidRPr="00B361E7" w:rsidRDefault="00BA2433" w:rsidP="00BA2433">
      <w:pPr>
        <w:ind w:left="567"/>
        <w:rPr>
          <w:rFonts w:ascii="Arial" w:hAnsi="Arial" w:cs="Arial"/>
          <w:b/>
          <w:spacing w:val="-3"/>
          <w:sz w:val="20"/>
          <w:szCs w:val="20"/>
          <w:lang w:val="es-MX"/>
        </w:rPr>
      </w:pPr>
    </w:p>
    <w:p w14:paraId="639E8A02" w14:textId="16CC29B0" w:rsidR="00BA2433" w:rsidRPr="00B361E7" w:rsidRDefault="00BA2433" w:rsidP="00BA2433">
      <w:pPr>
        <w:ind w:left="567"/>
        <w:rPr>
          <w:rFonts w:ascii="Arial" w:hAnsi="Arial" w:cs="Arial"/>
          <w:spacing w:val="-3"/>
          <w:sz w:val="20"/>
          <w:szCs w:val="20"/>
          <w:lang w:val="es-MX"/>
        </w:rPr>
      </w:pPr>
      <w:r w:rsidRPr="00B361E7">
        <w:rPr>
          <w:rFonts w:ascii="Arial" w:hAnsi="Arial" w:cs="Arial"/>
          <w:b/>
          <w:spacing w:val="-3"/>
          <w:sz w:val="20"/>
          <w:szCs w:val="20"/>
          <w:lang w:val="es-MX"/>
        </w:rPr>
        <w:t xml:space="preserve">Anexo G </w:t>
      </w:r>
      <w:r w:rsidR="00A42DD8" w:rsidRPr="00B361E7">
        <w:rPr>
          <w:rFonts w:ascii="Arial" w:hAnsi="Arial" w:cs="Arial"/>
          <w:b/>
          <w:spacing w:val="-3"/>
          <w:sz w:val="20"/>
          <w:szCs w:val="20"/>
          <w:lang w:val="es-MX"/>
        </w:rPr>
        <w:t xml:space="preserve">   </w:t>
      </w:r>
      <w:r w:rsidRPr="00B361E7">
        <w:rPr>
          <w:rFonts w:ascii="Arial" w:hAnsi="Arial" w:cs="Arial"/>
          <w:sz w:val="20"/>
          <w:szCs w:val="20"/>
          <w:lang w:val="es-MX"/>
        </w:rPr>
        <w:t>Declaración de integridad</w:t>
      </w:r>
      <w:r w:rsidRPr="00B361E7">
        <w:rPr>
          <w:rFonts w:ascii="Arial" w:hAnsi="Arial" w:cs="Arial"/>
          <w:spacing w:val="-3"/>
          <w:sz w:val="20"/>
          <w:szCs w:val="20"/>
          <w:lang w:val="es-MX"/>
        </w:rPr>
        <w:t xml:space="preserve"> </w:t>
      </w:r>
    </w:p>
    <w:p w14:paraId="542151EE" w14:textId="77777777" w:rsidR="00BA2433" w:rsidRPr="00B361E7" w:rsidRDefault="00BA2433" w:rsidP="00BA2433">
      <w:pPr>
        <w:ind w:left="567"/>
        <w:rPr>
          <w:rFonts w:ascii="Arial" w:hAnsi="Arial" w:cs="Arial"/>
          <w:spacing w:val="-3"/>
          <w:sz w:val="20"/>
          <w:szCs w:val="20"/>
          <w:lang w:val="es-MX"/>
        </w:rPr>
      </w:pPr>
    </w:p>
    <w:p w14:paraId="1D51042F" w14:textId="5FB27161"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 xml:space="preserve">Anexo H </w:t>
      </w:r>
      <w:r w:rsidR="00A42DD8" w:rsidRPr="00B361E7">
        <w:rPr>
          <w:rFonts w:ascii="Arial" w:hAnsi="Arial" w:cs="Arial"/>
          <w:b/>
          <w:sz w:val="20"/>
          <w:szCs w:val="20"/>
          <w:lang w:val="es-MX"/>
        </w:rPr>
        <w:t xml:space="preserve">   </w:t>
      </w:r>
      <w:r w:rsidRPr="00B361E7">
        <w:rPr>
          <w:rFonts w:ascii="Arial" w:hAnsi="Arial" w:cs="Arial"/>
          <w:spacing w:val="-3"/>
          <w:sz w:val="20"/>
          <w:szCs w:val="20"/>
          <w:lang w:val="es-MX"/>
        </w:rPr>
        <w:t>Manifestación de estratificación</w:t>
      </w:r>
    </w:p>
    <w:p w14:paraId="481A480E" w14:textId="77777777" w:rsidR="00BA2433" w:rsidRPr="00B361E7" w:rsidRDefault="00BA2433" w:rsidP="00BA2433">
      <w:pPr>
        <w:ind w:left="567"/>
        <w:rPr>
          <w:rFonts w:ascii="Arial" w:hAnsi="Arial" w:cs="Arial"/>
          <w:sz w:val="20"/>
          <w:szCs w:val="20"/>
          <w:lang w:val="es-MX"/>
        </w:rPr>
      </w:pPr>
    </w:p>
    <w:p w14:paraId="334B17C7" w14:textId="296159D6"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Anexo I</w:t>
      </w:r>
      <w:r w:rsidRPr="00B361E7">
        <w:rPr>
          <w:rFonts w:ascii="Arial" w:hAnsi="Arial" w:cs="Arial"/>
          <w:sz w:val="20"/>
          <w:szCs w:val="20"/>
          <w:lang w:val="es-MX"/>
        </w:rPr>
        <w:t xml:space="preserve"> </w:t>
      </w:r>
      <w:r w:rsidRPr="00B361E7">
        <w:rPr>
          <w:rFonts w:ascii="Arial" w:hAnsi="Arial" w:cs="Arial"/>
          <w:sz w:val="20"/>
          <w:szCs w:val="20"/>
          <w:lang w:val="es-MX"/>
        </w:rPr>
        <w:tab/>
      </w:r>
      <w:r w:rsidR="00A42DD8" w:rsidRPr="00B361E7">
        <w:rPr>
          <w:rFonts w:ascii="Arial" w:hAnsi="Arial" w:cs="Arial"/>
          <w:sz w:val="20"/>
          <w:szCs w:val="20"/>
          <w:lang w:val="es-MX"/>
        </w:rPr>
        <w:t xml:space="preserve">   </w:t>
      </w:r>
      <w:r w:rsidRPr="00B361E7">
        <w:rPr>
          <w:rFonts w:ascii="Arial" w:hAnsi="Arial" w:cs="Arial"/>
          <w:spacing w:val="-3"/>
          <w:sz w:val="20"/>
          <w:szCs w:val="20"/>
          <w:lang w:val="es-MX"/>
        </w:rPr>
        <w:t>Información confidencial</w:t>
      </w:r>
    </w:p>
    <w:p w14:paraId="62DC0D33" w14:textId="77777777" w:rsidR="00BA2433" w:rsidRPr="00B361E7" w:rsidRDefault="00BA2433" w:rsidP="00BA2433">
      <w:pPr>
        <w:ind w:left="567"/>
        <w:rPr>
          <w:rFonts w:ascii="Arial" w:hAnsi="Arial" w:cs="Arial"/>
          <w:sz w:val="20"/>
          <w:szCs w:val="20"/>
          <w:lang w:val="es-MX"/>
        </w:rPr>
      </w:pPr>
    </w:p>
    <w:p w14:paraId="2EF34A8D" w14:textId="5A64C40F"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 xml:space="preserve">Anexo J </w:t>
      </w:r>
      <w:r w:rsidRPr="00B361E7">
        <w:rPr>
          <w:rFonts w:ascii="Arial" w:hAnsi="Arial" w:cs="Arial"/>
          <w:b/>
          <w:sz w:val="20"/>
          <w:szCs w:val="20"/>
          <w:lang w:val="es-MX"/>
        </w:rPr>
        <w:tab/>
      </w:r>
      <w:r w:rsidR="00A42DD8" w:rsidRPr="00B361E7">
        <w:rPr>
          <w:rFonts w:ascii="Arial" w:hAnsi="Arial" w:cs="Arial"/>
          <w:b/>
          <w:sz w:val="20"/>
          <w:szCs w:val="20"/>
          <w:lang w:val="es-MX"/>
        </w:rPr>
        <w:t xml:space="preserve">   </w:t>
      </w:r>
      <w:r w:rsidRPr="00B361E7">
        <w:rPr>
          <w:rFonts w:ascii="Arial" w:hAnsi="Arial" w:cs="Arial"/>
          <w:sz w:val="20"/>
          <w:szCs w:val="20"/>
          <w:lang w:val="es-MX"/>
        </w:rPr>
        <w:t>Propiedad intelectual</w:t>
      </w:r>
    </w:p>
    <w:p w14:paraId="467FC1B6" w14:textId="77777777" w:rsidR="00BA2433" w:rsidRPr="00B361E7" w:rsidRDefault="00BA2433" w:rsidP="00BA2433">
      <w:pPr>
        <w:ind w:left="567"/>
        <w:rPr>
          <w:rFonts w:ascii="Arial" w:hAnsi="Arial" w:cs="Arial"/>
          <w:sz w:val="20"/>
          <w:szCs w:val="20"/>
          <w:lang w:val="es-MX"/>
        </w:rPr>
      </w:pPr>
    </w:p>
    <w:p w14:paraId="2E374FB1" w14:textId="49100B0D"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Anexo K</w:t>
      </w:r>
      <w:r w:rsidRPr="00B361E7">
        <w:rPr>
          <w:rFonts w:ascii="Arial" w:hAnsi="Arial" w:cs="Arial"/>
          <w:sz w:val="20"/>
          <w:szCs w:val="20"/>
          <w:lang w:val="es-MX"/>
        </w:rPr>
        <w:t xml:space="preserve">  </w:t>
      </w:r>
      <w:r w:rsidR="00A42DD8" w:rsidRPr="00B361E7">
        <w:rPr>
          <w:rFonts w:ascii="Arial" w:hAnsi="Arial" w:cs="Arial"/>
          <w:sz w:val="20"/>
          <w:szCs w:val="20"/>
          <w:lang w:val="es-MX"/>
        </w:rPr>
        <w:t xml:space="preserve">  </w:t>
      </w:r>
      <w:r w:rsidRPr="00B361E7">
        <w:rPr>
          <w:rFonts w:ascii="Arial" w:hAnsi="Arial" w:cs="Arial"/>
          <w:sz w:val="20"/>
          <w:szCs w:val="20"/>
          <w:lang w:val="es-MX"/>
        </w:rPr>
        <w:t>Escrito de confidencialidad</w:t>
      </w:r>
    </w:p>
    <w:p w14:paraId="1AF8F459" w14:textId="77777777" w:rsidR="00BA2433" w:rsidRPr="00B361E7" w:rsidRDefault="00BA2433" w:rsidP="00BA2433">
      <w:pPr>
        <w:ind w:left="567"/>
        <w:rPr>
          <w:rFonts w:ascii="Arial" w:hAnsi="Arial" w:cs="Arial"/>
          <w:sz w:val="20"/>
          <w:szCs w:val="20"/>
          <w:lang w:val="es-MX"/>
        </w:rPr>
      </w:pPr>
    </w:p>
    <w:p w14:paraId="5BC2B2E7" w14:textId="4161E319"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 xml:space="preserve">Anexo L </w:t>
      </w:r>
      <w:r w:rsidRPr="00B361E7">
        <w:rPr>
          <w:rFonts w:ascii="Arial" w:hAnsi="Arial" w:cs="Arial"/>
          <w:b/>
          <w:sz w:val="20"/>
          <w:szCs w:val="20"/>
          <w:lang w:val="es-MX"/>
        </w:rPr>
        <w:tab/>
      </w:r>
      <w:r w:rsidR="00A42DD8" w:rsidRPr="00B361E7">
        <w:rPr>
          <w:rFonts w:ascii="Arial" w:hAnsi="Arial" w:cs="Arial"/>
          <w:b/>
          <w:sz w:val="20"/>
          <w:szCs w:val="20"/>
          <w:lang w:val="es-MX"/>
        </w:rPr>
        <w:t xml:space="preserve">    </w:t>
      </w:r>
      <w:r w:rsidRPr="00B361E7">
        <w:rPr>
          <w:rFonts w:ascii="Arial" w:hAnsi="Arial" w:cs="Arial"/>
          <w:sz w:val="20"/>
          <w:szCs w:val="20"/>
          <w:lang w:val="es-MX"/>
        </w:rPr>
        <w:t>No conflicto de interés</w:t>
      </w:r>
    </w:p>
    <w:p w14:paraId="57562713" w14:textId="77777777" w:rsidR="00BA2433" w:rsidRPr="00B361E7" w:rsidRDefault="00BA2433" w:rsidP="00BA2433">
      <w:pPr>
        <w:ind w:left="567"/>
        <w:rPr>
          <w:rFonts w:ascii="Arial" w:hAnsi="Arial" w:cs="Arial"/>
          <w:sz w:val="20"/>
          <w:szCs w:val="20"/>
          <w:lang w:val="es-MX"/>
        </w:rPr>
      </w:pPr>
    </w:p>
    <w:p w14:paraId="1F25F7F8" w14:textId="6088BB41" w:rsidR="00BA2433" w:rsidRPr="00B361E7" w:rsidRDefault="00BA2433" w:rsidP="00BA2433">
      <w:pPr>
        <w:tabs>
          <w:tab w:val="left" w:pos="1560"/>
        </w:tabs>
        <w:ind w:left="567"/>
        <w:rPr>
          <w:rFonts w:ascii="Arial" w:hAnsi="Arial" w:cs="Arial"/>
          <w:sz w:val="20"/>
          <w:szCs w:val="20"/>
          <w:lang w:val="es-MX"/>
        </w:rPr>
      </w:pPr>
      <w:r w:rsidRPr="00B361E7">
        <w:rPr>
          <w:rFonts w:ascii="Arial" w:hAnsi="Arial" w:cs="Arial"/>
          <w:b/>
          <w:spacing w:val="-3"/>
          <w:sz w:val="20"/>
          <w:szCs w:val="20"/>
          <w:lang w:val="es-MX"/>
        </w:rPr>
        <w:t>Anexo M</w:t>
      </w:r>
      <w:r w:rsidRPr="00B361E7">
        <w:rPr>
          <w:rFonts w:ascii="Arial" w:hAnsi="Arial" w:cs="Arial"/>
          <w:spacing w:val="-3"/>
          <w:sz w:val="20"/>
          <w:szCs w:val="20"/>
          <w:lang w:val="es-MX"/>
        </w:rPr>
        <w:t xml:space="preserve"> </w:t>
      </w:r>
      <w:r w:rsidRPr="00B361E7">
        <w:rPr>
          <w:rFonts w:ascii="Arial" w:hAnsi="Arial" w:cs="Arial"/>
          <w:spacing w:val="-3"/>
          <w:sz w:val="20"/>
          <w:szCs w:val="20"/>
          <w:lang w:val="es-MX"/>
        </w:rPr>
        <w:tab/>
      </w:r>
      <w:r w:rsidR="00A42DD8" w:rsidRPr="00B361E7">
        <w:rPr>
          <w:rFonts w:ascii="Arial" w:hAnsi="Arial" w:cs="Arial"/>
          <w:spacing w:val="-3"/>
          <w:sz w:val="20"/>
          <w:szCs w:val="20"/>
          <w:lang w:val="es-MX"/>
        </w:rPr>
        <w:t xml:space="preserve"> </w:t>
      </w:r>
      <w:r w:rsidRPr="00B361E7">
        <w:rPr>
          <w:rFonts w:ascii="Arial" w:hAnsi="Arial" w:cs="Arial"/>
          <w:sz w:val="20"/>
          <w:szCs w:val="20"/>
          <w:lang w:val="es-MX"/>
        </w:rPr>
        <w:t>Encuesta de transparencia</w:t>
      </w:r>
    </w:p>
    <w:p w14:paraId="0EA6A66F" w14:textId="77777777" w:rsidR="00BA2433" w:rsidRPr="00B361E7" w:rsidRDefault="00BA2433" w:rsidP="00BA2433">
      <w:pPr>
        <w:tabs>
          <w:tab w:val="left" w:pos="1560"/>
        </w:tabs>
        <w:ind w:left="567"/>
        <w:rPr>
          <w:rFonts w:ascii="Arial" w:hAnsi="Arial" w:cs="Arial"/>
          <w:sz w:val="20"/>
          <w:szCs w:val="20"/>
          <w:lang w:val="es-MX"/>
        </w:rPr>
      </w:pPr>
    </w:p>
    <w:p w14:paraId="2A4BB2CA" w14:textId="7884A23F" w:rsidR="00BA2433" w:rsidRPr="00B361E7" w:rsidRDefault="00BA2433" w:rsidP="00BA2433">
      <w:pPr>
        <w:tabs>
          <w:tab w:val="left" w:pos="1560"/>
        </w:tabs>
        <w:ind w:left="567"/>
        <w:rPr>
          <w:rFonts w:ascii="Arial" w:hAnsi="Arial" w:cs="Arial"/>
          <w:sz w:val="20"/>
          <w:szCs w:val="20"/>
          <w:lang w:val="es-MX"/>
        </w:rPr>
      </w:pPr>
      <w:r w:rsidRPr="00B361E7">
        <w:rPr>
          <w:rFonts w:ascii="Arial" w:hAnsi="Arial" w:cs="Arial"/>
          <w:b/>
          <w:spacing w:val="-3"/>
          <w:sz w:val="20"/>
          <w:szCs w:val="20"/>
          <w:lang w:val="es-MX"/>
        </w:rPr>
        <w:t>Anexo N</w:t>
      </w:r>
      <w:r w:rsidRPr="00B361E7">
        <w:rPr>
          <w:rFonts w:ascii="Arial" w:hAnsi="Arial" w:cs="Arial"/>
          <w:spacing w:val="-3"/>
          <w:sz w:val="20"/>
          <w:szCs w:val="20"/>
          <w:lang w:val="es-MX"/>
        </w:rPr>
        <w:t xml:space="preserve"> </w:t>
      </w:r>
      <w:r w:rsidRPr="00B361E7">
        <w:rPr>
          <w:rFonts w:ascii="Arial" w:hAnsi="Arial" w:cs="Arial"/>
          <w:spacing w:val="-3"/>
          <w:sz w:val="20"/>
          <w:szCs w:val="20"/>
          <w:lang w:val="es-MX"/>
        </w:rPr>
        <w:tab/>
      </w:r>
      <w:r w:rsidR="00A42DD8" w:rsidRPr="00B361E7">
        <w:rPr>
          <w:rFonts w:ascii="Arial" w:hAnsi="Arial" w:cs="Arial"/>
          <w:spacing w:val="-3"/>
          <w:sz w:val="20"/>
          <w:szCs w:val="20"/>
          <w:lang w:val="es-MX"/>
        </w:rPr>
        <w:t xml:space="preserve"> </w:t>
      </w:r>
      <w:r w:rsidRPr="00B361E7">
        <w:rPr>
          <w:rFonts w:ascii="Arial" w:hAnsi="Arial" w:cs="Arial"/>
          <w:sz w:val="20"/>
          <w:szCs w:val="20"/>
          <w:lang w:val="es-MX"/>
        </w:rPr>
        <w:t>Relación de documentos que deberán presentar los licitantes</w:t>
      </w:r>
    </w:p>
    <w:p w14:paraId="3516A748" w14:textId="77777777" w:rsidR="00BA2433" w:rsidRPr="00B361E7" w:rsidRDefault="00BA2433" w:rsidP="00BA2433">
      <w:pPr>
        <w:tabs>
          <w:tab w:val="left" w:pos="1560"/>
        </w:tabs>
        <w:rPr>
          <w:rFonts w:ascii="Arial" w:hAnsi="Arial" w:cs="Arial"/>
          <w:sz w:val="20"/>
          <w:szCs w:val="20"/>
          <w:lang w:val="es-MX"/>
        </w:rPr>
      </w:pPr>
    </w:p>
    <w:p w14:paraId="411C3BF7" w14:textId="77777777" w:rsidR="00BA2433" w:rsidRPr="00B361E7" w:rsidRDefault="00BA2433" w:rsidP="00BA2433">
      <w:pPr>
        <w:tabs>
          <w:tab w:val="left" w:pos="1701"/>
        </w:tabs>
        <w:ind w:left="1701" w:hanging="1134"/>
        <w:rPr>
          <w:rFonts w:ascii="Arial" w:hAnsi="Arial" w:cs="Arial"/>
          <w:sz w:val="20"/>
          <w:szCs w:val="20"/>
          <w:lang w:val="es-MX"/>
        </w:rPr>
      </w:pPr>
      <w:r w:rsidRPr="00B361E7">
        <w:rPr>
          <w:rFonts w:ascii="Arial" w:hAnsi="Arial" w:cs="Arial"/>
          <w:b/>
          <w:sz w:val="20"/>
          <w:szCs w:val="20"/>
          <w:lang w:val="es-MX"/>
        </w:rPr>
        <w:t>Escrito 1)</w:t>
      </w:r>
      <w:r w:rsidRPr="00B361E7">
        <w:rPr>
          <w:rFonts w:ascii="Arial" w:hAnsi="Arial" w:cs="Arial"/>
          <w:sz w:val="20"/>
          <w:szCs w:val="20"/>
          <w:lang w:val="es-MX"/>
        </w:rPr>
        <w:t xml:space="preserve"> </w:t>
      </w:r>
      <w:r w:rsidRPr="00B361E7">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B361E7" w:rsidRDefault="00BA2433" w:rsidP="00BA2433">
      <w:pPr>
        <w:ind w:left="567"/>
        <w:rPr>
          <w:rFonts w:ascii="Arial" w:hAnsi="Arial" w:cs="Arial"/>
          <w:sz w:val="20"/>
          <w:szCs w:val="20"/>
          <w:lang w:val="es-MX"/>
        </w:rPr>
      </w:pPr>
    </w:p>
    <w:p w14:paraId="5CC4C5DC" w14:textId="430596F7" w:rsidR="00BA2433" w:rsidRPr="00B361E7" w:rsidRDefault="00BA2433" w:rsidP="00BA2433">
      <w:pPr>
        <w:ind w:left="567"/>
        <w:rPr>
          <w:rFonts w:ascii="Arial" w:hAnsi="Arial" w:cs="Arial"/>
          <w:spacing w:val="-3"/>
          <w:sz w:val="20"/>
          <w:szCs w:val="20"/>
          <w:lang w:val="es-MX"/>
        </w:rPr>
      </w:pPr>
      <w:r w:rsidRPr="00B361E7">
        <w:rPr>
          <w:rFonts w:ascii="Arial" w:hAnsi="Arial" w:cs="Arial"/>
          <w:b/>
          <w:sz w:val="20"/>
          <w:szCs w:val="20"/>
          <w:lang w:val="es-MX"/>
        </w:rPr>
        <w:t>Escrito 2)</w:t>
      </w:r>
      <w:r w:rsidRPr="00B361E7">
        <w:rPr>
          <w:rFonts w:ascii="Arial" w:hAnsi="Arial" w:cs="Arial"/>
          <w:sz w:val="20"/>
          <w:szCs w:val="20"/>
          <w:lang w:val="es-MX"/>
        </w:rPr>
        <w:t xml:space="preserve"> </w:t>
      </w:r>
      <w:r w:rsidR="00A42DD8" w:rsidRPr="00B361E7">
        <w:rPr>
          <w:rFonts w:ascii="Arial" w:hAnsi="Arial" w:cs="Arial"/>
          <w:sz w:val="20"/>
          <w:szCs w:val="20"/>
          <w:lang w:val="es-MX"/>
        </w:rPr>
        <w:t xml:space="preserve">   </w:t>
      </w:r>
      <w:r w:rsidRPr="00B361E7">
        <w:rPr>
          <w:rFonts w:ascii="Arial" w:hAnsi="Arial" w:cs="Arial"/>
          <w:sz w:val="20"/>
          <w:szCs w:val="20"/>
          <w:lang w:val="es-MX"/>
        </w:rPr>
        <w:t>Texto de póliza de fianza</w:t>
      </w:r>
    </w:p>
    <w:p w14:paraId="03E76B28" w14:textId="77777777" w:rsidR="00BA2433" w:rsidRPr="00B361E7" w:rsidRDefault="00BA2433" w:rsidP="00BA2433">
      <w:pPr>
        <w:ind w:left="567"/>
        <w:rPr>
          <w:rFonts w:ascii="Arial" w:hAnsi="Arial" w:cs="Arial"/>
          <w:sz w:val="20"/>
          <w:szCs w:val="20"/>
          <w:lang w:val="es-MX"/>
        </w:rPr>
      </w:pPr>
    </w:p>
    <w:p w14:paraId="60069607" w14:textId="2EB3F3E7" w:rsidR="00BA2433" w:rsidRPr="00B361E7" w:rsidRDefault="00BA2433" w:rsidP="00BA2433">
      <w:pPr>
        <w:ind w:left="567"/>
        <w:rPr>
          <w:rFonts w:ascii="Arial" w:hAnsi="Arial" w:cs="Arial"/>
          <w:spacing w:val="-3"/>
          <w:sz w:val="20"/>
          <w:szCs w:val="20"/>
          <w:lang w:val="es-MX"/>
        </w:rPr>
      </w:pPr>
      <w:r w:rsidRPr="00B361E7">
        <w:rPr>
          <w:rFonts w:ascii="Arial" w:hAnsi="Arial" w:cs="Arial"/>
          <w:b/>
          <w:sz w:val="20"/>
          <w:szCs w:val="20"/>
          <w:lang w:val="es-MX"/>
        </w:rPr>
        <w:t>Escrito 3)</w:t>
      </w:r>
      <w:r w:rsidRPr="00B361E7">
        <w:rPr>
          <w:rFonts w:ascii="Arial" w:hAnsi="Arial" w:cs="Arial"/>
          <w:sz w:val="20"/>
          <w:szCs w:val="20"/>
          <w:lang w:val="es-MX"/>
        </w:rPr>
        <w:t xml:space="preserve"> </w:t>
      </w:r>
      <w:r w:rsidR="00A42DD8" w:rsidRPr="00B361E7">
        <w:rPr>
          <w:rFonts w:ascii="Arial" w:hAnsi="Arial" w:cs="Arial"/>
          <w:sz w:val="20"/>
          <w:szCs w:val="20"/>
          <w:lang w:val="es-MX"/>
        </w:rPr>
        <w:t xml:space="preserve">   </w:t>
      </w:r>
      <w:r w:rsidRPr="00B361E7">
        <w:rPr>
          <w:rFonts w:ascii="Arial" w:hAnsi="Arial" w:cs="Arial"/>
          <w:sz w:val="20"/>
          <w:szCs w:val="20"/>
          <w:lang w:val="es-MX"/>
        </w:rPr>
        <w:t xml:space="preserve">Resolución miscelánea fiscal para </w:t>
      </w:r>
      <w:r w:rsidR="00977A30" w:rsidRPr="00B361E7">
        <w:rPr>
          <w:rFonts w:ascii="Arial" w:hAnsi="Arial" w:cs="Arial"/>
          <w:sz w:val="20"/>
          <w:szCs w:val="20"/>
          <w:lang w:val="es-MX"/>
        </w:rPr>
        <w:t>2022</w:t>
      </w:r>
    </w:p>
    <w:p w14:paraId="77B662BB" w14:textId="77777777" w:rsidR="00BA2433" w:rsidRPr="00B361E7" w:rsidRDefault="00BA2433" w:rsidP="00BA2433">
      <w:pPr>
        <w:ind w:left="567"/>
        <w:jc w:val="center"/>
        <w:rPr>
          <w:rFonts w:ascii="Arial" w:hAnsi="Arial" w:cs="Arial"/>
          <w:b/>
          <w:sz w:val="20"/>
          <w:szCs w:val="20"/>
          <w:lang w:val="es-MX"/>
        </w:rPr>
      </w:pPr>
    </w:p>
    <w:p w14:paraId="2AF6981F" w14:textId="678C3F8F" w:rsidR="00BA2433" w:rsidRPr="00B361E7" w:rsidRDefault="00BA2433" w:rsidP="00BA2433">
      <w:pPr>
        <w:ind w:left="567"/>
        <w:rPr>
          <w:rFonts w:ascii="Arial" w:hAnsi="Arial" w:cs="Arial"/>
          <w:sz w:val="20"/>
          <w:szCs w:val="20"/>
          <w:lang w:val="es-MX"/>
        </w:rPr>
      </w:pPr>
      <w:r w:rsidRPr="00B361E7">
        <w:rPr>
          <w:rFonts w:ascii="Arial" w:hAnsi="Arial" w:cs="Arial"/>
          <w:b/>
          <w:sz w:val="20"/>
          <w:szCs w:val="20"/>
          <w:lang w:val="es-MX"/>
        </w:rPr>
        <w:t>Escrito 4)</w:t>
      </w:r>
      <w:r w:rsidRPr="00B361E7">
        <w:rPr>
          <w:rFonts w:ascii="Arial" w:hAnsi="Arial" w:cs="Arial"/>
          <w:sz w:val="20"/>
          <w:szCs w:val="20"/>
          <w:lang w:val="es-MX"/>
        </w:rPr>
        <w:t xml:space="preserve"> </w:t>
      </w:r>
      <w:r w:rsidR="00A42DD8" w:rsidRPr="00B361E7">
        <w:rPr>
          <w:rFonts w:ascii="Arial" w:hAnsi="Arial" w:cs="Arial"/>
          <w:sz w:val="20"/>
          <w:szCs w:val="20"/>
          <w:lang w:val="es-MX"/>
        </w:rPr>
        <w:t xml:space="preserve">   </w:t>
      </w:r>
      <w:r w:rsidRPr="00B361E7">
        <w:rPr>
          <w:rFonts w:ascii="Arial" w:hAnsi="Arial" w:cs="Arial"/>
          <w:sz w:val="20"/>
          <w:szCs w:val="20"/>
          <w:lang w:val="es-MX"/>
        </w:rPr>
        <w:t>Solicitud de afiliación a cadenas productivas</w:t>
      </w:r>
    </w:p>
    <w:p w14:paraId="271AC425" w14:textId="48E38FEA" w:rsidR="00A42DD8" w:rsidRPr="00B361E7" w:rsidRDefault="00A42DD8" w:rsidP="00BA2433">
      <w:pPr>
        <w:ind w:left="567"/>
        <w:rPr>
          <w:rFonts w:ascii="Arial" w:hAnsi="Arial" w:cs="Arial"/>
          <w:sz w:val="20"/>
          <w:szCs w:val="20"/>
          <w:lang w:val="es-MX"/>
        </w:rPr>
      </w:pPr>
    </w:p>
    <w:p w14:paraId="139D8FCE" w14:textId="6A7E797E" w:rsidR="00A42DD8" w:rsidRPr="00B361E7" w:rsidRDefault="00A42DD8" w:rsidP="00A42DD8">
      <w:pPr>
        <w:ind w:left="567"/>
        <w:rPr>
          <w:rFonts w:ascii="Arial" w:hAnsi="Arial" w:cs="Arial"/>
          <w:sz w:val="20"/>
          <w:szCs w:val="20"/>
          <w:lang w:val="es-MX"/>
        </w:rPr>
      </w:pPr>
      <w:r w:rsidRPr="00B361E7">
        <w:rPr>
          <w:rFonts w:ascii="Arial" w:hAnsi="Arial" w:cs="Arial"/>
          <w:b/>
          <w:sz w:val="20"/>
          <w:szCs w:val="20"/>
          <w:lang w:val="es-MX"/>
        </w:rPr>
        <w:t>Escrito 5)</w:t>
      </w:r>
      <w:r w:rsidRPr="00B361E7">
        <w:rPr>
          <w:rFonts w:ascii="Arial" w:hAnsi="Arial" w:cs="Arial"/>
          <w:sz w:val="20"/>
          <w:szCs w:val="20"/>
          <w:lang w:val="es-MX"/>
        </w:rPr>
        <w:t xml:space="preserve">    Documento relativo INFONAVIT</w:t>
      </w:r>
    </w:p>
    <w:p w14:paraId="5D14E0FE" w14:textId="77777777" w:rsidR="00A42DD8" w:rsidRPr="00B361E7" w:rsidRDefault="00A42DD8" w:rsidP="00BA2433">
      <w:pPr>
        <w:ind w:left="567"/>
        <w:rPr>
          <w:rFonts w:ascii="Arial" w:hAnsi="Arial" w:cs="Arial"/>
          <w:sz w:val="20"/>
          <w:szCs w:val="20"/>
          <w:lang w:val="es-MX"/>
        </w:rPr>
      </w:pPr>
    </w:p>
    <w:p w14:paraId="5FC0CCBC" w14:textId="027B3120" w:rsidR="00A42DD8" w:rsidRPr="00B361E7" w:rsidRDefault="00A42DD8" w:rsidP="00BA2433">
      <w:pPr>
        <w:ind w:left="567"/>
        <w:rPr>
          <w:rFonts w:ascii="Arial" w:hAnsi="Arial" w:cs="Arial"/>
          <w:sz w:val="20"/>
          <w:szCs w:val="20"/>
          <w:lang w:val="es-MX"/>
        </w:rPr>
      </w:pPr>
    </w:p>
    <w:p w14:paraId="4B185085" w14:textId="77777777" w:rsidR="00A42DD8" w:rsidRPr="00B361E7" w:rsidRDefault="00A42DD8" w:rsidP="00BA2433">
      <w:pPr>
        <w:ind w:left="567"/>
        <w:rPr>
          <w:rFonts w:ascii="Arial" w:hAnsi="Arial" w:cs="Arial"/>
          <w:sz w:val="20"/>
          <w:szCs w:val="20"/>
          <w:lang w:val="es-MX"/>
        </w:rPr>
      </w:pPr>
    </w:p>
    <w:p w14:paraId="51369E39" w14:textId="77777777" w:rsidR="00BA2433" w:rsidRPr="00B361E7" w:rsidRDefault="00BA2433" w:rsidP="00BA2433">
      <w:pPr>
        <w:jc w:val="center"/>
        <w:rPr>
          <w:rFonts w:ascii="Arial" w:hAnsi="Arial" w:cs="Arial"/>
          <w:sz w:val="20"/>
          <w:szCs w:val="20"/>
          <w:lang w:val="es-MX"/>
        </w:rPr>
      </w:pPr>
    </w:p>
    <w:p w14:paraId="3760DD0E" w14:textId="77777777" w:rsidR="00BA2433" w:rsidRPr="00B361E7" w:rsidRDefault="00BA2433" w:rsidP="00BA2433">
      <w:pPr>
        <w:rPr>
          <w:rFonts w:ascii="Arial" w:hAnsi="Arial" w:cs="Arial"/>
          <w:sz w:val="20"/>
          <w:szCs w:val="20"/>
          <w:lang w:val="es-MX"/>
        </w:rPr>
      </w:pPr>
      <w:r w:rsidRPr="00B361E7">
        <w:rPr>
          <w:rFonts w:ascii="Arial" w:hAnsi="Arial" w:cs="Arial"/>
          <w:sz w:val="20"/>
          <w:szCs w:val="20"/>
          <w:lang w:val="es-MX"/>
        </w:rPr>
        <w:br w:type="page"/>
      </w:r>
    </w:p>
    <w:p w14:paraId="648E2E69" w14:textId="77777777" w:rsidR="007A7628" w:rsidRPr="00B361E7" w:rsidRDefault="007A7628" w:rsidP="007A7628">
      <w:pPr>
        <w:widowControl w:val="0"/>
        <w:jc w:val="center"/>
        <w:rPr>
          <w:rFonts w:ascii="Arial" w:hAnsi="Arial" w:cs="Arial"/>
          <w:b/>
          <w:sz w:val="22"/>
          <w:szCs w:val="22"/>
        </w:rPr>
      </w:pPr>
      <w:r w:rsidRPr="00B361E7">
        <w:rPr>
          <w:rFonts w:ascii="Arial" w:hAnsi="Arial" w:cs="Arial"/>
          <w:b/>
          <w:sz w:val="22"/>
          <w:szCs w:val="22"/>
        </w:rPr>
        <w:lastRenderedPageBreak/>
        <w:t>ANEXO 1</w:t>
      </w:r>
    </w:p>
    <w:p w14:paraId="6422B160" w14:textId="77777777" w:rsidR="004C5421" w:rsidRDefault="004C5421" w:rsidP="00B361E7">
      <w:pPr>
        <w:pStyle w:val="N0"/>
        <w:spacing w:line="240" w:lineRule="auto"/>
        <w:outlineLvl w:val="0"/>
        <w:rPr>
          <w:b w:val="0"/>
          <w:szCs w:val="20"/>
          <w:lang w:val="es-MX"/>
        </w:rPr>
      </w:pPr>
    </w:p>
    <w:p w14:paraId="21FB9CAC" w14:textId="77777777" w:rsidR="004C5421" w:rsidRPr="007B46A0" w:rsidRDefault="004C5421" w:rsidP="004C5421">
      <w:pPr>
        <w:jc w:val="center"/>
        <w:rPr>
          <w:rFonts w:ascii="Arial" w:hAnsi="Arial" w:cs="Arial"/>
          <w:b/>
          <w:color w:val="000000" w:themeColor="text1"/>
          <w:sz w:val="22"/>
          <w:szCs w:val="22"/>
        </w:rPr>
      </w:pPr>
    </w:p>
    <w:p w14:paraId="36929C52" w14:textId="77777777" w:rsidR="00157F2D" w:rsidRPr="007B46A0" w:rsidRDefault="00157F2D" w:rsidP="00157F2D">
      <w:pPr>
        <w:jc w:val="center"/>
        <w:rPr>
          <w:rFonts w:ascii="Arial" w:hAnsi="Arial" w:cs="Arial"/>
          <w:b/>
          <w:color w:val="000000" w:themeColor="text1"/>
          <w:sz w:val="22"/>
          <w:szCs w:val="22"/>
        </w:rPr>
      </w:pPr>
    </w:p>
    <w:p w14:paraId="3183D493" w14:textId="77777777" w:rsidR="00157F2D" w:rsidRPr="00B4050C" w:rsidRDefault="00157F2D" w:rsidP="00157F2D">
      <w:pPr>
        <w:pStyle w:val="TDC1"/>
        <w:tabs>
          <w:tab w:val="right" w:leader="dot" w:pos="9345"/>
        </w:tabs>
        <w:rPr>
          <w:rFonts w:eastAsiaTheme="minorEastAsia"/>
          <w:lang w:eastAsia="es-MX"/>
        </w:rPr>
      </w:pPr>
      <w:r w:rsidRPr="000F5144">
        <w:rPr>
          <w:bCs w:val="0"/>
          <w:color w:val="000000" w:themeColor="text1"/>
        </w:rPr>
        <w:fldChar w:fldCharType="begin"/>
      </w:r>
      <w:r w:rsidRPr="00B4050C">
        <w:rPr>
          <w:color w:val="000000" w:themeColor="text1"/>
        </w:rPr>
        <w:instrText xml:space="preserve"> TOC \o "1-3" \h \z \u </w:instrText>
      </w:r>
      <w:r w:rsidRPr="000F5144">
        <w:rPr>
          <w:bCs w:val="0"/>
          <w:color w:val="000000" w:themeColor="text1"/>
        </w:rPr>
        <w:fldChar w:fldCharType="separate"/>
      </w:r>
      <w:hyperlink w:anchor="_Toc106117306" w:history="1">
        <w:r w:rsidRPr="00B4050C">
          <w:rPr>
            <w:rStyle w:val="Hipervnculo"/>
          </w:rPr>
          <w:t>OBJETO DE LA CONTRATACIÓN</w:t>
        </w:r>
        <w:r w:rsidRPr="00B4050C">
          <w:rPr>
            <w:webHidden/>
          </w:rPr>
          <w:tab/>
        </w:r>
        <w:r w:rsidRPr="00B4050C">
          <w:rPr>
            <w:webHidden/>
          </w:rPr>
          <w:fldChar w:fldCharType="begin"/>
        </w:r>
        <w:r w:rsidRPr="00B4050C">
          <w:rPr>
            <w:webHidden/>
          </w:rPr>
          <w:instrText xml:space="preserve"> PAGEREF _Toc106117306 \h </w:instrText>
        </w:r>
        <w:r w:rsidRPr="00B4050C">
          <w:rPr>
            <w:webHidden/>
          </w:rPr>
        </w:r>
        <w:r w:rsidRPr="00B4050C">
          <w:rPr>
            <w:webHidden/>
          </w:rPr>
          <w:fldChar w:fldCharType="separate"/>
        </w:r>
        <w:r>
          <w:rPr>
            <w:webHidden/>
          </w:rPr>
          <w:t>2</w:t>
        </w:r>
        <w:r w:rsidRPr="00B4050C">
          <w:rPr>
            <w:webHidden/>
          </w:rPr>
          <w:fldChar w:fldCharType="end"/>
        </w:r>
      </w:hyperlink>
    </w:p>
    <w:p w14:paraId="297EDCA0" w14:textId="77777777" w:rsidR="00157F2D" w:rsidRPr="00B4050C" w:rsidRDefault="000E07A2" w:rsidP="00157F2D">
      <w:pPr>
        <w:pStyle w:val="TDC2"/>
        <w:tabs>
          <w:tab w:val="right" w:leader="dot" w:pos="9345"/>
        </w:tabs>
        <w:rPr>
          <w:rFonts w:eastAsiaTheme="minorEastAsia"/>
          <w:noProof/>
          <w:lang w:eastAsia="es-MX"/>
        </w:rPr>
      </w:pPr>
      <w:hyperlink w:anchor="_Toc106117307" w:history="1">
        <w:r w:rsidR="00157F2D" w:rsidRPr="00B4050C">
          <w:rPr>
            <w:rStyle w:val="Hipervnculo"/>
            <w:noProof/>
          </w:rPr>
          <w:t>ADQUISICIÓN DE HERRAMIENTAS MENORES PARA LOS SERVIDORES PÚBLICOS OPERATIVOS ADSCRITOS AL INSTITUTO NACIONAL DE BELLAS ARTES Y LITERATURA PARA EL EJERCICIO 2022</w:t>
        </w:r>
        <w:r w:rsidR="00157F2D" w:rsidRPr="00B4050C">
          <w:rPr>
            <w:noProof/>
            <w:webHidden/>
          </w:rPr>
          <w:tab/>
        </w:r>
        <w:r w:rsidR="00157F2D" w:rsidRPr="00B4050C">
          <w:rPr>
            <w:noProof/>
            <w:webHidden/>
          </w:rPr>
          <w:fldChar w:fldCharType="begin"/>
        </w:r>
        <w:r w:rsidR="00157F2D" w:rsidRPr="00B4050C">
          <w:rPr>
            <w:noProof/>
            <w:webHidden/>
          </w:rPr>
          <w:instrText xml:space="preserve"> PAGEREF _Toc106117307 \h </w:instrText>
        </w:r>
        <w:r w:rsidR="00157F2D" w:rsidRPr="00B4050C">
          <w:rPr>
            <w:noProof/>
            <w:webHidden/>
          </w:rPr>
        </w:r>
        <w:r w:rsidR="00157F2D" w:rsidRPr="00B4050C">
          <w:rPr>
            <w:noProof/>
            <w:webHidden/>
          </w:rPr>
          <w:fldChar w:fldCharType="separate"/>
        </w:r>
        <w:r w:rsidR="00157F2D">
          <w:rPr>
            <w:noProof/>
            <w:webHidden/>
          </w:rPr>
          <w:t>2</w:t>
        </w:r>
        <w:r w:rsidR="00157F2D" w:rsidRPr="00B4050C">
          <w:rPr>
            <w:noProof/>
            <w:webHidden/>
          </w:rPr>
          <w:fldChar w:fldCharType="end"/>
        </w:r>
      </w:hyperlink>
    </w:p>
    <w:p w14:paraId="02E2BC12" w14:textId="77777777" w:rsidR="00157F2D" w:rsidRPr="00B4050C" w:rsidRDefault="000E07A2" w:rsidP="00157F2D">
      <w:pPr>
        <w:pStyle w:val="TDC1"/>
        <w:tabs>
          <w:tab w:val="right" w:leader="dot" w:pos="9345"/>
        </w:tabs>
        <w:rPr>
          <w:rFonts w:eastAsiaTheme="minorEastAsia"/>
          <w:lang w:eastAsia="es-MX"/>
        </w:rPr>
      </w:pPr>
      <w:hyperlink w:anchor="_Toc106117308" w:history="1">
        <w:r w:rsidR="00157F2D" w:rsidRPr="00B4050C">
          <w:rPr>
            <w:rStyle w:val="Hipervnculo"/>
          </w:rPr>
          <w:t>DESCRIPCIÓN DE LA ADQUISICIÓN</w:t>
        </w:r>
        <w:r w:rsidR="00157F2D" w:rsidRPr="00B4050C">
          <w:rPr>
            <w:webHidden/>
          </w:rPr>
          <w:tab/>
        </w:r>
        <w:r w:rsidR="00157F2D" w:rsidRPr="00B4050C">
          <w:rPr>
            <w:webHidden/>
          </w:rPr>
          <w:fldChar w:fldCharType="begin"/>
        </w:r>
        <w:r w:rsidR="00157F2D" w:rsidRPr="00B4050C">
          <w:rPr>
            <w:webHidden/>
          </w:rPr>
          <w:instrText xml:space="preserve"> PAGEREF _Toc106117308 \h </w:instrText>
        </w:r>
        <w:r w:rsidR="00157F2D" w:rsidRPr="00B4050C">
          <w:rPr>
            <w:webHidden/>
          </w:rPr>
        </w:r>
        <w:r w:rsidR="00157F2D" w:rsidRPr="00B4050C">
          <w:rPr>
            <w:webHidden/>
          </w:rPr>
          <w:fldChar w:fldCharType="separate"/>
        </w:r>
        <w:r w:rsidR="00157F2D">
          <w:rPr>
            <w:webHidden/>
          </w:rPr>
          <w:t>2</w:t>
        </w:r>
        <w:r w:rsidR="00157F2D" w:rsidRPr="00B4050C">
          <w:rPr>
            <w:webHidden/>
          </w:rPr>
          <w:fldChar w:fldCharType="end"/>
        </w:r>
      </w:hyperlink>
    </w:p>
    <w:p w14:paraId="4F55BF20" w14:textId="77777777" w:rsidR="00157F2D" w:rsidRPr="00B4050C" w:rsidRDefault="000E07A2" w:rsidP="00157F2D">
      <w:pPr>
        <w:pStyle w:val="TDC1"/>
        <w:tabs>
          <w:tab w:val="right" w:leader="dot" w:pos="9345"/>
        </w:tabs>
        <w:rPr>
          <w:rFonts w:eastAsiaTheme="minorEastAsia"/>
          <w:lang w:eastAsia="es-MX"/>
        </w:rPr>
      </w:pPr>
      <w:hyperlink w:anchor="_Toc106117309" w:history="1">
        <w:r w:rsidR="00157F2D" w:rsidRPr="00B4050C">
          <w:rPr>
            <w:rStyle w:val="Hipervnculo"/>
          </w:rPr>
          <w:t>DESCRIPCIÓN DE LOS BIENES</w:t>
        </w:r>
        <w:r w:rsidR="00157F2D" w:rsidRPr="00B4050C">
          <w:rPr>
            <w:webHidden/>
          </w:rPr>
          <w:tab/>
        </w:r>
        <w:r w:rsidR="00157F2D" w:rsidRPr="00B4050C">
          <w:rPr>
            <w:webHidden/>
          </w:rPr>
          <w:fldChar w:fldCharType="begin"/>
        </w:r>
        <w:r w:rsidR="00157F2D" w:rsidRPr="00B4050C">
          <w:rPr>
            <w:webHidden/>
          </w:rPr>
          <w:instrText xml:space="preserve"> PAGEREF _Toc106117309 \h </w:instrText>
        </w:r>
        <w:r w:rsidR="00157F2D" w:rsidRPr="00B4050C">
          <w:rPr>
            <w:webHidden/>
          </w:rPr>
        </w:r>
        <w:r w:rsidR="00157F2D" w:rsidRPr="00B4050C">
          <w:rPr>
            <w:webHidden/>
          </w:rPr>
          <w:fldChar w:fldCharType="separate"/>
        </w:r>
        <w:r w:rsidR="00157F2D">
          <w:rPr>
            <w:webHidden/>
          </w:rPr>
          <w:t>2</w:t>
        </w:r>
        <w:r w:rsidR="00157F2D" w:rsidRPr="00B4050C">
          <w:rPr>
            <w:webHidden/>
          </w:rPr>
          <w:fldChar w:fldCharType="end"/>
        </w:r>
      </w:hyperlink>
    </w:p>
    <w:p w14:paraId="27921E7F" w14:textId="77777777" w:rsidR="00157F2D" w:rsidRPr="00B4050C" w:rsidRDefault="000E07A2" w:rsidP="00157F2D">
      <w:pPr>
        <w:pStyle w:val="TDC1"/>
        <w:tabs>
          <w:tab w:val="right" w:leader="dot" w:pos="9345"/>
        </w:tabs>
        <w:rPr>
          <w:rFonts w:eastAsiaTheme="minorEastAsia"/>
          <w:lang w:eastAsia="es-MX"/>
        </w:rPr>
      </w:pPr>
      <w:hyperlink w:anchor="_Toc106117310" w:history="1">
        <w:r w:rsidR="00157F2D" w:rsidRPr="00B4050C">
          <w:rPr>
            <w:rStyle w:val="Hipervnculo"/>
          </w:rPr>
          <w:t>TIPO DE CONTRATO.</w:t>
        </w:r>
        <w:r w:rsidR="00157F2D" w:rsidRPr="00B4050C">
          <w:rPr>
            <w:webHidden/>
          </w:rPr>
          <w:tab/>
        </w:r>
        <w:r w:rsidR="00157F2D" w:rsidRPr="00B4050C">
          <w:rPr>
            <w:webHidden/>
          </w:rPr>
          <w:fldChar w:fldCharType="begin"/>
        </w:r>
        <w:r w:rsidR="00157F2D" w:rsidRPr="00B4050C">
          <w:rPr>
            <w:webHidden/>
          </w:rPr>
          <w:instrText xml:space="preserve"> PAGEREF _Toc106117310 \h </w:instrText>
        </w:r>
        <w:r w:rsidR="00157F2D" w:rsidRPr="00B4050C">
          <w:rPr>
            <w:webHidden/>
          </w:rPr>
        </w:r>
        <w:r w:rsidR="00157F2D" w:rsidRPr="00B4050C">
          <w:rPr>
            <w:webHidden/>
          </w:rPr>
          <w:fldChar w:fldCharType="separate"/>
        </w:r>
        <w:r w:rsidR="00157F2D">
          <w:rPr>
            <w:webHidden/>
          </w:rPr>
          <w:t>2</w:t>
        </w:r>
        <w:r w:rsidR="00157F2D" w:rsidRPr="00B4050C">
          <w:rPr>
            <w:webHidden/>
          </w:rPr>
          <w:fldChar w:fldCharType="end"/>
        </w:r>
      </w:hyperlink>
    </w:p>
    <w:p w14:paraId="2BA8BFE3" w14:textId="77777777" w:rsidR="00157F2D" w:rsidRPr="00B4050C" w:rsidRDefault="000E07A2" w:rsidP="00157F2D">
      <w:pPr>
        <w:pStyle w:val="TDC1"/>
        <w:tabs>
          <w:tab w:val="right" w:leader="dot" w:pos="9345"/>
        </w:tabs>
        <w:rPr>
          <w:rFonts w:eastAsiaTheme="minorEastAsia"/>
          <w:lang w:eastAsia="es-MX"/>
        </w:rPr>
      </w:pPr>
      <w:hyperlink w:anchor="_Toc106117311" w:history="1">
        <w:r w:rsidR="00157F2D" w:rsidRPr="00B4050C">
          <w:rPr>
            <w:rStyle w:val="Hipervnculo"/>
          </w:rPr>
          <w:t>VIGENCIA DEL CONTRATO</w:t>
        </w:r>
        <w:r w:rsidR="00157F2D" w:rsidRPr="00B4050C">
          <w:rPr>
            <w:webHidden/>
          </w:rPr>
          <w:tab/>
        </w:r>
        <w:r w:rsidR="00157F2D" w:rsidRPr="00B4050C">
          <w:rPr>
            <w:webHidden/>
          </w:rPr>
          <w:fldChar w:fldCharType="begin"/>
        </w:r>
        <w:r w:rsidR="00157F2D" w:rsidRPr="00B4050C">
          <w:rPr>
            <w:webHidden/>
          </w:rPr>
          <w:instrText xml:space="preserve"> PAGEREF _Toc106117311 \h </w:instrText>
        </w:r>
        <w:r w:rsidR="00157F2D" w:rsidRPr="00B4050C">
          <w:rPr>
            <w:webHidden/>
          </w:rPr>
        </w:r>
        <w:r w:rsidR="00157F2D" w:rsidRPr="00B4050C">
          <w:rPr>
            <w:webHidden/>
          </w:rPr>
          <w:fldChar w:fldCharType="separate"/>
        </w:r>
        <w:r w:rsidR="00157F2D">
          <w:rPr>
            <w:webHidden/>
          </w:rPr>
          <w:t>3</w:t>
        </w:r>
        <w:r w:rsidR="00157F2D" w:rsidRPr="00B4050C">
          <w:rPr>
            <w:webHidden/>
          </w:rPr>
          <w:fldChar w:fldCharType="end"/>
        </w:r>
      </w:hyperlink>
    </w:p>
    <w:p w14:paraId="03D62177" w14:textId="77777777" w:rsidR="00157F2D" w:rsidRPr="00B4050C" w:rsidRDefault="000E07A2" w:rsidP="00157F2D">
      <w:pPr>
        <w:pStyle w:val="TDC1"/>
        <w:tabs>
          <w:tab w:val="right" w:leader="dot" w:pos="9345"/>
        </w:tabs>
        <w:rPr>
          <w:rFonts w:eastAsiaTheme="minorEastAsia"/>
          <w:lang w:eastAsia="es-MX"/>
        </w:rPr>
      </w:pPr>
      <w:hyperlink w:anchor="_Toc106117312" w:history="1">
        <w:r w:rsidR="00157F2D" w:rsidRPr="00B4050C">
          <w:rPr>
            <w:rStyle w:val="Hipervnculo"/>
          </w:rPr>
          <w:t>ENTREGA DE LOS BIENES</w:t>
        </w:r>
        <w:r w:rsidR="00157F2D" w:rsidRPr="00B4050C">
          <w:rPr>
            <w:webHidden/>
          </w:rPr>
          <w:tab/>
        </w:r>
        <w:r w:rsidR="00157F2D" w:rsidRPr="00B4050C">
          <w:rPr>
            <w:webHidden/>
          </w:rPr>
          <w:fldChar w:fldCharType="begin"/>
        </w:r>
        <w:r w:rsidR="00157F2D" w:rsidRPr="00B4050C">
          <w:rPr>
            <w:webHidden/>
          </w:rPr>
          <w:instrText xml:space="preserve"> PAGEREF _Toc106117312 \h </w:instrText>
        </w:r>
        <w:r w:rsidR="00157F2D" w:rsidRPr="00B4050C">
          <w:rPr>
            <w:webHidden/>
          </w:rPr>
        </w:r>
        <w:r w:rsidR="00157F2D" w:rsidRPr="00B4050C">
          <w:rPr>
            <w:webHidden/>
          </w:rPr>
          <w:fldChar w:fldCharType="separate"/>
        </w:r>
        <w:r w:rsidR="00157F2D">
          <w:rPr>
            <w:webHidden/>
          </w:rPr>
          <w:t>3</w:t>
        </w:r>
        <w:r w:rsidR="00157F2D" w:rsidRPr="00B4050C">
          <w:rPr>
            <w:webHidden/>
          </w:rPr>
          <w:fldChar w:fldCharType="end"/>
        </w:r>
      </w:hyperlink>
    </w:p>
    <w:p w14:paraId="48CE75F9" w14:textId="77777777" w:rsidR="00157F2D" w:rsidRPr="00B4050C" w:rsidRDefault="000E07A2" w:rsidP="00157F2D">
      <w:pPr>
        <w:pStyle w:val="TDC1"/>
        <w:tabs>
          <w:tab w:val="right" w:leader="dot" w:pos="9345"/>
        </w:tabs>
        <w:rPr>
          <w:rFonts w:eastAsiaTheme="minorEastAsia"/>
          <w:lang w:eastAsia="es-MX"/>
        </w:rPr>
      </w:pPr>
      <w:hyperlink w:anchor="_Toc106117313" w:history="1">
        <w:r w:rsidR="00157F2D" w:rsidRPr="00B4050C">
          <w:rPr>
            <w:rStyle w:val="Hipervnculo"/>
          </w:rPr>
          <w:t>LUGAR DE ENTREGA</w:t>
        </w:r>
        <w:r w:rsidR="00157F2D" w:rsidRPr="00B4050C">
          <w:rPr>
            <w:webHidden/>
          </w:rPr>
          <w:tab/>
        </w:r>
        <w:r w:rsidR="00157F2D" w:rsidRPr="00B4050C">
          <w:rPr>
            <w:webHidden/>
          </w:rPr>
          <w:fldChar w:fldCharType="begin"/>
        </w:r>
        <w:r w:rsidR="00157F2D" w:rsidRPr="00B4050C">
          <w:rPr>
            <w:webHidden/>
          </w:rPr>
          <w:instrText xml:space="preserve"> PAGEREF _Toc106117313 \h </w:instrText>
        </w:r>
        <w:r w:rsidR="00157F2D" w:rsidRPr="00B4050C">
          <w:rPr>
            <w:webHidden/>
          </w:rPr>
        </w:r>
        <w:r w:rsidR="00157F2D" w:rsidRPr="00B4050C">
          <w:rPr>
            <w:webHidden/>
          </w:rPr>
          <w:fldChar w:fldCharType="separate"/>
        </w:r>
        <w:r w:rsidR="00157F2D">
          <w:rPr>
            <w:webHidden/>
          </w:rPr>
          <w:t>3</w:t>
        </w:r>
        <w:r w:rsidR="00157F2D" w:rsidRPr="00B4050C">
          <w:rPr>
            <w:webHidden/>
          </w:rPr>
          <w:fldChar w:fldCharType="end"/>
        </w:r>
      </w:hyperlink>
    </w:p>
    <w:p w14:paraId="33909D96" w14:textId="77777777" w:rsidR="00157F2D" w:rsidRPr="00B4050C" w:rsidRDefault="000E07A2" w:rsidP="00157F2D">
      <w:pPr>
        <w:pStyle w:val="TDC1"/>
        <w:tabs>
          <w:tab w:val="right" w:leader="dot" w:pos="9345"/>
        </w:tabs>
        <w:rPr>
          <w:rFonts w:eastAsiaTheme="minorEastAsia"/>
          <w:lang w:eastAsia="es-MX"/>
        </w:rPr>
      </w:pPr>
      <w:hyperlink w:anchor="_Toc106117315" w:history="1">
        <w:r w:rsidR="00157F2D" w:rsidRPr="00B4050C">
          <w:rPr>
            <w:rStyle w:val="Hipervnculo"/>
          </w:rPr>
          <w:t>FORMA DE PAGO</w:t>
        </w:r>
        <w:r w:rsidR="00157F2D" w:rsidRPr="00B4050C">
          <w:rPr>
            <w:webHidden/>
          </w:rPr>
          <w:tab/>
        </w:r>
        <w:r w:rsidR="00157F2D" w:rsidRPr="00B4050C">
          <w:rPr>
            <w:webHidden/>
          </w:rPr>
          <w:fldChar w:fldCharType="begin"/>
        </w:r>
        <w:r w:rsidR="00157F2D" w:rsidRPr="00B4050C">
          <w:rPr>
            <w:webHidden/>
          </w:rPr>
          <w:instrText xml:space="preserve"> PAGEREF _Toc106117315 \h </w:instrText>
        </w:r>
        <w:r w:rsidR="00157F2D" w:rsidRPr="00B4050C">
          <w:rPr>
            <w:webHidden/>
          </w:rPr>
        </w:r>
        <w:r w:rsidR="00157F2D" w:rsidRPr="00B4050C">
          <w:rPr>
            <w:webHidden/>
          </w:rPr>
          <w:fldChar w:fldCharType="separate"/>
        </w:r>
        <w:r w:rsidR="00157F2D">
          <w:rPr>
            <w:webHidden/>
          </w:rPr>
          <w:t>3</w:t>
        </w:r>
        <w:r w:rsidR="00157F2D" w:rsidRPr="00B4050C">
          <w:rPr>
            <w:webHidden/>
          </w:rPr>
          <w:fldChar w:fldCharType="end"/>
        </w:r>
      </w:hyperlink>
    </w:p>
    <w:p w14:paraId="4DFA4BF3" w14:textId="77777777" w:rsidR="00157F2D" w:rsidRPr="00B4050C" w:rsidRDefault="000E07A2" w:rsidP="00157F2D">
      <w:pPr>
        <w:pStyle w:val="TDC1"/>
        <w:tabs>
          <w:tab w:val="right" w:leader="dot" w:pos="9345"/>
        </w:tabs>
        <w:rPr>
          <w:rFonts w:eastAsiaTheme="minorEastAsia"/>
          <w:lang w:eastAsia="es-MX"/>
        </w:rPr>
      </w:pPr>
      <w:hyperlink w:anchor="_Toc106117316" w:history="1">
        <w:r w:rsidR="00157F2D" w:rsidRPr="00B4050C">
          <w:rPr>
            <w:rStyle w:val="Hipervnculo"/>
          </w:rPr>
          <w:t>GARANTÍA DE CUMPLIMIENTO INDIVISIBLE</w:t>
        </w:r>
        <w:r w:rsidR="00157F2D" w:rsidRPr="00B4050C">
          <w:rPr>
            <w:webHidden/>
          </w:rPr>
          <w:tab/>
        </w:r>
        <w:r w:rsidR="00157F2D" w:rsidRPr="00B4050C">
          <w:rPr>
            <w:webHidden/>
          </w:rPr>
          <w:fldChar w:fldCharType="begin"/>
        </w:r>
        <w:r w:rsidR="00157F2D" w:rsidRPr="00B4050C">
          <w:rPr>
            <w:webHidden/>
          </w:rPr>
          <w:instrText xml:space="preserve"> PAGEREF _Toc106117316 \h </w:instrText>
        </w:r>
        <w:r w:rsidR="00157F2D" w:rsidRPr="00B4050C">
          <w:rPr>
            <w:webHidden/>
          </w:rPr>
        </w:r>
        <w:r w:rsidR="00157F2D" w:rsidRPr="00B4050C">
          <w:rPr>
            <w:webHidden/>
          </w:rPr>
          <w:fldChar w:fldCharType="separate"/>
        </w:r>
        <w:r w:rsidR="00157F2D">
          <w:rPr>
            <w:webHidden/>
          </w:rPr>
          <w:t>4</w:t>
        </w:r>
        <w:r w:rsidR="00157F2D" w:rsidRPr="00B4050C">
          <w:rPr>
            <w:webHidden/>
          </w:rPr>
          <w:fldChar w:fldCharType="end"/>
        </w:r>
      </w:hyperlink>
    </w:p>
    <w:p w14:paraId="1640758F" w14:textId="77777777" w:rsidR="00157F2D" w:rsidRPr="00B4050C" w:rsidRDefault="000E07A2" w:rsidP="00157F2D">
      <w:pPr>
        <w:pStyle w:val="TDC1"/>
        <w:tabs>
          <w:tab w:val="right" w:leader="dot" w:pos="9345"/>
        </w:tabs>
        <w:rPr>
          <w:rFonts w:eastAsiaTheme="minorEastAsia"/>
          <w:lang w:eastAsia="es-MX"/>
        </w:rPr>
      </w:pPr>
      <w:hyperlink w:anchor="_Toc106117317" w:history="1">
        <w:r w:rsidR="00157F2D" w:rsidRPr="00B4050C">
          <w:rPr>
            <w:rStyle w:val="Hipervnculo"/>
          </w:rPr>
          <w:t>PENAS CONVENCIONALES.</w:t>
        </w:r>
        <w:r w:rsidR="00157F2D" w:rsidRPr="00B4050C">
          <w:rPr>
            <w:webHidden/>
          </w:rPr>
          <w:tab/>
        </w:r>
        <w:r w:rsidR="00157F2D" w:rsidRPr="00B4050C">
          <w:rPr>
            <w:webHidden/>
          </w:rPr>
          <w:fldChar w:fldCharType="begin"/>
        </w:r>
        <w:r w:rsidR="00157F2D" w:rsidRPr="00B4050C">
          <w:rPr>
            <w:webHidden/>
          </w:rPr>
          <w:instrText xml:space="preserve"> PAGEREF _Toc106117317 \h </w:instrText>
        </w:r>
        <w:r w:rsidR="00157F2D" w:rsidRPr="00B4050C">
          <w:rPr>
            <w:webHidden/>
          </w:rPr>
        </w:r>
        <w:r w:rsidR="00157F2D" w:rsidRPr="00B4050C">
          <w:rPr>
            <w:webHidden/>
          </w:rPr>
          <w:fldChar w:fldCharType="separate"/>
        </w:r>
        <w:r w:rsidR="00157F2D">
          <w:rPr>
            <w:webHidden/>
          </w:rPr>
          <w:t>5</w:t>
        </w:r>
        <w:r w:rsidR="00157F2D" w:rsidRPr="00B4050C">
          <w:rPr>
            <w:webHidden/>
          </w:rPr>
          <w:fldChar w:fldCharType="end"/>
        </w:r>
      </w:hyperlink>
    </w:p>
    <w:p w14:paraId="41EA9EFA" w14:textId="77777777" w:rsidR="00157F2D" w:rsidRPr="00B4050C" w:rsidRDefault="000E07A2" w:rsidP="00157F2D">
      <w:pPr>
        <w:pStyle w:val="TDC1"/>
        <w:tabs>
          <w:tab w:val="right" w:leader="dot" w:pos="9345"/>
        </w:tabs>
        <w:rPr>
          <w:rFonts w:eastAsiaTheme="minorEastAsia"/>
          <w:lang w:eastAsia="es-MX"/>
        </w:rPr>
      </w:pPr>
      <w:hyperlink w:anchor="_Toc106117318" w:history="1">
        <w:r w:rsidR="00157F2D" w:rsidRPr="00B4050C">
          <w:rPr>
            <w:rStyle w:val="Hipervnculo"/>
          </w:rPr>
          <w:t>DEDUCTIVAS.</w:t>
        </w:r>
        <w:r w:rsidR="00157F2D" w:rsidRPr="00B4050C">
          <w:rPr>
            <w:webHidden/>
          </w:rPr>
          <w:tab/>
        </w:r>
        <w:r w:rsidR="00157F2D" w:rsidRPr="00B4050C">
          <w:rPr>
            <w:webHidden/>
          </w:rPr>
          <w:fldChar w:fldCharType="begin"/>
        </w:r>
        <w:r w:rsidR="00157F2D" w:rsidRPr="00B4050C">
          <w:rPr>
            <w:webHidden/>
          </w:rPr>
          <w:instrText xml:space="preserve"> PAGEREF _Toc106117318 \h </w:instrText>
        </w:r>
        <w:r w:rsidR="00157F2D" w:rsidRPr="00B4050C">
          <w:rPr>
            <w:webHidden/>
          </w:rPr>
        </w:r>
        <w:r w:rsidR="00157F2D" w:rsidRPr="00B4050C">
          <w:rPr>
            <w:webHidden/>
          </w:rPr>
          <w:fldChar w:fldCharType="separate"/>
        </w:r>
        <w:r w:rsidR="00157F2D">
          <w:rPr>
            <w:webHidden/>
          </w:rPr>
          <w:t>5</w:t>
        </w:r>
        <w:r w:rsidR="00157F2D" w:rsidRPr="00B4050C">
          <w:rPr>
            <w:webHidden/>
          </w:rPr>
          <w:fldChar w:fldCharType="end"/>
        </w:r>
      </w:hyperlink>
    </w:p>
    <w:p w14:paraId="60E1C738" w14:textId="77777777" w:rsidR="00157F2D" w:rsidRPr="00B4050C" w:rsidRDefault="000E07A2" w:rsidP="00157F2D">
      <w:pPr>
        <w:pStyle w:val="TDC1"/>
        <w:tabs>
          <w:tab w:val="right" w:leader="dot" w:pos="9345"/>
        </w:tabs>
        <w:rPr>
          <w:rFonts w:eastAsiaTheme="minorEastAsia"/>
          <w:lang w:eastAsia="es-MX"/>
        </w:rPr>
      </w:pPr>
      <w:hyperlink w:anchor="_Toc106117319" w:history="1">
        <w:r w:rsidR="00157F2D" w:rsidRPr="00B4050C">
          <w:rPr>
            <w:rStyle w:val="Hipervnculo"/>
          </w:rPr>
          <w:t>IMPUESTOS Y DERECHOS APLICABLES.</w:t>
        </w:r>
        <w:r w:rsidR="00157F2D" w:rsidRPr="00B4050C">
          <w:rPr>
            <w:webHidden/>
          </w:rPr>
          <w:tab/>
        </w:r>
        <w:r w:rsidR="00157F2D" w:rsidRPr="00B4050C">
          <w:rPr>
            <w:webHidden/>
          </w:rPr>
          <w:fldChar w:fldCharType="begin"/>
        </w:r>
        <w:r w:rsidR="00157F2D" w:rsidRPr="00B4050C">
          <w:rPr>
            <w:webHidden/>
          </w:rPr>
          <w:instrText xml:space="preserve"> PAGEREF _Toc106117319 \h </w:instrText>
        </w:r>
        <w:r w:rsidR="00157F2D" w:rsidRPr="00B4050C">
          <w:rPr>
            <w:webHidden/>
          </w:rPr>
        </w:r>
        <w:r w:rsidR="00157F2D" w:rsidRPr="00B4050C">
          <w:rPr>
            <w:webHidden/>
          </w:rPr>
          <w:fldChar w:fldCharType="separate"/>
        </w:r>
        <w:r w:rsidR="00157F2D">
          <w:rPr>
            <w:webHidden/>
          </w:rPr>
          <w:t>5</w:t>
        </w:r>
        <w:r w:rsidR="00157F2D" w:rsidRPr="00B4050C">
          <w:rPr>
            <w:webHidden/>
          </w:rPr>
          <w:fldChar w:fldCharType="end"/>
        </w:r>
      </w:hyperlink>
    </w:p>
    <w:p w14:paraId="50A4867C" w14:textId="77777777" w:rsidR="00157F2D" w:rsidRPr="00B4050C" w:rsidRDefault="000E07A2" w:rsidP="00157F2D">
      <w:pPr>
        <w:pStyle w:val="TDC1"/>
        <w:tabs>
          <w:tab w:val="right" w:leader="dot" w:pos="9345"/>
        </w:tabs>
        <w:rPr>
          <w:rFonts w:eastAsiaTheme="minorEastAsia"/>
          <w:lang w:eastAsia="es-MX"/>
        </w:rPr>
      </w:pPr>
      <w:hyperlink w:anchor="_Toc106117320" w:history="1">
        <w:r w:rsidR="00157F2D" w:rsidRPr="00B4050C">
          <w:rPr>
            <w:rStyle w:val="Hipervnculo"/>
          </w:rPr>
          <w:t>NORMAS DE CALIDAD.</w:t>
        </w:r>
        <w:r w:rsidR="00157F2D" w:rsidRPr="00B4050C">
          <w:rPr>
            <w:webHidden/>
          </w:rPr>
          <w:tab/>
        </w:r>
        <w:r w:rsidR="00157F2D" w:rsidRPr="00B4050C">
          <w:rPr>
            <w:webHidden/>
          </w:rPr>
          <w:fldChar w:fldCharType="begin"/>
        </w:r>
        <w:r w:rsidR="00157F2D" w:rsidRPr="00B4050C">
          <w:rPr>
            <w:webHidden/>
          </w:rPr>
          <w:instrText xml:space="preserve"> PAGEREF _Toc106117320 \h </w:instrText>
        </w:r>
        <w:r w:rsidR="00157F2D" w:rsidRPr="00B4050C">
          <w:rPr>
            <w:webHidden/>
          </w:rPr>
        </w:r>
        <w:r w:rsidR="00157F2D" w:rsidRPr="00B4050C">
          <w:rPr>
            <w:webHidden/>
          </w:rPr>
          <w:fldChar w:fldCharType="separate"/>
        </w:r>
        <w:r w:rsidR="00157F2D">
          <w:rPr>
            <w:webHidden/>
          </w:rPr>
          <w:t>5</w:t>
        </w:r>
        <w:r w:rsidR="00157F2D" w:rsidRPr="00B4050C">
          <w:rPr>
            <w:webHidden/>
          </w:rPr>
          <w:fldChar w:fldCharType="end"/>
        </w:r>
      </w:hyperlink>
    </w:p>
    <w:p w14:paraId="52C82667" w14:textId="77777777" w:rsidR="00157F2D" w:rsidRPr="00B4050C" w:rsidRDefault="000E07A2" w:rsidP="00157F2D">
      <w:pPr>
        <w:pStyle w:val="TDC1"/>
        <w:tabs>
          <w:tab w:val="right" w:leader="dot" w:pos="9345"/>
        </w:tabs>
        <w:rPr>
          <w:rFonts w:eastAsiaTheme="minorEastAsia"/>
          <w:lang w:eastAsia="es-MX"/>
        </w:rPr>
      </w:pPr>
      <w:hyperlink w:anchor="_Toc106117321" w:history="1">
        <w:r w:rsidR="00157F2D" w:rsidRPr="00B4050C">
          <w:rPr>
            <w:rStyle w:val="Hipervnculo"/>
          </w:rPr>
          <w:t>NOMBRE Y CARGO DEL ADMINISTRADOR DEL CONTRATO.</w:t>
        </w:r>
        <w:r w:rsidR="00157F2D" w:rsidRPr="00B4050C">
          <w:rPr>
            <w:webHidden/>
          </w:rPr>
          <w:tab/>
        </w:r>
        <w:r w:rsidR="00157F2D" w:rsidRPr="00B4050C">
          <w:rPr>
            <w:webHidden/>
          </w:rPr>
          <w:fldChar w:fldCharType="begin"/>
        </w:r>
        <w:r w:rsidR="00157F2D" w:rsidRPr="00B4050C">
          <w:rPr>
            <w:webHidden/>
          </w:rPr>
          <w:instrText xml:space="preserve"> PAGEREF _Toc106117321 \h </w:instrText>
        </w:r>
        <w:r w:rsidR="00157F2D" w:rsidRPr="00B4050C">
          <w:rPr>
            <w:webHidden/>
          </w:rPr>
        </w:r>
        <w:r w:rsidR="00157F2D" w:rsidRPr="00B4050C">
          <w:rPr>
            <w:webHidden/>
          </w:rPr>
          <w:fldChar w:fldCharType="separate"/>
        </w:r>
        <w:r w:rsidR="00157F2D">
          <w:rPr>
            <w:webHidden/>
          </w:rPr>
          <w:t>6</w:t>
        </w:r>
        <w:r w:rsidR="00157F2D" w:rsidRPr="00B4050C">
          <w:rPr>
            <w:webHidden/>
          </w:rPr>
          <w:fldChar w:fldCharType="end"/>
        </w:r>
      </w:hyperlink>
    </w:p>
    <w:p w14:paraId="637611B6" w14:textId="77777777" w:rsidR="00157F2D" w:rsidRPr="00B4050C" w:rsidRDefault="000E07A2" w:rsidP="00157F2D">
      <w:pPr>
        <w:pStyle w:val="TDC1"/>
        <w:tabs>
          <w:tab w:val="right" w:leader="dot" w:pos="9345"/>
        </w:tabs>
        <w:rPr>
          <w:rFonts w:eastAsiaTheme="minorEastAsia"/>
          <w:lang w:eastAsia="es-MX"/>
        </w:rPr>
      </w:pPr>
      <w:hyperlink w:anchor="_Toc106117322" w:history="1">
        <w:r w:rsidR="00157F2D" w:rsidRPr="00B4050C">
          <w:rPr>
            <w:rStyle w:val="Hipervnculo"/>
          </w:rPr>
          <w:t>REQUISITOS DEL PARTICIPANTE</w:t>
        </w:r>
        <w:r w:rsidR="00157F2D" w:rsidRPr="00B4050C">
          <w:rPr>
            <w:webHidden/>
          </w:rPr>
          <w:tab/>
        </w:r>
        <w:r w:rsidR="00157F2D" w:rsidRPr="00B4050C">
          <w:rPr>
            <w:webHidden/>
          </w:rPr>
          <w:fldChar w:fldCharType="begin"/>
        </w:r>
        <w:r w:rsidR="00157F2D" w:rsidRPr="00B4050C">
          <w:rPr>
            <w:webHidden/>
          </w:rPr>
          <w:instrText xml:space="preserve"> PAGEREF _Toc106117322 \h </w:instrText>
        </w:r>
        <w:r w:rsidR="00157F2D" w:rsidRPr="00B4050C">
          <w:rPr>
            <w:webHidden/>
          </w:rPr>
        </w:r>
        <w:r w:rsidR="00157F2D" w:rsidRPr="00B4050C">
          <w:rPr>
            <w:webHidden/>
          </w:rPr>
          <w:fldChar w:fldCharType="separate"/>
        </w:r>
        <w:r w:rsidR="00157F2D">
          <w:rPr>
            <w:webHidden/>
          </w:rPr>
          <w:t>6</w:t>
        </w:r>
        <w:r w:rsidR="00157F2D" w:rsidRPr="00B4050C">
          <w:rPr>
            <w:webHidden/>
          </w:rPr>
          <w:fldChar w:fldCharType="end"/>
        </w:r>
      </w:hyperlink>
    </w:p>
    <w:p w14:paraId="43925A38" w14:textId="77777777" w:rsidR="00157F2D" w:rsidRPr="00B4050C" w:rsidRDefault="000E07A2" w:rsidP="00157F2D">
      <w:pPr>
        <w:pStyle w:val="TDC1"/>
        <w:tabs>
          <w:tab w:val="right" w:leader="dot" w:pos="9345"/>
        </w:tabs>
        <w:rPr>
          <w:rFonts w:eastAsiaTheme="minorEastAsia"/>
          <w:lang w:eastAsia="es-MX"/>
        </w:rPr>
      </w:pPr>
      <w:hyperlink w:anchor="_Toc106117323" w:history="1">
        <w:r w:rsidR="00157F2D" w:rsidRPr="00B4050C">
          <w:rPr>
            <w:rStyle w:val="Hipervnculo"/>
            <w:rFonts w:eastAsia="Calibri"/>
          </w:rPr>
          <w:t>MODIFICACIONES AL CONTRATO.</w:t>
        </w:r>
        <w:r w:rsidR="00157F2D" w:rsidRPr="00B4050C">
          <w:rPr>
            <w:webHidden/>
          </w:rPr>
          <w:tab/>
        </w:r>
        <w:r w:rsidR="00157F2D" w:rsidRPr="00B4050C">
          <w:rPr>
            <w:webHidden/>
          </w:rPr>
          <w:fldChar w:fldCharType="begin"/>
        </w:r>
        <w:r w:rsidR="00157F2D" w:rsidRPr="00B4050C">
          <w:rPr>
            <w:webHidden/>
          </w:rPr>
          <w:instrText xml:space="preserve"> PAGEREF _Toc106117323 \h </w:instrText>
        </w:r>
        <w:r w:rsidR="00157F2D" w:rsidRPr="00B4050C">
          <w:rPr>
            <w:webHidden/>
          </w:rPr>
        </w:r>
        <w:r w:rsidR="00157F2D" w:rsidRPr="00B4050C">
          <w:rPr>
            <w:webHidden/>
          </w:rPr>
          <w:fldChar w:fldCharType="separate"/>
        </w:r>
        <w:r w:rsidR="00157F2D">
          <w:rPr>
            <w:webHidden/>
          </w:rPr>
          <w:t>6</w:t>
        </w:r>
        <w:r w:rsidR="00157F2D" w:rsidRPr="00B4050C">
          <w:rPr>
            <w:webHidden/>
          </w:rPr>
          <w:fldChar w:fldCharType="end"/>
        </w:r>
      </w:hyperlink>
    </w:p>
    <w:p w14:paraId="609BEDC9" w14:textId="77777777" w:rsidR="00157F2D" w:rsidRPr="00B4050C" w:rsidRDefault="000E07A2" w:rsidP="00157F2D">
      <w:pPr>
        <w:pStyle w:val="TDC1"/>
        <w:tabs>
          <w:tab w:val="right" w:leader="dot" w:pos="9345"/>
        </w:tabs>
        <w:rPr>
          <w:rFonts w:eastAsiaTheme="minorEastAsia"/>
          <w:lang w:eastAsia="es-MX"/>
        </w:rPr>
      </w:pPr>
      <w:hyperlink w:anchor="_Toc106117324" w:history="1">
        <w:r w:rsidR="00157F2D" w:rsidRPr="00B4050C">
          <w:rPr>
            <w:rStyle w:val="Hipervnculo"/>
            <w:rFonts w:eastAsia="Calibri"/>
          </w:rPr>
          <w:t>PRUEBAS O MUESTRAS.</w:t>
        </w:r>
        <w:r w:rsidR="00157F2D" w:rsidRPr="00B4050C">
          <w:rPr>
            <w:webHidden/>
          </w:rPr>
          <w:tab/>
        </w:r>
        <w:r w:rsidR="00157F2D" w:rsidRPr="00B4050C">
          <w:rPr>
            <w:webHidden/>
          </w:rPr>
          <w:fldChar w:fldCharType="begin"/>
        </w:r>
        <w:r w:rsidR="00157F2D" w:rsidRPr="00B4050C">
          <w:rPr>
            <w:webHidden/>
          </w:rPr>
          <w:instrText xml:space="preserve"> PAGEREF _Toc106117324 \h </w:instrText>
        </w:r>
        <w:r w:rsidR="00157F2D" w:rsidRPr="00B4050C">
          <w:rPr>
            <w:webHidden/>
          </w:rPr>
        </w:r>
        <w:r w:rsidR="00157F2D" w:rsidRPr="00B4050C">
          <w:rPr>
            <w:webHidden/>
          </w:rPr>
          <w:fldChar w:fldCharType="separate"/>
        </w:r>
        <w:r w:rsidR="00157F2D">
          <w:rPr>
            <w:webHidden/>
          </w:rPr>
          <w:t>6</w:t>
        </w:r>
        <w:r w:rsidR="00157F2D" w:rsidRPr="00B4050C">
          <w:rPr>
            <w:webHidden/>
          </w:rPr>
          <w:fldChar w:fldCharType="end"/>
        </w:r>
      </w:hyperlink>
    </w:p>
    <w:p w14:paraId="58FE10E2" w14:textId="77777777" w:rsidR="00157F2D" w:rsidRDefault="000E07A2" w:rsidP="00157F2D">
      <w:pPr>
        <w:pStyle w:val="TDC1"/>
        <w:tabs>
          <w:tab w:val="right" w:leader="dot" w:pos="9345"/>
        </w:tabs>
        <w:rPr>
          <w:rFonts w:eastAsiaTheme="minorEastAsia"/>
          <w:lang w:eastAsia="es-MX"/>
        </w:rPr>
      </w:pPr>
      <w:hyperlink w:anchor="_Toc106117325" w:history="1">
        <w:r w:rsidR="00157F2D" w:rsidRPr="00B4050C">
          <w:rPr>
            <w:rStyle w:val="Hipervnculo"/>
            <w:rFonts w:eastAsia="Calibri"/>
          </w:rPr>
          <w:t>SEGURO DE RESPONSABILIDAD CIVIL.</w:t>
        </w:r>
        <w:r w:rsidR="00157F2D" w:rsidRPr="00B4050C">
          <w:rPr>
            <w:webHidden/>
          </w:rPr>
          <w:tab/>
        </w:r>
        <w:r w:rsidR="00157F2D" w:rsidRPr="00B4050C">
          <w:rPr>
            <w:webHidden/>
          </w:rPr>
          <w:fldChar w:fldCharType="begin"/>
        </w:r>
        <w:r w:rsidR="00157F2D" w:rsidRPr="00B4050C">
          <w:rPr>
            <w:webHidden/>
          </w:rPr>
          <w:instrText xml:space="preserve"> PAGEREF _Toc106117325 \h </w:instrText>
        </w:r>
        <w:r w:rsidR="00157F2D" w:rsidRPr="00B4050C">
          <w:rPr>
            <w:webHidden/>
          </w:rPr>
        </w:r>
        <w:r w:rsidR="00157F2D" w:rsidRPr="00B4050C">
          <w:rPr>
            <w:webHidden/>
          </w:rPr>
          <w:fldChar w:fldCharType="separate"/>
        </w:r>
        <w:r w:rsidR="00157F2D">
          <w:rPr>
            <w:webHidden/>
          </w:rPr>
          <w:t>6</w:t>
        </w:r>
        <w:r w:rsidR="00157F2D" w:rsidRPr="00B4050C">
          <w:rPr>
            <w:webHidden/>
          </w:rPr>
          <w:fldChar w:fldCharType="end"/>
        </w:r>
      </w:hyperlink>
    </w:p>
    <w:p w14:paraId="25DA9847" w14:textId="77777777" w:rsidR="00157F2D" w:rsidRPr="007B46A0" w:rsidRDefault="00157F2D" w:rsidP="00157F2D">
      <w:pPr>
        <w:jc w:val="center"/>
        <w:rPr>
          <w:rFonts w:ascii="Arial" w:hAnsi="Arial" w:cs="Arial"/>
          <w:b/>
          <w:color w:val="000000" w:themeColor="text1"/>
          <w:sz w:val="22"/>
          <w:szCs w:val="22"/>
        </w:rPr>
      </w:pPr>
      <w:r w:rsidRPr="000F5144">
        <w:rPr>
          <w:rFonts w:ascii="Arial" w:hAnsi="Arial" w:cs="Arial"/>
          <w:bCs/>
          <w:color w:val="000000" w:themeColor="text1"/>
          <w:sz w:val="22"/>
          <w:szCs w:val="22"/>
        </w:rPr>
        <w:fldChar w:fldCharType="end"/>
      </w:r>
    </w:p>
    <w:p w14:paraId="4E109E07" w14:textId="77777777" w:rsidR="00157F2D" w:rsidRPr="007B46A0" w:rsidRDefault="00157F2D" w:rsidP="00157F2D">
      <w:pPr>
        <w:jc w:val="center"/>
        <w:rPr>
          <w:rFonts w:ascii="Arial" w:hAnsi="Arial" w:cs="Arial"/>
          <w:b/>
          <w:color w:val="000000" w:themeColor="text1"/>
          <w:sz w:val="22"/>
          <w:szCs w:val="22"/>
        </w:rPr>
      </w:pPr>
    </w:p>
    <w:p w14:paraId="6E8B6242" w14:textId="77777777" w:rsidR="00157F2D" w:rsidRPr="007B46A0" w:rsidRDefault="00157F2D" w:rsidP="00157F2D">
      <w:pPr>
        <w:jc w:val="center"/>
        <w:rPr>
          <w:rFonts w:ascii="Arial" w:hAnsi="Arial" w:cs="Arial"/>
          <w:b/>
          <w:color w:val="000000" w:themeColor="text1"/>
          <w:sz w:val="22"/>
          <w:szCs w:val="22"/>
        </w:rPr>
      </w:pPr>
    </w:p>
    <w:p w14:paraId="74457782" w14:textId="77777777" w:rsidR="00157F2D" w:rsidRPr="007B46A0" w:rsidRDefault="00157F2D" w:rsidP="00157F2D">
      <w:pPr>
        <w:jc w:val="center"/>
        <w:rPr>
          <w:rFonts w:ascii="Arial" w:hAnsi="Arial" w:cs="Arial"/>
          <w:b/>
          <w:color w:val="000000" w:themeColor="text1"/>
          <w:sz w:val="22"/>
          <w:szCs w:val="22"/>
        </w:rPr>
      </w:pPr>
    </w:p>
    <w:p w14:paraId="2806A80B" w14:textId="77777777" w:rsidR="00157F2D" w:rsidRPr="007B46A0" w:rsidRDefault="00157F2D" w:rsidP="00157F2D">
      <w:pPr>
        <w:jc w:val="center"/>
        <w:rPr>
          <w:rFonts w:ascii="Arial" w:hAnsi="Arial" w:cs="Arial"/>
          <w:b/>
          <w:color w:val="000000" w:themeColor="text1"/>
          <w:sz w:val="22"/>
          <w:szCs w:val="22"/>
        </w:rPr>
      </w:pPr>
    </w:p>
    <w:p w14:paraId="2269848A" w14:textId="77777777" w:rsidR="00157F2D" w:rsidRPr="007B46A0" w:rsidRDefault="00157F2D" w:rsidP="00157F2D">
      <w:pPr>
        <w:jc w:val="center"/>
        <w:rPr>
          <w:rFonts w:ascii="Arial" w:hAnsi="Arial" w:cs="Arial"/>
          <w:b/>
          <w:color w:val="000000" w:themeColor="text1"/>
          <w:sz w:val="22"/>
          <w:szCs w:val="22"/>
        </w:rPr>
      </w:pPr>
    </w:p>
    <w:p w14:paraId="450E741B" w14:textId="77777777" w:rsidR="00157F2D" w:rsidRPr="007B46A0" w:rsidRDefault="00157F2D" w:rsidP="00157F2D">
      <w:pPr>
        <w:jc w:val="center"/>
        <w:rPr>
          <w:rFonts w:ascii="Arial" w:hAnsi="Arial" w:cs="Arial"/>
          <w:b/>
          <w:color w:val="000000" w:themeColor="text1"/>
          <w:sz w:val="22"/>
          <w:szCs w:val="22"/>
        </w:rPr>
      </w:pPr>
    </w:p>
    <w:p w14:paraId="5688FEB5" w14:textId="77777777" w:rsidR="00157F2D" w:rsidRPr="007B46A0" w:rsidRDefault="00157F2D" w:rsidP="00157F2D">
      <w:pPr>
        <w:jc w:val="center"/>
        <w:rPr>
          <w:rFonts w:ascii="Arial" w:hAnsi="Arial" w:cs="Arial"/>
          <w:b/>
          <w:color w:val="000000" w:themeColor="text1"/>
          <w:sz w:val="22"/>
          <w:szCs w:val="22"/>
        </w:rPr>
      </w:pPr>
    </w:p>
    <w:p w14:paraId="60A049DB" w14:textId="77777777" w:rsidR="00157F2D" w:rsidRPr="007B46A0" w:rsidRDefault="00157F2D" w:rsidP="00157F2D">
      <w:pPr>
        <w:jc w:val="center"/>
        <w:rPr>
          <w:rFonts w:ascii="Arial" w:hAnsi="Arial" w:cs="Arial"/>
          <w:b/>
          <w:color w:val="000000" w:themeColor="text1"/>
          <w:sz w:val="22"/>
          <w:szCs w:val="22"/>
        </w:rPr>
      </w:pPr>
    </w:p>
    <w:p w14:paraId="003E4A2D" w14:textId="77777777" w:rsidR="00157F2D" w:rsidRPr="007B46A0" w:rsidRDefault="00157F2D" w:rsidP="00157F2D">
      <w:pPr>
        <w:jc w:val="center"/>
        <w:rPr>
          <w:rFonts w:ascii="Arial" w:hAnsi="Arial" w:cs="Arial"/>
          <w:b/>
          <w:color w:val="000000" w:themeColor="text1"/>
          <w:sz w:val="22"/>
          <w:szCs w:val="22"/>
        </w:rPr>
      </w:pPr>
    </w:p>
    <w:p w14:paraId="70B05E3C" w14:textId="77777777" w:rsidR="00157F2D" w:rsidRPr="007B46A0" w:rsidRDefault="00157F2D" w:rsidP="00157F2D">
      <w:pPr>
        <w:rPr>
          <w:rFonts w:ascii="Arial" w:hAnsi="Arial" w:cs="Arial"/>
          <w:b/>
          <w:color w:val="000000" w:themeColor="text1"/>
          <w:sz w:val="22"/>
          <w:szCs w:val="22"/>
        </w:rPr>
      </w:pPr>
    </w:p>
    <w:p w14:paraId="0D6E10E0" w14:textId="77777777" w:rsidR="00B0173A" w:rsidRDefault="00B0173A" w:rsidP="00157F2D">
      <w:pPr>
        <w:jc w:val="center"/>
        <w:rPr>
          <w:rFonts w:ascii="Arial" w:hAnsi="Arial" w:cs="Arial"/>
          <w:b/>
          <w:color w:val="000000" w:themeColor="text1"/>
          <w:sz w:val="22"/>
          <w:szCs w:val="22"/>
        </w:rPr>
      </w:pPr>
    </w:p>
    <w:p w14:paraId="17F82DBB" w14:textId="77777777" w:rsidR="00B0173A" w:rsidRDefault="00B0173A" w:rsidP="00157F2D">
      <w:pPr>
        <w:jc w:val="center"/>
        <w:rPr>
          <w:rFonts w:ascii="Arial" w:hAnsi="Arial" w:cs="Arial"/>
          <w:b/>
          <w:color w:val="000000" w:themeColor="text1"/>
          <w:sz w:val="22"/>
          <w:szCs w:val="22"/>
        </w:rPr>
      </w:pPr>
    </w:p>
    <w:p w14:paraId="22F651DF" w14:textId="77777777" w:rsidR="00B0173A" w:rsidRDefault="00B0173A" w:rsidP="00157F2D">
      <w:pPr>
        <w:jc w:val="center"/>
        <w:rPr>
          <w:rFonts w:ascii="Arial" w:hAnsi="Arial" w:cs="Arial"/>
          <w:b/>
          <w:color w:val="000000" w:themeColor="text1"/>
          <w:sz w:val="22"/>
          <w:szCs w:val="22"/>
        </w:rPr>
      </w:pPr>
    </w:p>
    <w:p w14:paraId="391C255A" w14:textId="26FF15DC" w:rsidR="00157F2D" w:rsidRPr="00B0173A" w:rsidRDefault="00157F2D" w:rsidP="00157F2D">
      <w:pPr>
        <w:jc w:val="center"/>
        <w:rPr>
          <w:rFonts w:ascii="Arial" w:hAnsi="Arial" w:cs="Arial"/>
          <w:b/>
          <w:color w:val="000000" w:themeColor="text1"/>
          <w:sz w:val="18"/>
          <w:szCs w:val="18"/>
        </w:rPr>
      </w:pPr>
      <w:r w:rsidRPr="00B0173A">
        <w:rPr>
          <w:rFonts w:ascii="Arial" w:hAnsi="Arial" w:cs="Arial"/>
          <w:b/>
          <w:color w:val="000000" w:themeColor="text1"/>
          <w:sz w:val="18"/>
          <w:szCs w:val="18"/>
        </w:rPr>
        <w:t>ANEXO TÉCNICO</w:t>
      </w:r>
    </w:p>
    <w:p w14:paraId="07D1B1CF" w14:textId="77777777" w:rsidR="00157F2D" w:rsidRPr="00B0173A" w:rsidRDefault="00157F2D" w:rsidP="00157F2D">
      <w:pPr>
        <w:pStyle w:val="Ttulo1"/>
        <w:rPr>
          <w:rFonts w:cs="Arial"/>
          <w:b w:val="0"/>
          <w:bCs/>
          <w:color w:val="000000" w:themeColor="text1"/>
          <w:sz w:val="18"/>
          <w:szCs w:val="18"/>
        </w:rPr>
      </w:pPr>
      <w:bookmarkStart w:id="9" w:name="_Toc106117306"/>
      <w:r w:rsidRPr="00B0173A">
        <w:rPr>
          <w:rFonts w:cs="Arial"/>
          <w:bCs/>
          <w:color w:val="000000" w:themeColor="text1"/>
          <w:sz w:val="18"/>
          <w:szCs w:val="18"/>
        </w:rPr>
        <w:lastRenderedPageBreak/>
        <w:t>OBJETO DE LA CONTRATACIÓN</w:t>
      </w:r>
      <w:bookmarkEnd w:id="9"/>
    </w:p>
    <w:p w14:paraId="129F09F3" w14:textId="77777777" w:rsidR="00157F2D" w:rsidRPr="00B0173A" w:rsidRDefault="00157F2D" w:rsidP="00157F2D">
      <w:pPr>
        <w:rPr>
          <w:rFonts w:ascii="Arial" w:hAnsi="Arial" w:cs="Arial"/>
          <w:color w:val="000000" w:themeColor="text1"/>
          <w:sz w:val="18"/>
          <w:szCs w:val="18"/>
        </w:rPr>
      </w:pPr>
    </w:p>
    <w:p w14:paraId="7A4D6825" w14:textId="77777777" w:rsidR="00157F2D" w:rsidRPr="00B0173A" w:rsidRDefault="00157F2D" w:rsidP="00157F2D">
      <w:pPr>
        <w:pStyle w:val="Ttulo2"/>
        <w:rPr>
          <w:rFonts w:ascii="Arial" w:hAnsi="Arial" w:cs="Arial"/>
          <w:b/>
          <w:bCs/>
          <w:color w:val="000000" w:themeColor="text1"/>
          <w:sz w:val="18"/>
          <w:szCs w:val="18"/>
        </w:rPr>
      </w:pPr>
      <w:bookmarkStart w:id="10" w:name="_Toc106117307"/>
      <w:bookmarkStart w:id="11" w:name="_Hlk93231881"/>
      <w:r w:rsidRPr="00B0173A">
        <w:rPr>
          <w:rFonts w:ascii="Arial" w:hAnsi="Arial" w:cs="Arial"/>
          <w:b/>
          <w:bCs/>
          <w:color w:val="000000" w:themeColor="text1"/>
          <w:sz w:val="18"/>
          <w:szCs w:val="18"/>
        </w:rPr>
        <w:t>ADQUISICIÓN DE HERRAMIENTAS MENORES PARA LOS SERVIDORES PÚBLICOS OPERATIVOS ADSCRITOS AL INSTITUTO NACIONAL DE BELLAS ARTES Y LITERATURA PARA EL EJERCICIO 2022</w:t>
      </w:r>
      <w:bookmarkEnd w:id="10"/>
    </w:p>
    <w:p w14:paraId="06A14E7A" w14:textId="77777777" w:rsidR="00157F2D" w:rsidRPr="00B0173A" w:rsidRDefault="00157F2D" w:rsidP="00157F2D">
      <w:pPr>
        <w:ind w:left="284"/>
        <w:rPr>
          <w:rFonts w:ascii="Arial" w:hAnsi="Arial" w:cs="Arial"/>
          <w:b/>
          <w:color w:val="000000" w:themeColor="text1"/>
          <w:sz w:val="18"/>
          <w:szCs w:val="18"/>
        </w:rPr>
      </w:pPr>
    </w:p>
    <w:p w14:paraId="754C5BAF" w14:textId="77777777" w:rsidR="00157F2D" w:rsidRPr="00B0173A" w:rsidRDefault="00157F2D" w:rsidP="00157F2D">
      <w:pPr>
        <w:ind w:left="284"/>
        <w:rPr>
          <w:rFonts w:ascii="Arial" w:hAnsi="Arial" w:cs="Arial"/>
          <w:bCs/>
          <w:color w:val="000000" w:themeColor="text1"/>
          <w:sz w:val="18"/>
          <w:szCs w:val="18"/>
        </w:rPr>
      </w:pPr>
      <w:r w:rsidRPr="00B0173A">
        <w:rPr>
          <w:rFonts w:ascii="Arial" w:hAnsi="Arial" w:cs="Arial"/>
          <w:bCs/>
          <w:color w:val="000000" w:themeColor="text1"/>
          <w:sz w:val="18"/>
          <w:szCs w:val="18"/>
        </w:rPr>
        <w:t xml:space="preserve">De conformidad con el Manual de Organización del Instituto Nacional de Bellas Artes y Literatura, en donde establece que la Dirección de Recursos Materiales, tiene por objetivo general del puesto: Atender oportunamente las necesidades de </w:t>
      </w:r>
      <w:r w:rsidRPr="00B0173A">
        <w:rPr>
          <w:rFonts w:ascii="Arial" w:hAnsi="Arial" w:cs="Arial"/>
          <w:b/>
          <w:color w:val="000000" w:themeColor="text1"/>
          <w:sz w:val="18"/>
          <w:szCs w:val="18"/>
        </w:rPr>
        <w:t>bienes</w:t>
      </w:r>
      <w:r w:rsidRPr="00B0173A">
        <w:rPr>
          <w:rFonts w:ascii="Arial" w:hAnsi="Arial" w:cs="Arial"/>
          <w:bCs/>
          <w:color w:val="000000" w:themeColor="text1"/>
          <w:sz w:val="18"/>
          <w:szCs w:val="18"/>
        </w:rPr>
        <w:t xml:space="preserve"> y servicios, obra pública, arrendamientos, seguridad interna y protección civil de las áreas sustantivas del Instituto, observando que los recursos y servicios sean utilizados y aprovechados de manera racional, honesta, austera y apegado a la legalidad, de acuerdo a normatividad vigente. </w:t>
      </w:r>
    </w:p>
    <w:p w14:paraId="0D663FB7" w14:textId="77777777" w:rsidR="00157F2D" w:rsidRPr="00B0173A" w:rsidRDefault="00157F2D" w:rsidP="00157F2D">
      <w:pPr>
        <w:ind w:left="284"/>
        <w:rPr>
          <w:rFonts w:ascii="Arial" w:hAnsi="Arial" w:cs="Arial"/>
          <w:bCs/>
          <w:color w:val="000000" w:themeColor="text1"/>
          <w:sz w:val="18"/>
          <w:szCs w:val="18"/>
        </w:rPr>
      </w:pPr>
    </w:p>
    <w:p w14:paraId="26A6FBC4" w14:textId="77777777" w:rsidR="00157F2D" w:rsidRPr="00B0173A" w:rsidRDefault="00157F2D" w:rsidP="00157F2D">
      <w:pPr>
        <w:ind w:left="284"/>
        <w:rPr>
          <w:rFonts w:ascii="Arial" w:hAnsi="Arial" w:cs="Arial"/>
          <w:bCs/>
          <w:color w:val="000000" w:themeColor="text1"/>
          <w:sz w:val="18"/>
          <w:szCs w:val="18"/>
        </w:rPr>
      </w:pPr>
      <w:r w:rsidRPr="00B0173A">
        <w:rPr>
          <w:rFonts w:ascii="Arial" w:hAnsi="Arial" w:cs="Arial"/>
          <w:bCs/>
          <w:color w:val="000000" w:themeColor="text1"/>
          <w:sz w:val="18"/>
          <w:szCs w:val="18"/>
        </w:rPr>
        <w:t>Por lo antes mencionado la Dirección de Recursos Materiales a través de la Unidad de Servicios Generales, atiende la necesidad de la “</w:t>
      </w:r>
      <w:r w:rsidRPr="00B0173A">
        <w:rPr>
          <w:rFonts w:ascii="Arial" w:hAnsi="Arial" w:cs="Arial"/>
          <w:b/>
          <w:color w:val="000000" w:themeColor="text1"/>
          <w:sz w:val="18"/>
          <w:szCs w:val="18"/>
        </w:rPr>
        <w:t>ADQUISICIÓN DE HERRAMIENTAS MENORES PARA LOS SERVIDORES PÚBLICOS OPERATIVOS ADSCRITOS AL INSTITUTO NACIONAL DE BELLAS ARTES Y LITERATURA PARA EL EJERCICIO 2022”</w:t>
      </w:r>
      <w:r w:rsidRPr="00B0173A">
        <w:rPr>
          <w:rFonts w:ascii="Arial" w:hAnsi="Arial" w:cs="Arial"/>
          <w:bCs/>
          <w:color w:val="000000" w:themeColor="text1"/>
          <w:sz w:val="18"/>
          <w:szCs w:val="18"/>
        </w:rPr>
        <w:t xml:space="preserve">, que han solicitado las diversas Subdirecciones Generales del Instituto Nacional de Bellas Artes, </w:t>
      </w:r>
      <w:bookmarkEnd w:id="11"/>
      <w:r w:rsidRPr="00B0173A">
        <w:rPr>
          <w:rFonts w:ascii="Arial" w:hAnsi="Arial" w:cs="Arial"/>
          <w:bCs/>
          <w:color w:val="000000" w:themeColor="text1"/>
          <w:sz w:val="18"/>
          <w:szCs w:val="18"/>
        </w:rPr>
        <w:t>a efecto de dotar de herramientas.</w:t>
      </w:r>
    </w:p>
    <w:p w14:paraId="6F154F17" w14:textId="77777777" w:rsidR="00157F2D" w:rsidRPr="00B0173A" w:rsidRDefault="00157F2D" w:rsidP="00157F2D">
      <w:pPr>
        <w:pStyle w:val="Ttulo1"/>
        <w:rPr>
          <w:rFonts w:cs="Arial"/>
          <w:b w:val="0"/>
          <w:bCs/>
          <w:color w:val="000000" w:themeColor="text1"/>
          <w:sz w:val="18"/>
          <w:szCs w:val="18"/>
        </w:rPr>
      </w:pPr>
      <w:bookmarkStart w:id="12" w:name="_Toc106117308"/>
      <w:r w:rsidRPr="00B0173A">
        <w:rPr>
          <w:rFonts w:cs="Arial"/>
          <w:bCs/>
          <w:color w:val="000000" w:themeColor="text1"/>
          <w:sz w:val="18"/>
          <w:szCs w:val="18"/>
        </w:rPr>
        <w:t>DESCRIPCIÓN DE LA ADQUISICIÓN</w:t>
      </w:r>
      <w:bookmarkEnd w:id="12"/>
    </w:p>
    <w:p w14:paraId="1F880ABC" w14:textId="77777777" w:rsidR="00157F2D" w:rsidRPr="00B0173A" w:rsidRDefault="00157F2D" w:rsidP="00157F2D">
      <w:pPr>
        <w:rPr>
          <w:rFonts w:ascii="Arial" w:hAnsi="Arial" w:cs="Arial"/>
          <w:b/>
          <w:color w:val="000000" w:themeColor="text1"/>
          <w:sz w:val="18"/>
          <w:szCs w:val="18"/>
        </w:rPr>
      </w:pPr>
    </w:p>
    <w:p w14:paraId="41109EFF" w14:textId="77777777" w:rsidR="00157F2D" w:rsidRPr="00B0173A" w:rsidRDefault="00157F2D" w:rsidP="00157F2D">
      <w:pPr>
        <w:ind w:left="284"/>
        <w:rPr>
          <w:rFonts w:ascii="Arial" w:hAnsi="Arial" w:cs="Arial"/>
          <w:color w:val="000000" w:themeColor="text1"/>
          <w:sz w:val="18"/>
          <w:szCs w:val="18"/>
        </w:rPr>
      </w:pPr>
      <w:r w:rsidRPr="00B0173A">
        <w:rPr>
          <w:rFonts w:ascii="Arial" w:hAnsi="Arial" w:cs="Arial"/>
          <w:color w:val="000000" w:themeColor="text1"/>
          <w:sz w:val="18"/>
          <w:szCs w:val="18"/>
        </w:rPr>
        <w:t>La Dirección de Recursos Materiales, a través de la Unidad de Servicios Generales tiene como objeto de dotar de herramientas menores a los servidores públicos operativos adscritos a los diversos centros de trabajo del Instituto Nacional de Bellas Artes y Literatura, de acuerdo con la disponibilidad presupuestal del ejercicio 2022.</w:t>
      </w:r>
    </w:p>
    <w:p w14:paraId="35B0682A" w14:textId="77777777" w:rsidR="00157F2D" w:rsidRPr="00B0173A" w:rsidRDefault="00157F2D" w:rsidP="00157F2D">
      <w:pPr>
        <w:rPr>
          <w:rFonts w:ascii="Arial" w:hAnsi="Arial" w:cs="Arial"/>
          <w:b/>
          <w:color w:val="000000" w:themeColor="text1"/>
          <w:sz w:val="18"/>
          <w:szCs w:val="18"/>
        </w:rPr>
      </w:pPr>
    </w:p>
    <w:p w14:paraId="4B98F0B1" w14:textId="77777777" w:rsidR="00157F2D" w:rsidRPr="00B0173A" w:rsidRDefault="00157F2D" w:rsidP="00157F2D">
      <w:pPr>
        <w:pStyle w:val="Ttulo1"/>
        <w:rPr>
          <w:rFonts w:cs="Arial"/>
          <w:b w:val="0"/>
          <w:bCs/>
          <w:color w:val="000000" w:themeColor="text1"/>
          <w:sz w:val="18"/>
          <w:szCs w:val="18"/>
        </w:rPr>
      </w:pPr>
      <w:bookmarkStart w:id="13" w:name="_Toc106117309"/>
      <w:r w:rsidRPr="00B0173A">
        <w:rPr>
          <w:rFonts w:cs="Arial"/>
          <w:bCs/>
          <w:color w:val="000000" w:themeColor="text1"/>
          <w:sz w:val="18"/>
          <w:szCs w:val="18"/>
        </w:rPr>
        <w:t>DESCRIPCIÓN DE LOS BIENES</w:t>
      </w:r>
      <w:bookmarkEnd w:id="13"/>
    </w:p>
    <w:p w14:paraId="4556A38C" w14:textId="77777777" w:rsidR="00157F2D" w:rsidRPr="00B0173A" w:rsidRDefault="00157F2D" w:rsidP="00157F2D">
      <w:pPr>
        <w:rPr>
          <w:rFonts w:ascii="Arial" w:hAnsi="Arial" w:cs="Arial"/>
          <w:b/>
          <w:color w:val="000000" w:themeColor="text1"/>
          <w:sz w:val="18"/>
          <w:szCs w:val="18"/>
        </w:rPr>
      </w:pPr>
    </w:p>
    <w:p w14:paraId="27CD0542"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Con forme a lo señalado en el Anexo No. 1 de presente Anexo Técnico.</w:t>
      </w:r>
    </w:p>
    <w:p w14:paraId="7F4F6ED1" w14:textId="77777777" w:rsidR="00157F2D" w:rsidRPr="00B0173A" w:rsidRDefault="00157F2D" w:rsidP="00157F2D">
      <w:pPr>
        <w:rPr>
          <w:rFonts w:ascii="Arial" w:hAnsi="Arial" w:cs="Arial"/>
          <w:bCs/>
          <w:color w:val="000000" w:themeColor="text1"/>
          <w:sz w:val="18"/>
          <w:szCs w:val="18"/>
        </w:rPr>
      </w:pPr>
    </w:p>
    <w:p w14:paraId="255B50D2"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La cotización deberá de considerar lo establecido en el numeral 5 de la Norma Oficial Mexicana NOM-050SCFI-2004, información comercial-etiquetado general del producto.</w:t>
      </w:r>
    </w:p>
    <w:p w14:paraId="3B385CBC" w14:textId="77777777" w:rsidR="00157F2D" w:rsidRPr="00B0173A" w:rsidRDefault="00157F2D" w:rsidP="00157F2D">
      <w:pPr>
        <w:rPr>
          <w:rFonts w:ascii="Arial" w:hAnsi="Arial" w:cs="Arial"/>
          <w:b/>
          <w:color w:val="000000" w:themeColor="text1"/>
          <w:sz w:val="18"/>
          <w:szCs w:val="18"/>
        </w:rPr>
      </w:pPr>
    </w:p>
    <w:p w14:paraId="7C4A66F8" w14:textId="77777777" w:rsidR="00157F2D" w:rsidRPr="00B0173A" w:rsidRDefault="00157F2D" w:rsidP="00157F2D">
      <w:pPr>
        <w:pStyle w:val="Ttulo1"/>
        <w:rPr>
          <w:rFonts w:cs="Arial"/>
          <w:b w:val="0"/>
          <w:bCs/>
          <w:color w:val="000000" w:themeColor="text1"/>
          <w:sz w:val="18"/>
          <w:szCs w:val="18"/>
        </w:rPr>
      </w:pPr>
      <w:bookmarkStart w:id="14" w:name="_Toc106117310"/>
      <w:r w:rsidRPr="00B0173A">
        <w:rPr>
          <w:rFonts w:cs="Arial"/>
          <w:bCs/>
          <w:color w:val="000000" w:themeColor="text1"/>
          <w:sz w:val="18"/>
          <w:szCs w:val="18"/>
        </w:rPr>
        <w:t>TIPO DE CONTRATO.</w:t>
      </w:r>
      <w:bookmarkEnd w:id="14"/>
    </w:p>
    <w:p w14:paraId="4D5D2DA8" w14:textId="77777777" w:rsidR="00157F2D" w:rsidRPr="00B0173A" w:rsidRDefault="00157F2D" w:rsidP="00157F2D">
      <w:pPr>
        <w:rPr>
          <w:rFonts w:ascii="Arial" w:hAnsi="Arial" w:cs="Arial"/>
          <w:b/>
          <w:color w:val="000000" w:themeColor="text1"/>
          <w:sz w:val="18"/>
          <w:szCs w:val="18"/>
        </w:rPr>
      </w:pPr>
    </w:p>
    <w:p w14:paraId="0AAD5FB9" w14:textId="77777777" w:rsidR="00157F2D" w:rsidRPr="00B0173A" w:rsidRDefault="00157F2D" w:rsidP="00157F2D">
      <w:pPr>
        <w:rPr>
          <w:rFonts w:ascii="Arial" w:hAnsi="Arial" w:cs="Arial"/>
          <w:color w:val="000000" w:themeColor="text1"/>
          <w:sz w:val="18"/>
          <w:szCs w:val="18"/>
        </w:rPr>
      </w:pPr>
      <w:bookmarkStart w:id="15" w:name="_Hlk49978143"/>
      <w:r w:rsidRPr="00B0173A">
        <w:rPr>
          <w:rFonts w:ascii="Arial" w:hAnsi="Arial" w:cs="Arial"/>
          <w:color w:val="000000" w:themeColor="text1"/>
          <w:sz w:val="18"/>
          <w:szCs w:val="18"/>
        </w:rPr>
        <w:t>El contrato o pedido que se derive del procedimiento será cerrado, conforme a las cantidades requeridas en el presente anexo</w:t>
      </w:r>
      <w:bookmarkEnd w:id="15"/>
      <w:r w:rsidRPr="00B0173A">
        <w:rPr>
          <w:rFonts w:ascii="Arial" w:hAnsi="Arial" w:cs="Arial"/>
          <w:color w:val="000000" w:themeColor="text1"/>
          <w:sz w:val="18"/>
          <w:szCs w:val="18"/>
        </w:rPr>
        <w:t xml:space="preserve"> y por partida.</w:t>
      </w:r>
    </w:p>
    <w:p w14:paraId="383DFFF1" w14:textId="77777777" w:rsidR="00157F2D" w:rsidRPr="00B0173A" w:rsidRDefault="00157F2D" w:rsidP="00157F2D">
      <w:pPr>
        <w:rPr>
          <w:rFonts w:ascii="Arial" w:hAnsi="Arial" w:cs="Arial"/>
          <w:b/>
          <w:color w:val="000000" w:themeColor="text1"/>
          <w:sz w:val="18"/>
          <w:szCs w:val="18"/>
        </w:rPr>
      </w:pPr>
    </w:p>
    <w:p w14:paraId="3D90A22F" w14:textId="77777777" w:rsidR="00157F2D" w:rsidRPr="00B0173A" w:rsidRDefault="00157F2D" w:rsidP="00157F2D">
      <w:pPr>
        <w:rPr>
          <w:rFonts w:ascii="Arial" w:hAnsi="Arial" w:cs="Arial"/>
          <w:b/>
          <w:color w:val="000000" w:themeColor="text1"/>
          <w:sz w:val="18"/>
          <w:szCs w:val="18"/>
        </w:rPr>
      </w:pPr>
    </w:p>
    <w:p w14:paraId="70AAB28C" w14:textId="77777777" w:rsidR="00157F2D" w:rsidRPr="00B0173A" w:rsidRDefault="00157F2D" w:rsidP="00157F2D">
      <w:pPr>
        <w:rPr>
          <w:rFonts w:ascii="Arial" w:hAnsi="Arial" w:cs="Arial"/>
          <w:b/>
          <w:color w:val="000000" w:themeColor="text1"/>
          <w:sz w:val="18"/>
          <w:szCs w:val="18"/>
        </w:rPr>
      </w:pPr>
    </w:p>
    <w:p w14:paraId="5F909E04" w14:textId="77777777" w:rsidR="00157F2D" w:rsidRPr="00B0173A" w:rsidRDefault="00157F2D" w:rsidP="00157F2D">
      <w:pPr>
        <w:pStyle w:val="Ttulo1"/>
        <w:rPr>
          <w:rFonts w:cs="Arial"/>
          <w:b w:val="0"/>
          <w:bCs/>
          <w:color w:val="000000" w:themeColor="text1"/>
          <w:sz w:val="18"/>
          <w:szCs w:val="18"/>
        </w:rPr>
      </w:pPr>
      <w:bookmarkStart w:id="16" w:name="_Toc106117311"/>
      <w:r w:rsidRPr="00B0173A">
        <w:rPr>
          <w:rFonts w:cs="Arial"/>
          <w:bCs/>
          <w:color w:val="000000" w:themeColor="text1"/>
          <w:sz w:val="18"/>
          <w:szCs w:val="18"/>
        </w:rPr>
        <w:t>VIGENCIA DEL CONTRATO</w:t>
      </w:r>
      <w:bookmarkEnd w:id="16"/>
    </w:p>
    <w:p w14:paraId="4A0AF4B7" w14:textId="77777777" w:rsidR="00157F2D" w:rsidRPr="00B0173A" w:rsidRDefault="00157F2D" w:rsidP="00157F2D">
      <w:pPr>
        <w:rPr>
          <w:rFonts w:ascii="Arial" w:hAnsi="Arial" w:cs="Arial"/>
          <w:b/>
          <w:color w:val="000000" w:themeColor="text1"/>
          <w:sz w:val="18"/>
          <w:szCs w:val="18"/>
        </w:rPr>
      </w:pPr>
    </w:p>
    <w:p w14:paraId="215AF496"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A partir del día hábil siguiente, a la fecha de notificación de adjudicación hasta el 31 de diciembre de 2022</w:t>
      </w:r>
    </w:p>
    <w:p w14:paraId="3965EBBE" w14:textId="77777777" w:rsidR="00157F2D" w:rsidRPr="00B0173A" w:rsidRDefault="00157F2D" w:rsidP="00157F2D">
      <w:pPr>
        <w:rPr>
          <w:rFonts w:ascii="Arial" w:hAnsi="Arial" w:cs="Arial"/>
          <w:color w:val="000000" w:themeColor="text1"/>
          <w:sz w:val="18"/>
          <w:szCs w:val="18"/>
        </w:rPr>
      </w:pPr>
    </w:p>
    <w:p w14:paraId="1611BC48" w14:textId="77777777" w:rsidR="00157F2D" w:rsidRPr="00B0173A" w:rsidRDefault="00157F2D" w:rsidP="00157F2D">
      <w:pPr>
        <w:pStyle w:val="Ttulo1"/>
        <w:rPr>
          <w:rFonts w:cs="Arial"/>
          <w:b w:val="0"/>
          <w:bCs/>
          <w:color w:val="000000" w:themeColor="text1"/>
          <w:sz w:val="18"/>
          <w:szCs w:val="18"/>
        </w:rPr>
      </w:pPr>
      <w:bookmarkStart w:id="17" w:name="_Toc106117312"/>
      <w:r w:rsidRPr="00B0173A">
        <w:rPr>
          <w:rFonts w:cs="Arial"/>
          <w:bCs/>
          <w:color w:val="000000" w:themeColor="text1"/>
          <w:sz w:val="18"/>
          <w:szCs w:val="18"/>
        </w:rPr>
        <w:t>ENTREGA DE LOS BIENES</w:t>
      </w:r>
      <w:bookmarkEnd w:id="17"/>
    </w:p>
    <w:p w14:paraId="4170CAFB" w14:textId="77777777" w:rsidR="00157F2D" w:rsidRPr="00B0173A" w:rsidRDefault="00157F2D" w:rsidP="00157F2D">
      <w:pPr>
        <w:pStyle w:val="Prrafodelista"/>
        <w:ind w:left="0"/>
        <w:rPr>
          <w:rFonts w:ascii="Arial" w:hAnsi="Arial" w:cs="Arial"/>
          <w:b/>
          <w:sz w:val="18"/>
          <w:szCs w:val="18"/>
        </w:rPr>
      </w:pPr>
    </w:p>
    <w:p w14:paraId="1F27DB33"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El plazo de suspensión no podrá ser mayor a 10 días hábiles contados a partir de la notificación de adjudicación. Así mismo, la suspensión de la entrega de los bienes se ajustará a lo dispuesto por los artículos 55 Bis de la Ley de Adquisiciones Arrendamientos y Servicios del Sector Público y 102 fracción ll de su Reglamento.</w:t>
      </w:r>
    </w:p>
    <w:p w14:paraId="5710E91A" w14:textId="77777777" w:rsidR="00157F2D" w:rsidRPr="00B0173A" w:rsidRDefault="00157F2D" w:rsidP="00157F2D">
      <w:pPr>
        <w:pStyle w:val="Prrafodelista"/>
        <w:ind w:left="0"/>
        <w:rPr>
          <w:rFonts w:ascii="Arial" w:hAnsi="Arial" w:cs="Arial"/>
          <w:color w:val="000000" w:themeColor="text1"/>
          <w:sz w:val="18"/>
          <w:szCs w:val="18"/>
        </w:rPr>
      </w:pPr>
    </w:p>
    <w:p w14:paraId="3ECB5F6A" w14:textId="77777777" w:rsidR="00157F2D" w:rsidRPr="00B0173A" w:rsidRDefault="00157F2D" w:rsidP="00157F2D">
      <w:pPr>
        <w:pStyle w:val="Ttulo1"/>
        <w:rPr>
          <w:rFonts w:cs="Arial"/>
          <w:b w:val="0"/>
          <w:bCs/>
          <w:color w:val="000000" w:themeColor="text1"/>
          <w:sz w:val="18"/>
          <w:szCs w:val="18"/>
        </w:rPr>
      </w:pPr>
      <w:bookmarkStart w:id="18" w:name="_Toc106117313"/>
      <w:r w:rsidRPr="00B0173A">
        <w:rPr>
          <w:rFonts w:cs="Arial"/>
          <w:bCs/>
          <w:color w:val="000000" w:themeColor="text1"/>
          <w:sz w:val="18"/>
          <w:szCs w:val="18"/>
        </w:rPr>
        <w:t>LUGAR DE ENTREGA</w:t>
      </w:r>
      <w:bookmarkEnd w:id="18"/>
    </w:p>
    <w:p w14:paraId="1B183E9A" w14:textId="77777777" w:rsidR="00157F2D" w:rsidRPr="00B0173A" w:rsidRDefault="00157F2D" w:rsidP="00157F2D">
      <w:pPr>
        <w:pStyle w:val="Prrafodelista"/>
        <w:ind w:left="0"/>
        <w:rPr>
          <w:rFonts w:ascii="Arial" w:hAnsi="Arial" w:cs="Arial"/>
          <w:bCs/>
          <w:sz w:val="18"/>
          <w:szCs w:val="18"/>
        </w:rPr>
      </w:pPr>
    </w:p>
    <w:p w14:paraId="0C264C4D" w14:textId="77777777" w:rsidR="00157F2D" w:rsidRPr="00B0173A" w:rsidRDefault="00157F2D" w:rsidP="00157F2D">
      <w:pPr>
        <w:pStyle w:val="Ttulo1"/>
        <w:rPr>
          <w:rFonts w:cs="Arial"/>
          <w:b w:val="0"/>
          <w:bCs/>
          <w:color w:val="000000" w:themeColor="text1"/>
          <w:sz w:val="18"/>
          <w:szCs w:val="18"/>
        </w:rPr>
      </w:pPr>
      <w:bookmarkStart w:id="19" w:name="_Toc106117314"/>
      <w:r w:rsidRPr="00B0173A">
        <w:rPr>
          <w:rFonts w:cs="Arial"/>
          <w:color w:val="000000" w:themeColor="text1"/>
          <w:sz w:val="18"/>
          <w:szCs w:val="18"/>
        </w:rPr>
        <w:t>En las instalaciones de Avenida Acueducto de Ticomán No. 1104, Col. La Laguna, Alcaldía Gustavo A. Madero, C.P. 07340, Ciudad de México</w:t>
      </w:r>
      <w:bookmarkEnd w:id="19"/>
      <w:r w:rsidRPr="00B0173A">
        <w:rPr>
          <w:rFonts w:cs="Arial"/>
          <w:bCs/>
          <w:color w:val="000000" w:themeColor="text1"/>
          <w:sz w:val="18"/>
          <w:szCs w:val="18"/>
        </w:rPr>
        <w:t xml:space="preserve">, </w:t>
      </w:r>
      <w:r w:rsidRPr="00B0173A">
        <w:rPr>
          <w:rFonts w:cs="Arial"/>
          <w:color w:val="000000" w:themeColor="text1"/>
          <w:sz w:val="18"/>
          <w:szCs w:val="18"/>
        </w:rPr>
        <w:t>de lunes a viernes en un horario de 9:00 a 18:00 hrs.</w:t>
      </w:r>
    </w:p>
    <w:p w14:paraId="3449DBD9" w14:textId="77777777" w:rsidR="00157F2D" w:rsidRPr="00B0173A" w:rsidRDefault="00157F2D" w:rsidP="00157F2D">
      <w:pPr>
        <w:pStyle w:val="Ttulo1"/>
        <w:rPr>
          <w:rFonts w:cs="Arial"/>
          <w:b w:val="0"/>
          <w:bCs/>
          <w:color w:val="000000" w:themeColor="text1"/>
          <w:sz w:val="18"/>
          <w:szCs w:val="18"/>
        </w:rPr>
      </w:pPr>
    </w:p>
    <w:p w14:paraId="1083DE50" w14:textId="77777777" w:rsidR="00157F2D" w:rsidRPr="00B0173A" w:rsidRDefault="00157F2D" w:rsidP="00157F2D">
      <w:pPr>
        <w:pStyle w:val="Ttulo1"/>
        <w:rPr>
          <w:rFonts w:cs="Arial"/>
          <w:b w:val="0"/>
          <w:bCs/>
          <w:color w:val="000000" w:themeColor="text1"/>
          <w:sz w:val="18"/>
          <w:szCs w:val="18"/>
        </w:rPr>
      </w:pPr>
      <w:bookmarkStart w:id="20" w:name="_Toc106117315"/>
      <w:r w:rsidRPr="00B0173A">
        <w:rPr>
          <w:rFonts w:cs="Arial"/>
          <w:bCs/>
          <w:color w:val="000000" w:themeColor="text1"/>
          <w:sz w:val="18"/>
          <w:szCs w:val="18"/>
        </w:rPr>
        <w:t>FORMA DE PAGO</w:t>
      </w:r>
      <w:bookmarkEnd w:id="20"/>
    </w:p>
    <w:p w14:paraId="2DF46BAB" w14:textId="77777777" w:rsidR="00157F2D" w:rsidRPr="00B0173A" w:rsidRDefault="00157F2D" w:rsidP="00157F2D">
      <w:pPr>
        <w:rPr>
          <w:rFonts w:ascii="Arial" w:hAnsi="Arial" w:cs="Arial"/>
          <w:b/>
          <w:color w:val="000000" w:themeColor="text1"/>
          <w:sz w:val="18"/>
          <w:szCs w:val="18"/>
        </w:rPr>
      </w:pPr>
    </w:p>
    <w:p w14:paraId="14D35956"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 xml:space="preserve">El pago correspondiente a la adquisición de los bienes objeto del presente procedimiento, se realizará en una sola exhibición previa prestación y aceptación de los bienes objeto del procedimiento, dentro de los veinte días naturales posteriores a la presentación de la factura que será en los primeros cinco días hábiles del mes de la notificación de adjudicación, en la Unidad de Servicios Generales de la Dirección de Recursos Materiales, sita en Av. Juárez No. 101 piso 17, Colonia Centro Histórico, C.P. 06040, Alcaldía Cuauhtémoc, Ciudad de México, de lunes a viernes en un horario </w:t>
      </w:r>
      <w:r w:rsidRPr="00B0173A">
        <w:rPr>
          <w:rFonts w:ascii="Arial" w:hAnsi="Arial" w:cs="Arial"/>
          <w:color w:val="000000" w:themeColor="text1"/>
          <w:sz w:val="18"/>
          <w:szCs w:val="18"/>
        </w:rPr>
        <w:lastRenderedPageBreak/>
        <w:t>de 9:00 a 16:00 hrs; en los supuestos por Covid-19 al correo electrónico eraudry@inba.gob.mx,  para tal efecto el proveedor deberá, sin excepción alguna, presentar la documentación consistente en:</w:t>
      </w:r>
    </w:p>
    <w:p w14:paraId="0B170665" w14:textId="77777777" w:rsidR="00157F2D" w:rsidRPr="00B0173A" w:rsidRDefault="00157F2D" w:rsidP="00157F2D">
      <w:pPr>
        <w:rPr>
          <w:rFonts w:ascii="Arial" w:hAnsi="Arial" w:cs="Arial"/>
          <w:color w:val="000000" w:themeColor="text1"/>
          <w:sz w:val="18"/>
          <w:szCs w:val="18"/>
        </w:rPr>
      </w:pPr>
    </w:p>
    <w:p w14:paraId="0D5D157B"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Copia de la fianza o garantía de cumplimiento de contrato.</w:t>
      </w:r>
    </w:p>
    <w:p w14:paraId="470DB96B"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La(s) factura(s) deberá(n) señalar la descripción de los bienes, cantidad, unidad, precio unitario y total, desglosando el IVA, No. del instrumento jurídico, RFC y razón social del proveedor.</w:t>
      </w:r>
    </w:p>
    <w:p w14:paraId="748F1E60"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Cuando se apliquen penalizaciones, se deberá anexar cheque a favor de la Tesorería de la Federación o en su caso nota de crédito para aplicar descuento en pago de la factura.</w:t>
      </w:r>
    </w:p>
    <w:p w14:paraId="318D4748"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Orden de suministro de conformidad con lo establecido en el FO-CON-04</w:t>
      </w:r>
    </w:p>
    <w:p w14:paraId="13F4591F"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Opinión de cumplimiento en sentido positivo del SAT</w:t>
      </w:r>
    </w:p>
    <w:p w14:paraId="200BA413"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Opinión de cumplimiento en sentido positivo del IMSS</w:t>
      </w:r>
    </w:p>
    <w:p w14:paraId="79A22E03" w14:textId="77777777" w:rsidR="00157F2D" w:rsidRPr="00B0173A" w:rsidRDefault="00157F2D" w:rsidP="00157F2D">
      <w:pPr>
        <w:pStyle w:val="Prrafodelista"/>
        <w:widowControl/>
        <w:numPr>
          <w:ilvl w:val="0"/>
          <w:numId w:val="84"/>
        </w:numPr>
        <w:adjustRightInd/>
        <w:spacing w:line="240" w:lineRule="auto"/>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Opinión de cumplimiento en sentido positivo del INFONAVIT</w:t>
      </w:r>
    </w:p>
    <w:p w14:paraId="5DCC235F" w14:textId="77777777" w:rsidR="00157F2D" w:rsidRPr="00B0173A" w:rsidRDefault="00157F2D" w:rsidP="00157F2D">
      <w:pPr>
        <w:rPr>
          <w:rFonts w:ascii="Arial" w:hAnsi="Arial" w:cs="Arial"/>
          <w:color w:val="000000" w:themeColor="text1"/>
          <w:sz w:val="18"/>
          <w:szCs w:val="18"/>
        </w:rPr>
      </w:pPr>
    </w:p>
    <w:p w14:paraId="7B75DE22"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El pago se realizará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73D7AA65" w14:textId="77777777" w:rsidR="00157F2D" w:rsidRPr="00B0173A" w:rsidRDefault="00157F2D" w:rsidP="00157F2D">
      <w:pPr>
        <w:rPr>
          <w:rFonts w:ascii="Arial" w:hAnsi="Arial" w:cs="Arial"/>
          <w:color w:val="000000" w:themeColor="text1"/>
          <w:sz w:val="18"/>
          <w:szCs w:val="18"/>
        </w:rPr>
      </w:pPr>
    </w:p>
    <w:p w14:paraId="33B0E233"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23E27B99" w14:textId="77777777" w:rsidR="00157F2D" w:rsidRPr="00B0173A" w:rsidRDefault="00157F2D" w:rsidP="00157F2D">
      <w:pPr>
        <w:rPr>
          <w:rFonts w:ascii="Arial" w:hAnsi="Arial" w:cs="Arial"/>
          <w:color w:val="000000" w:themeColor="text1"/>
          <w:sz w:val="18"/>
          <w:szCs w:val="18"/>
        </w:rPr>
      </w:pPr>
    </w:p>
    <w:p w14:paraId="42AC517B"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67BEBEA9" w14:textId="77777777" w:rsidR="00157F2D" w:rsidRPr="00B0173A" w:rsidRDefault="00157F2D" w:rsidP="00157F2D">
      <w:pPr>
        <w:rPr>
          <w:rFonts w:ascii="Arial" w:hAnsi="Arial" w:cs="Arial"/>
          <w:color w:val="000000" w:themeColor="text1"/>
          <w:sz w:val="18"/>
          <w:szCs w:val="18"/>
        </w:rPr>
      </w:pPr>
    </w:p>
    <w:p w14:paraId="1BA55794"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Tratándose de pagos en exceso que haya recibido el proveedor se estará a lo dispuesto en el tercer párrafo del Artículo 51 de la LAASSP.</w:t>
      </w:r>
    </w:p>
    <w:p w14:paraId="311D77BF" w14:textId="77777777" w:rsidR="00157F2D" w:rsidRPr="00B0173A" w:rsidRDefault="00157F2D" w:rsidP="00157F2D">
      <w:pPr>
        <w:pStyle w:val="Ttulo1"/>
        <w:rPr>
          <w:rFonts w:cs="Arial"/>
          <w:b w:val="0"/>
          <w:bCs/>
          <w:color w:val="000000" w:themeColor="text1"/>
          <w:sz w:val="18"/>
          <w:szCs w:val="18"/>
        </w:rPr>
      </w:pPr>
      <w:bookmarkStart w:id="21" w:name="_Toc106117316"/>
      <w:r w:rsidRPr="00B0173A">
        <w:rPr>
          <w:rFonts w:cs="Arial"/>
          <w:bCs/>
          <w:color w:val="000000" w:themeColor="text1"/>
          <w:sz w:val="18"/>
          <w:szCs w:val="18"/>
        </w:rPr>
        <w:t>GARANTÍA DE CUMPLIMIENTO DIVISIBLE</w:t>
      </w:r>
      <w:bookmarkEnd w:id="21"/>
    </w:p>
    <w:p w14:paraId="5287AFF4" w14:textId="77777777" w:rsidR="00157F2D" w:rsidRPr="00B0173A" w:rsidRDefault="00157F2D" w:rsidP="00157F2D">
      <w:pPr>
        <w:rPr>
          <w:rFonts w:ascii="Arial" w:hAnsi="Arial" w:cs="Arial"/>
          <w:b/>
          <w:color w:val="000000" w:themeColor="text1"/>
          <w:sz w:val="18"/>
          <w:szCs w:val="18"/>
        </w:rPr>
      </w:pPr>
    </w:p>
    <w:p w14:paraId="3A760E1D"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A fin de garantizar el cumplimiento de las obligaciones derivadas de contrato, el proveedor adjudicado deberá presentar póliza de fianza expedida por Institución Afianzadora Mexicana autorizada en los Términos de la Ley de Instituciones de Seguros y Fianzas, Por un importe equivalente al 10% (diez por ciento), del monto total del contrato adjudicado antes de IVA, a favor de Tesorería de la Federación y a disposición del Instituto Nacional de Bellas Artes y Literatura, a más tardar dentro de los diez días siguientes a la firma del contrato, salvo que la entrega de los bienes se realice dentro del citado plazo.</w:t>
      </w:r>
    </w:p>
    <w:p w14:paraId="5E084CA5" w14:textId="77777777" w:rsidR="00157F2D" w:rsidRPr="00B0173A" w:rsidRDefault="00157F2D" w:rsidP="00157F2D">
      <w:pPr>
        <w:rPr>
          <w:rFonts w:ascii="Arial" w:hAnsi="Arial" w:cs="Arial"/>
          <w:bCs/>
          <w:color w:val="000000" w:themeColor="text1"/>
          <w:sz w:val="18"/>
          <w:szCs w:val="18"/>
        </w:rPr>
      </w:pPr>
    </w:p>
    <w:p w14:paraId="7F71352C"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 xml:space="preserve">Para revisión y validación del texto de la póliza de fianza, previamente deberán enviar dicho texto en forma electrónica a los correos: </w:t>
      </w:r>
      <w:hyperlink r:id="rId9" w:history="1">
        <w:r w:rsidRPr="00B0173A">
          <w:rPr>
            <w:rStyle w:val="Hipervnculo"/>
            <w:rFonts w:ascii="Arial" w:hAnsi="Arial" w:cs="Arial"/>
            <w:bCs/>
            <w:sz w:val="18"/>
            <w:szCs w:val="18"/>
          </w:rPr>
          <w:t>rpalafox@inba.gob.mx</w:t>
        </w:r>
      </w:hyperlink>
      <w:r w:rsidRPr="00B0173A">
        <w:rPr>
          <w:rFonts w:ascii="Arial" w:hAnsi="Arial" w:cs="Arial"/>
          <w:bCs/>
          <w:color w:val="000000" w:themeColor="text1"/>
          <w:sz w:val="18"/>
          <w:szCs w:val="18"/>
        </w:rPr>
        <w:t xml:space="preserve"> y </w:t>
      </w:r>
      <w:hyperlink r:id="rId10" w:history="1">
        <w:r w:rsidRPr="00B0173A">
          <w:rPr>
            <w:rStyle w:val="Hipervnculo"/>
            <w:rFonts w:ascii="Arial" w:hAnsi="Arial" w:cs="Arial"/>
            <w:bCs/>
            <w:sz w:val="18"/>
            <w:szCs w:val="18"/>
          </w:rPr>
          <w:t>adquisiciones.inba@gob.mx</w:t>
        </w:r>
      </w:hyperlink>
      <w:r w:rsidRPr="00B0173A">
        <w:rPr>
          <w:rFonts w:ascii="Arial" w:hAnsi="Arial" w:cs="Arial"/>
          <w:bCs/>
          <w:color w:val="000000" w:themeColor="text1"/>
          <w:sz w:val="18"/>
          <w:szCs w:val="18"/>
        </w:rPr>
        <w:t xml:space="preserve"> con atención a la Lic. Rosa Palafox Martínez, Coordinadora de Recursos Materiales y Lic. Antonio Domínguez Castañeda, Jefe del Departamento de Adquisiciones, una vez validado se notificara que es correcto y que procede su trámite.</w:t>
      </w:r>
    </w:p>
    <w:p w14:paraId="3511D405" w14:textId="77777777" w:rsidR="00157F2D" w:rsidRPr="00B0173A" w:rsidRDefault="00157F2D" w:rsidP="00157F2D">
      <w:pPr>
        <w:rPr>
          <w:rFonts w:ascii="Arial" w:hAnsi="Arial" w:cs="Arial"/>
          <w:bCs/>
          <w:color w:val="000000" w:themeColor="text1"/>
          <w:sz w:val="18"/>
          <w:szCs w:val="18"/>
        </w:rPr>
      </w:pPr>
    </w:p>
    <w:p w14:paraId="07FF8130"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La garantía de cumplimiento deberá presentarse en la Coordinación de Recursos Materiales, sita en Avenida Juárez 101, piso 16, centro Histórico Alcaldía Cuauhtémoc, en la Ciudad de México, C.P. 06040, de lunes a viernes en un horario de las 09:00 hrs a las 15:00 hrs siendo requisito indispensable su entrega para efectuar el pago respectivo.</w:t>
      </w:r>
    </w:p>
    <w:p w14:paraId="700BB8D8" w14:textId="77777777" w:rsidR="00157F2D" w:rsidRPr="00B0173A" w:rsidRDefault="00157F2D" w:rsidP="00157F2D">
      <w:pPr>
        <w:rPr>
          <w:rFonts w:ascii="Arial" w:hAnsi="Arial" w:cs="Arial"/>
          <w:bCs/>
          <w:color w:val="000000" w:themeColor="text1"/>
          <w:sz w:val="18"/>
          <w:szCs w:val="18"/>
        </w:rPr>
      </w:pPr>
    </w:p>
    <w:p w14:paraId="0CBF2F55"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La falta de entrega de dicha garantía es causal de rescisión del contrato objeto del servicio.</w:t>
      </w:r>
    </w:p>
    <w:p w14:paraId="1D8782E8" w14:textId="77777777" w:rsidR="00157F2D" w:rsidRPr="00B0173A" w:rsidRDefault="00157F2D" w:rsidP="00157F2D">
      <w:pPr>
        <w:rPr>
          <w:rFonts w:ascii="Arial" w:hAnsi="Arial" w:cs="Arial"/>
          <w:bCs/>
          <w:color w:val="000000" w:themeColor="text1"/>
          <w:sz w:val="18"/>
          <w:szCs w:val="18"/>
        </w:rPr>
      </w:pPr>
    </w:p>
    <w:p w14:paraId="72B5CC81"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La aplicación de la garantía de cumplimiento será proporcional al monto de las obligaciones incumplidas.</w:t>
      </w:r>
    </w:p>
    <w:p w14:paraId="437362FB" w14:textId="77777777" w:rsidR="00157F2D" w:rsidRPr="00B0173A" w:rsidRDefault="00157F2D" w:rsidP="00157F2D">
      <w:pPr>
        <w:rPr>
          <w:rFonts w:ascii="Arial" w:hAnsi="Arial" w:cs="Arial"/>
          <w:bCs/>
          <w:color w:val="000000" w:themeColor="text1"/>
          <w:sz w:val="18"/>
          <w:szCs w:val="18"/>
        </w:rPr>
      </w:pPr>
    </w:p>
    <w:p w14:paraId="3CA9033D"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La garantía de cumplimiento será divisible.</w:t>
      </w:r>
    </w:p>
    <w:p w14:paraId="3AEDFCA6" w14:textId="77777777" w:rsidR="00157F2D" w:rsidRPr="00B0173A" w:rsidRDefault="00157F2D" w:rsidP="00157F2D">
      <w:pPr>
        <w:rPr>
          <w:rFonts w:ascii="Arial" w:hAnsi="Arial" w:cs="Arial"/>
          <w:bCs/>
          <w:color w:val="000000" w:themeColor="text1"/>
          <w:sz w:val="18"/>
          <w:szCs w:val="18"/>
        </w:rPr>
      </w:pPr>
    </w:p>
    <w:p w14:paraId="57023CB4" w14:textId="77777777" w:rsidR="00157F2D" w:rsidRPr="00B0173A" w:rsidRDefault="00157F2D" w:rsidP="00157F2D">
      <w:pPr>
        <w:rPr>
          <w:rFonts w:ascii="Arial" w:hAnsi="Arial" w:cs="Arial"/>
          <w:bCs/>
          <w:color w:val="000000" w:themeColor="text1"/>
          <w:sz w:val="18"/>
          <w:szCs w:val="18"/>
        </w:rPr>
      </w:pPr>
    </w:p>
    <w:p w14:paraId="0BDF9B69" w14:textId="77777777" w:rsidR="00157F2D" w:rsidRPr="00B0173A" w:rsidRDefault="00157F2D" w:rsidP="00157F2D">
      <w:pPr>
        <w:rPr>
          <w:rFonts w:ascii="Arial" w:hAnsi="Arial" w:cs="Arial"/>
          <w:bCs/>
          <w:color w:val="000000" w:themeColor="text1"/>
          <w:sz w:val="18"/>
          <w:szCs w:val="18"/>
        </w:rPr>
      </w:pPr>
    </w:p>
    <w:p w14:paraId="1C59D2B4" w14:textId="77777777" w:rsidR="00157F2D" w:rsidRPr="00B0173A" w:rsidRDefault="00157F2D" w:rsidP="00157F2D">
      <w:pPr>
        <w:rPr>
          <w:rFonts w:ascii="Arial" w:hAnsi="Arial" w:cs="Arial"/>
          <w:bCs/>
          <w:color w:val="000000" w:themeColor="text1"/>
          <w:sz w:val="18"/>
          <w:szCs w:val="18"/>
        </w:rPr>
      </w:pPr>
    </w:p>
    <w:p w14:paraId="3CF508C6" w14:textId="77777777" w:rsidR="00157F2D" w:rsidRPr="00B0173A" w:rsidRDefault="00157F2D" w:rsidP="00157F2D">
      <w:pPr>
        <w:pStyle w:val="Ttulo1"/>
        <w:rPr>
          <w:rFonts w:cs="Arial"/>
          <w:b w:val="0"/>
          <w:bCs/>
          <w:color w:val="000000" w:themeColor="text1"/>
          <w:sz w:val="18"/>
          <w:szCs w:val="18"/>
        </w:rPr>
      </w:pPr>
      <w:bookmarkStart w:id="22" w:name="_Toc106117317"/>
      <w:r w:rsidRPr="00B0173A">
        <w:rPr>
          <w:rFonts w:cs="Arial"/>
          <w:bCs/>
          <w:color w:val="000000" w:themeColor="text1"/>
          <w:sz w:val="18"/>
          <w:szCs w:val="18"/>
        </w:rPr>
        <w:t>PENAS CONVENCIONALES.</w:t>
      </w:r>
      <w:bookmarkEnd w:id="22"/>
    </w:p>
    <w:p w14:paraId="1F5E756A" w14:textId="77777777" w:rsidR="00157F2D" w:rsidRPr="00B0173A" w:rsidRDefault="00157F2D" w:rsidP="00157F2D">
      <w:pPr>
        <w:rPr>
          <w:rFonts w:ascii="Arial" w:hAnsi="Arial" w:cs="Arial"/>
          <w:b/>
          <w:color w:val="000000" w:themeColor="text1"/>
          <w:sz w:val="18"/>
          <w:szCs w:val="18"/>
        </w:rPr>
      </w:pPr>
    </w:p>
    <w:p w14:paraId="05CB230D"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 xml:space="preserve">De conformidad con lo establecido en los artículos 53 de la LAASSP, 95 y 96 del RLAASSP, así como a lo dispuesto en los POBALINES del INBAL vigentes, se aplicará una pena convencional equivalente al 2% sobre el importe diario del bien </w:t>
      </w:r>
      <w:r w:rsidRPr="00B0173A">
        <w:rPr>
          <w:rFonts w:ascii="Arial" w:hAnsi="Arial" w:cs="Arial"/>
          <w:bCs/>
          <w:color w:val="000000" w:themeColor="text1"/>
          <w:sz w:val="18"/>
          <w:szCs w:val="18"/>
        </w:rPr>
        <w:lastRenderedPageBreak/>
        <w:t>antes del I.V.A., de los bienes no entregados en el plazo convenido, y hasta por un monto que no exceda el monto de la garantía de cumplimiento.</w:t>
      </w:r>
    </w:p>
    <w:p w14:paraId="5D0C5E65" w14:textId="77777777" w:rsidR="00157F2D" w:rsidRPr="00B0173A" w:rsidRDefault="00157F2D" w:rsidP="00157F2D">
      <w:pPr>
        <w:rPr>
          <w:rFonts w:ascii="Arial" w:hAnsi="Arial" w:cs="Arial"/>
          <w:bCs/>
          <w:color w:val="000000" w:themeColor="text1"/>
          <w:sz w:val="18"/>
          <w:szCs w:val="18"/>
        </w:rPr>
      </w:pPr>
    </w:p>
    <w:p w14:paraId="3E8E3D21" w14:textId="77777777" w:rsidR="00157F2D" w:rsidRPr="00B0173A" w:rsidRDefault="00157F2D" w:rsidP="00157F2D">
      <w:pPr>
        <w:pStyle w:val="Ttulo1"/>
        <w:rPr>
          <w:rFonts w:cs="Arial"/>
          <w:b w:val="0"/>
          <w:bCs/>
          <w:color w:val="000000" w:themeColor="text1"/>
          <w:sz w:val="18"/>
          <w:szCs w:val="18"/>
        </w:rPr>
      </w:pPr>
      <w:bookmarkStart w:id="23" w:name="_Toc106117318"/>
      <w:r w:rsidRPr="00B0173A">
        <w:rPr>
          <w:rFonts w:cs="Arial"/>
          <w:bCs/>
          <w:color w:val="000000" w:themeColor="text1"/>
          <w:sz w:val="18"/>
          <w:szCs w:val="18"/>
        </w:rPr>
        <w:t>DEDUCTIVAS.</w:t>
      </w:r>
      <w:bookmarkEnd w:id="23"/>
    </w:p>
    <w:p w14:paraId="71CBFF2A" w14:textId="77777777" w:rsidR="00157F2D" w:rsidRPr="00B0173A" w:rsidRDefault="00157F2D" w:rsidP="00157F2D">
      <w:pPr>
        <w:rPr>
          <w:rFonts w:ascii="Arial" w:hAnsi="Arial" w:cs="Arial"/>
          <w:b/>
          <w:color w:val="000000" w:themeColor="text1"/>
          <w:sz w:val="18"/>
          <w:szCs w:val="18"/>
        </w:rPr>
      </w:pPr>
    </w:p>
    <w:p w14:paraId="3A08E8D7"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“EL INBAL”, establece deducciones al pago de los bienes con motivo del incumplimiento parcial o deficiente en que pudiera incurrir el proveedor respecto al contrato, para lo cual se establecerá como límite de incumplimiento a partir del cual se podrá rescindir el instrumento jurídico respectivo la aplicación de 3 deducciones durante la vigencia del contrato, de conformidad con los artículos 53 Bis de la “LAASSP” y 97 de su “RLAASSP”.</w:t>
      </w:r>
    </w:p>
    <w:p w14:paraId="02D9603E" w14:textId="77777777" w:rsidR="00157F2D" w:rsidRPr="00B0173A" w:rsidRDefault="00157F2D" w:rsidP="00157F2D">
      <w:pPr>
        <w:rPr>
          <w:rFonts w:ascii="Arial" w:hAnsi="Arial" w:cs="Arial"/>
          <w:bCs/>
          <w:color w:val="000000" w:themeColor="text1"/>
          <w:sz w:val="18"/>
          <w:szCs w:val="18"/>
        </w:rPr>
      </w:pPr>
    </w:p>
    <w:tbl>
      <w:tblPr>
        <w:tblStyle w:val="Tablaconcuadrcula"/>
        <w:tblW w:w="9781" w:type="dxa"/>
        <w:tblInd w:w="137" w:type="dxa"/>
        <w:tblLook w:val="04A0" w:firstRow="1" w:lastRow="0" w:firstColumn="1" w:lastColumn="0" w:noHBand="0" w:noVBand="1"/>
      </w:tblPr>
      <w:tblGrid>
        <w:gridCol w:w="4111"/>
        <w:gridCol w:w="5670"/>
      </w:tblGrid>
      <w:tr w:rsidR="00157F2D" w:rsidRPr="00B0173A" w14:paraId="4231755D" w14:textId="77777777" w:rsidTr="00900AD1">
        <w:tc>
          <w:tcPr>
            <w:tcW w:w="4111" w:type="dxa"/>
            <w:shd w:val="clear" w:color="auto" w:fill="D0CECE" w:themeFill="background2" w:themeFillShade="E6"/>
            <w:vAlign w:val="center"/>
          </w:tcPr>
          <w:p w14:paraId="684DDFB8" w14:textId="77777777" w:rsidR="00157F2D" w:rsidRPr="00B0173A" w:rsidRDefault="00157F2D" w:rsidP="00900AD1">
            <w:pPr>
              <w:rPr>
                <w:rFonts w:ascii="Arial" w:hAnsi="Arial" w:cs="Arial"/>
                <w:b/>
                <w:color w:val="000000" w:themeColor="text1"/>
                <w:sz w:val="18"/>
                <w:szCs w:val="18"/>
              </w:rPr>
            </w:pPr>
            <w:r w:rsidRPr="00B0173A">
              <w:rPr>
                <w:rFonts w:ascii="Arial" w:hAnsi="Arial" w:cs="Arial"/>
                <w:b/>
                <w:color w:val="000000" w:themeColor="text1"/>
                <w:sz w:val="18"/>
                <w:szCs w:val="18"/>
              </w:rPr>
              <w:t>DESCRIPCIÓN</w:t>
            </w:r>
          </w:p>
        </w:tc>
        <w:tc>
          <w:tcPr>
            <w:tcW w:w="5670" w:type="dxa"/>
            <w:shd w:val="clear" w:color="auto" w:fill="D0CECE" w:themeFill="background2" w:themeFillShade="E6"/>
            <w:vAlign w:val="center"/>
          </w:tcPr>
          <w:p w14:paraId="0E8C94B4" w14:textId="77777777" w:rsidR="00157F2D" w:rsidRPr="00B0173A" w:rsidRDefault="00157F2D" w:rsidP="00900AD1">
            <w:pPr>
              <w:rPr>
                <w:rFonts w:ascii="Arial" w:hAnsi="Arial" w:cs="Arial"/>
                <w:b/>
                <w:color w:val="000000" w:themeColor="text1"/>
                <w:sz w:val="18"/>
                <w:szCs w:val="18"/>
              </w:rPr>
            </w:pPr>
            <w:r w:rsidRPr="00B0173A">
              <w:rPr>
                <w:rFonts w:ascii="Arial" w:hAnsi="Arial" w:cs="Arial"/>
                <w:b/>
                <w:color w:val="000000" w:themeColor="text1"/>
                <w:sz w:val="18"/>
                <w:szCs w:val="18"/>
              </w:rPr>
              <w:t>DEDUCTIVA</w:t>
            </w:r>
          </w:p>
        </w:tc>
      </w:tr>
      <w:tr w:rsidR="00157F2D" w:rsidRPr="00B0173A" w14:paraId="762EAC2D" w14:textId="77777777" w:rsidTr="00900AD1">
        <w:tc>
          <w:tcPr>
            <w:tcW w:w="4111" w:type="dxa"/>
            <w:vAlign w:val="center"/>
          </w:tcPr>
          <w:p w14:paraId="7E703E8F"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Por la entrega parcial de los bienes solicitados.</w:t>
            </w:r>
          </w:p>
        </w:tc>
        <w:tc>
          <w:tcPr>
            <w:tcW w:w="5670" w:type="dxa"/>
            <w:vAlign w:val="center"/>
          </w:tcPr>
          <w:p w14:paraId="331CE29F"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1.5 % del monto antes de I.V.A. del importe de los bienes no entregados.</w:t>
            </w:r>
          </w:p>
        </w:tc>
      </w:tr>
      <w:tr w:rsidR="00157F2D" w:rsidRPr="00B0173A" w14:paraId="35DAC779" w14:textId="77777777" w:rsidTr="00900AD1">
        <w:tc>
          <w:tcPr>
            <w:tcW w:w="4111" w:type="dxa"/>
            <w:vAlign w:val="center"/>
          </w:tcPr>
          <w:p w14:paraId="77901FF3"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Por la entrega de los bienes que fueron reportados como dañados o rotos.</w:t>
            </w:r>
          </w:p>
        </w:tc>
        <w:tc>
          <w:tcPr>
            <w:tcW w:w="5670" w:type="dxa"/>
            <w:vAlign w:val="center"/>
          </w:tcPr>
          <w:p w14:paraId="6F2692CD"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1.5 % del monto antes de I.V.A. del importe de los bienes dañados o rotos.</w:t>
            </w:r>
          </w:p>
        </w:tc>
      </w:tr>
      <w:tr w:rsidR="00157F2D" w:rsidRPr="00B0173A" w14:paraId="1D7BA7D9" w14:textId="77777777" w:rsidTr="00900AD1">
        <w:tc>
          <w:tcPr>
            <w:tcW w:w="4111" w:type="dxa"/>
            <w:vAlign w:val="center"/>
          </w:tcPr>
          <w:p w14:paraId="25233052"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Por la entrega de los bienes con características distintas a las solicitadas.</w:t>
            </w:r>
          </w:p>
        </w:tc>
        <w:tc>
          <w:tcPr>
            <w:tcW w:w="5670" w:type="dxa"/>
            <w:vAlign w:val="center"/>
          </w:tcPr>
          <w:p w14:paraId="52017894" w14:textId="77777777" w:rsidR="00157F2D" w:rsidRPr="00B0173A" w:rsidRDefault="00157F2D" w:rsidP="00900AD1">
            <w:pPr>
              <w:rPr>
                <w:rFonts w:ascii="Arial" w:hAnsi="Arial" w:cs="Arial"/>
                <w:bCs/>
                <w:color w:val="000000" w:themeColor="text1"/>
                <w:sz w:val="18"/>
                <w:szCs w:val="18"/>
              </w:rPr>
            </w:pPr>
            <w:r w:rsidRPr="00B0173A">
              <w:rPr>
                <w:rFonts w:ascii="Arial" w:hAnsi="Arial" w:cs="Arial"/>
                <w:bCs/>
                <w:color w:val="000000" w:themeColor="text1"/>
                <w:sz w:val="18"/>
                <w:szCs w:val="18"/>
              </w:rPr>
              <w:t>1.5 % del monto antes de I.V.A. del importe de los bienes entregados con características distintas a las solicitadas.</w:t>
            </w:r>
          </w:p>
        </w:tc>
      </w:tr>
    </w:tbl>
    <w:p w14:paraId="2BE300C2" w14:textId="77777777" w:rsidR="00157F2D" w:rsidRPr="00B0173A" w:rsidRDefault="00157F2D" w:rsidP="00157F2D">
      <w:pPr>
        <w:rPr>
          <w:rFonts w:ascii="Arial" w:hAnsi="Arial" w:cs="Arial"/>
          <w:color w:val="000000" w:themeColor="text1"/>
          <w:sz w:val="18"/>
          <w:szCs w:val="18"/>
        </w:rPr>
      </w:pPr>
    </w:p>
    <w:p w14:paraId="3EA0CC8C" w14:textId="77777777" w:rsidR="00157F2D" w:rsidRPr="00B0173A" w:rsidRDefault="00157F2D" w:rsidP="00157F2D">
      <w:pPr>
        <w:pStyle w:val="Ttulo1"/>
        <w:rPr>
          <w:rFonts w:cs="Arial"/>
          <w:b w:val="0"/>
          <w:bCs/>
          <w:color w:val="000000" w:themeColor="text1"/>
          <w:sz w:val="18"/>
          <w:szCs w:val="18"/>
        </w:rPr>
      </w:pPr>
      <w:bookmarkStart w:id="24" w:name="_Toc106117319"/>
      <w:r w:rsidRPr="00B0173A">
        <w:rPr>
          <w:rFonts w:cs="Arial"/>
          <w:bCs/>
          <w:color w:val="000000" w:themeColor="text1"/>
          <w:sz w:val="18"/>
          <w:szCs w:val="18"/>
        </w:rPr>
        <w:t>IMPUESTOS Y DERECHOS APLICABLES.</w:t>
      </w:r>
      <w:bookmarkEnd w:id="24"/>
    </w:p>
    <w:p w14:paraId="39D3E7EF" w14:textId="77777777" w:rsidR="00157F2D" w:rsidRPr="00B0173A" w:rsidRDefault="00157F2D" w:rsidP="00157F2D">
      <w:pPr>
        <w:rPr>
          <w:rFonts w:ascii="Arial" w:hAnsi="Arial" w:cs="Arial"/>
          <w:b/>
          <w:color w:val="000000" w:themeColor="text1"/>
          <w:sz w:val="18"/>
          <w:szCs w:val="18"/>
        </w:rPr>
      </w:pPr>
    </w:p>
    <w:p w14:paraId="117583D5" w14:textId="77777777" w:rsidR="00157F2D" w:rsidRPr="00B0173A" w:rsidRDefault="00157F2D" w:rsidP="00157F2D">
      <w:pPr>
        <w:rPr>
          <w:rFonts w:ascii="Arial" w:eastAsia="Calibri" w:hAnsi="Arial" w:cs="Arial"/>
          <w:color w:val="000000" w:themeColor="text1"/>
          <w:sz w:val="18"/>
          <w:szCs w:val="18"/>
        </w:rPr>
      </w:pPr>
      <w:r w:rsidRPr="00B0173A">
        <w:rPr>
          <w:rFonts w:ascii="Arial" w:eastAsia="Calibri" w:hAnsi="Arial" w:cs="Arial"/>
          <w:color w:val="000000" w:themeColor="text1"/>
          <w:sz w:val="18"/>
          <w:szCs w:val="18"/>
        </w:rPr>
        <w:t xml:space="preserve">Los impuestos y derechos que procedan con motivo de la prestación del servicio objeto del contrato y del presente anexo técnico serán pagados por </w:t>
      </w:r>
      <w:r w:rsidRPr="00B0173A">
        <w:rPr>
          <w:rFonts w:ascii="Arial" w:eastAsia="Calibri" w:hAnsi="Arial" w:cs="Arial"/>
          <w:b/>
          <w:color w:val="000000" w:themeColor="text1"/>
          <w:sz w:val="18"/>
          <w:szCs w:val="18"/>
        </w:rPr>
        <w:t>“EL PROVEEDOR”.</w:t>
      </w:r>
    </w:p>
    <w:p w14:paraId="644F4B35" w14:textId="77777777" w:rsidR="00157F2D" w:rsidRPr="00B0173A" w:rsidRDefault="00157F2D" w:rsidP="00157F2D">
      <w:pPr>
        <w:rPr>
          <w:rFonts w:ascii="Arial" w:eastAsia="Calibri" w:hAnsi="Arial" w:cs="Arial"/>
          <w:color w:val="000000" w:themeColor="text1"/>
          <w:sz w:val="18"/>
          <w:szCs w:val="18"/>
        </w:rPr>
      </w:pPr>
      <w:r w:rsidRPr="00B0173A">
        <w:rPr>
          <w:rFonts w:ascii="Arial" w:eastAsia="Calibri" w:hAnsi="Arial" w:cs="Arial"/>
          <w:b/>
          <w:color w:val="000000" w:themeColor="text1"/>
          <w:sz w:val="18"/>
          <w:szCs w:val="18"/>
        </w:rPr>
        <w:t>“EL INBAL”</w:t>
      </w:r>
      <w:r w:rsidRPr="00B0173A">
        <w:rPr>
          <w:rFonts w:ascii="Arial" w:eastAsia="Calibri" w:hAnsi="Arial" w:cs="Arial"/>
          <w:color w:val="000000" w:themeColor="text1"/>
          <w:sz w:val="18"/>
          <w:szCs w:val="18"/>
        </w:rPr>
        <w:t xml:space="preserve"> sólo cubrirá el 16% (dieciséis por ciento) correspondiente al impuesto al valor agregado, </w:t>
      </w:r>
      <w:proofErr w:type="gramStart"/>
      <w:r w:rsidRPr="00B0173A">
        <w:rPr>
          <w:rFonts w:ascii="Arial" w:eastAsia="Calibri" w:hAnsi="Arial" w:cs="Arial"/>
          <w:color w:val="000000" w:themeColor="text1"/>
          <w:sz w:val="18"/>
          <w:szCs w:val="18"/>
        </w:rPr>
        <w:t>de acuerdo a</w:t>
      </w:r>
      <w:proofErr w:type="gramEnd"/>
      <w:r w:rsidRPr="00B0173A">
        <w:rPr>
          <w:rFonts w:ascii="Arial" w:eastAsia="Calibri" w:hAnsi="Arial" w:cs="Arial"/>
          <w:color w:val="000000" w:themeColor="text1"/>
          <w:sz w:val="18"/>
          <w:szCs w:val="18"/>
        </w:rPr>
        <w:t xml:space="preserve"> lo establecido en las disposiciones legales vigentes en la materia.</w:t>
      </w:r>
    </w:p>
    <w:p w14:paraId="51051F5F" w14:textId="77777777" w:rsidR="00157F2D" w:rsidRPr="00B0173A" w:rsidRDefault="00157F2D" w:rsidP="00157F2D">
      <w:pPr>
        <w:pStyle w:val="Ttulo1"/>
        <w:rPr>
          <w:rFonts w:cs="Arial"/>
          <w:b w:val="0"/>
          <w:bCs/>
          <w:color w:val="000000" w:themeColor="text1"/>
          <w:sz w:val="18"/>
          <w:szCs w:val="18"/>
        </w:rPr>
      </w:pPr>
      <w:bookmarkStart w:id="25" w:name="_Toc106117320"/>
      <w:r w:rsidRPr="00B0173A">
        <w:rPr>
          <w:rFonts w:cs="Arial"/>
          <w:bCs/>
          <w:color w:val="000000" w:themeColor="text1"/>
          <w:sz w:val="18"/>
          <w:szCs w:val="18"/>
        </w:rPr>
        <w:t>NORMAS DE CALIDAD.</w:t>
      </w:r>
      <w:bookmarkEnd w:id="25"/>
    </w:p>
    <w:p w14:paraId="4C9167A9" w14:textId="77777777" w:rsidR="00157F2D" w:rsidRPr="00B0173A" w:rsidRDefault="00157F2D" w:rsidP="00157F2D">
      <w:pPr>
        <w:rPr>
          <w:rFonts w:ascii="Arial" w:hAnsi="Arial" w:cs="Arial"/>
          <w:color w:val="000000" w:themeColor="text1"/>
          <w:sz w:val="18"/>
          <w:szCs w:val="18"/>
        </w:rPr>
      </w:pPr>
    </w:p>
    <w:p w14:paraId="0142AAAC"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El Instituto Nacional de Bellas Artes y Literatura, solicita se dé cumplimiento a las Normas Oficiales Mexicanas o alguna Norma Internacional que resulte aplicable para la prestación del servicio establecido en el presente Anexo Técnico:</w:t>
      </w:r>
    </w:p>
    <w:p w14:paraId="759A27A7" w14:textId="77777777" w:rsidR="00157F2D" w:rsidRPr="00B0173A" w:rsidRDefault="00157F2D" w:rsidP="00157F2D">
      <w:pPr>
        <w:rPr>
          <w:rFonts w:ascii="Arial" w:hAnsi="Arial" w:cs="Arial"/>
          <w:color w:val="000000" w:themeColor="text1"/>
          <w:sz w:val="18"/>
          <w:szCs w:val="18"/>
        </w:rPr>
      </w:pPr>
    </w:p>
    <w:p w14:paraId="35F02117" w14:textId="77777777" w:rsidR="00157F2D" w:rsidRPr="00B0173A" w:rsidRDefault="00157F2D" w:rsidP="00157F2D">
      <w:pPr>
        <w:numPr>
          <w:ilvl w:val="1"/>
          <w:numId w:val="85"/>
        </w:numPr>
        <w:tabs>
          <w:tab w:val="clear" w:pos="1678"/>
        </w:tabs>
        <w:spacing w:before="60" w:after="60"/>
        <w:ind w:left="567"/>
        <w:rPr>
          <w:rFonts w:ascii="Arial" w:hAnsi="Arial" w:cs="Arial"/>
          <w:color w:val="000000" w:themeColor="text1"/>
          <w:sz w:val="18"/>
          <w:szCs w:val="18"/>
        </w:rPr>
      </w:pPr>
      <w:r w:rsidRPr="00B0173A">
        <w:rPr>
          <w:rFonts w:ascii="Arial" w:hAnsi="Arial" w:cs="Arial"/>
          <w:color w:val="000000" w:themeColor="text1"/>
          <w:sz w:val="18"/>
          <w:szCs w:val="18"/>
        </w:rPr>
        <w:t>Normas que deben de cumplirse:</w:t>
      </w:r>
    </w:p>
    <w:p w14:paraId="58323244" w14:textId="77777777" w:rsidR="00157F2D" w:rsidRPr="00B0173A" w:rsidRDefault="00157F2D" w:rsidP="00157F2D">
      <w:pPr>
        <w:pStyle w:val="Prrafodelista"/>
        <w:widowControl/>
        <w:numPr>
          <w:ilvl w:val="0"/>
          <w:numId w:val="86"/>
        </w:numPr>
        <w:adjustRightInd/>
        <w:spacing w:before="60" w:after="60" w:line="240" w:lineRule="auto"/>
        <w:ind w:left="851"/>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NOM-050-SCFI-2004, Información comercial-etiquetado general de productos</w:t>
      </w:r>
    </w:p>
    <w:p w14:paraId="18BF3C6A" w14:textId="77777777" w:rsidR="00157F2D" w:rsidRPr="00B0173A" w:rsidRDefault="00157F2D" w:rsidP="00157F2D">
      <w:pPr>
        <w:pStyle w:val="Prrafodelista"/>
        <w:widowControl/>
        <w:numPr>
          <w:ilvl w:val="0"/>
          <w:numId w:val="86"/>
        </w:numPr>
        <w:adjustRightInd/>
        <w:spacing w:before="60" w:after="60" w:line="240" w:lineRule="auto"/>
        <w:ind w:left="851"/>
        <w:contextualSpacing/>
        <w:textAlignment w:val="auto"/>
        <w:rPr>
          <w:rFonts w:ascii="Arial" w:hAnsi="Arial" w:cs="Arial"/>
          <w:color w:val="000000" w:themeColor="text1"/>
          <w:sz w:val="18"/>
          <w:szCs w:val="18"/>
        </w:rPr>
      </w:pPr>
      <w:r w:rsidRPr="00B0173A">
        <w:rPr>
          <w:rFonts w:ascii="Arial" w:hAnsi="Arial" w:cs="Arial"/>
          <w:color w:val="000000" w:themeColor="text1"/>
          <w:sz w:val="18"/>
          <w:szCs w:val="18"/>
        </w:rPr>
        <w:t>NOM-008-SCFI-2002, Sistema General de unidades de medida</w:t>
      </w:r>
    </w:p>
    <w:p w14:paraId="7B7D5C96" w14:textId="77777777" w:rsidR="00157F2D" w:rsidRPr="00B0173A" w:rsidRDefault="00157F2D" w:rsidP="00157F2D">
      <w:pPr>
        <w:rPr>
          <w:rFonts w:ascii="Arial" w:hAnsi="Arial" w:cs="Arial"/>
          <w:b/>
          <w:i/>
          <w:color w:val="000000" w:themeColor="text1"/>
          <w:sz w:val="18"/>
          <w:szCs w:val="18"/>
        </w:rPr>
      </w:pPr>
    </w:p>
    <w:p w14:paraId="1355DB89" w14:textId="77777777" w:rsidR="00157F2D" w:rsidRPr="00B0173A" w:rsidRDefault="00157F2D" w:rsidP="00157F2D">
      <w:pPr>
        <w:rPr>
          <w:rFonts w:ascii="Arial" w:hAnsi="Arial" w:cs="Arial"/>
          <w:color w:val="000000" w:themeColor="text1"/>
          <w:sz w:val="18"/>
          <w:szCs w:val="18"/>
        </w:rPr>
      </w:pPr>
      <w:r w:rsidRPr="00B0173A">
        <w:rPr>
          <w:rFonts w:ascii="Arial" w:hAnsi="Arial" w:cs="Arial"/>
          <w:b/>
          <w:color w:val="000000" w:themeColor="text1"/>
          <w:sz w:val="18"/>
          <w:szCs w:val="18"/>
        </w:rPr>
        <w:t>“EL PROVEEDOR”</w:t>
      </w:r>
      <w:r w:rsidRPr="00B0173A">
        <w:rPr>
          <w:rFonts w:ascii="Arial" w:hAnsi="Arial" w:cs="Arial"/>
          <w:color w:val="000000" w:themeColor="text1"/>
          <w:sz w:val="18"/>
          <w:szCs w:val="18"/>
        </w:rPr>
        <w:t xml:space="preserve"> deberá contar con la infraestructura necesaria, personal especializado en el ramo, herramientas, técnicas y equipos adecuados para la entrega de los bienes adquiridos en este procedimiento, así como, contar con las licencias y permisos necesarios para el desempeño de su actividad a fin de garantizar que los bienes objeto del presente Anexo Técnico, sean proporcionados con la calidad, oportunidad y eficiencia requerida para tal efecto, comprometiéndose a desarrollarlo a satisfacción de </w:t>
      </w:r>
      <w:r w:rsidRPr="00B0173A">
        <w:rPr>
          <w:rFonts w:ascii="Arial" w:hAnsi="Arial" w:cs="Arial"/>
          <w:b/>
          <w:color w:val="000000" w:themeColor="text1"/>
          <w:sz w:val="18"/>
          <w:szCs w:val="18"/>
        </w:rPr>
        <w:t>“EL INBAL”</w:t>
      </w:r>
      <w:r w:rsidRPr="00B0173A">
        <w:rPr>
          <w:rFonts w:ascii="Arial" w:hAnsi="Arial" w:cs="Arial"/>
          <w:color w:val="000000" w:themeColor="text1"/>
          <w:sz w:val="18"/>
          <w:szCs w:val="18"/>
        </w:rPr>
        <w:t xml:space="preserve"> y con estricto apego a lo establecido en las cláusulas del Contrato, sus Anexos y del presente Anexo Técnico.</w:t>
      </w:r>
    </w:p>
    <w:p w14:paraId="5FD3BFC1" w14:textId="77777777" w:rsidR="00157F2D" w:rsidRPr="00B0173A" w:rsidRDefault="00157F2D" w:rsidP="00157F2D">
      <w:pPr>
        <w:rPr>
          <w:rFonts w:ascii="Arial" w:hAnsi="Arial" w:cs="Arial"/>
          <w:color w:val="000000" w:themeColor="text1"/>
          <w:sz w:val="18"/>
          <w:szCs w:val="18"/>
        </w:rPr>
      </w:pPr>
    </w:p>
    <w:p w14:paraId="597036AA" w14:textId="77777777" w:rsidR="00157F2D" w:rsidRPr="00B0173A" w:rsidRDefault="00157F2D" w:rsidP="00157F2D">
      <w:pPr>
        <w:pStyle w:val="Ttulo1"/>
        <w:rPr>
          <w:rFonts w:cs="Arial"/>
          <w:b w:val="0"/>
          <w:bCs/>
          <w:color w:val="000000" w:themeColor="text1"/>
          <w:sz w:val="18"/>
          <w:szCs w:val="18"/>
        </w:rPr>
      </w:pPr>
      <w:bookmarkStart w:id="26" w:name="_Toc106117321"/>
      <w:r w:rsidRPr="00B0173A">
        <w:rPr>
          <w:rFonts w:cs="Arial"/>
          <w:bCs/>
          <w:color w:val="000000" w:themeColor="text1"/>
          <w:sz w:val="18"/>
          <w:szCs w:val="18"/>
        </w:rPr>
        <w:t>NOMBRE Y CARGO DEL ADMINISTRADOR DEL CONTRATO.</w:t>
      </w:r>
      <w:bookmarkEnd w:id="26"/>
    </w:p>
    <w:p w14:paraId="40EDF2A5" w14:textId="77777777" w:rsidR="00157F2D" w:rsidRPr="00B0173A" w:rsidRDefault="00157F2D" w:rsidP="00157F2D">
      <w:pPr>
        <w:rPr>
          <w:rFonts w:ascii="Arial" w:hAnsi="Arial" w:cs="Arial"/>
          <w:b/>
          <w:color w:val="000000" w:themeColor="text1"/>
          <w:sz w:val="18"/>
          <w:szCs w:val="18"/>
        </w:rPr>
      </w:pPr>
    </w:p>
    <w:p w14:paraId="03828A73" w14:textId="77777777" w:rsidR="00157F2D" w:rsidRPr="00B0173A" w:rsidRDefault="00157F2D" w:rsidP="00157F2D">
      <w:pPr>
        <w:contextualSpacing/>
        <w:rPr>
          <w:rFonts w:ascii="Arial" w:hAnsi="Arial" w:cs="Arial"/>
          <w:color w:val="000000" w:themeColor="text1"/>
          <w:sz w:val="18"/>
          <w:szCs w:val="18"/>
        </w:rPr>
      </w:pPr>
      <w:r w:rsidRPr="00B0173A">
        <w:rPr>
          <w:rFonts w:ascii="Arial" w:hAnsi="Arial" w:cs="Arial"/>
          <w:color w:val="000000" w:themeColor="text1"/>
          <w:sz w:val="18"/>
          <w:szCs w:val="18"/>
        </w:rPr>
        <w:t xml:space="preserve">El encargado de administrar, supervisar y vigilar el cumplimiento del contrato resultado del presente procedimiento de contratación será, el </w:t>
      </w:r>
      <w:proofErr w:type="gramStart"/>
      <w:r w:rsidRPr="00B0173A">
        <w:rPr>
          <w:rFonts w:ascii="Arial" w:hAnsi="Arial" w:cs="Arial"/>
          <w:color w:val="000000" w:themeColor="text1"/>
          <w:sz w:val="18"/>
          <w:szCs w:val="18"/>
        </w:rPr>
        <w:t>Responsable</w:t>
      </w:r>
      <w:proofErr w:type="gramEnd"/>
      <w:r w:rsidRPr="00B0173A">
        <w:rPr>
          <w:rFonts w:ascii="Arial" w:hAnsi="Arial" w:cs="Arial"/>
          <w:color w:val="000000" w:themeColor="text1"/>
          <w:sz w:val="18"/>
          <w:szCs w:val="18"/>
        </w:rPr>
        <w:t xml:space="preserve"> de la Unidad de Servicios Generales de la Dirección de Recursos Materiales.</w:t>
      </w:r>
    </w:p>
    <w:p w14:paraId="4205FD79" w14:textId="77777777" w:rsidR="00157F2D" w:rsidRPr="00B0173A" w:rsidRDefault="00157F2D" w:rsidP="00157F2D">
      <w:pPr>
        <w:rPr>
          <w:rFonts w:ascii="Arial" w:hAnsi="Arial" w:cs="Arial"/>
          <w:color w:val="000000" w:themeColor="text1"/>
          <w:sz w:val="18"/>
          <w:szCs w:val="18"/>
        </w:rPr>
      </w:pPr>
    </w:p>
    <w:p w14:paraId="7AD9DE6D" w14:textId="77777777" w:rsidR="00157F2D" w:rsidRPr="00B0173A" w:rsidRDefault="00157F2D" w:rsidP="00157F2D">
      <w:pPr>
        <w:pStyle w:val="Ttulo1"/>
        <w:rPr>
          <w:rFonts w:cs="Arial"/>
          <w:b w:val="0"/>
          <w:bCs/>
          <w:color w:val="000000" w:themeColor="text1"/>
          <w:sz w:val="18"/>
          <w:szCs w:val="18"/>
        </w:rPr>
      </w:pPr>
      <w:bookmarkStart w:id="27" w:name="_Toc106117322"/>
      <w:r w:rsidRPr="00B0173A">
        <w:rPr>
          <w:rFonts w:cs="Arial"/>
          <w:bCs/>
          <w:color w:val="000000" w:themeColor="text1"/>
          <w:sz w:val="18"/>
          <w:szCs w:val="18"/>
        </w:rPr>
        <w:t>REQUISITOS DEL PARTICIPANTE</w:t>
      </w:r>
      <w:bookmarkEnd w:id="27"/>
    </w:p>
    <w:p w14:paraId="1336E2C7" w14:textId="77777777" w:rsidR="00157F2D" w:rsidRPr="00B0173A" w:rsidRDefault="00157F2D" w:rsidP="00157F2D">
      <w:pPr>
        <w:rPr>
          <w:sz w:val="18"/>
          <w:szCs w:val="18"/>
        </w:rPr>
      </w:pPr>
    </w:p>
    <w:p w14:paraId="3BA6A46A" w14:textId="77777777" w:rsidR="00157F2D" w:rsidRPr="00B0173A" w:rsidRDefault="00157F2D" w:rsidP="00157F2D">
      <w:pPr>
        <w:pStyle w:val="Prrafodelista"/>
        <w:widowControl/>
        <w:numPr>
          <w:ilvl w:val="0"/>
          <w:numId w:val="87"/>
        </w:numPr>
        <w:adjustRightInd/>
        <w:spacing w:line="240" w:lineRule="auto"/>
        <w:contextualSpacing/>
        <w:jc w:val="left"/>
        <w:textAlignment w:val="auto"/>
        <w:rPr>
          <w:rFonts w:ascii="Arial" w:hAnsi="Arial" w:cs="Arial"/>
          <w:sz w:val="18"/>
          <w:szCs w:val="18"/>
        </w:rPr>
      </w:pPr>
      <w:r w:rsidRPr="00B0173A">
        <w:rPr>
          <w:rFonts w:ascii="Arial" w:hAnsi="Arial" w:cs="Arial"/>
          <w:sz w:val="18"/>
          <w:szCs w:val="18"/>
        </w:rPr>
        <w:t xml:space="preserve">Manifestó de que los bienes son </w:t>
      </w:r>
      <w:proofErr w:type="gramStart"/>
      <w:r w:rsidRPr="00B0173A">
        <w:rPr>
          <w:rFonts w:ascii="Arial" w:hAnsi="Arial" w:cs="Arial"/>
          <w:sz w:val="18"/>
          <w:szCs w:val="18"/>
        </w:rPr>
        <w:t>de acuerdo a</w:t>
      </w:r>
      <w:proofErr w:type="gramEnd"/>
      <w:r w:rsidRPr="00B0173A">
        <w:rPr>
          <w:rFonts w:ascii="Arial" w:hAnsi="Arial" w:cs="Arial"/>
          <w:sz w:val="18"/>
          <w:szCs w:val="18"/>
        </w:rPr>
        <w:t xml:space="preserve"> las fichas técnicas</w:t>
      </w:r>
    </w:p>
    <w:p w14:paraId="02FE5239" w14:textId="77777777" w:rsidR="00157F2D" w:rsidRPr="00B0173A" w:rsidRDefault="00157F2D" w:rsidP="00157F2D">
      <w:pPr>
        <w:pStyle w:val="Prrafodelista"/>
        <w:widowControl/>
        <w:numPr>
          <w:ilvl w:val="0"/>
          <w:numId w:val="87"/>
        </w:numPr>
        <w:adjustRightInd/>
        <w:spacing w:line="240" w:lineRule="auto"/>
        <w:contextualSpacing/>
        <w:jc w:val="left"/>
        <w:textAlignment w:val="auto"/>
        <w:rPr>
          <w:rFonts w:ascii="Arial" w:hAnsi="Arial" w:cs="Arial"/>
          <w:sz w:val="18"/>
          <w:szCs w:val="18"/>
        </w:rPr>
      </w:pPr>
      <w:r w:rsidRPr="00B0173A">
        <w:rPr>
          <w:rFonts w:ascii="Arial" w:hAnsi="Arial" w:cs="Arial"/>
          <w:sz w:val="18"/>
          <w:szCs w:val="18"/>
        </w:rPr>
        <w:t>Catálogos de los bienes ofertados</w:t>
      </w:r>
    </w:p>
    <w:p w14:paraId="71A514C5" w14:textId="77777777" w:rsidR="00157F2D" w:rsidRPr="00B0173A" w:rsidRDefault="00157F2D" w:rsidP="00157F2D">
      <w:pPr>
        <w:pStyle w:val="Prrafodelista"/>
        <w:widowControl/>
        <w:numPr>
          <w:ilvl w:val="0"/>
          <w:numId w:val="87"/>
        </w:numPr>
        <w:adjustRightInd/>
        <w:spacing w:line="240" w:lineRule="auto"/>
        <w:contextualSpacing/>
        <w:jc w:val="left"/>
        <w:textAlignment w:val="auto"/>
        <w:rPr>
          <w:rFonts w:ascii="Arial" w:hAnsi="Arial" w:cs="Arial"/>
          <w:sz w:val="18"/>
          <w:szCs w:val="18"/>
        </w:rPr>
      </w:pPr>
      <w:r w:rsidRPr="00B0173A">
        <w:rPr>
          <w:rFonts w:ascii="Arial" w:hAnsi="Arial" w:cs="Arial"/>
          <w:sz w:val="18"/>
          <w:szCs w:val="18"/>
        </w:rPr>
        <w:t>Manifestó donde se cumplan las normas solicitadas</w:t>
      </w:r>
    </w:p>
    <w:p w14:paraId="651AAF05" w14:textId="77777777" w:rsidR="00157F2D" w:rsidRPr="00B0173A" w:rsidRDefault="00157F2D" w:rsidP="00157F2D">
      <w:pPr>
        <w:pStyle w:val="Prrafodelista"/>
        <w:rPr>
          <w:rFonts w:ascii="Arial" w:hAnsi="Arial" w:cs="Arial"/>
          <w:sz w:val="18"/>
          <w:szCs w:val="18"/>
        </w:rPr>
      </w:pPr>
    </w:p>
    <w:p w14:paraId="4BB9417C" w14:textId="77777777" w:rsidR="00157F2D" w:rsidRPr="00B0173A" w:rsidRDefault="00157F2D" w:rsidP="00157F2D">
      <w:pPr>
        <w:pStyle w:val="Ttulo1"/>
        <w:rPr>
          <w:rFonts w:eastAsia="Calibri" w:cs="Arial"/>
          <w:b w:val="0"/>
          <w:bCs/>
          <w:color w:val="000000" w:themeColor="text1"/>
          <w:sz w:val="18"/>
          <w:szCs w:val="18"/>
        </w:rPr>
      </w:pPr>
      <w:bookmarkStart w:id="28" w:name="_Toc106117323"/>
      <w:r w:rsidRPr="00B0173A">
        <w:rPr>
          <w:rFonts w:eastAsia="Calibri" w:cs="Arial"/>
          <w:bCs/>
          <w:color w:val="000000" w:themeColor="text1"/>
          <w:sz w:val="18"/>
          <w:szCs w:val="18"/>
        </w:rPr>
        <w:t>MODIFICACIONES AL CONTRATO.</w:t>
      </w:r>
      <w:bookmarkEnd w:id="28"/>
    </w:p>
    <w:p w14:paraId="1D1216C1" w14:textId="77777777" w:rsidR="00157F2D" w:rsidRPr="00B0173A" w:rsidRDefault="00157F2D" w:rsidP="00157F2D">
      <w:pPr>
        <w:rPr>
          <w:rFonts w:ascii="Arial" w:eastAsia="Calibri" w:hAnsi="Arial" w:cs="Arial"/>
          <w:b/>
          <w:color w:val="000000" w:themeColor="text1"/>
          <w:sz w:val="18"/>
          <w:szCs w:val="18"/>
        </w:rPr>
      </w:pPr>
    </w:p>
    <w:p w14:paraId="59FFA262"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 xml:space="preserve">Con fundamento en el artículo 52 de la Ley de Adquisiciones, Arrendamientos y Servicios del Sector Público, dentro de su presupuesto aprobado y disponible, “EL INBAL” y sobre la base de razones fundadas que lo justifiquen, podrá acordar un incremento, de hasta un 20% (veinte por ciento) sobre los conceptos y volúmenes respetando sus precios pactados; modificaciones que podrán hacerse en cualquier tiempo, siempre y cuando se realicen éstas antes de que concluya la vigencia del contrato. </w:t>
      </w:r>
    </w:p>
    <w:p w14:paraId="3F057340" w14:textId="77777777" w:rsidR="00157F2D" w:rsidRPr="00B0173A" w:rsidRDefault="00157F2D" w:rsidP="00157F2D">
      <w:pPr>
        <w:rPr>
          <w:rFonts w:ascii="Arial" w:hAnsi="Arial" w:cs="Arial"/>
          <w:color w:val="000000" w:themeColor="text1"/>
          <w:sz w:val="18"/>
          <w:szCs w:val="18"/>
        </w:rPr>
      </w:pPr>
    </w:p>
    <w:p w14:paraId="4F233C6F"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Cuando se requiera ampliar el plazo del contrato, el convenio modificatorio deberá hacer referencia al incremento del monto que en su caso llegue a derivarse con dicha ampliación.</w:t>
      </w:r>
    </w:p>
    <w:p w14:paraId="15D25488" w14:textId="77777777" w:rsidR="00157F2D" w:rsidRPr="00B0173A" w:rsidRDefault="00157F2D" w:rsidP="00157F2D">
      <w:pPr>
        <w:rPr>
          <w:rFonts w:ascii="Arial" w:hAnsi="Arial" w:cs="Arial"/>
          <w:color w:val="000000" w:themeColor="text1"/>
          <w:sz w:val="18"/>
          <w:szCs w:val="18"/>
        </w:rPr>
      </w:pPr>
    </w:p>
    <w:p w14:paraId="41018F97"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En caso de que “EL INBAL” requiera ampliar el contrato, el proveedor proporcionará los bienes en las mismas condiciones pactadas originalmente. Cualquier modificación al presente contrato, deberá formalizarse mediante convenio y por escrito, mismo que será suscrito por los servidores públicos que lo hayan hecho en el contrato, quienes los sustituyan o estén facultados para ello.</w:t>
      </w:r>
    </w:p>
    <w:p w14:paraId="73EE77CF" w14:textId="77777777" w:rsidR="00157F2D" w:rsidRPr="00B0173A" w:rsidRDefault="00157F2D" w:rsidP="00157F2D">
      <w:pPr>
        <w:rPr>
          <w:rFonts w:ascii="Arial" w:hAnsi="Arial" w:cs="Arial"/>
          <w:color w:val="000000" w:themeColor="text1"/>
          <w:sz w:val="18"/>
          <w:szCs w:val="18"/>
        </w:rPr>
      </w:pPr>
    </w:p>
    <w:p w14:paraId="1E7725E1" w14:textId="77777777" w:rsidR="00157F2D" w:rsidRPr="00B0173A" w:rsidRDefault="00157F2D" w:rsidP="00157F2D">
      <w:pPr>
        <w:pStyle w:val="Ttulo1"/>
        <w:rPr>
          <w:rFonts w:eastAsia="Calibri" w:cs="Arial"/>
          <w:b w:val="0"/>
          <w:bCs/>
          <w:color w:val="000000" w:themeColor="text1"/>
          <w:sz w:val="18"/>
          <w:szCs w:val="18"/>
        </w:rPr>
      </w:pPr>
      <w:bookmarkStart w:id="29" w:name="_Toc106117324"/>
      <w:r w:rsidRPr="00B0173A">
        <w:rPr>
          <w:rFonts w:eastAsia="Calibri" w:cs="Arial"/>
          <w:bCs/>
          <w:color w:val="000000" w:themeColor="text1"/>
          <w:sz w:val="18"/>
          <w:szCs w:val="18"/>
        </w:rPr>
        <w:t>PRUEBAS O MUESTRAS.</w:t>
      </w:r>
      <w:bookmarkEnd w:id="29"/>
    </w:p>
    <w:p w14:paraId="5BF4EEF2" w14:textId="77777777" w:rsidR="00157F2D" w:rsidRPr="00B0173A" w:rsidRDefault="00157F2D" w:rsidP="00157F2D">
      <w:pPr>
        <w:rPr>
          <w:rFonts w:ascii="Arial" w:eastAsia="Calibri" w:hAnsi="Arial" w:cs="Arial"/>
          <w:b/>
          <w:color w:val="000000" w:themeColor="text1"/>
          <w:sz w:val="18"/>
          <w:szCs w:val="18"/>
        </w:rPr>
      </w:pPr>
    </w:p>
    <w:p w14:paraId="5E7F9B52" w14:textId="77777777" w:rsidR="00157F2D" w:rsidRPr="00B0173A" w:rsidRDefault="00157F2D" w:rsidP="00157F2D">
      <w:pPr>
        <w:rPr>
          <w:rFonts w:ascii="Arial" w:hAnsi="Arial" w:cs="Arial"/>
          <w:color w:val="000000" w:themeColor="text1"/>
          <w:sz w:val="18"/>
          <w:szCs w:val="18"/>
        </w:rPr>
      </w:pPr>
      <w:r w:rsidRPr="00B0173A">
        <w:rPr>
          <w:rFonts w:ascii="Arial" w:eastAsia="Calibri" w:hAnsi="Arial" w:cs="Arial"/>
          <w:b/>
          <w:color w:val="000000" w:themeColor="text1"/>
          <w:sz w:val="18"/>
          <w:szCs w:val="18"/>
        </w:rPr>
        <w:t>NO APLICA</w:t>
      </w:r>
      <w:r w:rsidRPr="00B0173A">
        <w:rPr>
          <w:rFonts w:ascii="Arial" w:hAnsi="Arial" w:cs="Arial"/>
          <w:color w:val="000000" w:themeColor="text1"/>
          <w:sz w:val="18"/>
          <w:szCs w:val="18"/>
        </w:rPr>
        <w:t xml:space="preserve">   </w:t>
      </w:r>
    </w:p>
    <w:p w14:paraId="607677B9" w14:textId="77777777" w:rsidR="00157F2D" w:rsidRPr="00B0173A" w:rsidRDefault="00157F2D" w:rsidP="00157F2D">
      <w:pPr>
        <w:pStyle w:val="Ttulo1"/>
        <w:rPr>
          <w:rFonts w:eastAsia="Calibri" w:cs="Arial"/>
          <w:b w:val="0"/>
          <w:bCs/>
          <w:color w:val="000000" w:themeColor="text1"/>
          <w:sz w:val="18"/>
          <w:szCs w:val="18"/>
        </w:rPr>
      </w:pPr>
    </w:p>
    <w:p w14:paraId="3BDBD35E" w14:textId="77777777" w:rsidR="00157F2D" w:rsidRPr="00B0173A" w:rsidRDefault="00157F2D" w:rsidP="00157F2D">
      <w:pPr>
        <w:pStyle w:val="Ttulo1"/>
        <w:rPr>
          <w:rFonts w:eastAsia="Calibri" w:cs="Arial"/>
          <w:b w:val="0"/>
          <w:bCs/>
          <w:color w:val="000000" w:themeColor="text1"/>
          <w:sz w:val="18"/>
          <w:szCs w:val="18"/>
        </w:rPr>
      </w:pPr>
      <w:bookmarkStart w:id="30" w:name="_Toc106117325"/>
      <w:r w:rsidRPr="00B0173A">
        <w:rPr>
          <w:rFonts w:eastAsia="Calibri" w:cs="Arial"/>
          <w:bCs/>
          <w:color w:val="000000" w:themeColor="text1"/>
          <w:sz w:val="18"/>
          <w:szCs w:val="18"/>
        </w:rPr>
        <w:t>SEGURO DE RESPONSABILIDAD CIVIL.</w:t>
      </w:r>
      <w:bookmarkEnd w:id="30"/>
    </w:p>
    <w:p w14:paraId="7B488AD9" w14:textId="77777777" w:rsidR="00157F2D" w:rsidRPr="00B0173A" w:rsidRDefault="00157F2D" w:rsidP="00157F2D">
      <w:pPr>
        <w:rPr>
          <w:rFonts w:ascii="Arial" w:eastAsia="Calibri" w:hAnsi="Arial" w:cs="Arial"/>
          <w:b/>
          <w:color w:val="000000" w:themeColor="text1"/>
          <w:sz w:val="18"/>
          <w:szCs w:val="18"/>
        </w:rPr>
      </w:pPr>
    </w:p>
    <w:p w14:paraId="29038E89"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El proveedor deberá entregar en la Coordinación de Recursos Materiales ubicada en el inmueble de Avenida Juárez No. 101, Piso 16, Colonia Centro Histórico, C.P. 06040, Alcaldía Cuauhtémoc, en la Ciudad de México, en un horario de las 09:00 a 15:00 horas de lunes a viernes dentro de los diez días naturales posteriores a la notificación de adjudicación, una póliza de seguro de responsabilidad civil o de daños a terceros, emitida ante compañía mexicana debidamente autorizada para ello, por el 100% del monto total del contrato antes del impuesto al valor agregado, a fin de amparar los daños y perjuicios que cause la entrega de los bienes adquiridos objeto del presente procedimiento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087FE03C" w14:textId="77777777" w:rsidR="00157F2D" w:rsidRPr="00B0173A" w:rsidRDefault="00157F2D" w:rsidP="00157F2D">
      <w:pPr>
        <w:rPr>
          <w:rFonts w:ascii="Arial" w:hAnsi="Arial" w:cs="Arial"/>
          <w:color w:val="000000" w:themeColor="text1"/>
          <w:sz w:val="18"/>
          <w:szCs w:val="18"/>
        </w:rPr>
      </w:pPr>
    </w:p>
    <w:p w14:paraId="2CCA15B2" w14:textId="77777777" w:rsidR="00157F2D" w:rsidRPr="00B0173A" w:rsidRDefault="00157F2D" w:rsidP="00157F2D">
      <w:pPr>
        <w:rPr>
          <w:rFonts w:ascii="Arial" w:hAnsi="Arial" w:cs="Arial"/>
          <w:bCs/>
          <w:color w:val="000000" w:themeColor="text1"/>
          <w:sz w:val="18"/>
          <w:szCs w:val="18"/>
        </w:rPr>
      </w:pPr>
      <w:r w:rsidRPr="00B0173A">
        <w:rPr>
          <w:rFonts w:ascii="Arial" w:hAnsi="Arial" w:cs="Arial"/>
          <w:bCs/>
          <w:color w:val="000000" w:themeColor="text1"/>
          <w:sz w:val="18"/>
          <w:szCs w:val="18"/>
        </w:rPr>
        <w:t xml:space="preserve">Para revisión y validación del texto de la póliza de responsabilidad civil, previamente deberán enviar dicho texto en forma electrónica a los correos: </w:t>
      </w:r>
      <w:hyperlink r:id="rId11" w:history="1">
        <w:r w:rsidRPr="00B0173A">
          <w:rPr>
            <w:rStyle w:val="Hipervnculo"/>
            <w:rFonts w:ascii="Arial" w:hAnsi="Arial" w:cs="Arial"/>
            <w:bCs/>
            <w:sz w:val="18"/>
            <w:szCs w:val="18"/>
          </w:rPr>
          <w:t>rpalafox@inba.gob.mx</w:t>
        </w:r>
      </w:hyperlink>
      <w:r w:rsidRPr="00B0173A">
        <w:rPr>
          <w:rFonts w:ascii="Arial" w:hAnsi="Arial" w:cs="Arial"/>
          <w:bCs/>
          <w:color w:val="000000" w:themeColor="text1"/>
          <w:sz w:val="18"/>
          <w:szCs w:val="18"/>
        </w:rPr>
        <w:t xml:space="preserve"> y </w:t>
      </w:r>
      <w:hyperlink r:id="rId12" w:history="1">
        <w:r w:rsidRPr="00B0173A">
          <w:rPr>
            <w:rStyle w:val="Hipervnculo"/>
            <w:rFonts w:ascii="Arial" w:hAnsi="Arial" w:cs="Arial"/>
            <w:bCs/>
            <w:sz w:val="18"/>
            <w:szCs w:val="18"/>
          </w:rPr>
          <w:t>adquisiciones.inba@gob.mx</w:t>
        </w:r>
      </w:hyperlink>
      <w:r w:rsidRPr="00B0173A">
        <w:rPr>
          <w:rFonts w:ascii="Arial" w:hAnsi="Arial" w:cs="Arial"/>
          <w:bCs/>
          <w:color w:val="000000" w:themeColor="text1"/>
          <w:sz w:val="18"/>
          <w:szCs w:val="18"/>
        </w:rPr>
        <w:t xml:space="preserve"> con atención a la Lic. Rosa Palafox Martínez, Coordinadora de Recursos Materiales y Lic. Antonio Domínguez Castañeda, Jefe del Departamento de Adquisiciones, una vez validado se notificara que es correcto y que procede su trámite.</w:t>
      </w:r>
    </w:p>
    <w:p w14:paraId="5FAF1478" w14:textId="77777777" w:rsidR="00157F2D" w:rsidRPr="00B0173A" w:rsidRDefault="00157F2D" w:rsidP="00157F2D">
      <w:pPr>
        <w:rPr>
          <w:rFonts w:ascii="Arial" w:hAnsi="Arial" w:cs="Arial"/>
          <w:color w:val="000000" w:themeColor="text1"/>
          <w:sz w:val="18"/>
          <w:szCs w:val="18"/>
        </w:rPr>
      </w:pPr>
    </w:p>
    <w:p w14:paraId="5AB13262" w14:textId="77777777" w:rsidR="00157F2D" w:rsidRPr="00B0173A" w:rsidRDefault="00157F2D" w:rsidP="00157F2D">
      <w:pPr>
        <w:rPr>
          <w:rFonts w:ascii="Arial" w:hAnsi="Arial" w:cs="Arial"/>
          <w:color w:val="000000" w:themeColor="text1"/>
          <w:sz w:val="18"/>
          <w:szCs w:val="18"/>
        </w:rPr>
      </w:pPr>
      <w:r w:rsidRPr="00B0173A">
        <w:rPr>
          <w:rFonts w:ascii="Arial" w:hAnsi="Arial" w:cs="Arial"/>
          <w:color w:val="000000" w:themeColor="text1"/>
          <w:sz w:val="18"/>
          <w:szCs w:val="18"/>
        </w:rPr>
        <w:t>La póliza de seguro o endoso no podrá ser cancelada sin previa autorización por escrito del Instituto y deberán presentar copia del recibo de pagada.</w:t>
      </w:r>
    </w:p>
    <w:p w14:paraId="7C0B20E0" w14:textId="28AE0215" w:rsidR="004C5421" w:rsidRPr="007B46A0" w:rsidRDefault="004C5421" w:rsidP="004C5421">
      <w:pPr>
        <w:rPr>
          <w:rFonts w:ascii="Arial" w:hAnsi="Arial" w:cs="Arial"/>
          <w:color w:val="000000" w:themeColor="text1"/>
          <w:sz w:val="22"/>
          <w:szCs w:val="22"/>
        </w:rPr>
      </w:pPr>
    </w:p>
    <w:p w14:paraId="51F9365F" w14:textId="77777777" w:rsidR="004C5421" w:rsidRPr="007B46A0" w:rsidRDefault="004C5421" w:rsidP="004C5421">
      <w:pPr>
        <w:pStyle w:val="Sinespaciado"/>
        <w:rPr>
          <w:rFonts w:ascii="Arial" w:hAnsi="Arial" w:cs="Arial"/>
          <w:b/>
          <w:color w:val="000000" w:themeColor="text1"/>
        </w:rPr>
      </w:pPr>
    </w:p>
    <w:p w14:paraId="2B106FBE" w14:textId="60B03D0B" w:rsidR="00E375D6" w:rsidRPr="00B361E7" w:rsidRDefault="00E375D6" w:rsidP="004C5421">
      <w:pPr>
        <w:pStyle w:val="N0"/>
        <w:spacing w:line="240" w:lineRule="auto"/>
        <w:jc w:val="both"/>
        <w:outlineLvl w:val="0"/>
        <w:rPr>
          <w:b w:val="0"/>
          <w:bCs w:val="0"/>
          <w:noProof/>
          <w:sz w:val="22"/>
          <w:szCs w:val="22"/>
        </w:rPr>
      </w:pPr>
      <w:r w:rsidRPr="00B361E7">
        <w:rPr>
          <w:b w:val="0"/>
          <w:szCs w:val="20"/>
          <w:lang w:val="es-MX"/>
        </w:rPr>
        <w:br w:type="page"/>
      </w:r>
      <w:bookmarkStart w:id="31" w:name="_Hlk2771228"/>
    </w:p>
    <w:bookmarkEnd w:id="31"/>
    <w:p w14:paraId="7E7D46F3" w14:textId="2A8E02A4" w:rsidR="00227879" w:rsidRDefault="00227879" w:rsidP="00227879">
      <w:pPr>
        <w:spacing w:after="160" w:line="259" w:lineRule="auto"/>
        <w:jc w:val="center"/>
        <w:rPr>
          <w:rFonts w:ascii="Arial" w:hAnsi="Arial" w:cs="Arial"/>
          <w:b/>
          <w:szCs w:val="20"/>
          <w:lang w:val="es-MX"/>
        </w:rPr>
      </w:pPr>
      <w:r>
        <w:rPr>
          <w:rFonts w:ascii="Arial" w:hAnsi="Arial" w:cs="Arial"/>
          <w:b/>
          <w:szCs w:val="20"/>
          <w:lang w:val="es-MX"/>
        </w:rPr>
        <w:lastRenderedPageBreak/>
        <w:t>ANEXO No. 1</w:t>
      </w:r>
    </w:p>
    <w:p w14:paraId="25081031" w14:textId="4161EDA2" w:rsidR="00227879" w:rsidRDefault="00227879" w:rsidP="00B646E6">
      <w:pPr>
        <w:spacing w:after="160" w:line="259" w:lineRule="auto"/>
        <w:rPr>
          <w:rFonts w:ascii="Arial" w:hAnsi="Arial" w:cs="Arial"/>
          <w:b/>
          <w:szCs w:val="20"/>
          <w:lang w:val="es-MX"/>
        </w:rPr>
      </w:pPr>
    </w:p>
    <w:tbl>
      <w:tblPr>
        <w:tblW w:w="5000" w:type="pct"/>
        <w:tblCellMar>
          <w:left w:w="70" w:type="dxa"/>
          <w:right w:w="70" w:type="dxa"/>
        </w:tblCellMar>
        <w:tblLook w:val="04A0" w:firstRow="1" w:lastRow="0" w:firstColumn="1" w:lastColumn="0" w:noHBand="0" w:noVBand="1"/>
      </w:tblPr>
      <w:tblGrid>
        <w:gridCol w:w="475"/>
        <w:gridCol w:w="635"/>
        <w:gridCol w:w="1001"/>
        <w:gridCol w:w="3298"/>
        <w:gridCol w:w="930"/>
        <w:gridCol w:w="1242"/>
        <w:gridCol w:w="1256"/>
        <w:gridCol w:w="790"/>
      </w:tblGrid>
      <w:tr w:rsidR="00B646E6" w:rsidRPr="00B646E6" w14:paraId="1946798D" w14:textId="77777777" w:rsidTr="00B2555B">
        <w:trPr>
          <w:trHeight w:val="181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4819"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No.</w:t>
            </w:r>
          </w:p>
        </w:tc>
        <w:tc>
          <w:tcPr>
            <w:tcW w:w="337"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7D2F24D"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PARTIDA</w:t>
            </w:r>
          </w:p>
        </w:tc>
        <w:tc>
          <w:tcPr>
            <w:tcW w:w="527"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A63A54"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PARTIDA ESPECIFICA</w:t>
            </w:r>
          </w:p>
        </w:tc>
        <w:tc>
          <w:tcPr>
            <w:tcW w:w="1720" w:type="pct"/>
            <w:tcBorders>
              <w:top w:val="single" w:sz="4" w:space="0" w:color="auto"/>
              <w:left w:val="nil"/>
              <w:bottom w:val="single" w:sz="4" w:space="0" w:color="auto"/>
              <w:right w:val="single" w:sz="4" w:space="0" w:color="auto"/>
            </w:tcBorders>
            <w:shd w:val="clear" w:color="auto" w:fill="auto"/>
            <w:vAlign w:val="center"/>
            <w:hideMark/>
          </w:tcPr>
          <w:p w14:paraId="1E1897DD"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ARTICULO</w:t>
            </w:r>
          </w:p>
        </w:tc>
        <w:tc>
          <w:tcPr>
            <w:tcW w:w="49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3086A99D"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PRESENTACIÓN</w:t>
            </w:r>
          </w:p>
        </w:tc>
        <w:tc>
          <w:tcPr>
            <w:tcW w:w="65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25CBF2"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CANTIDAD SOLICITAD POR EL INBAL</w:t>
            </w:r>
          </w:p>
        </w:tc>
        <w:tc>
          <w:tcPr>
            <w:tcW w:w="659"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A0DC991"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SUBDIRECCION</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7DFACAE4" w14:textId="77777777" w:rsidR="00B646E6" w:rsidRPr="00B646E6" w:rsidRDefault="00B646E6" w:rsidP="00B646E6">
            <w:pPr>
              <w:jc w:val="center"/>
              <w:rPr>
                <w:rFonts w:ascii="Calibri" w:hAnsi="Calibri"/>
                <w:color w:val="000000"/>
                <w:sz w:val="18"/>
                <w:szCs w:val="18"/>
                <w:lang w:val="es-MX" w:eastAsia="es-MX"/>
              </w:rPr>
            </w:pPr>
            <w:r w:rsidRPr="00B646E6">
              <w:rPr>
                <w:rFonts w:ascii="Calibri" w:hAnsi="Calibri"/>
                <w:color w:val="000000"/>
                <w:sz w:val="18"/>
                <w:szCs w:val="18"/>
                <w:lang w:val="es-MX" w:eastAsia="es-MX"/>
              </w:rPr>
              <w:t>CT</w:t>
            </w:r>
          </w:p>
        </w:tc>
      </w:tr>
      <w:tr w:rsidR="00B646E6" w:rsidRPr="00B646E6" w14:paraId="1053FF8F"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B1DF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337" w:type="pct"/>
            <w:tcBorders>
              <w:top w:val="nil"/>
              <w:left w:val="nil"/>
              <w:bottom w:val="single" w:sz="4" w:space="0" w:color="auto"/>
              <w:right w:val="single" w:sz="4" w:space="0" w:color="auto"/>
            </w:tcBorders>
            <w:shd w:val="clear" w:color="auto" w:fill="auto"/>
            <w:noWrap/>
            <w:vAlign w:val="bottom"/>
            <w:hideMark/>
          </w:tcPr>
          <w:p w14:paraId="25CF84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251931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9D3E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757349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C868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D6857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6EC3F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4DB9256"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7FC2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337" w:type="pct"/>
            <w:tcBorders>
              <w:top w:val="nil"/>
              <w:left w:val="nil"/>
              <w:bottom w:val="single" w:sz="4" w:space="0" w:color="auto"/>
              <w:right w:val="single" w:sz="4" w:space="0" w:color="auto"/>
            </w:tcBorders>
            <w:shd w:val="clear" w:color="auto" w:fill="auto"/>
            <w:noWrap/>
            <w:vAlign w:val="bottom"/>
            <w:hideMark/>
          </w:tcPr>
          <w:p w14:paraId="1D51BE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641014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7EBCF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0C8E0B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6BB9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FBBCE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F8FB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25BEFE4"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6899E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337" w:type="pct"/>
            <w:tcBorders>
              <w:top w:val="nil"/>
              <w:left w:val="nil"/>
              <w:bottom w:val="single" w:sz="4" w:space="0" w:color="auto"/>
              <w:right w:val="single" w:sz="4" w:space="0" w:color="auto"/>
            </w:tcBorders>
            <w:shd w:val="clear" w:color="auto" w:fill="auto"/>
            <w:noWrap/>
            <w:vAlign w:val="bottom"/>
            <w:hideMark/>
          </w:tcPr>
          <w:p w14:paraId="1882E9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71331B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A907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7FA385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33C9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0C8A0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BB323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0974905"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C0EED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337" w:type="pct"/>
            <w:tcBorders>
              <w:top w:val="nil"/>
              <w:left w:val="nil"/>
              <w:bottom w:val="single" w:sz="4" w:space="0" w:color="auto"/>
              <w:right w:val="single" w:sz="4" w:space="0" w:color="auto"/>
            </w:tcBorders>
            <w:shd w:val="clear" w:color="auto" w:fill="auto"/>
            <w:noWrap/>
            <w:vAlign w:val="bottom"/>
            <w:hideMark/>
          </w:tcPr>
          <w:p w14:paraId="53AAA7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54F46D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027A3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4BC8C9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F3F1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986B4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FB8D3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2C1CD38"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D905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w:t>
            </w:r>
          </w:p>
        </w:tc>
        <w:tc>
          <w:tcPr>
            <w:tcW w:w="337" w:type="pct"/>
            <w:tcBorders>
              <w:top w:val="nil"/>
              <w:left w:val="nil"/>
              <w:bottom w:val="single" w:sz="4" w:space="0" w:color="auto"/>
              <w:right w:val="single" w:sz="4" w:space="0" w:color="auto"/>
            </w:tcBorders>
            <w:shd w:val="clear" w:color="auto" w:fill="auto"/>
            <w:noWrap/>
            <w:vAlign w:val="bottom"/>
            <w:hideMark/>
          </w:tcPr>
          <w:p w14:paraId="1EA2D0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673630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E2EF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310C35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7354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F7ED1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F4485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382BAE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EAE2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337" w:type="pct"/>
            <w:tcBorders>
              <w:top w:val="nil"/>
              <w:left w:val="nil"/>
              <w:bottom w:val="single" w:sz="4" w:space="0" w:color="auto"/>
              <w:right w:val="single" w:sz="4" w:space="0" w:color="auto"/>
            </w:tcBorders>
            <w:shd w:val="clear" w:color="auto" w:fill="auto"/>
            <w:noWrap/>
            <w:vAlign w:val="bottom"/>
            <w:hideMark/>
          </w:tcPr>
          <w:p w14:paraId="40F16D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090817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66C0B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4A09D3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03D0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B7234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4EC2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350AA2D"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482E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337" w:type="pct"/>
            <w:tcBorders>
              <w:top w:val="nil"/>
              <w:left w:val="nil"/>
              <w:bottom w:val="single" w:sz="4" w:space="0" w:color="auto"/>
              <w:right w:val="single" w:sz="4" w:space="0" w:color="auto"/>
            </w:tcBorders>
            <w:shd w:val="clear" w:color="auto" w:fill="auto"/>
            <w:noWrap/>
            <w:vAlign w:val="bottom"/>
            <w:hideMark/>
          </w:tcPr>
          <w:p w14:paraId="5138E3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527" w:type="pct"/>
            <w:tcBorders>
              <w:top w:val="nil"/>
              <w:left w:val="nil"/>
              <w:bottom w:val="single" w:sz="4" w:space="0" w:color="auto"/>
              <w:right w:val="single" w:sz="4" w:space="0" w:color="auto"/>
            </w:tcBorders>
            <w:shd w:val="clear" w:color="auto" w:fill="auto"/>
            <w:noWrap/>
            <w:vAlign w:val="bottom"/>
            <w:hideMark/>
          </w:tcPr>
          <w:p w14:paraId="0E6ACB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148B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pelacables </w:t>
            </w:r>
            <w:proofErr w:type="spellStart"/>
            <w:r w:rsidRPr="00B646E6">
              <w:rPr>
                <w:rFonts w:ascii="Calibri" w:hAnsi="Calibri"/>
                <w:color w:val="000000"/>
                <w:sz w:val="22"/>
                <w:szCs w:val="22"/>
                <w:lang w:val="es-MX" w:eastAsia="es-MX"/>
              </w:rPr>
              <w:t>automatica</w:t>
            </w:r>
            <w:proofErr w:type="spellEnd"/>
            <w:r w:rsidRPr="00B646E6">
              <w:rPr>
                <w:rFonts w:ascii="Calibri" w:hAnsi="Calibri"/>
                <w:color w:val="000000"/>
                <w:sz w:val="22"/>
                <w:szCs w:val="22"/>
                <w:lang w:val="es-MX" w:eastAsia="es-MX"/>
              </w:rPr>
              <w:t>, Pelacables Corta y pela alambre 8-22 AWG con facilidad.</w:t>
            </w:r>
            <w:r w:rsidRPr="00B646E6">
              <w:rPr>
                <w:rFonts w:ascii="Calibri" w:hAnsi="Calibri"/>
                <w:color w:val="000000"/>
                <w:sz w:val="22"/>
                <w:szCs w:val="22"/>
                <w:lang w:val="es-MX" w:eastAsia="es-MX"/>
              </w:rPr>
              <w:br/>
              <w:t xml:space="preserve">- Desforrado de cable con acción compuesta: agarre y desforre por </w:t>
            </w:r>
            <w:r w:rsidRPr="00B646E6">
              <w:rPr>
                <w:rFonts w:ascii="Calibri" w:hAnsi="Calibri"/>
                <w:color w:val="000000"/>
                <w:sz w:val="22"/>
                <w:szCs w:val="22"/>
                <w:lang w:val="es-MX" w:eastAsia="es-MX"/>
              </w:rPr>
              <w:br/>
              <w:t>medio de un movimiento de compresión de acción única. (Klein Tools 11063W)</w:t>
            </w:r>
          </w:p>
        </w:tc>
        <w:tc>
          <w:tcPr>
            <w:tcW w:w="490" w:type="pct"/>
            <w:tcBorders>
              <w:top w:val="nil"/>
              <w:left w:val="nil"/>
              <w:bottom w:val="single" w:sz="4" w:space="0" w:color="auto"/>
              <w:right w:val="single" w:sz="4" w:space="0" w:color="auto"/>
            </w:tcBorders>
            <w:shd w:val="clear" w:color="auto" w:fill="auto"/>
            <w:noWrap/>
            <w:vAlign w:val="bottom"/>
            <w:hideMark/>
          </w:tcPr>
          <w:p w14:paraId="594817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C8C8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5AD358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90517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4115FE5"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89D63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337" w:type="pct"/>
            <w:tcBorders>
              <w:top w:val="nil"/>
              <w:left w:val="nil"/>
              <w:bottom w:val="single" w:sz="4" w:space="0" w:color="auto"/>
              <w:right w:val="single" w:sz="4" w:space="0" w:color="auto"/>
            </w:tcBorders>
            <w:shd w:val="clear" w:color="auto" w:fill="auto"/>
            <w:noWrap/>
            <w:vAlign w:val="bottom"/>
            <w:hideMark/>
          </w:tcPr>
          <w:p w14:paraId="28F865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5C5443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7A3B7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4EBAE2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29F96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F4B69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B25CC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431F786A"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99899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9</w:t>
            </w:r>
          </w:p>
        </w:tc>
        <w:tc>
          <w:tcPr>
            <w:tcW w:w="337" w:type="pct"/>
            <w:tcBorders>
              <w:top w:val="nil"/>
              <w:left w:val="nil"/>
              <w:bottom w:val="single" w:sz="4" w:space="0" w:color="auto"/>
              <w:right w:val="single" w:sz="4" w:space="0" w:color="auto"/>
            </w:tcBorders>
            <w:shd w:val="clear" w:color="auto" w:fill="auto"/>
            <w:noWrap/>
            <w:vAlign w:val="bottom"/>
            <w:hideMark/>
          </w:tcPr>
          <w:p w14:paraId="0E53FD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472BD4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869B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01FD4C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D7EA4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E825D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A3F22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r>
      <w:tr w:rsidR="00B646E6" w:rsidRPr="00B646E6" w14:paraId="1CA01A5D"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5B47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337" w:type="pct"/>
            <w:tcBorders>
              <w:top w:val="nil"/>
              <w:left w:val="nil"/>
              <w:bottom w:val="single" w:sz="4" w:space="0" w:color="auto"/>
              <w:right w:val="single" w:sz="4" w:space="0" w:color="auto"/>
            </w:tcBorders>
            <w:shd w:val="clear" w:color="auto" w:fill="auto"/>
            <w:noWrap/>
            <w:vAlign w:val="bottom"/>
            <w:hideMark/>
          </w:tcPr>
          <w:p w14:paraId="2DDCC1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0900FE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21C7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ype="page"/>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ype="page"/>
              <w:t>Protección pronunciada en la parte superior del mango,</w:t>
            </w:r>
            <w:r w:rsidRPr="00B646E6">
              <w:rPr>
                <w:rFonts w:ascii="Calibri" w:hAnsi="Calibri"/>
                <w:color w:val="000000"/>
                <w:sz w:val="22"/>
                <w:szCs w:val="22"/>
                <w:lang w:val="es-MX" w:eastAsia="es-MX"/>
              </w:rPr>
              <w:br w:type="page"/>
              <w:t>para impedir que la mano toque la mordaza de metal en</w:t>
            </w:r>
            <w:r w:rsidRPr="00B646E6">
              <w:rPr>
                <w:rFonts w:ascii="Calibri" w:hAnsi="Calibri"/>
                <w:color w:val="000000"/>
                <w:sz w:val="22"/>
                <w:szCs w:val="22"/>
                <w:lang w:val="es-MX" w:eastAsia="es-MX"/>
              </w:rPr>
              <w:br w:type="page"/>
              <w:t>las aplicaciones eléctricas</w:t>
            </w:r>
            <w:r w:rsidRPr="00B646E6">
              <w:rPr>
                <w:rFonts w:ascii="Calibri" w:hAnsi="Calibri"/>
                <w:color w:val="000000"/>
                <w:sz w:val="22"/>
                <w:szCs w:val="22"/>
                <w:lang w:val="es-MX" w:eastAsia="es-MX"/>
              </w:rPr>
              <w:br w:type="page"/>
              <w:t>Acero Cromo Níquel resistente durable, para cortes</w:t>
            </w:r>
            <w:r w:rsidRPr="00B646E6">
              <w:rPr>
                <w:rFonts w:ascii="Calibri" w:hAnsi="Calibri"/>
                <w:color w:val="000000"/>
                <w:sz w:val="22"/>
                <w:szCs w:val="22"/>
                <w:lang w:val="es-MX" w:eastAsia="es-MX"/>
              </w:rPr>
              <w:br w:type="page"/>
              <w:t>fuertes. Superficie de corte tratada térmicamente. Ideal</w:t>
            </w:r>
            <w:r w:rsidRPr="00B646E6">
              <w:rPr>
                <w:rFonts w:ascii="Calibri" w:hAnsi="Calibri"/>
                <w:color w:val="000000"/>
                <w:sz w:val="22"/>
                <w:szCs w:val="22"/>
                <w:lang w:val="es-MX" w:eastAsia="es-MX"/>
              </w:rPr>
              <w:br w:type="page"/>
              <w:t>para electricistas</w:t>
            </w:r>
            <w:r w:rsidRPr="00B646E6">
              <w:rPr>
                <w:rFonts w:ascii="Calibri" w:hAnsi="Calibri"/>
                <w:color w:val="000000"/>
                <w:sz w:val="22"/>
                <w:szCs w:val="22"/>
                <w:lang w:val="es-MX" w:eastAsia="es-MX"/>
              </w:rPr>
              <w:br w:type="page"/>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58E6A4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3C7F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2E57A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8AC14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021A963"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202C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11</w:t>
            </w:r>
          </w:p>
        </w:tc>
        <w:tc>
          <w:tcPr>
            <w:tcW w:w="337" w:type="pct"/>
            <w:tcBorders>
              <w:top w:val="nil"/>
              <w:left w:val="nil"/>
              <w:bottom w:val="single" w:sz="4" w:space="0" w:color="auto"/>
              <w:right w:val="single" w:sz="4" w:space="0" w:color="auto"/>
            </w:tcBorders>
            <w:shd w:val="clear" w:color="auto" w:fill="auto"/>
            <w:noWrap/>
            <w:vAlign w:val="bottom"/>
            <w:hideMark/>
          </w:tcPr>
          <w:p w14:paraId="7E4EF5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3625B1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F272C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7CD5E5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D914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6ECFB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C70D8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711CE4B"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6C04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337" w:type="pct"/>
            <w:tcBorders>
              <w:top w:val="nil"/>
              <w:left w:val="nil"/>
              <w:bottom w:val="single" w:sz="4" w:space="0" w:color="auto"/>
              <w:right w:val="single" w:sz="4" w:space="0" w:color="auto"/>
            </w:tcBorders>
            <w:shd w:val="clear" w:color="auto" w:fill="auto"/>
            <w:noWrap/>
            <w:vAlign w:val="bottom"/>
            <w:hideMark/>
          </w:tcPr>
          <w:p w14:paraId="38F730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7E0F36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A497A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4D599D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0AA8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6DFDF8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33C30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1B503C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2415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13</w:t>
            </w:r>
          </w:p>
        </w:tc>
        <w:tc>
          <w:tcPr>
            <w:tcW w:w="337" w:type="pct"/>
            <w:tcBorders>
              <w:top w:val="nil"/>
              <w:left w:val="nil"/>
              <w:bottom w:val="single" w:sz="4" w:space="0" w:color="auto"/>
              <w:right w:val="single" w:sz="4" w:space="0" w:color="auto"/>
            </w:tcBorders>
            <w:shd w:val="clear" w:color="auto" w:fill="auto"/>
            <w:noWrap/>
            <w:vAlign w:val="bottom"/>
            <w:hideMark/>
          </w:tcPr>
          <w:p w14:paraId="604D11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07A9FC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4488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233F3A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BB65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F2B16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31903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3ECD70A"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85EDD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337" w:type="pct"/>
            <w:tcBorders>
              <w:top w:val="nil"/>
              <w:left w:val="nil"/>
              <w:bottom w:val="single" w:sz="4" w:space="0" w:color="auto"/>
              <w:right w:val="single" w:sz="4" w:space="0" w:color="auto"/>
            </w:tcBorders>
            <w:shd w:val="clear" w:color="auto" w:fill="auto"/>
            <w:noWrap/>
            <w:vAlign w:val="bottom"/>
            <w:hideMark/>
          </w:tcPr>
          <w:p w14:paraId="5A6D33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2A4EB3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52D3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0C7EF3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4E5B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2102D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1AA78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01CB5C5"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0259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15</w:t>
            </w:r>
          </w:p>
        </w:tc>
        <w:tc>
          <w:tcPr>
            <w:tcW w:w="337" w:type="pct"/>
            <w:tcBorders>
              <w:top w:val="nil"/>
              <w:left w:val="nil"/>
              <w:bottom w:val="single" w:sz="4" w:space="0" w:color="auto"/>
              <w:right w:val="single" w:sz="4" w:space="0" w:color="auto"/>
            </w:tcBorders>
            <w:shd w:val="clear" w:color="auto" w:fill="auto"/>
            <w:noWrap/>
            <w:vAlign w:val="bottom"/>
            <w:hideMark/>
          </w:tcPr>
          <w:p w14:paraId="651F1D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75CD0D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80EA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2AC30C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7CFE7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DF4B6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008E3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F54A5C0"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7602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337" w:type="pct"/>
            <w:tcBorders>
              <w:top w:val="nil"/>
              <w:left w:val="nil"/>
              <w:bottom w:val="single" w:sz="4" w:space="0" w:color="auto"/>
              <w:right w:val="single" w:sz="4" w:space="0" w:color="auto"/>
            </w:tcBorders>
            <w:shd w:val="clear" w:color="auto" w:fill="auto"/>
            <w:noWrap/>
            <w:vAlign w:val="bottom"/>
            <w:hideMark/>
          </w:tcPr>
          <w:p w14:paraId="1250DA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42E69E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54A4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ype="page"/>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ype="page"/>
              <w:t>Protección pronunciada en la parte superior del mango,</w:t>
            </w:r>
            <w:r w:rsidRPr="00B646E6">
              <w:rPr>
                <w:rFonts w:ascii="Calibri" w:hAnsi="Calibri"/>
                <w:color w:val="000000"/>
                <w:sz w:val="22"/>
                <w:szCs w:val="22"/>
                <w:lang w:val="es-MX" w:eastAsia="es-MX"/>
              </w:rPr>
              <w:br w:type="page"/>
              <w:t>para impedir que la mano toque la mordaza de metal en</w:t>
            </w:r>
            <w:r w:rsidRPr="00B646E6">
              <w:rPr>
                <w:rFonts w:ascii="Calibri" w:hAnsi="Calibri"/>
                <w:color w:val="000000"/>
                <w:sz w:val="22"/>
                <w:szCs w:val="22"/>
                <w:lang w:val="es-MX" w:eastAsia="es-MX"/>
              </w:rPr>
              <w:br w:type="page"/>
              <w:t>las aplicaciones eléctricas</w:t>
            </w:r>
            <w:r w:rsidRPr="00B646E6">
              <w:rPr>
                <w:rFonts w:ascii="Calibri" w:hAnsi="Calibri"/>
                <w:color w:val="000000"/>
                <w:sz w:val="22"/>
                <w:szCs w:val="22"/>
                <w:lang w:val="es-MX" w:eastAsia="es-MX"/>
              </w:rPr>
              <w:br w:type="page"/>
              <w:t>Acero Cromo Níquel resistente durable, para cortes</w:t>
            </w:r>
            <w:r w:rsidRPr="00B646E6">
              <w:rPr>
                <w:rFonts w:ascii="Calibri" w:hAnsi="Calibri"/>
                <w:color w:val="000000"/>
                <w:sz w:val="22"/>
                <w:szCs w:val="22"/>
                <w:lang w:val="es-MX" w:eastAsia="es-MX"/>
              </w:rPr>
              <w:br w:type="page"/>
              <w:t>fuertes. Superficie de corte tratada térmicamente. Ideal</w:t>
            </w:r>
            <w:r w:rsidRPr="00B646E6">
              <w:rPr>
                <w:rFonts w:ascii="Calibri" w:hAnsi="Calibri"/>
                <w:color w:val="000000"/>
                <w:sz w:val="22"/>
                <w:szCs w:val="22"/>
                <w:lang w:val="es-MX" w:eastAsia="es-MX"/>
              </w:rPr>
              <w:br w:type="page"/>
              <w:t>para electricistas</w:t>
            </w:r>
            <w:r w:rsidRPr="00B646E6">
              <w:rPr>
                <w:rFonts w:ascii="Calibri" w:hAnsi="Calibri"/>
                <w:color w:val="000000"/>
                <w:sz w:val="22"/>
                <w:szCs w:val="22"/>
                <w:lang w:val="es-MX" w:eastAsia="es-MX"/>
              </w:rPr>
              <w:br w:type="page"/>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5E3009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DABA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92C3B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103F1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E68247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677F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17</w:t>
            </w:r>
          </w:p>
        </w:tc>
        <w:tc>
          <w:tcPr>
            <w:tcW w:w="337" w:type="pct"/>
            <w:tcBorders>
              <w:top w:val="nil"/>
              <w:left w:val="nil"/>
              <w:bottom w:val="single" w:sz="4" w:space="0" w:color="auto"/>
              <w:right w:val="single" w:sz="4" w:space="0" w:color="auto"/>
            </w:tcBorders>
            <w:shd w:val="clear" w:color="auto" w:fill="auto"/>
            <w:noWrap/>
            <w:vAlign w:val="bottom"/>
            <w:hideMark/>
          </w:tcPr>
          <w:p w14:paraId="66A49F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547DBA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7079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53F357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5FAF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6E214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A3C17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80F172B"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C4C1C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337" w:type="pct"/>
            <w:tcBorders>
              <w:top w:val="nil"/>
              <w:left w:val="nil"/>
              <w:bottom w:val="single" w:sz="4" w:space="0" w:color="auto"/>
              <w:right w:val="single" w:sz="4" w:space="0" w:color="auto"/>
            </w:tcBorders>
            <w:shd w:val="clear" w:color="auto" w:fill="auto"/>
            <w:noWrap/>
            <w:vAlign w:val="bottom"/>
            <w:hideMark/>
          </w:tcPr>
          <w:p w14:paraId="0EE401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5C1619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EA36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7226A9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44EE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F8E07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6B851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3A80F36"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F8B5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19</w:t>
            </w:r>
          </w:p>
        </w:tc>
        <w:tc>
          <w:tcPr>
            <w:tcW w:w="337" w:type="pct"/>
            <w:tcBorders>
              <w:top w:val="nil"/>
              <w:left w:val="nil"/>
              <w:bottom w:val="single" w:sz="4" w:space="0" w:color="auto"/>
              <w:right w:val="single" w:sz="4" w:space="0" w:color="auto"/>
            </w:tcBorders>
            <w:shd w:val="clear" w:color="auto" w:fill="auto"/>
            <w:noWrap/>
            <w:vAlign w:val="bottom"/>
            <w:hideMark/>
          </w:tcPr>
          <w:p w14:paraId="514755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38A106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77C3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5191BB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EE5AF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C7787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0A4F7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78FC885"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5C6C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337" w:type="pct"/>
            <w:tcBorders>
              <w:top w:val="nil"/>
              <w:left w:val="nil"/>
              <w:bottom w:val="single" w:sz="4" w:space="0" w:color="auto"/>
              <w:right w:val="single" w:sz="4" w:space="0" w:color="auto"/>
            </w:tcBorders>
            <w:shd w:val="clear" w:color="auto" w:fill="auto"/>
            <w:noWrap/>
            <w:vAlign w:val="bottom"/>
            <w:hideMark/>
          </w:tcPr>
          <w:p w14:paraId="01CE6A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66E7C1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3F97A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74CFBD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9A2C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5AE49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A53AF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CAEB123"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0C78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21</w:t>
            </w:r>
          </w:p>
        </w:tc>
        <w:tc>
          <w:tcPr>
            <w:tcW w:w="337" w:type="pct"/>
            <w:tcBorders>
              <w:top w:val="nil"/>
              <w:left w:val="nil"/>
              <w:bottom w:val="single" w:sz="4" w:space="0" w:color="auto"/>
              <w:right w:val="single" w:sz="4" w:space="0" w:color="auto"/>
            </w:tcBorders>
            <w:shd w:val="clear" w:color="auto" w:fill="auto"/>
            <w:noWrap/>
            <w:vAlign w:val="bottom"/>
            <w:hideMark/>
          </w:tcPr>
          <w:p w14:paraId="737691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26C60E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71972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465959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C42C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CF1CD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35DB3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71D3FB7"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CE80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w:t>
            </w:r>
          </w:p>
        </w:tc>
        <w:tc>
          <w:tcPr>
            <w:tcW w:w="337" w:type="pct"/>
            <w:tcBorders>
              <w:top w:val="nil"/>
              <w:left w:val="nil"/>
              <w:bottom w:val="single" w:sz="4" w:space="0" w:color="auto"/>
              <w:right w:val="single" w:sz="4" w:space="0" w:color="auto"/>
            </w:tcBorders>
            <w:shd w:val="clear" w:color="auto" w:fill="auto"/>
            <w:noWrap/>
            <w:vAlign w:val="bottom"/>
            <w:hideMark/>
          </w:tcPr>
          <w:p w14:paraId="7136DA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607983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B0D1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ype="page"/>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ype="page"/>
              <w:t>Protección pronunciada en la parte superior del mango,</w:t>
            </w:r>
            <w:r w:rsidRPr="00B646E6">
              <w:rPr>
                <w:rFonts w:ascii="Calibri" w:hAnsi="Calibri"/>
                <w:color w:val="000000"/>
                <w:sz w:val="22"/>
                <w:szCs w:val="22"/>
                <w:lang w:val="es-MX" w:eastAsia="es-MX"/>
              </w:rPr>
              <w:br w:type="page"/>
              <w:t>para impedir que la mano toque la mordaza de metal en</w:t>
            </w:r>
            <w:r w:rsidRPr="00B646E6">
              <w:rPr>
                <w:rFonts w:ascii="Calibri" w:hAnsi="Calibri"/>
                <w:color w:val="000000"/>
                <w:sz w:val="22"/>
                <w:szCs w:val="22"/>
                <w:lang w:val="es-MX" w:eastAsia="es-MX"/>
              </w:rPr>
              <w:br w:type="page"/>
              <w:t>las aplicaciones eléctricas</w:t>
            </w:r>
            <w:r w:rsidRPr="00B646E6">
              <w:rPr>
                <w:rFonts w:ascii="Calibri" w:hAnsi="Calibri"/>
                <w:color w:val="000000"/>
                <w:sz w:val="22"/>
                <w:szCs w:val="22"/>
                <w:lang w:val="es-MX" w:eastAsia="es-MX"/>
              </w:rPr>
              <w:br w:type="page"/>
              <w:t>Acero Cromo Níquel resistente durable, para cortes</w:t>
            </w:r>
            <w:r w:rsidRPr="00B646E6">
              <w:rPr>
                <w:rFonts w:ascii="Calibri" w:hAnsi="Calibri"/>
                <w:color w:val="000000"/>
                <w:sz w:val="22"/>
                <w:szCs w:val="22"/>
                <w:lang w:val="es-MX" w:eastAsia="es-MX"/>
              </w:rPr>
              <w:br w:type="page"/>
              <w:t>fuertes. Superficie de corte tratada térmicamente. Ideal</w:t>
            </w:r>
            <w:r w:rsidRPr="00B646E6">
              <w:rPr>
                <w:rFonts w:ascii="Calibri" w:hAnsi="Calibri"/>
                <w:color w:val="000000"/>
                <w:sz w:val="22"/>
                <w:szCs w:val="22"/>
                <w:lang w:val="es-MX" w:eastAsia="es-MX"/>
              </w:rPr>
              <w:br w:type="page"/>
              <w:t>para electricistas</w:t>
            </w:r>
            <w:r w:rsidRPr="00B646E6">
              <w:rPr>
                <w:rFonts w:ascii="Calibri" w:hAnsi="Calibri"/>
                <w:color w:val="000000"/>
                <w:sz w:val="22"/>
                <w:szCs w:val="22"/>
                <w:lang w:val="es-MX" w:eastAsia="es-MX"/>
              </w:rPr>
              <w:br w:type="page"/>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0A6822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80253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C3B5B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C3F65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4A28AC74"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2231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23</w:t>
            </w:r>
          </w:p>
        </w:tc>
        <w:tc>
          <w:tcPr>
            <w:tcW w:w="337" w:type="pct"/>
            <w:tcBorders>
              <w:top w:val="nil"/>
              <w:left w:val="nil"/>
              <w:bottom w:val="single" w:sz="4" w:space="0" w:color="auto"/>
              <w:right w:val="single" w:sz="4" w:space="0" w:color="auto"/>
            </w:tcBorders>
            <w:shd w:val="clear" w:color="auto" w:fill="auto"/>
            <w:noWrap/>
            <w:vAlign w:val="bottom"/>
            <w:hideMark/>
          </w:tcPr>
          <w:p w14:paraId="02C013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527" w:type="pct"/>
            <w:tcBorders>
              <w:top w:val="nil"/>
              <w:left w:val="nil"/>
              <w:bottom w:val="single" w:sz="4" w:space="0" w:color="auto"/>
              <w:right w:val="single" w:sz="4" w:space="0" w:color="auto"/>
            </w:tcBorders>
            <w:shd w:val="clear" w:color="auto" w:fill="auto"/>
            <w:noWrap/>
            <w:vAlign w:val="bottom"/>
            <w:hideMark/>
          </w:tcPr>
          <w:p w14:paraId="1DAB22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96A5F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(ALICATE) DE CORTE DIAGONAL 7" 6        Especificaciones:  Pinzas PRO de Corte Diagonal</w:t>
            </w:r>
            <w:r w:rsidRPr="00B646E6">
              <w:rPr>
                <w:rFonts w:ascii="Calibri" w:hAnsi="Calibri"/>
                <w:color w:val="000000"/>
                <w:sz w:val="22"/>
                <w:szCs w:val="22"/>
                <w:lang w:val="es-MX" w:eastAsia="es-MX"/>
              </w:rPr>
              <w:br/>
              <w:t xml:space="preserve">Mango Bi-Material </w:t>
            </w:r>
            <w:proofErr w:type="spellStart"/>
            <w:r w:rsidRPr="00B646E6">
              <w:rPr>
                <w:rFonts w:ascii="Calibri" w:hAnsi="Calibri"/>
                <w:color w:val="000000"/>
                <w:sz w:val="22"/>
                <w:szCs w:val="22"/>
                <w:lang w:val="es-MX" w:eastAsia="es-MX"/>
              </w:rPr>
              <w:t>anti-deslizante</w:t>
            </w:r>
            <w:proofErr w:type="spellEnd"/>
            <w:r w:rsidRPr="00B646E6">
              <w:rPr>
                <w:rFonts w:ascii="Calibri" w:hAnsi="Calibri"/>
                <w:color w:val="000000"/>
                <w:sz w:val="22"/>
                <w:szCs w:val="22"/>
                <w:lang w:val="es-MX" w:eastAsia="es-MX"/>
              </w:rPr>
              <w:br/>
              <w:t>Protección pronunciada en la parte superior del mango,</w:t>
            </w:r>
            <w:r w:rsidRPr="00B646E6">
              <w:rPr>
                <w:rFonts w:ascii="Calibri" w:hAnsi="Calibri"/>
                <w:color w:val="000000"/>
                <w:sz w:val="22"/>
                <w:szCs w:val="22"/>
                <w:lang w:val="es-MX" w:eastAsia="es-MX"/>
              </w:rPr>
              <w:br/>
              <w:t>para impedir que la mano toque la mordaza de metal en</w:t>
            </w:r>
            <w:r w:rsidRPr="00B646E6">
              <w:rPr>
                <w:rFonts w:ascii="Calibri" w:hAnsi="Calibri"/>
                <w:color w:val="000000"/>
                <w:sz w:val="22"/>
                <w:szCs w:val="22"/>
                <w:lang w:val="es-MX" w:eastAsia="es-MX"/>
              </w:rPr>
              <w:br/>
              <w:t>las aplicaciones eléctricas</w:t>
            </w:r>
            <w:r w:rsidRPr="00B646E6">
              <w:rPr>
                <w:rFonts w:ascii="Calibri" w:hAnsi="Calibri"/>
                <w:color w:val="000000"/>
                <w:sz w:val="22"/>
                <w:szCs w:val="22"/>
                <w:lang w:val="es-MX" w:eastAsia="es-MX"/>
              </w:rPr>
              <w:br/>
              <w:t>Acero Cromo Níquel resistente durable, para cortes</w:t>
            </w:r>
            <w:r w:rsidRPr="00B646E6">
              <w:rPr>
                <w:rFonts w:ascii="Calibri" w:hAnsi="Calibri"/>
                <w:color w:val="000000"/>
                <w:sz w:val="22"/>
                <w:szCs w:val="22"/>
                <w:lang w:val="es-MX" w:eastAsia="es-MX"/>
              </w:rPr>
              <w:br/>
              <w:t>fuertes. Superficie de corte tratada térmicamente. Ideal</w:t>
            </w:r>
            <w:r w:rsidRPr="00B646E6">
              <w:rPr>
                <w:rFonts w:ascii="Calibri" w:hAnsi="Calibri"/>
                <w:color w:val="000000"/>
                <w:sz w:val="22"/>
                <w:szCs w:val="22"/>
                <w:lang w:val="es-MX" w:eastAsia="es-MX"/>
              </w:rPr>
              <w:br/>
              <w:t>para electricistas</w:t>
            </w:r>
            <w:r w:rsidRPr="00B646E6">
              <w:rPr>
                <w:rFonts w:ascii="Calibri" w:hAnsi="Calibri"/>
                <w:color w:val="000000"/>
                <w:sz w:val="22"/>
                <w:szCs w:val="22"/>
                <w:lang w:val="es-MX" w:eastAsia="es-MX"/>
              </w:rPr>
              <w:br/>
              <w:t>Largo 8 pulgadas (203 mm)</w:t>
            </w:r>
          </w:p>
        </w:tc>
        <w:tc>
          <w:tcPr>
            <w:tcW w:w="490" w:type="pct"/>
            <w:tcBorders>
              <w:top w:val="nil"/>
              <w:left w:val="nil"/>
              <w:bottom w:val="single" w:sz="4" w:space="0" w:color="auto"/>
              <w:right w:val="single" w:sz="4" w:space="0" w:color="auto"/>
            </w:tcBorders>
            <w:shd w:val="clear" w:color="auto" w:fill="auto"/>
            <w:noWrap/>
            <w:vAlign w:val="bottom"/>
            <w:hideMark/>
          </w:tcPr>
          <w:p w14:paraId="10CEC6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A7D1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C1FFD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50A0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D991CE7" w14:textId="77777777" w:rsidTr="00B2555B">
        <w:trPr>
          <w:trHeight w:val="12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6CB2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w:t>
            </w:r>
          </w:p>
        </w:tc>
        <w:tc>
          <w:tcPr>
            <w:tcW w:w="337" w:type="pct"/>
            <w:tcBorders>
              <w:top w:val="nil"/>
              <w:left w:val="nil"/>
              <w:bottom w:val="single" w:sz="4" w:space="0" w:color="auto"/>
              <w:right w:val="single" w:sz="4" w:space="0" w:color="auto"/>
            </w:tcBorders>
            <w:shd w:val="clear" w:color="auto" w:fill="auto"/>
            <w:noWrap/>
            <w:vAlign w:val="bottom"/>
            <w:hideMark/>
          </w:tcPr>
          <w:p w14:paraId="061A52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527" w:type="pct"/>
            <w:tcBorders>
              <w:top w:val="nil"/>
              <w:left w:val="nil"/>
              <w:bottom w:val="single" w:sz="4" w:space="0" w:color="auto"/>
              <w:right w:val="single" w:sz="4" w:space="0" w:color="auto"/>
            </w:tcBorders>
            <w:shd w:val="clear" w:color="auto" w:fill="auto"/>
            <w:noWrap/>
            <w:vAlign w:val="bottom"/>
            <w:hideMark/>
          </w:tcPr>
          <w:p w14:paraId="3ADC99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F0ED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PISTOLA DE SILICON DE ALTA TEMPERATURA USO PROFESIONAL</w:t>
            </w:r>
          </w:p>
        </w:tc>
        <w:tc>
          <w:tcPr>
            <w:tcW w:w="490" w:type="pct"/>
            <w:tcBorders>
              <w:top w:val="nil"/>
              <w:left w:val="nil"/>
              <w:bottom w:val="single" w:sz="4" w:space="0" w:color="auto"/>
              <w:right w:val="single" w:sz="4" w:space="0" w:color="auto"/>
            </w:tcBorders>
            <w:shd w:val="clear" w:color="auto" w:fill="auto"/>
            <w:noWrap/>
            <w:vAlign w:val="bottom"/>
            <w:hideMark/>
          </w:tcPr>
          <w:p w14:paraId="24E421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EF519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BE5A5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40778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923FFB4" w14:textId="77777777" w:rsidTr="00B2555B">
        <w:trPr>
          <w:trHeight w:val="13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F68E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337" w:type="pct"/>
            <w:tcBorders>
              <w:top w:val="nil"/>
              <w:left w:val="nil"/>
              <w:bottom w:val="single" w:sz="4" w:space="0" w:color="auto"/>
              <w:right w:val="single" w:sz="4" w:space="0" w:color="auto"/>
            </w:tcBorders>
            <w:shd w:val="clear" w:color="auto" w:fill="auto"/>
            <w:noWrap/>
            <w:vAlign w:val="bottom"/>
            <w:hideMark/>
          </w:tcPr>
          <w:p w14:paraId="2EBC20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022EA3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4614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65819B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82B1C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68EFB2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E9299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E436420" w14:textId="77777777" w:rsidTr="00B2555B">
        <w:trPr>
          <w:trHeight w:val="139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1584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w:t>
            </w:r>
          </w:p>
        </w:tc>
        <w:tc>
          <w:tcPr>
            <w:tcW w:w="337" w:type="pct"/>
            <w:tcBorders>
              <w:top w:val="nil"/>
              <w:left w:val="nil"/>
              <w:bottom w:val="single" w:sz="4" w:space="0" w:color="auto"/>
              <w:right w:val="single" w:sz="4" w:space="0" w:color="auto"/>
            </w:tcBorders>
            <w:shd w:val="clear" w:color="auto" w:fill="auto"/>
            <w:noWrap/>
            <w:vAlign w:val="bottom"/>
            <w:hideMark/>
          </w:tcPr>
          <w:p w14:paraId="457F0E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366C49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35638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4DC8E3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DA9D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13D0A0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5AF39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239D4C8" w14:textId="77777777" w:rsidTr="00B2555B">
        <w:trPr>
          <w:trHeight w:val="12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A6523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w:t>
            </w:r>
          </w:p>
        </w:tc>
        <w:tc>
          <w:tcPr>
            <w:tcW w:w="337" w:type="pct"/>
            <w:tcBorders>
              <w:top w:val="nil"/>
              <w:left w:val="nil"/>
              <w:bottom w:val="single" w:sz="4" w:space="0" w:color="auto"/>
              <w:right w:val="single" w:sz="4" w:space="0" w:color="auto"/>
            </w:tcBorders>
            <w:shd w:val="clear" w:color="auto" w:fill="auto"/>
            <w:noWrap/>
            <w:vAlign w:val="bottom"/>
            <w:hideMark/>
          </w:tcPr>
          <w:p w14:paraId="050154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1F0321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24AD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5822EB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A673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62AAAD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D4AE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FE1044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A4C9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337" w:type="pct"/>
            <w:tcBorders>
              <w:top w:val="nil"/>
              <w:left w:val="nil"/>
              <w:bottom w:val="single" w:sz="4" w:space="0" w:color="auto"/>
              <w:right w:val="single" w:sz="4" w:space="0" w:color="auto"/>
            </w:tcBorders>
            <w:shd w:val="clear" w:color="auto" w:fill="auto"/>
            <w:noWrap/>
            <w:vAlign w:val="bottom"/>
            <w:hideMark/>
          </w:tcPr>
          <w:p w14:paraId="0FE2AD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06283B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9102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66072F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B1E4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0F9010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4DD7B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2D004C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6D48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w:t>
            </w:r>
          </w:p>
        </w:tc>
        <w:tc>
          <w:tcPr>
            <w:tcW w:w="337" w:type="pct"/>
            <w:tcBorders>
              <w:top w:val="nil"/>
              <w:left w:val="nil"/>
              <w:bottom w:val="single" w:sz="4" w:space="0" w:color="auto"/>
              <w:right w:val="single" w:sz="4" w:space="0" w:color="auto"/>
            </w:tcBorders>
            <w:shd w:val="clear" w:color="auto" w:fill="auto"/>
            <w:noWrap/>
            <w:vAlign w:val="bottom"/>
            <w:hideMark/>
          </w:tcPr>
          <w:p w14:paraId="398F68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4DB7F3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01AA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4C0757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B8CB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5C6E25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89121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B7E389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54F5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337" w:type="pct"/>
            <w:tcBorders>
              <w:top w:val="nil"/>
              <w:left w:val="nil"/>
              <w:bottom w:val="single" w:sz="4" w:space="0" w:color="auto"/>
              <w:right w:val="single" w:sz="4" w:space="0" w:color="auto"/>
            </w:tcBorders>
            <w:shd w:val="clear" w:color="auto" w:fill="auto"/>
            <w:noWrap/>
            <w:vAlign w:val="bottom"/>
            <w:hideMark/>
          </w:tcPr>
          <w:p w14:paraId="7361D9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0BDFBD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874E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5ED0C1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ADF1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711F53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9E544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4F166D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4E38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31</w:t>
            </w:r>
          </w:p>
        </w:tc>
        <w:tc>
          <w:tcPr>
            <w:tcW w:w="337" w:type="pct"/>
            <w:tcBorders>
              <w:top w:val="nil"/>
              <w:left w:val="nil"/>
              <w:bottom w:val="single" w:sz="4" w:space="0" w:color="auto"/>
              <w:right w:val="single" w:sz="4" w:space="0" w:color="auto"/>
            </w:tcBorders>
            <w:shd w:val="clear" w:color="auto" w:fill="auto"/>
            <w:noWrap/>
            <w:vAlign w:val="bottom"/>
            <w:hideMark/>
          </w:tcPr>
          <w:p w14:paraId="07CFB9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527" w:type="pct"/>
            <w:tcBorders>
              <w:top w:val="nil"/>
              <w:left w:val="nil"/>
              <w:bottom w:val="single" w:sz="4" w:space="0" w:color="auto"/>
              <w:right w:val="single" w:sz="4" w:space="0" w:color="auto"/>
            </w:tcBorders>
            <w:shd w:val="clear" w:color="auto" w:fill="auto"/>
            <w:noWrap/>
            <w:vAlign w:val="bottom"/>
            <w:hideMark/>
          </w:tcPr>
          <w:p w14:paraId="46FCDE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EFEB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Klein Tools 702-12 Arco para Segueta, Ergonómico hasta 30.000 PSI.</w:t>
            </w:r>
          </w:p>
        </w:tc>
        <w:tc>
          <w:tcPr>
            <w:tcW w:w="490" w:type="pct"/>
            <w:tcBorders>
              <w:top w:val="nil"/>
              <w:left w:val="nil"/>
              <w:bottom w:val="single" w:sz="4" w:space="0" w:color="auto"/>
              <w:right w:val="single" w:sz="4" w:space="0" w:color="auto"/>
            </w:tcBorders>
            <w:shd w:val="clear" w:color="auto" w:fill="auto"/>
            <w:noWrap/>
            <w:vAlign w:val="bottom"/>
            <w:hideMark/>
          </w:tcPr>
          <w:p w14:paraId="2836E1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62DE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7F20C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BDC7E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1802993" w14:textId="77777777" w:rsidTr="00B2555B">
        <w:trPr>
          <w:trHeight w:val="3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C02DC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w:t>
            </w:r>
          </w:p>
        </w:tc>
        <w:tc>
          <w:tcPr>
            <w:tcW w:w="337" w:type="pct"/>
            <w:tcBorders>
              <w:top w:val="nil"/>
              <w:left w:val="nil"/>
              <w:bottom w:val="single" w:sz="4" w:space="0" w:color="auto"/>
              <w:right w:val="single" w:sz="4" w:space="0" w:color="auto"/>
            </w:tcBorders>
            <w:shd w:val="clear" w:color="auto" w:fill="auto"/>
            <w:noWrap/>
            <w:vAlign w:val="bottom"/>
            <w:hideMark/>
          </w:tcPr>
          <w:p w14:paraId="24D24C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527" w:type="pct"/>
            <w:tcBorders>
              <w:top w:val="nil"/>
              <w:left w:val="nil"/>
              <w:bottom w:val="single" w:sz="4" w:space="0" w:color="auto"/>
              <w:right w:val="single" w:sz="4" w:space="0" w:color="auto"/>
            </w:tcBorders>
            <w:shd w:val="clear" w:color="auto" w:fill="auto"/>
            <w:noWrap/>
            <w:vAlign w:val="bottom"/>
            <w:hideMark/>
          </w:tcPr>
          <w:p w14:paraId="32E006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75DF4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Arco profesional tubular para segueta 12", Arco tubular para segueta fabricado en acero con asa secundaria para mayor control</w:t>
            </w:r>
            <w:r w:rsidRPr="00B646E6">
              <w:rPr>
                <w:rFonts w:ascii="Calibri" w:hAnsi="Calibri"/>
                <w:color w:val="000000"/>
                <w:sz w:val="22"/>
                <w:szCs w:val="22"/>
                <w:lang w:val="es-MX" w:eastAsia="es-MX"/>
              </w:rPr>
              <w:br/>
              <w:t>Herramienta para carpintero con dos posiciones de segueta: 0° y 90°</w:t>
            </w:r>
            <w:r w:rsidRPr="00B646E6">
              <w:rPr>
                <w:rFonts w:ascii="Calibri" w:hAnsi="Calibri"/>
                <w:color w:val="000000"/>
                <w:sz w:val="22"/>
                <w:szCs w:val="22"/>
                <w:lang w:val="es-MX" w:eastAsia="es-MX"/>
              </w:rPr>
              <w:br/>
              <w:t xml:space="preserve">Segueta 12" (30 cm) bimetálica de 18 </w:t>
            </w:r>
            <w:proofErr w:type="spellStart"/>
            <w:r w:rsidRPr="00B646E6">
              <w:rPr>
                <w:rFonts w:ascii="Calibri" w:hAnsi="Calibri"/>
                <w:color w:val="000000"/>
                <w:sz w:val="22"/>
                <w:szCs w:val="22"/>
                <w:lang w:val="es-MX" w:eastAsia="es-MX"/>
              </w:rPr>
              <w:t>dpp</w:t>
            </w:r>
            <w:proofErr w:type="spellEnd"/>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Expert, incluida</w:t>
            </w:r>
            <w:r w:rsidRPr="00B646E6">
              <w:rPr>
                <w:rFonts w:ascii="Calibri" w:hAnsi="Calibri"/>
                <w:color w:val="000000"/>
                <w:sz w:val="22"/>
                <w:szCs w:val="22"/>
                <w:lang w:val="es-MX" w:eastAsia="es-MX"/>
              </w:rPr>
              <w:br/>
              <w:t xml:space="preserve">Mango ergonómico inyectado en aluminio, Dimensiones del artículo Largo x ancho x alto 43 x 14.4 x 2.5 </w:t>
            </w:r>
            <w:proofErr w:type="spellStart"/>
            <w:r w:rsidRPr="00B646E6">
              <w:rPr>
                <w:rFonts w:ascii="Calibri" w:hAnsi="Calibri"/>
                <w:color w:val="000000"/>
                <w:sz w:val="22"/>
                <w:szCs w:val="22"/>
                <w:lang w:val="es-MX" w:eastAsia="es-MX"/>
              </w:rPr>
              <w:t>centimetros</w:t>
            </w:r>
            <w:proofErr w:type="spellEnd"/>
            <w:r w:rsidRPr="00B646E6">
              <w:rPr>
                <w:rFonts w:ascii="Calibri" w:hAnsi="Calibri"/>
                <w:color w:val="000000"/>
                <w:sz w:val="22"/>
                <w:szCs w:val="22"/>
                <w:lang w:val="es-MX" w:eastAsia="es-MX"/>
              </w:rPr>
              <w:t xml:space="preserve"> (, ATT-12)</w:t>
            </w:r>
          </w:p>
        </w:tc>
        <w:tc>
          <w:tcPr>
            <w:tcW w:w="490" w:type="pct"/>
            <w:tcBorders>
              <w:top w:val="nil"/>
              <w:left w:val="nil"/>
              <w:bottom w:val="single" w:sz="4" w:space="0" w:color="auto"/>
              <w:right w:val="single" w:sz="4" w:space="0" w:color="auto"/>
            </w:tcBorders>
            <w:shd w:val="clear" w:color="auto" w:fill="auto"/>
            <w:noWrap/>
            <w:vAlign w:val="bottom"/>
            <w:hideMark/>
          </w:tcPr>
          <w:p w14:paraId="4A8699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8AF08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5DDC3B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4F18B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CB0A163"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CC7C1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w:t>
            </w:r>
          </w:p>
        </w:tc>
        <w:tc>
          <w:tcPr>
            <w:tcW w:w="337" w:type="pct"/>
            <w:tcBorders>
              <w:top w:val="nil"/>
              <w:left w:val="nil"/>
              <w:bottom w:val="single" w:sz="4" w:space="0" w:color="auto"/>
              <w:right w:val="single" w:sz="4" w:space="0" w:color="auto"/>
            </w:tcBorders>
            <w:shd w:val="clear" w:color="auto" w:fill="auto"/>
            <w:noWrap/>
            <w:vAlign w:val="bottom"/>
            <w:hideMark/>
          </w:tcPr>
          <w:p w14:paraId="266931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527" w:type="pct"/>
            <w:tcBorders>
              <w:top w:val="nil"/>
              <w:left w:val="nil"/>
              <w:bottom w:val="single" w:sz="4" w:space="0" w:color="auto"/>
              <w:right w:val="single" w:sz="4" w:space="0" w:color="auto"/>
            </w:tcBorders>
            <w:shd w:val="clear" w:color="auto" w:fill="auto"/>
            <w:noWrap/>
            <w:vAlign w:val="bottom"/>
            <w:hideMark/>
          </w:tcPr>
          <w:p w14:paraId="2C9F65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10AF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Arco segueta 12"                        Arco de 12 </w:t>
            </w:r>
            <w:proofErr w:type="gramStart"/>
            <w:r w:rsidRPr="00B646E6">
              <w:rPr>
                <w:rFonts w:ascii="Calibri" w:hAnsi="Calibri"/>
                <w:color w:val="000000"/>
                <w:sz w:val="22"/>
                <w:szCs w:val="22"/>
                <w:lang w:val="es-MX" w:eastAsia="es-MX"/>
              </w:rPr>
              <w:t>pulgadas ,</w:t>
            </w:r>
            <w:proofErr w:type="gramEnd"/>
            <w:r w:rsidRPr="00B646E6">
              <w:rPr>
                <w:rFonts w:ascii="Calibri" w:hAnsi="Calibri"/>
                <w:color w:val="000000"/>
                <w:sz w:val="22"/>
                <w:szCs w:val="22"/>
                <w:lang w:val="es-MX" w:eastAsia="es-MX"/>
              </w:rPr>
              <w:t>, incluye una segueta bimetálica industrial de 18 dientes por pulgada, es ideal para cortar metales, madera y PVC. Realiza cisuras precisas y firmes, el arco cuenta con dos posiciones de segueta para cortar a 90 y 180 grados, está fabricado en acero resistente de alta duración. Su empuñadura ergonómica extra en la parte frontal brinda un mejor agarre. Con su mango ligero de aluminio inyectado facilita su uso y mejora la movilidad.</w:t>
            </w:r>
          </w:p>
        </w:tc>
        <w:tc>
          <w:tcPr>
            <w:tcW w:w="490" w:type="pct"/>
            <w:tcBorders>
              <w:top w:val="nil"/>
              <w:left w:val="nil"/>
              <w:bottom w:val="single" w:sz="4" w:space="0" w:color="auto"/>
              <w:right w:val="single" w:sz="4" w:space="0" w:color="auto"/>
            </w:tcBorders>
            <w:shd w:val="clear" w:color="auto" w:fill="auto"/>
            <w:noWrap/>
            <w:vAlign w:val="bottom"/>
            <w:hideMark/>
          </w:tcPr>
          <w:p w14:paraId="6D2025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431E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B04BB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F92C5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151C95F" w14:textId="77777777" w:rsidTr="00B2555B">
        <w:trPr>
          <w:trHeight w:val="3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2C28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w:t>
            </w:r>
          </w:p>
        </w:tc>
        <w:tc>
          <w:tcPr>
            <w:tcW w:w="337" w:type="pct"/>
            <w:tcBorders>
              <w:top w:val="nil"/>
              <w:left w:val="nil"/>
              <w:bottom w:val="single" w:sz="4" w:space="0" w:color="auto"/>
              <w:right w:val="single" w:sz="4" w:space="0" w:color="auto"/>
            </w:tcBorders>
            <w:shd w:val="clear" w:color="auto" w:fill="auto"/>
            <w:noWrap/>
            <w:vAlign w:val="bottom"/>
            <w:hideMark/>
          </w:tcPr>
          <w:p w14:paraId="3C1EB3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527" w:type="pct"/>
            <w:tcBorders>
              <w:top w:val="nil"/>
              <w:left w:val="nil"/>
              <w:bottom w:val="single" w:sz="4" w:space="0" w:color="auto"/>
              <w:right w:val="single" w:sz="4" w:space="0" w:color="auto"/>
            </w:tcBorders>
            <w:shd w:val="clear" w:color="auto" w:fill="auto"/>
            <w:noWrap/>
            <w:vAlign w:val="bottom"/>
            <w:hideMark/>
          </w:tcPr>
          <w:p w14:paraId="00E2A6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22380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Arco segueta 12"                        Arco de 12 </w:t>
            </w:r>
            <w:proofErr w:type="gramStart"/>
            <w:r w:rsidRPr="00B646E6">
              <w:rPr>
                <w:rFonts w:ascii="Calibri" w:hAnsi="Calibri"/>
                <w:color w:val="000000"/>
                <w:sz w:val="22"/>
                <w:szCs w:val="22"/>
                <w:lang w:val="es-MX" w:eastAsia="es-MX"/>
              </w:rPr>
              <w:t>pulgadas ,</w:t>
            </w:r>
            <w:proofErr w:type="gramEnd"/>
            <w:r w:rsidRPr="00B646E6">
              <w:rPr>
                <w:rFonts w:ascii="Calibri" w:hAnsi="Calibri"/>
                <w:color w:val="000000"/>
                <w:sz w:val="22"/>
                <w:szCs w:val="22"/>
                <w:lang w:val="es-MX" w:eastAsia="es-MX"/>
              </w:rPr>
              <w:t>, incluye una segueta bimetálica industrial de 18 dientes por pulgada, es ideal para cortar metales, madera y PVC. Realiza cisuras precisas y firmes, el arco cuenta con dos posiciones de segueta para cortar a 90 y 180 grados, está fabricado en acero resistente de alta duración. Su empuñadura ergonómica extra en la parte frontal brinda un mejor agarre. Con su mango ligero de aluminio inyectado facilita su uso y mejora la movilidad.</w:t>
            </w:r>
          </w:p>
        </w:tc>
        <w:tc>
          <w:tcPr>
            <w:tcW w:w="490" w:type="pct"/>
            <w:tcBorders>
              <w:top w:val="nil"/>
              <w:left w:val="nil"/>
              <w:bottom w:val="single" w:sz="4" w:space="0" w:color="auto"/>
              <w:right w:val="single" w:sz="4" w:space="0" w:color="auto"/>
            </w:tcBorders>
            <w:shd w:val="clear" w:color="auto" w:fill="auto"/>
            <w:noWrap/>
            <w:vAlign w:val="bottom"/>
            <w:hideMark/>
          </w:tcPr>
          <w:p w14:paraId="76FCA8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CE20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FBFFB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32F86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1878B8F4"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A715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35</w:t>
            </w:r>
          </w:p>
        </w:tc>
        <w:tc>
          <w:tcPr>
            <w:tcW w:w="337" w:type="pct"/>
            <w:tcBorders>
              <w:top w:val="nil"/>
              <w:left w:val="nil"/>
              <w:bottom w:val="single" w:sz="4" w:space="0" w:color="auto"/>
              <w:right w:val="single" w:sz="4" w:space="0" w:color="auto"/>
            </w:tcBorders>
            <w:shd w:val="clear" w:color="auto" w:fill="auto"/>
            <w:noWrap/>
            <w:vAlign w:val="bottom"/>
            <w:hideMark/>
          </w:tcPr>
          <w:p w14:paraId="09FF46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527" w:type="pct"/>
            <w:tcBorders>
              <w:top w:val="nil"/>
              <w:left w:val="nil"/>
              <w:bottom w:val="single" w:sz="4" w:space="0" w:color="auto"/>
              <w:right w:val="single" w:sz="4" w:space="0" w:color="auto"/>
            </w:tcBorders>
            <w:shd w:val="clear" w:color="auto" w:fill="auto"/>
            <w:noWrap/>
            <w:vAlign w:val="bottom"/>
            <w:hideMark/>
          </w:tcPr>
          <w:p w14:paraId="214C46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3A35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PARA CEGUETA PARA CORTAR CUALQUIER MATERIAL: EXTRAFINO. FINO, MEDIANO, CORTE DE PLASTICOS Y PARA TODO TIPO DE MADERA.</w:t>
            </w:r>
          </w:p>
        </w:tc>
        <w:tc>
          <w:tcPr>
            <w:tcW w:w="490" w:type="pct"/>
            <w:tcBorders>
              <w:top w:val="nil"/>
              <w:left w:val="nil"/>
              <w:bottom w:val="single" w:sz="4" w:space="0" w:color="auto"/>
              <w:right w:val="single" w:sz="4" w:space="0" w:color="auto"/>
            </w:tcBorders>
            <w:shd w:val="clear" w:color="auto" w:fill="auto"/>
            <w:noWrap/>
            <w:vAlign w:val="bottom"/>
            <w:hideMark/>
          </w:tcPr>
          <w:p w14:paraId="02256F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1294B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583508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59DF9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2DE31004"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5C37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w:t>
            </w:r>
          </w:p>
        </w:tc>
        <w:tc>
          <w:tcPr>
            <w:tcW w:w="337" w:type="pct"/>
            <w:tcBorders>
              <w:top w:val="nil"/>
              <w:left w:val="nil"/>
              <w:bottom w:val="single" w:sz="4" w:space="0" w:color="auto"/>
              <w:right w:val="single" w:sz="4" w:space="0" w:color="auto"/>
            </w:tcBorders>
            <w:shd w:val="clear" w:color="auto" w:fill="auto"/>
            <w:noWrap/>
            <w:vAlign w:val="bottom"/>
            <w:hideMark/>
          </w:tcPr>
          <w:p w14:paraId="6EC00D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527" w:type="pct"/>
            <w:tcBorders>
              <w:top w:val="nil"/>
              <w:left w:val="nil"/>
              <w:bottom w:val="single" w:sz="4" w:space="0" w:color="auto"/>
              <w:right w:val="single" w:sz="4" w:space="0" w:color="auto"/>
            </w:tcBorders>
            <w:shd w:val="clear" w:color="auto" w:fill="auto"/>
            <w:noWrap/>
            <w:vAlign w:val="bottom"/>
            <w:hideMark/>
          </w:tcPr>
          <w:p w14:paraId="58DC82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94A1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PARA CEGUETA PARA CORTAR CUALQUIER MATERIAL: EXTRAFINO. FINO, MEDIANO, CORTE DE PLASTICOS Y PARA TODO TIPO DE MADERA.</w:t>
            </w:r>
          </w:p>
        </w:tc>
        <w:tc>
          <w:tcPr>
            <w:tcW w:w="490" w:type="pct"/>
            <w:tcBorders>
              <w:top w:val="nil"/>
              <w:left w:val="nil"/>
              <w:bottom w:val="single" w:sz="4" w:space="0" w:color="auto"/>
              <w:right w:val="single" w:sz="4" w:space="0" w:color="auto"/>
            </w:tcBorders>
            <w:shd w:val="clear" w:color="auto" w:fill="auto"/>
            <w:noWrap/>
            <w:vAlign w:val="bottom"/>
            <w:hideMark/>
          </w:tcPr>
          <w:p w14:paraId="470AC0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8D0A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77E42F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7F71B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70AD90F6" w14:textId="77777777" w:rsidTr="00B2555B">
        <w:trPr>
          <w:trHeight w:val="3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EA3B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w:t>
            </w:r>
          </w:p>
        </w:tc>
        <w:tc>
          <w:tcPr>
            <w:tcW w:w="337" w:type="pct"/>
            <w:tcBorders>
              <w:top w:val="nil"/>
              <w:left w:val="nil"/>
              <w:bottom w:val="single" w:sz="4" w:space="0" w:color="auto"/>
              <w:right w:val="single" w:sz="4" w:space="0" w:color="auto"/>
            </w:tcBorders>
            <w:shd w:val="clear" w:color="auto" w:fill="auto"/>
            <w:noWrap/>
            <w:vAlign w:val="bottom"/>
            <w:hideMark/>
          </w:tcPr>
          <w:p w14:paraId="0707D2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527" w:type="pct"/>
            <w:tcBorders>
              <w:top w:val="nil"/>
              <w:left w:val="nil"/>
              <w:bottom w:val="single" w:sz="4" w:space="0" w:color="auto"/>
              <w:right w:val="single" w:sz="4" w:space="0" w:color="auto"/>
            </w:tcBorders>
            <w:shd w:val="clear" w:color="auto" w:fill="auto"/>
            <w:noWrap/>
            <w:vAlign w:val="bottom"/>
            <w:hideMark/>
          </w:tcPr>
          <w:p w14:paraId="522BCE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A3FF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segueta, Arco profesional tubular para segueta 12", Arco tubular para segueta fabricado en acero con asa secundaria para mayor control</w:t>
            </w:r>
            <w:r w:rsidRPr="00B646E6">
              <w:rPr>
                <w:rFonts w:ascii="Calibri" w:hAnsi="Calibri"/>
                <w:color w:val="000000"/>
                <w:sz w:val="22"/>
                <w:szCs w:val="22"/>
                <w:lang w:val="es-MX" w:eastAsia="es-MX"/>
              </w:rPr>
              <w:br/>
              <w:t>Herramienta para carpintero con dos posiciones de segueta: 0° y 90°</w:t>
            </w:r>
            <w:r w:rsidRPr="00B646E6">
              <w:rPr>
                <w:rFonts w:ascii="Calibri" w:hAnsi="Calibri"/>
                <w:color w:val="000000"/>
                <w:sz w:val="22"/>
                <w:szCs w:val="22"/>
                <w:lang w:val="es-MX" w:eastAsia="es-MX"/>
              </w:rPr>
              <w:br/>
              <w:t xml:space="preserve">Segueta 12" (30 cm) bimetálica de 18 </w:t>
            </w:r>
            <w:proofErr w:type="spellStart"/>
            <w:r w:rsidRPr="00B646E6">
              <w:rPr>
                <w:rFonts w:ascii="Calibri" w:hAnsi="Calibri"/>
                <w:color w:val="000000"/>
                <w:sz w:val="22"/>
                <w:szCs w:val="22"/>
                <w:lang w:val="es-MX" w:eastAsia="es-MX"/>
              </w:rPr>
              <w:t>dpp</w:t>
            </w:r>
            <w:proofErr w:type="spellEnd"/>
            <w:r w:rsidRPr="00B646E6">
              <w:rPr>
                <w:rFonts w:ascii="Calibri" w:hAnsi="Calibri"/>
                <w:color w:val="000000"/>
                <w:sz w:val="22"/>
                <w:szCs w:val="22"/>
                <w:lang w:val="es-MX" w:eastAsia="es-MX"/>
              </w:rPr>
              <w:t>., incluida</w:t>
            </w:r>
            <w:r w:rsidRPr="00B646E6">
              <w:rPr>
                <w:rFonts w:ascii="Calibri" w:hAnsi="Calibri"/>
                <w:color w:val="000000"/>
                <w:sz w:val="22"/>
                <w:szCs w:val="22"/>
                <w:lang w:val="es-MX" w:eastAsia="es-MX"/>
              </w:rPr>
              <w:br/>
              <w:t xml:space="preserve">Mango ergonómico inyectado en aluminio, Dimensiones del artículo Largo x ancho x alto 43 x 14.4 x 2.5 </w:t>
            </w:r>
            <w:proofErr w:type="spellStart"/>
            <w:r w:rsidRPr="00B646E6">
              <w:rPr>
                <w:rFonts w:ascii="Calibri" w:hAnsi="Calibri"/>
                <w:color w:val="000000"/>
                <w:sz w:val="22"/>
                <w:szCs w:val="22"/>
                <w:lang w:val="es-MX" w:eastAsia="es-MX"/>
              </w:rPr>
              <w:t>centimetros</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2F9B8C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61C5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AF4F2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208A4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3AD2D12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D9F29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w:t>
            </w:r>
          </w:p>
        </w:tc>
        <w:tc>
          <w:tcPr>
            <w:tcW w:w="337" w:type="pct"/>
            <w:tcBorders>
              <w:top w:val="nil"/>
              <w:left w:val="nil"/>
              <w:bottom w:val="single" w:sz="4" w:space="0" w:color="auto"/>
              <w:right w:val="single" w:sz="4" w:space="0" w:color="auto"/>
            </w:tcBorders>
            <w:shd w:val="clear" w:color="auto" w:fill="auto"/>
            <w:noWrap/>
            <w:vAlign w:val="bottom"/>
            <w:hideMark/>
          </w:tcPr>
          <w:p w14:paraId="6E08D2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527" w:type="pct"/>
            <w:tcBorders>
              <w:top w:val="nil"/>
              <w:left w:val="nil"/>
              <w:bottom w:val="single" w:sz="4" w:space="0" w:color="auto"/>
              <w:right w:val="single" w:sz="4" w:space="0" w:color="auto"/>
            </w:tcBorders>
            <w:shd w:val="clear" w:color="auto" w:fill="auto"/>
            <w:noWrap/>
            <w:vAlign w:val="bottom"/>
            <w:hideMark/>
          </w:tcPr>
          <w:p w14:paraId="638AA8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966AE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CON SEGUETA ALTA TENSION</w:t>
            </w:r>
          </w:p>
        </w:tc>
        <w:tc>
          <w:tcPr>
            <w:tcW w:w="490" w:type="pct"/>
            <w:tcBorders>
              <w:top w:val="nil"/>
              <w:left w:val="nil"/>
              <w:bottom w:val="single" w:sz="4" w:space="0" w:color="auto"/>
              <w:right w:val="single" w:sz="4" w:space="0" w:color="auto"/>
            </w:tcBorders>
            <w:shd w:val="clear" w:color="auto" w:fill="auto"/>
            <w:noWrap/>
            <w:vAlign w:val="bottom"/>
            <w:hideMark/>
          </w:tcPr>
          <w:p w14:paraId="533D23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7B17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C44D6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7D53E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07B0F9E"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AEE8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w:t>
            </w:r>
          </w:p>
        </w:tc>
        <w:tc>
          <w:tcPr>
            <w:tcW w:w="337" w:type="pct"/>
            <w:tcBorders>
              <w:top w:val="nil"/>
              <w:left w:val="nil"/>
              <w:bottom w:val="single" w:sz="4" w:space="0" w:color="auto"/>
              <w:right w:val="single" w:sz="4" w:space="0" w:color="auto"/>
            </w:tcBorders>
            <w:shd w:val="clear" w:color="auto" w:fill="auto"/>
            <w:noWrap/>
            <w:vAlign w:val="bottom"/>
            <w:hideMark/>
          </w:tcPr>
          <w:p w14:paraId="052C01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527" w:type="pct"/>
            <w:tcBorders>
              <w:top w:val="nil"/>
              <w:left w:val="nil"/>
              <w:bottom w:val="single" w:sz="4" w:space="0" w:color="auto"/>
              <w:right w:val="single" w:sz="4" w:space="0" w:color="auto"/>
            </w:tcBorders>
            <w:shd w:val="clear" w:color="auto" w:fill="auto"/>
            <w:noWrap/>
            <w:vAlign w:val="bottom"/>
            <w:hideMark/>
          </w:tcPr>
          <w:p w14:paraId="044C21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AF1EC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MINI ARCO PARA SEGUETA</w:t>
            </w:r>
          </w:p>
        </w:tc>
        <w:tc>
          <w:tcPr>
            <w:tcW w:w="490" w:type="pct"/>
            <w:tcBorders>
              <w:top w:val="nil"/>
              <w:left w:val="nil"/>
              <w:bottom w:val="single" w:sz="4" w:space="0" w:color="auto"/>
              <w:right w:val="single" w:sz="4" w:space="0" w:color="auto"/>
            </w:tcBorders>
            <w:shd w:val="clear" w:color="auto" w:fill="auto"/>
            <w:noWrap/>
            <w:vAlign w:val="bottom"/>
            <w:hideMark/>
          </w:tcPr>
          <w:p w14:paraId="143C46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6A96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F22C7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4515D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285C977"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1310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w:t>
            </w:r>
          </w:p>
        </w:tc>
        <w:tc>
          <w:tcPr>
            <w:tcW w:w="337" w:type="pct"/>
            <w:tcBorders>
              <w:top w:val="nil"/>
              <w:left w:val="nil"/>
              <w:bottom w:val="single" w:sz="4" w:space="0" w:color="auto"/>
              <w:right w:val="single" w:sz="4" w:space="0" w:color="auto"/>
            </w:tcBorders>
            <w:shd w:val="clear" w:color="auto" w:fill="auto"/>
            <w:noWrap/>
            <w:vAlign w:val="bottom"/>
            <w:hideMark/>
          </w:tcPr>
          <w:p w14:paraId="426F61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w:t>
            </w:r>
          </w:p>
        </w:tc>
        <w:tc>
          <w:tcPr>
            <w:tcW w:w="527" w:type="pct"/>
            <w:tcBorders>
              <w:top w:val="nil"/>
              <w:left w:val="nil"/>
              <w:bottom w:val="single" w:sz="4" w:space="0" w:color="auto"/>
              <w:right w:val="single" w:sz="4" w:space="0" w:color="auto"/>
            </w:tcBorders>
            <w:shd w:val="clear" w:color="auto" w:fill="auto"/>
            <w:noWrap/>
            <w:vAlign w:val="bottom"/>
            <w:hideMark/>
          </w:tcPr>
          <w:p w14:paraId="45F733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6E8D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Mando 1/2 Pulgadas Acero cromo-vanadio con tratamiento térmico para mejor performance</w:t>
            </w:r>
            <w:r w:rsidRPr="00B646E6">
              <w:rPr>
                <w:rFonts w:ascii="Calibri" w:hAnsi="Calibri"/>
                <w:color w:val="000000"/>
                <w:sz w:val="22"/>
                <w:szCs w:val="22"/>
                <w:lang w:val="es-MX" w:eastAsia="es-MX"/>
              </w:rPr>
              <w:br/>
              <w:t>Acabado cromado para resistir oxidación</w:t>
            </w:r>
          </w:p>
        </w:tc>
        <w:tc>
          <w:tcPr>
            <w:tcW w:w="490" w:type="pct"/>
            <w:tcBorders>
              <w:top w:val="nil"/>
              <w:left w:val="nil"/>
              <w:bottom w:val="single" w:sz="4" w:space="0" w:color="auto"/>
              <w:right w:val="single" w:sz="4" w:space="0" w:color="auto"/>
            </w:tcBorders>
            <w:shd w:val="clear" w:color="auto" w:fill="auto"/>
            <w:noWrap/>
            <w:vAlign w:val="bottom"/>
            <w:hideMark/>
          </w:tcPr>
          <w:p w14:paraId="272829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D324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13DF9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18B92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79C5B68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8EA7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w:t>
            </w:r>
          </w:p>
        </w:tc>
        <w:tc>
          <w:tcPr>
            <w:tcW w:w="337" w:type="pct"/>
            <w:tcBorders>
              <w:top w:val="nil"/>
              <w:left w:val="nil"/>
              <w:bottom w:val="single" w:sz="4" w:space="0" w:color="auto"/>
              <w:right w:val="single" w:sz="4" w:space="0" w:color="auto"/>
            </w:tcBorders>
            <w:shd w:val="clear" w:color="auto" w:fill="auto"/>
            <w:noWrap/>
            <w:vAlign w:val="bottom"/>
            <w:hideMark/>
          </w:tcPr>
          <w:p w14:paraId="78CD3D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527" w:type="pct"/>
            <w:tcBorders>
              <w:top w:val="nil"/>
              <w:left w:val="nil"/>
              <w:bottom w:val="single" w:sz="4" w:space="0" w:color="auto"/>
              <w:right w:val="single" w:sz="4" w:space="0" w:color="auto"/>
            </w:tcBorders>
            <w:shd w:val="clear" w:color="auto" w:fill="auto"/>
            <w:noWrap/>
            <w:vAlign w:val="bottom"/>
            <w:hideMark/>
          </w:tcPr>
          <w:p w14:paraId="74B036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7300F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AUTOCLE CON </w:t>
            </w:r>
            <w:proofErr w:type="gramStart"/>
            <w:r w:rsidRPr="00B646E6">
              <w:rPr>
                <w:rFonts w:ascii="Calibri" w:hAnsi="Calibri"/>
                <w:color w:val="000000"/>
                <w:sz w:val="22"/>
                <w:szCs w:val="22"/>
                <w:lang w:val="es-MX" w:eastAsia="es-MX"/>
              </w:rPr>
              <w:t>MANERAL,DADO</w:t>
            </w:r>
            <w:proofErr w:type="gramEnd"/>
            <w:r w:rsidRPr="00B646E6">
              <w:rPr>
                <w:rFonts w:ascii="Calibri" w:hAnsi="Calibri"/>
                <w:color w:val="000000"/>
                <w:sz w:val="22"/>
                <w:szCs w:val="22"/>
                <w:lang w:val="es-MX" w:eastAsia="es-MX"/>
              </w:rPr>
              <w:t xml:space="preserve"> Y EXTENSION 1/4 A 1" Y MILIMETRICOS </w:t>
            </w:r>
          </w:p>
        </w:tc>
        <w:tc>
          <w:tcPr>
            <w:tcW w:w="490" w:type="pct"/>
            <w:tcBorders>
              <w:top w:val="nil"/>
              <w:left w:val="nil"/>
              <w:bottom w:val="single" w:sz="4" w:space="0" w:color="auto"/>
              <w:right w:val="single" w:sz="4" w:space="0" w:color="auto"/>
            </w:tcBorders>
            <w:shd w:val="clear" w:color="auto" w:fill="auto"/>
            <w:noWrap/>
            <w:vAlign w:val="bottom"/>
            <w:hideMark/>
          </w:tcPr>
          <w:p w14:paraId="79C325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84D4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8DC5F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93DFA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51C8F9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F92F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w:t>
            </w:r>
          </w:p>
        </w:tc>
        <w:tc>
          <w:tcPr>
            <w:tcW w:w="337" w:type="pct"/>
            <w:tcBorders>
              <w:top w:val="nil"/>
              <w:left w:val="nil"/>
              <w:bottom w:val="single" w:sz="4" w:space="0" w:color="auto"/>
              <w:right w:val="single" w:sz="4" w:space="0" w:color="auto"/>
            </w:tcBorders>
            <w:shd w:val="clear" w:color="auto" w:fill="auto"/>
            <w:noWrap/>
            <w:vAlign w:val="bottom"/>
            <w:hideMark/>
          </w:tcPr>
          <w:p w14:paraId="62B005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527" w:type="pct"/>
            <w:tcBorders>
              <w:top w:val="nil"/>
              <w:left w:val="nil"/>
              <w:bottom w:val="single" w:sz="4" w:space="0" w:color="auto"/>
              <w:right w:val="single" w:sz="4" w:space="0" w:color="auto"/>
            </w:tcBorders>
            <w:shd w:val="clear" w:color="auto" w:fill="auto"/>
            <w:noWrap/>
            <w:vAlign w:val="bottom"/>
            <w:hideMark/>
          </w:tcPr>
          <w:p w14:paraId="15BE33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BAC6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AUTOCLE CON MANERAL DE 3/4 DADOS 1 1/16" A 1 1/4"</w:t>
            </w:r>
          </w:p>
        </w:tc>
        <w:tc>
          <w:tcPr>
            <w:tcW w:w="490" w:type="pct"/>
            <w:tcBorders>
              <w:top w:val="nil"/>
              <w:left w:val="nil"/>
              <w:bottom w:val="single" w:sz="4" w:space="0" w:color="auto"/>
              <w:right w:val="single" w:sz="4" w:space="0" w:color="auto"/>
            </w:tcBorders>
            <w:shd w:val="clear" w:color="auto" w:fill="auto"/>
            <w:noWrap/>
            <w:vAlign w:val="bottom"/>
            <w:hideMark/>
          </w:tcPr>
          <w:p w14:paraId="6467CC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159F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18C69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2C831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877A2DF"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BC82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43</w:t>
            </w:r>
          </w:p>
        </w:tc>
        <w:tc>
          <w:tcPr>
            <w:tcW w:w="337" w:type="pct"/>
            <w:tcBorders>
              <w:top w:val="nil"/>
              <w:left w:val="nil"/>
              <w:bottom w:val="single" w:sz="4" w:space="0" w:color="auto"/>
              <w:right w:val="single" w:sz="4" w:space="0" w:color="auto"/>
            </w:tcBorders>
            <w:shd w:val="clear" w:color="auto" w:fill="auto"/>
            <w:noWrap/>
            <w:vAlign w:val="bottom"/>
            <w:hideMark/>
          </w:tcPr>
          <w:p w14:paraId="71DE6D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w:t>
            </w:r>
          </w:p>
        </w:tc>
        <w:tc>
          <w:tcPr>
            <w:tcW w:w="527" w:type="pct"/>
            <w:tcBorders>
              <w:top w:val="nil"/>
              <w:left w:val="nil"/>
              <w:bottom w:val="single" w:sz="4" w:space="0" w:color="auto"/>
              <w:right w:val="single" w:sz="4" w:space="0" w:color="auto"/>
            </w:tcBorders>
            <w:shd w:val="clear" w:color="auto" w:fill="auto"/>
            <w:noWrap/>
            <w:vAlign w:val="bottom"/>
            <w:hideMark/>
          </w:tcPr>
          <w:p w14:paraId="7D2273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DA913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 Longitud: 494 mm</w:t>
            </w:r>
            <w:r w:rsidRPr="00B646E6">
              <w:rPr>
                <w:rFonts w:ascii="Calibri" w:hAnsi="Calibri"/>
                <w:color w:val="000000"/>
                <w:sz w:val="22"/>
                <w:szCs w:val="22"/>
                <w:lang w:val="es-MX" w:eastAsia="es-MX"/>
              </w:rPr>
              <w:br/>
              <w:t>* Ancho: 832 mm</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lastRenderedPageBreak/>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4A4D09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087558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8D1B3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FDCE6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7257F157"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0AFF9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w:t>
            </w:r>
          </w:p>
        </w:tc>
        <w:tc>
          <w:tcPr>
            <w:tcW w:w="337" w:type="pct"/>
            <w:tcBorders>
              <w:top w:val="nil"/>
              <w:left w:val="nil"/>
              <w:bottom w:val="single" w:sz="4" w:space="0" w:color="auto"/>
              <w:right w:val="single" w:sz="4" w:space="0" w:color="auto"/>
            </w:tcBorders>
            <w:shd w:val="clear" w:color="auto" w:fill="auto"/>
            <w:noWrap/>
            <w:vAlign w:val="bottom"/>
            <w:hideMark/>
          </w:tcPr>
          <w:p w14:paraId="3A1342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527" w:type="pct"/>
            <w:tcBorders>
              <w:top w:val="nil"/>
              <w:left w:val="nil"/>
              <w:bottom w:val="single" w:sz="4" w:space="0" w:color="auto"/>
              <w:right w:val="single" w:sz="4" w:space="0" w:color="auto"/>
            </w:tcBorders>
            <w:shd w:val="clear" w:color="auto" w:fill="auto"/>
            <w:noWrap/>
            <w:vAlign w:val="bottom"/>
            <w:hideMark/>
          </w:tcPr>
          <w:p w14:paraId="0FEFCB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6FB1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Avellanador Tubos 3/16'' - 5/8'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12868</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br/>
              <w:t>Para materiales suaves&lt;</w:t>
            </w:r>
            <w:proofErr w:type="spellStart"/>
            <w:r w:rsidRPr="00B646E6">
              <w:rPr>
                <w:rFonts w:ascii="Calibri" w:hAnsi="Calibri"/>
                <w:color w:val="000000"/>
                <w:sz w:val="22"/>
                <w:szCs w:val="22"/>
                <w:lang w:val="es-MX" w:eastAsia="es-MX"/>
              </w:rPr>
              <w:t>br</w:t>
            </w:r>
            <w:proofErr w:type="spellEnd"/>
            <w:r w:rsidRPr="00B646E6">
              <w:rPr>
                <w:rFonts w:ascii="Calibri" w:hAnsi="Calibri"/>
                <w:color w:val="000000"/>
                <w:sz w:val="22"/>
                <w:szCs w:val="22"/>
                <w:lang w:val="es-MX" w:eastAsia="es-MX"/>
              </w:rPr>
              <w:t xml:space="preserve">&gt;Peso de 780 </w:t>
            </w:r>
          </w:p>
        </w:tc>
        <w:tc>
          <w:tcPr>
            <w:tcW w:w="490" w:type="pct"/>
            <w:tcBorders>
              <w:top w:val="nil"/>
              <w:left w:val="nil"/>
              <w:bottom w:val="single" w:sz="4" w:space="0" w:color="auto"/>
              <w:right w:val="single" w:sz="4" w:space="0" w:color="auto"/>
            </w:tcBorders>
            <w:shd w:val="clear" w:color="auto" w:fill="auto"/>
            <w:noWrap/>
            <w:vAlign w:val="bottom"/>
            <w:hideMark/>
          </w:tcPr>
          <w:p w14:paraId="410873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4DC4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E68DF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844CC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2E6847E"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D291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w:t>
            </w:r>
          </w:p>
        </w:tc>
        <w:tc>
          <w:tcPr>
            <w:tcW w:w="337" w:type="pct"/>
            <w:tcBorders>
              <w:top w:val="nil"/>
              <w:left w:val="nil"/>
              <w:bottom w:val="single" w:sz="4" w:space="0" w:color="auto"/>
              <w:right w:val="single" w:sz="4" w:space="0" w:color="auto"/>
            </w:tcBorders>
            <w:shd w:val="clear" w:color="auto" w:fill="auto"/>
            <w:noWrap/>
            <w:vAlign w:val="bottom"/>
            <w:hideMark/>
          </w:tcPr>
          <w:p w14:paraId="531B9E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527" w:type="pct"/>
            <w:tcBorders>
              <w:top w:val="nil"/>
              <w:left w:val="nil"/>
              <w:bottom w:val="single" w:sz="4" w:space="0" w:color="auto"/>
              <w:right w:val="single" w:sz="4" w:space="0" w:color="auto"/>
            </w:tcBorders>
            <w:shd w:val="clear" w:color="auto" w:fill="auto"/>
            <w:noWrap/>
            <w:vAlign w:val="bottom"/>
            <w:hideMark/>
          </w:tcPr>
          <w:p w14:paraId="659D0C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F020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Avellanador Tubos 3/16'' - 5/8'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12868</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br/>
              <w:t>Para materiales suaves&lt;</w:t>
            </w:r>
            <w:proofErr w:type="spellStart"/>
            <w:r w:rsidRPr="00B646E6">
              <w:rPr>
                <w:rFonts w:ascii="Calibri" w:hAnsi="Calibri"/>
                <w:color w:val="000000"/>
                <w:sz w:val="22"/>
                <w:szCs w:val="22"/>
                <w:lang w:val="es-MX" w:eastAsia="es-MX"/>
              </w:rPr>
              <w:t>br</w:t>
            </w:r>
            <w:proofErr w:type="spellEnd"/>
            <w:r w:rsidRPr="00B646E6">
              <w:rPr>
                <w:rFonts w:ascii="Calibri" w:hAnsi="Calibri"/>
                <w:color w:val="000000"/>
                <w:sz w:val="22"/>
                <w:szCs w:val="22"/>
                <w:lang w:val="es-MX" w:eastAsia="es-MX"/>
              </w:rPr>
              <w:t xml:space="preserve">&gt;Peso de 780 </w:t>
            </w:r>
          </w:p>
        </w:tc>
        <w:tc>
          <w:tcPr>
            <w:tcW w:w="490" w:type="pct"/>
            <w:tcBorders>
              <w:top w:val="nil"/>
              <w:left w:val="nil"/>
              <w:bottom w:val="single" w:sz="4" w:space="0" w:color="auto"/>
              <w:right w:val="single" w:sz="4" w:space="0" w:color="auto"/>
            </w:tcBorders>
            <w:shd w:val="clear" w:color="auto" w:fill="auto"/>
            <w:noWrap/>
            <w:vAlign w:val="bottom"/>
            <w:hideMark/>
          </w:tcPr>
          <w:p w14:paraId="1B1CC5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D516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659" w:type="pct"/>
            <w:tcBorders>
              <w:top w:val="nil"/>
              <w:left w:val="nil"/>
              <w:bottom w:val="single" w:sz="4" w:space="0" w:color="auto"/>
              <w:right w:val="single" w:sz="4" w:space="0" w:color="auto"/>
            </w:tcBorders>
            <w:shd w:val="clear" w:color="auto" w:fill="auto"/>
            <w:noWrap/>
            <w:vAlign w:val="bottom"/>
            <w:hideMark/>
          </w:tcPr>
          <w:p w14:paraId="3EDDA9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8CD31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06FCC660"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75AA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46</w:t>
            </w:r>
          </w:p>
        </w:tc>
        <w:tc>
          <w:tcPr>
            <w:tcW w:w="337" w:type="pct"/>
            <w:tcBorders>
              <w:top w:val="nil"/>
              <w:left w:val="nil"/>
              <w:bottom w:val="single" w:sz="4" w:space="0" w:color="auto"/>
              <w:right w:val="single" w:sz="4" w:space="0" w:color="auto"/>
            </w:tcBorders>
            <w:shd w:val="clear" w:color="auto" w:fill="auto"/>
            <w:noWrap/>
            <w:vAlign w:val="bottom"/>
            <w:hideMark/>
          </w:tcPr>
          <w:p w14:paraId="6D15B4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527" w:type="pct"/>
            <w:tcBorders>
              <w:top w:val="nil"/>
              <w:left w:val="nil"/>
              <w:bottom w:val="single" w:sz="4" w:space="0" w:color="auto"/>
              <w:right w:val="single" w:sz="4" w:space="0" w:color="auto"/>
            </w:tcBorders>
            <w:shd w:val="clear" w:color="auto" w:fill="auto"/>
            <w:noWrap/>
            <w:vAlign w:val="bottom"/>
            <w:hideMark/>
          </w:tcPr>
          <w:p w14:paraId="74C463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D3563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Avellanador, herramienta adecuada para ensanchar agujeros existentes y conseguir un acabado liso, útil en trabajos eléctricos, de plomería y otras instalaciones en el taller o el hogar. Es apto para tubos con medidas de 3/16, 1/4, 5/16, 3/8, 7/16, 1/2 y 5/8 de pulgada.</w:t>
            </w:r>
          </w:p>
        </w:tc>
        <w:tc>
          <w:tcPr>
            <w:tcW w:w="490" w:type="pct"/>
            <w:tcBorders>
              <w:top w:val="nil"/>
              <w:left w:val="nil"/>
              <w:bottom w:val="single" w:sz="4" w:space="0" w:color="auto"/>
              <w:right w:val="single" w:sz="4" w:space="0" w:color="auto"/>
            </w:tcBorders>
            <w:shd w:val="clear" w:color="auto" w:fill="auto"/>
            <w:noWrap/>
            <w:vAlign w:val="bottom"/>
            <w:hideMark/>
          </w:tcPr>
          <w:p w14:paraId="7438D4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4FD3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877EE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BF2A6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202E30E"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A5306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w:t>
            </w:r>
          </w:p>
        </w:tc>
        <w:tc>
          <w:tcPr>
            <w:tcW w:w="337" w:type="pct"/>
            <w:tcBorders>
              <w:top w:val="nil"/>
              <w:left w:val="nil"/>
              <w:bottom w:val="single" w:sz="4" w:space="0" w:color="auto"/>
              <w:right w:val="single" w:sz="4" w:space="0" w:color="auto"/>
            </w:tcBorders>
            <w:shd w:val="clear" w:color="auto" w:fill="auto"/>
            <w:noWrap/>
            <w:vAlign w:val="bottom"/>
            <w:hideMark/>
          </w:tcPr>
          <w:p w14:paraId="4E2E1E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527" w:type="pct"/>
            <w:tcBorders>
              <w:top w:val="nil"/>
              <w:left w:val="nil"/>
              <w:bottom w:val="single" w:sz="4" w:space="0" w:color="auto"/>
              <w:right w:val="single" w:sz="4" w:space="0" w:color="auto"/>
            </w:tcBorders>
            <w:shd w:val="clear" w:color="auto" w:fill="auto"/>
            <w:noWrap/>
            <w:vAlign w:val="bottom"/>
            <w:hideMark/>
          </w:tcPr>
          <w:p w14:paraId="5A5968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05B7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Avellanador, herramienta adecuada para ensanchar agujeros existentes y conseguir un acabado liso, útil en trabajos eléctricos, de plomería y otras instalaciones en el taller o el hogar. Es apto para tubos con medidas de 3/16, 1/4, 5/16, 3/8, 7/16, 1/2 y 5/8 de pulgada.</w:t>
            </w:r>
          </w:p>
        </w:tc>
        <w:tc>
          <w:tcPr>
            <w:tcW w:w="490" w:type="pct"/>
            <w:tcBorders>
              <w:top w:val="nil"/>
              <w:left w:val="nil"/>
              <w:bottom w:val="single" w:sz="4" w:space="0" w:color="auto"/>
              <w:right w:val="single" w:sz="4" w:space="0" w:color="auto"/>
            </w:tcBorders>
            <w:shd w:val="clear" w:color="auto" w:fill="auto"/>
            <w:noWrap/>
            <w:vAlign w:val="bottom"/>
            <w:hideMark/>
          </w:tcPr>
          <w:p w14:paraId="7D5377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62AA8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D9359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8E0C5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B33CF1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CD5E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337" w:type="pct"/>
            <w:tcBorders>
              <w:top w:val="nil"/>
              <w:left w:val="nil"/>
              <w:bottom w:val="single" w:sz="4" w:space="0" w:color="auto"/>
              <w:right w:val="single" w:sz="4" w:space="0" w:color="auto"/>
            </w:tcBorders>
            <w:shd w:val="clear" w:color="auto" w:fill="auto"/>
            <w:noWrap/>
            <w:vAlign w:val="bottom"/>
            <w:hideMark/>
          </w:tcPr>
          <w:p w14:paraId="68B36E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527" w:type="pct"/>
            <w:tcBorders>
              <w:top w:val="nil"/>
              <w:left w:val="nil"/>
              <w:bottom w:val="single" w:sz="4" w:space="0" w:color="auto"/>
              <w:right w:val="single" w:sz="4" w:space="0" w:color="auto"/>
            </w:tcBorders>
            <w:shd w:val="clear" w:color="auto" w:fill="auto"/>
            <w:noWrap/>
            <w:vAlign w:val="bottom"/>
            <w:hideMark/>
          </w:tcPr>
          <w:p w14:paraId="469B3B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4526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BARRETA DE PUNTA</w:t>
            </w:r>
          </w:p>
        </w:tc>
        <w:tc>
          <w:tcPr>
            <w:tcW w:w="490" w:type="pct"/>
            <w:tcBorders>
              <w:top w:val="nil"/>
              <w:left w:val="nil"/>
              <w:bottom w:val="single" w:sz="4" w:space="0" w:color="auto"/>
              <w:right w:val="single" w:sz="4" w:space="0" w:color="auto"/>
            </w:tcBorders>
            <w:shd w:val="clear" w:color="auto" w:fill="auto"/>
            <w:noWrap/>
            <w:vAlign w:val="bottom"/>
            <w:hideMark/>
          </w:tcPr>
          <w:p w14:paraId="13E71B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159A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BD699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2BB01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D14BE7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9C09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w:t>
            </w:r>
          </w:p>
        </w:tc>
        <w:tc>
          <w:tcPr>
            <w:tcW w:w="337" w:type="pct"/>
            <w:tcBorders>
              <w:top w:val="nil"/>
              <w:left w:val="nil"/>
              <w:bottom w:val="single" w:sz="4" w:space="0" w:color="auto"/>
              <w:right w:val="single" w:sz="4" w:space="0" w:color="auto"/>
            </w:tcBorders>
            <w:shd w:val="clear" w:color="auto" w:fill="auto"/>
            <w:noWrap/>
            <w:vAlign w:val="bottom"/>
            <w:hideMark/>
          </w:tcPr>
          <w:p w14:paraId="36249E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w:t>
            </w:r>
          </w:p>
        </w:tc>
        <w:tc>
          <w:tcPr>
            <w:tcW w:w="527" w:type="pct"/>
            <w:tcBorders>
              <w:top w:val="nil"/>
              <w:left w:val="nil"/>
              <w:bottom w:val="single" w:sz="4" w:space="0" w:color="auto"/>
              <w:right w:val="single" w:sz="4" w:space="0" w:color="auto"/>
            </w:tcBorders>
            <w:shd w:val="clear" w:color="auto" w:fill="auto"/>
            <w:noWrap/>
            <w:vAlign w:val="bottom"/>
            <w:hideMark/>
          </w:tcPr>
          <w:p w14:paraId="35CE82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E8099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BARRETA DE UÑA DE 5/8"</w:t>
            </w:r>
          </w:p>
        </w:tc>
        <w:tc>
          <w:tcPr>
            <w:tcW w:w="490" w:type="pct"/>
            <w:tcBorders>
              <w:top w:val="nil"/>
              <w:left w:val="nil"/>
              <w:bottom w:val="single" w:sz="4" w:space="0" w:color="auto"/>
              <w:right w:val="single" w:sz="4" w:space="0" w:color="auto"/>
            </w:tcBorders>
            <w:shd w:val="clear" w:color="auto" w:fill="auto"/>
            <w:noWrap/>
            <w:vAlign w:val="bottom"/>
            <w:hideMark/>
          </w:tcPr>
          <w:p w14:paraId="367B9B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15D8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416E17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CD4DC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D7F876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FDC51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337" w:type="pct"/>
            <w:tcBorders>
              <w:top w:val="nil"/>
              <w:left w:val="nil"/>
              <w:bottom w:val="single" w:sz="4" w:space="0" w:color="auto"/>
              <w:right w:val="single" w:sz="4" w:space="0" w:color="auto"/>
            </w:tcBorders>
            <w:shd w:val="clear" w:color="auto" w:fill="auto"/>
            <w:noWrap/>
            <w:vAlign w:val="bottom"/>
            <w:hideMark/>
          </w:tcPr>
          <w:p w14:paraId="3224B7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w:t>
            </w:r>
          </w:p>
        </w:tc>
        <w:tc>
          <w:tcPr>
            <w:tcW w:w="527" w:type="pct"/>
            <w:tcBorders>
              <w:top w:val="nil"/>
              <w:left w:val="nil"/>
              <w:bottom w:val="single" w:sz="4" w:space="0" w:color="auto"/>
              <w:right w:val="single" w:sz="4" w:space="0" w:color="auto"/>
            </w:tcBorders>
            <w:shd w:val="clear" w:color="auto" w:fill="auto"/>
            <w:noWrap/>
            <w:vAlign w:val="bottom"/>
            <w:hideMark/>
          </w:tcPr>
          <w:p w14:paraId="45A806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00BB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BARRETA DE UÑA DE 5/8"</w:t>
            </w:r>
          </w:p>
        </w:tc>
        <w:tc>
          <w:tcPr>
            <w:tcW w:w="490" w:type="pct"/>
            <w:tcBorders>
              <w:top w:val="nil"/>
              <w:left w:val="nil"/>
              <w:bottom w:val="single" w:sz="4" w:space="0" w:color="auto"/>
              <w:right w:val="single" w:sz="4" w:space="0" w:color="auto"/>
            </w:tcBorders>
            <w:shd w:val="clear" w:color="auto" w:fill="auto"/>
            <w:noWrap/>
            <w:vAlign w:val="bottom"/>
            <w:hideMark/>
          </w:tcPr>
          <w:p w14:paraId="69269D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7077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AAC98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A7249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434F38E"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7AFD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w:t>
            </w:r>
          </w:p>
        </w:tc>
        <w:tc>
          <w:tcPr>
            <w:tcW w:w="337" w:type="pct"/>
            <w:tcBorders>
              <w:top w:val="nil"/>
              <w:left w:val="nil"/>
              <w:bottom w:val="single" w:sz="4" w:space="0" w:color="auto"/>
              <w:right w:val="single" w:sz="4" w:space="0" w:color="auto"/>
            </w:tcBorders>
            <w:shd w:val="clear" w:color="auto" w:fill="auto"/>
            <w:noWrap/>
            <w:vAlign w:val="bottom"/>
            <w:hideMark/>
          </w:tcPr>
          <w:p w14:paraId="095136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527" w:type="pct"/>
            <w:tcBorders>
              <w:top w:val="nil"/>
              <w:left w:val="nil"/>
              <w:bottom w:val="single" w:sz="4" w:space="0" w:color="auto"/>
              <w:right w:val="single" w:sz="4" w:space="0" w:color="auto"/>
            </w:tcBorders>
            <w:shd w:val="clear" w:color="auto" w:fill="auto"/>
            <w:noWrap/>
            <w:vAlign w:val="bottom"/>
            <w:hideMark/>
          </w:tcPr>
          <w:p w14:paraId="0B922E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00F5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BERBIQUI Barril y manivela fabricados en madera</w:t>
            </w:r>
            <w:r w:rsidRPr="00B646E6">
              <w:rPr>
                <w:rFonts w:ascii="Calibri" w:hAnsi="Calibri"/>
                <w:color w:val="000000"/>
                <w:sz w:val="22"/>
                <w:szCs w:val="22"/>
                <w:lang w:val="es-MX" w:eastAsia="es-MX"/>
              </w:rPr>
              <w:br/>
              <w:t>-Cuerpo fabricado en acero al bajo carbono</w:t>
            </w:r>
            <w:r w:rsidRPr="00B646E6">
              <w:rPr>
                <w:rFonts w:ascii="Calibri" w:hAnsi="Calibri"/>
                <w:color w:val="000000"/>
                <w:sz w:val="22"/>
                <w:szCs w:val="22"/>
                <w:lang w:val="es-MX" w:eastAsia="es-MX"/>
              </w:rPr>
              <w:br/>
              <w:t>-Mecanismo tipo matraca que permite trabajar en lugares estrechos</w:t>
            </w:r>
          </w:p>
        </w:tc>
        <w:tc>
          <w:tcPr>
            <w:tcW w:w="490" w:type="pct"/>
            <w:tcBorders>
              <w:top w:val="nil"/>
              <w:left w:val="nil"/>
              <w:bottom w:val="single" w:sz="4" w:space="0" w:color="auto"/>
              <w:right w:val="single" w:sz="4" w:space="0" w:color="auto"/>
            </w:tcBorders>
            <w:shd w:val="clear" w:color="auto" w:fill="auto"/>
            <w:noWrap/>
            <w:vAlign w:val="bottom"/>
            <w:hideMark/>
          </w:tcPr>
          <w:p w14:paraId="79DBFB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5846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08FAD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2F2B5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3D4C99C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705B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w:t>
            </w:r>
          </w:p>
        </w:tc>
        <w:tc>
          <w:tcPr>
            <w:tcW w:w="337" w:type="pct"/>
            <w:tcBorders>
              <w:top w:val="nil"/>
              <w:left w:val="nil"/>
              <w:bottom w:val="single" w:sz="4" w:space="0" w:color="auto"/>
              <w:right w:val="single" w:sz="4" w:space="0" w:color="auto"/>
            </w:tcBorders>
            <w:shd w:val="clear" w:color="auto" w:fill="auto"/>
            <w:noWrap/>
            <w:vAlign w:val="bottom"/>
            <w:hideMark/>
          </w:tcPr>
          <w:p w14:paraId="67607D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w:t>
            </w:r>
          </w:p>
        </w:tc>
        <w:tc>
          <w:tcPr>
            <w:tcW w:w="527" w:type="pct"/>
            <w:tcBorders>
              <w:top w:val="nil"/>
              <w:left w:val="nil"/>
              <w:bottom w:val="single" w:sz="4" w:space="0" w:color="auto"/>
              <w:right w:val="single" w:sz="4" w:space="0" w:color="auto"/>
            </w:tcBorders>
            <w:shd w:val="clear" w:color="auto" w:fill="auto"/>
            <w:noWrap/>
            <w:vAlign w:val="bottom"/>
            <w:hideMark/>
          </w:tcPr>
          <w:p w14:paraId="7BB871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E615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Bieldo para </w:t>
            </w:r>
            <w:proofErr w:type="spellStart"/>
            <w:r w:rsidRPr="00B646E6">
              <w:rPr>
                <w:rFonts w:ascii="Calibri" w:hAnsi="Calibri"/>
                <w:color w:val="000000"/>
                <w:sz w:val="22"/>
                <w:szCs w:val="22"/>
                <w:lang w:val="es-MX" w:eastAsia="es-MX"/>
              </w:rPr>
              <w:t>jardin</w:t>
            </w:r>
            <w:proofErr w:type="spellEnd"/>
            <w:r w:rsidRPr="00B646E6">
              <w:rPr>
                <w:rFonts w:ascii="Calibri" w:hAnsi="Calibri"/>
                <w:color w:val="000000"/>
                <w:sz w:val="22"/>
                <w:szCs w:val="22"/>
                <w:lang w:val="es-MX" w:eastAsia="es-MX"/>
              </w:rPr>
              <w:t xml:space="preserve"> de 102 cm naranja marca, con 4 dietes de acero forjado en una sola pieza</w:t>
            </w:r>
          </w:p>
        </w:tc>
        <w:tc>
          <w:tcPr>
            <w:tcW w:w="490" w:type="pct"/>
            <w:tcBorders>
              <w:top w:val="nil"/>
              <w:left w:val="nil"/>
              <w:bottom w:val="single" w:sz="4" w:space="0" w:color="auto"/>
              <w:right w:val="single" w:sz="4" w:space="0" w:color="auto"/>
            </w:tcBorders>
            <w:shd w:val="clear" w:color="auto" w:fill="auto"/>
            <w:noWrap/>
            <w:vAlign w:val="bottom"/>
            <w:hideMark/>
          </w:tcPr>
          <w:p w14:paraId="2ED7D5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9328C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3380D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87A77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FFB381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EB55B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w:t>
            </w:r>
          </w:p>
        </w:tc>
        <w:tc>
          <w:tcPr>
            <w:tcW w:w="337" w:type="pct"/>
            <w:tcBorders>
              <w:top w:val="nil"/>
              <w:left w:val="nil"/>
              <w:bottom w:val="single" w:sz="4" w:space="0" w:color="auto"/>
              <w:right w:val="single" w:sz="4" w:space="0" w:color="auto"/>
            </w:tcBorders>
            <w:shd w:val="clear" w:color="auto" w:fill="auto"/>
            <w:noWrap/>
            <w:vAlign w:val="bottom"/>
            <w:hideMark/>
          </w:tcPr>
          <w:p w14:paraId="4E8E1F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w:t>
            </w:r>
          </w:p>
        </w:tc>
        <w:tc>
          <w:tcPr>
            <w:tcW w:w="527" w:type="pct"/>
            <w:tcBorders>
              <w:top w:val="nil"/>
              <w:left w:val="nil"/>
              <w:bottom w:val="single" w:sz="4" w:space="0" w:color="auto"/>
              <w:right w:val="single" w:sz="4" w:space="0" w:color="auto"/>
            </w:tcBorders>
            <w:shd w:val="clear" w:color="auto" w:fill="auto"/>
            <w:noWrap/>
            <w:vAlign w:val="bottom"/>
            <w:hideMark/>
          </w:tcPr>
          <w:p w14:paraId="3D5006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08CE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Bieldo para </w:t>
            </w:r>
            <w:proofErr w:type="spellStart"/>
            <w:r w:rsidRPr="00B646E6">
              <w:rPr>
                <w:rFonts w:ascii="Calibri" w:hAnsi="Calibri"/>
                <w:color w:val="000000"/>
                <w:sz w:val="22"/>
                <w:szCs w:val="22"/>
                <w:lang w:val="es-MX" w:eastAsia="es-MX"/>
              </w:rPr>
              <w:t>jardin</w:t>
            </w:r>
            <w:proofErr w:type="spellEnd"/>
            <w:r w:rsidRPr="00B646E6">
              <w:rPr>
                <w:rFonts w:ascii="Calibri" w:hAnsi="Calibri"/>
                <w:color w:val="000000"/>
                <w:sz w:val="22"/>
                <w:szCs w:val="22"/>
                <w:lang w:val="es-MX" w:eastAsia="es-MX"/>
              </w:rPr>
              <w:t xml:space="preserve"> de 102 cm naranja marca, con 4 dietes de acero forjado en una sola pieza</w:t>
            </w:r>
          </w:p>
        </w:tc>
        <w:tc>
          <w:tcPr>
            <w:tcW w:w="490" w:type="pct"/>
            <w:tcBorders>
              <w:top w:val="nil"/>
              <w:left w:val="nil"/>
              <w:bottom w:val="single" w:sz="4" w:space="0" w:color="auto"/>
              <w:right w:val="single" w:sz="4" w:space="0" w:color="auto"/>
            </w:tcBorders>
            <w:shd w:val="clear" w:color="auto" w:fill="auto"/>
            <w:noWrap/>
            <w:vAlign w:val="bottom"/>
            <w:hideMark/>
          </w:tcPr>
          <w:p w14:paraId="66D77D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EF0C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4C24B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CCAED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4F905554"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3A38D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w:t>
            </w:r>
          </w:p>
        </w:tc>
        <w:tc>
          <w:tcPr>
            <w:tcW w:w="337" w:type="pct"/>
            <w:tcBorders>
              <w:top w:val="nil"/>
              <w:left w:val="nil"/>
              <w:bottom w:val="single" w:sz="4" w:space="0" w:color="auto"/>
              <w:right w:val="single" w:sz="4" w:space="0" w:color="auto"/>
            </w:tcBorders>
            <w:shd w:val="clear" w:color="auto" w:fill="auto"/>
            <w:noWrap/>
            <w:vAlign w:val="bottom"/>
            <w:hideMark/>
          </w:tcPr>
          <w:p w14:paraId="44750B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527" w:type="pct"/>
            <w:tcBorders>
              <w:top w:val="nil"/>
              <w:left w:val="nil"/>
              <w:bottom w:val="single" w:sz="4" w:space="0" w:color="auto"/>
              <w:right w:val="single" w:sz="4" w:space="0" w:color="auto"/>
            </w:tcBorders>
            <w:shd w:val="clear" w:color="auto" w:fill="auto"/>
            <w:noWrap/>
            <w:vAlign w:val="bottom"/>
            <w:hideMark/>
          </w:tcPr>
          <w:p w14:paraId="5939A3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3D42F0"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Broquero</w:t>
            </w:r>
            <w:proofErr w:type="spellEnd"/>
            <w:r w:rsidRPr="00B646E6">
              <w:rPr>
                <w:rFonts w:ascii="Calibri" w:hAnsi="Calibri"/>
                <w:color w:val="000000"/>
                <w:sz w:val="22"/>
                <w:szCs w:val="22"/>
                <w:lang w:val="es-MX" w:eastAsia="es-MX"/>
              </w:rPr>
              <w:t xml:space="preserve"> taladro                        Moto-</w:t>
            </w:r>
            <w:proofErr w:type="spellStart"/>
            <w:r w:rsidRPr="00B646E6">
              <w:rPr>
                <w:rFonts w:ascii="Calibri" w:hAnsi="Calibri"/>
                <w:color w:val="000000"/>
                <w:sz w:val="22"/>
                <w:szCs w:val="22"/>
                <w:lang w:val="es-MX" w:eastAsia="es-MX"/>
              </w:rPr>
              <w:t>fly</w:t>
            </w:r>
            <w:proofErr w:type="spellEnd"/>
            <w:r w:rsidRPr="00B646E6">
              <w:rPr>
                <w:rFonts w:ascii="Calibri" w:hAnsi="Calibri"/>
                <w:color w:val="000000"/>
                <w:sz w:val="22"/>
                <w:szCs w:val="22"/>
                <w:lang w:val="es-MX" w:eastAsia="es-MX"/>
              </w:rPr>
              <w:t xml:space="preserve"> - Portabrocas de 1,5 a 13 mm de capacidad, 1/2 a 20 UNF para destornillador de impacto con vástago SDS-Plus de 3/8 pulgadas, vástago hexagonal de 1/4 pulgadas, adaptador hembra cuadrado de 1/2 pulgada (Chuck-</w:t>
            </w:r>
            <w:proofErr w:type="spellStart"/>
            <w:r w:rsidRPr="00B646E6">
              <w:rPr>
                <w:rFonts w:ascii="Calibri" w:hAnsi="Calibri"/>
                <w:color w:val="000000"/>
                <w:sz w:val="22"/>
                <w:szCs w:val="22"/>
                <w:lang w:val="es-MX" w:eastAsia="es-MX"/>
              </w:rPr>
              <w:t>sd</w:t>
            </w:r>
            <w:proofErr w:type="spellEnd"/>
            <w:r w:rsidRPr="00B646E6">
              <w:rPr>
                <w:rFonts w:ascii="Calibri" w:hAnsi="Calibri"/>
                <w:color w:val="000000"/>
                <w:sz w:val="22"/>
                <w:szCs w:val="22"/>
                <w:lang w:val="es-MX" w:eastAsia="es-MX"/>
              </w:rPr>
              <w:t xml:space="preserve"> 1,5-13 mm)</w:t>
            </w:r>
          </w:p>
        </w:tc>
        <w:tc>
          <w:tcPr>
            <w:tcW w:w="490" w:type="pct"/>
            <w:tcBorders>
              <w:top w:val="nil"/>
              <w:left w:val="nil"/>
              <w:bottom w:val="single" w:sz="4" w:space="0" w:color="auto"/>
              <w:right w:val="single" w:sz="4" w:space="0" w:color="auto"/>
            </w:tcBorders>
            <w:shd w:val="clear" w:color="auto" w:fill="auto"/>
            <w:noWrap/>
            <w:vAlign w:val="bottom"/>
            <w:hideMark/>
          </w:tcPr>
          <w:p w14:paraId="303DB9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FC3B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98C82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6ABA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442AAFC5" w14:textId="77777777" w:rsidTr="00B2555B">
        <w:trPr>
          <w:trHeight w:val="6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2660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55</w:t>
            </w:r>
          </w:p>
        </w:tc>
        <w:tc>
          <w:tcPr>
            <w:tcW w:w="337" w:type="pct"/>
            <w:tcBorders>
              <w:top w:val="nil"/>
              <w:left w:val="nil"/>
              <w:bottom w:val="single" w:sz="4" w:space="0" w:color="auto"/>
              <w:right w:val="single" w:sz="4" w:space="0" w:color="auto"/>
            </w:tcBorders>
            <w:shd w:val="clear" w:color="auto" w:fill="auto"/>
            <w:noWrap/>
            <w:vAlign w:val="bottom"/>
            <w:hideMark/>
          </w:tcPr>
          <w:p w14:paraId="2E5367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w:t>
            </w:r>
          </w:p>
        </w:tc>
        <w:tc>
          <w:tcPr>
            <w:tcW w:w="527" w:type="pct"/>
            <w:tcBorders>
              <w:top w:val="nil"/>
              <w:left w:val="nil"/>
              <w:bottom w:val="single" w:sz="4" w:space="0" w:color="auto"/>
              <w:right w:val="single" w:sz="4" w:space="0" w:color="auto"/>
            </w:tcBorders>
            <w:shd w:val="clear" w:color="auto" w:fill="auto"/>
            <w:noWrap/>
            <w:vAlign w:val="bottom"/>
            <w:hideMark/>
          </w:tcPr>
          <w:p w14:paraId="50B594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0363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herramientas con compartimientos (13' y 16')</w:t>
            </w:r>
          </w:p>
        </w:tc>
        <w:tc>
          <w:tcPr>
            <w:tcW w:w="490" w:type="pct"/>
            <w:tcBorders>
              <w:top w:val="nil"/>
              <w:left w:val="nil"/>
              <w:bottom w:val="single" w:sz="4" w:space="0" w:color="auto"/>
              <w:right w:val="single" w:sz="4" w:space="0" w:color="auto"/>
            </w:tcBorders>
            <w:shd w:val="clear" w:color="auto" w:fill="auto"/>
            <w:noWrap/>
            <w:vAlign w:val="bottom"/>
            <w:hideMark/>
          </w:tcPr>
          <w:p w14:paraId="5A0988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AD178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10720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98451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2079CF2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A5E7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w:t>
            </w:r>
          </w:p>
        </w:tc>
        <w:tc>
          <w:tcPr>
            <w:tcW w:w="337" w:type="pct"/>
            <w:tcBorders>
              <w:top w:val="nil"/>
              <w:left w:val="nil"/>
              <w:bottom w:val="single" w:sz="4" w:space="0" w:color="auto"/>
              <w:right w:val="single" w:sz="4" w:space="0" w:color="auto"/>
            </w:tcBorders>
            <w:shd w:val="clear" w:color="auto" w:fill="auto"/>
            <w:noWrap/>
            <w:vAlign w:val="bottom"/>
            <w:hideMark/>
          </w:tcPr>
          <w:p w14:paraId="5BB084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w:t>
            </w:r>
          </w:p>
        </w:tc>
        <w:tc>
          <w:tcPr>
            <w:tcW w:w="527" w:type="pct"/>
            <w:tcBorders>
              <w:top w:val="nil"/>
              <w:left w:val="nil"/>
              <w:bottom w:val="single" w:sz="4" w:space="0" w:color="auto"/>
              <w:right w:val="single" w:sz="4" w:space="0" w:color="auto"/>
            </w:tcBorders>
            <w:shd w:val="clear" w:color="auto" w:fill="auto"/>
            <w:noWrap/>
            <w:vAlign w:val="bottom"/>
            <w:hideMark/>
          </w:tcPr>
          <w:p w14:paraId="1DCCAE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4ACA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herramientas con compartimientos (13' y 16')</w:t>
            </w:r>
          </w:p>
        </w:tc>
        <w:tc>
          <w:tcPr>
            <w:tcW w:w="490" w:type="pct"/>
            <w:tcBorders>
              <w:top w:val="nil"/>
              <w:left w:val="nil"/>
              <w:bottom w:val="single" w:sz="4" w:space="0" w:color="auto"/>
              <w:right w:val="single" w:sz="4" w:space="0" w:color="auto"/>
            </w:tcBorders>
            <w:shd w:val="clear" w:color="auto" w:fill="auto"/>
            <w:noWrap/>
            <w:vAlign w:val="bottom"/>
            <w:hideMark/>
          </w:tcPr>
          <w:p w14:paraId="603D11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1C5D9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E435E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97A36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40A7B63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C0CA0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w:t>
            </w:r>
          </w:p>
        </w:tc>
        <w:tc>
          <w:tcPr>
            <w:tcW w:w="337" w:type="pct"/>
            <w:tcBorders>
              <w:top w:val="nil"/>
              <w:left w:val="nil"/>
              <w:bottom w:val="single" w:sz="4" w:space="0" w:color="auto"/>
              <w:right w:val="single" w:sz="4" w:space="0" w:color="auto"/>
            </w:tcBorders>
            <w:shd w:val="clear" w:color="auto" w:fill="auto"/>
            <w:noWrap/>
            <w:vAlign w:val="bottom"/>
            <w:hideMark/>
          </w:tcPr>
          <w:p w14:paraId="0B7705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w:t>
            </w:r>
          </w:p>
        </w:tc>
        <w:tc>
          <w:tcPr>
            <w:tcW w:w="527" w:type="pct"/>
            <w:tcBorders>
              <w:top w:val="nil"/>
              <w:left w:val="nil"/>
              <w:bottom w:val="single" w:sz="4" w:space="0" w:color="auto"/>
              <w:right w:val="single" w:sz="4" w:space="0" w:color="auto"/>
            </w:tcBorders>
            <w:shd w:val="clear" w:color="auto" w:fill="auto"/>
            <w:noWrap/>
            <w:vAlign w:val="bottom"/>
            <w:hideMark/>
          </w:tcPr>
          <w:p w14:paraId="701EC5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786EB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herramientas con compartimientos (13' y 16')</w:t>
            </w:r>
          </w:p>
        </w:tc>
        <w:tc>
          <w:tcPr>
            <w:tcW w:w="490" w:type="pct"/>
            <w:tcBorders>
              <w:top w:val="nil"/>
              <w:left w:val="nil"/>
              <w:bottom w:val="single" w:sz="4" w:space="0" w:color="auto"/>
              <w:right w:val="single" w:sz="4" w:space="0" w:color="auto"/>
            </w:tcBorders>
            <w:shd w:val="clear" w:color="auto" w:fill="auto"/>
            <w:noWrap/>
            <w:vAlign w:val="bottom"/>
            <w:hideMark/>
          </w:tcPr>
          <w:p w14:paraId="3DFE24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9C04F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1A7CC0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D4BD1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6C46D0EC" w14:textId="77777777" w:rsidTr="00B2555B">
        <w:trPr>
          <w:trHeight w:val="87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05D1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w:t>
            </w:r>
          </w:p>
        </w:tc>
        <w:tc>
          <w:tcPr>
            <w:tcW w:w="337" w:type="pct"/>
            <w:tcBorders>
              <w:top w:val="nil"/>
              <w:left w:val="nil"/>
              <w:bottom w:val="single" w:sz="4" w:space="0" w:color="auto"/>
              <w:right w:val="single" w:sz="4" w:space="0" w:color="auto"/>
            </w:tcBorders>
            <w:shd w:val="clear" w:color="auto" w:fill="auto"/>
            <w:noWrap/>
            <w:vAlign w:val="bottom"/>
            <w:hideMark/>
          </w:tcPr>
          <w:p w14:paraId="6353D7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w:t>
            </w:r>
          </w:p>
        </w:tc>
        <w:tc>
          <w:tcPr>
            <w:tcW w:w="527" w:type="pct"/>
            <w:tcBorders>
              <w:top w:val="nil"/>
              <w:left w:val="nil"/>
              <w:bottom w:val="single" w:sz="4" w:space="0" w:color="auto"/>
              <w:right w:val="single" w:sz="4" w:space="0" w:color="auto"/>
            </w:tcBorders>
            <w:shd w:val="clear" w:color="auto" w:fill="auto"/>
            <w:noWrap/>
            <w:vAlign w:val="bottom"/>
            <w:hideMark/>
          </w:tcPr>
          <w:p w14:paraId="227978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139A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herramientas con compartimientos (13' y 16')</w:t>
            </w:r>
          </w:p>
        </w:tc>
        <w:tc>
          <w:tcPr>
            <w:tcW w:w="490" w:type="pct"/>
            <w:tcBorders>
              <w:top w:val="nil"/>
              <w:left w:val="nil"/>
              <w:bottom w:val="single" w:sz="4" w:space="0" w:color="auto"/>
              <w:right w:val="single" w:sz="4" w:space="0" w:color="auto"/>
            </w:tcBorders>
            <w:shd w:val="clear" w:color="auto" w:fill="auto"/>
            <w:noWrap/>
            <w:vAlign w:val="bottom"/>
            <w:hideMark/>
          </w:tcPr>
          <w:p w14:paraId="7012B8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2FEE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ED733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0DAFD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r>
      <w:tr w:rsidR="00B646E6" w:rsidRPr="00B646E6" w14:paraId="32C17FF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C9E3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w:t>
            </w:r>
          </w:p>
        </w:tc>
        <w:tc>
          <w:tcPr>
            <w:tcW w:w="337" w:type="pct"/>
            <w:tcBorders>
              <w:top w:val="nil"/>
              <w:left w:val="nil"/>
              <w:bottom w:val="single" w:sz="4" w:space="0" w:color="auto"/>
              <w:right w:val="single" w:sz="4" w:space="0" w:color="auto"/>
            </w:tcBorders>
            <w:shd w:val="clear" w:color="auto" w:fill="auto"/>
            <w:noWrap/>
            <w:vAlign w:val="bottom"/>
            <w:hideMark/>
          </w:tcPr>
          <w:p w14:paraId="2335DE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w:t>
            </w:r>
          </w:p>
        </w:tc>
        <w:tc>
          <w:tcPr>
            <w:tcW w:w="527" w:type="pct"/>
            <w:tcBorders>
              <w:top w:val="nil"/>
              <w:left w:val="nil"/>
              <w:bottom w:val="single" w:sz="4" w:space="0" w:color="auto"/>
              <w:right w:val="single" w:sz="4" w:space="0" w:color="auto"/>
            </w:tcBorders>
            <w:shd w:val="clear" w:color="auto" w:fill="auto"/>
            <w:noWrap/>
            <w:vAlign w:val="bottom"/>
            <w:hideMark/>
          </w:tcPr>
          <w:p w14:paraId="64B363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F2A8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herramientas con compartimientos (13' y 16')</w:t>
            </w:r>
          </w:p>
        </w:tc>
        <w:tc>
          <w:tcPr>
            <w:tcW w:w="490" w:type="pct"/>
            <w:tcBorders>
              <w:top w:val="nil"/>
              <w:left w:val="nil"/>
              <w:bottom w:val="single" w:sz="4" w:space="0" w:color="auto"/>
              <w:right w:val="single" w:sz="4" w:space="0" w:color="auto"/>
            </w:tcBorders>
            <w:shd w:val="clear" w:color="auto" w:fill="auto"/>
            <w:noWrap/>
            <w:vAlign w:val="bottom"/>
            <w:hideMark/>
          </w:tcPr>
          <w:p w14:paraId="084835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4A12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5C206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F8B6C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0DC1A9C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5718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w:t>
            </w:r>
          </w:p>
        </w:tc>
        <w:tc>
          <w:tcPr>
            <w:tcW w:w="337" w:type="pct"/>
            <w:tcBorders>
              <w:top w:val="nil"/>
              <w:left w:val="nil"/>
              <w:bottom w:val="single" w:sz="4" w:space="0" w:color="auto"/>
              <w:right w:val="single" w:sz="4" w:space="0" w:color="auto"/>
            </w:tcBorders>
            <w:shd w:val="clear" w:color="auto" w:fill="auto"/>
            <w:noWrap/>
            <w:vAlign w:val="bottom"/>
            <w:hideMark/>
          </w:tcPr>
          <w:p w14:paraId="5C52A9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w:t>
            </w:r>
          </w:p>
        </w:tc>
        <w:tc>
          <w:tcPr>
            <w:tcW w:w="527" w:type="pct"/>
            <w:tcBorders>
              <w:top w:val="nil"/>
              <w:left w:val="nil"/>
              <w:bottom w:val="single" w:sz="4" w:space="0" w:color="auto"/>
              <w:right w:val="single" w:sz="4" w:space="0" w:color="auto"/>
            </w:tcBorders>
            <w:shd w:val="clear" w:color="auto" w:fill="auto"/>
            <w:noWrap/>
            <w:vAlign w:val="bottom"/>
            <w:hideMark/>
          </w:tcPr>
          <w:p w14:paraId="6A3BBC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C03F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herramientas con compartimientos (13' y 16')</w:t>
            </w:r>
          </w:p>
        </w:tc>
        <w:tc>
          <w:tcPr>
            <w:tcW w:w="490" w:type="pct"/>
            <w:tcBorders>
              <w:top w:val="nil"/>
              <w:left w:val="nil"/>
              <w:bottom w:val="single" w:sz="4" w:space="0" w:color="auto"/>
              <w:right w:val="single" w:sz="4" w:space="0" w:color="auto"/>
            </w:tcBorders>
            <w:shd w:val="clear" w:color="auto" w:fill="auto"/>
            <w:noWrap/>
            <w:vAlign w:val="bottom"/>
            <w:hideMark/>
          </w:tcPr>
          <w:p w14:paraId="3A42E2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2FC13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B7E27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1C8C1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4D3E6F6E"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9A17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337" w:type="pct"/>
            <w:tcBorders>
              <w:top w:val="nil"/>
              <w:left w:val="nil"/>
              <w:bottom w:val="single" w:sz="4" w:space="0" w:color="auto"/>
              <w:right w:val="single" w:sz="4" w:space="0" w:color="auto"/>
            </w:tcBorders>
            <w:shd w:val="clear" w:color="auto" w:fill="auto"/>
            <w:noWrap/>
            <w:vAlign w:val="bottom"/>
            <w:hideMark/>
          </w:tcPr>
          <w:p w14:paraId="07891C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w:t>
            </w:r>
          </w:p>
        </w:tc>
        <w:tc>
          <w:tcPr>
            <w:tcW w:w="527" w:type="pct"/>
            <w:tcBorders>
              <w:top w:val="nil"/>
              <w:left w:val="nil"/>
              <w:bottom w:val="single" w:sz="4" w:space="0" w:color="auto"/>
              <w:right w:val="single" w:sz="4" w:space="0" w:color="auto"/>
            </w:tcBorders>
            <w:shd w:val="clear" w:color="auto" w:fill="auto"/>
            <w:noWrap/>
            <w:vAlign w:val="bottom"/>
            <w:hideMark/>
          </w:tcPr>
          <w:p w14:paraId="321E2A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62DA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CAJA DE HERRAMIENTA 25</w:t>
            </w:r>
          </w:p>
        </w:tc>
        <w:tc>
          <w:tcPr>
            <w:tcW w:w="490" w:type="pct"/>
            <w:tcBorders>
              <w:top w:val="nil"/>
              <w:left w:val="nil"/>
              <w:bottom w:val="single" w:sz="4" w:space="0" w:color="auto"/>
              <w:right w:val="single" w:sz="4" w:space="0" w:color="auto"/>
            </w:tcBorders>
            <w:shd w:val="clear" w:color="auto" w:fill="auto"/>
            <w:noWrap/>
            <w:vAlign w:val="bottom"/>
            <w:hideMark/>
          </w:tcPr>
          <w:p w14:paraId="4D64AC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4BC1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37440E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8ED28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630CCAE"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45AF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w:t>
            </w:r>
          </w:p>
        </w:tc>
        <w:tc>
          <w:tcPr>
            <w:tcW w:w="337" w:type="pct"/>
            <w:tcBorders>
              <w:top w:val="nil"/>
              <w:left w:val="nil"/>
              <w:bottom w:val="single" w:sz="4" w:space="0" w:color="auto"/>
              <w:right w:val="single" w:sz="4" w:space="0" w:color="auto"/>
            </w:tcBorders>
            <w:shd w:val="clear" w:color="auto" w:fill="auto"/>
            <w:noWrap/>
            <w:vAlign w:val="bottom"/>
            <w:hideMark/>
          </w:tcPr>
          <w:p w14:paraId="5F5B07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w:t>
            </w:r>
          </w:p>
        </w:tc>
        <w:tc>
          <w:tcPr>
            <w:tcW w:w="527" w:type="pct"/>
            <w:tcBorders>
              <w:top w:val="nil"/>
              <w:left w:val="nil"/>
              <w:bottom w:val="single" w:sz="4" w:space="0" w:color="auto"/>
              <w:right w:val="single" w:sz="4" w:space="0" w:color="auto"/>
            </w:tcBorders>
            <w:shd w:val="clear" w:color="auto" w:fill="auto"/>
            <w:noWrap/>
            <w:vAlign w:val="bottom"/>
            <w:hideMark/>
          </w:tcPr>
          <w:p w14:paraId="42332D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070C0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Calafateadora para cartucho de 290ml</w:t>
            </w:r>
            <w:r w:rsidRPr="00B646E6">
              <w:rPr>
                <w:rFonts w:ascii="Calibri" w:hAnsi="Calibri"/>
                <w:color w:val="000000"/>
                <w:sz w:val="22"/>
                <w:szCs w:val="22"/>
                <w:lang w:val="es-MX" w:eastAsia="es-MX"/>
              </w:rPr>
              <w:br/>
              <w:t xml:space="preserve">Tipo esqueleto </w:t>
            </w:r>
            <w:r w:rsidRPr="00B646E6">
              <w:rPr>
                <w:rFonts w:ascii="Calibri" w:hAnsi="Calibri"/>
                <w:color w:val="000000"/>
                <w:sz w:val="22"/>
                <w:szCs w:val="22"/>
                <w:lang w:val="es-MX" w:eastAsia="es-MX"/>
              </w:rPr>
              <w:br/>
              <w:t>*Construida con tensores de acero remachados doblemente al mango</w:t>
            </w:r>
            <w:r w:rsidRPr="00B646E6">
              <w:rPr>
                <w:rFonts w:ascii="Calibri" w:hAnsi="Calibri"/>
                <w:color w:val="000000"/>
                <w:sz w:val="22"/>
                <w:szCs w:val="22"/>
                <w:lang w:val="es-MX" w:eastAsia="es-MX"/>
              </w:rPr>
              <w:br/>
              <w:t>-Mango de aluminio inyectado</w:t>
            </w:r>
            <w:r w:rsidRPr="00B646E6">
              <w:rPr>
                <w:rFonts w:ascii="Calibri" w:hAnsi="Calibri"/>
                <w:color w:val="000000"/>
                <w:sz w:val="22"/>
                <w:szCs w:val="22"/>
                <w:lang w:val="es-MX" w:eastAsia="es-MX"/>
              </w:rPr>
              <w:br/>
              <w:t>*Émbolo de espiga de acero con sección hexagonal que mejora el trinquete</w:t>
            </w:r>
          </w:p>
        </w:tc>
        <w:tc>
          <w:tcPr>
            <w:tcW w:w="490" w:type="pct"/>
            <w:tcBorders>
              <w:top w:val="nil"/>
              <w:left w:val="nil"/>
              <w:bottom w:val="single" w:sz="4" w:space="0" w:color="auto"/>
              <w:right w:val="single" w:sz="4" w:space="0" w:color="auto"/>
            </w:tcBorders>
            <w:shd w:val="clear" w:color="auto" w:fill="auto"/>
            <w:noWrap/>
            <w:vAlign w:val="bottom"/>
            <w:hideMark/>
          </w:tcPr>
          <w:p w14:paraId="409117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4C5B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158CFF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72F8C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0E1C9BB4"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28EA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w:t>
            </w:r>
          </w:p>
        </w:tc>
        <w:tc>
          <w:tcPr>
            <w:tcW w:w="337" w:type="pct"/>
            <w:tcBorders>
              <w:top w:val="nil"/>
              <w:left w:val="nil"/>
              <w:bottom w:val="single" w:sz="4" w:space="0" w:color="auto"/>
              <w:right w:val="single" w:sz="4" w:space="0" w:color="auto"/>
            </w:tcBorders>
            <w:shd w:val="clear" w:color="auto" w:fill="auto"/>
            <w:noWrap/>
            <w:vAlign w:val="bottom"/>
            <w:hideMark/>
          </w:tcPr>
          <w:p w14:paraId="71BB1E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w:t>
            </w:r>
          </w:p>
        </w:tc>
        <w:tc>
          <w:tcPr>
            <w:tcW w:w="527" w:type="pct"/>
            <w:tcBorders>
              <w:top w:val="nil"/>
              <w:left w:val="nil"/>
              <w:bottom w:val="single" w:sz="4" w:space="0" w:color="auto"/>
              <w:right w:val="single" w:sz="4" w:space="0" w:color="auto"/>
            </w:tcBorders>
            <w:shd w:val="clear" w:color="auto" w:fill="auto"/>
            <w:noWrap/>
            <w:vAlign w:val="bottom"/>
            <w:hideMark/>
          </w:tcPr>
          <w:p w14:paraId="327BE7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700E7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Calafateadora para cartucho de 290ml</w:t>
            </w:r>
            <w:r w:rsidRPr="00B646E6">
              <w:rPr>
                <w:rFonts w:ascii="Calibri" w:hAnsi="Calibri"/>
                <w:color w:val="000000"/>
                <w:sz w:val="22"/>
                <w:szCs w:val="22"/>
                <w:lang w:val="es-MX" w:eastAsia="es-MX"/>
              </w:rPr>
              <w:br/>
              <w:t xml:space="preserve">Tipo esqueleto </w:t>
            </w:r>
            <w:r w:rsidRPr="00B646E6">
              <w:rPr>
                <w:rFonts w:ascii="Calibri" w:hAnsi="Calibri"/>
                <w:color w:val="000000"/>
                <w:sz w:val="22"/>
                <w:szCs w:val="22"/>
                <w:lang w:val="es-MX" w:eastAsia="es-MX"/>
              </w:rPr>
              <w:br/>
              <w:t>*Construida con tensores de acero remachados doblemente al mango</w:t>
            </w:r>
            <w:r w:rsidRPr="00B646E6">
              <w:rPr>
                <w:rFonts w:ascii="Calibri" w:hAnsi="Calibri"/>
                <w:color w:val="000000"/>
                <w:sz w:val="22"/>
                <w:szCs w:val="22"/>
                <w:lang w:val="es-MX" w:eastAsia="es-MX"/>
              </w:rPr>
              <w:br/>
              <w:t>-Mango de aluminio inyectado</w:t>
            </w:r>
            <w:r w:rsidRPr="00B646E6">
              <w:rPr>
                <w:rFonts w:ascii="Calibri" w:hAnsi="Calibri"/>
                <w:color w:val="000000"/>
                <w:sz w:val="22"/>
                <w:szCs w:val="22"/>
                <w:lang w:val="es-MX" w:eastAsia="es-MX"/>
              </w:rPr>
              <w:br/>
              <w:t>*Émbolo de espiga de acero con sección hexagonal que mejora el trinquete</w:t>
            </w:r>
          </w:p>
        </w:tc>
        <w:tc>
          <w:tcPr>
            <w:tcW w:w="490" w:type="pct"/>
            <w:tcBorders>
              <w:top w:val="nil"/>
              <w:left w:val="nil"/>
              <w:bottom w:val="single" w:sz="4" w:space="0" w:color="auto"/>
              <w:right w:val="single" w:sz="4" w:space="0" w:color="auto"/>
            </w:tcBorders>
            <w:shd w:val="clear" w:color="auto" w:fill="auto"/>
            <w:noWrap/>
            <w:vAlign w:val="bottom"/>
            <w:hideMark/>
          </w:tcPr>
          <w:p w14:paraId="23E845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0CD56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08B9C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6EEB1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5011D49C"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8DEE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w:t>
            </w:r>
          </w:p>
        </w:tc>
        <w:tc>
          <w:tcPr>
            <w:tcW w:w="337" w:type="pct"/>
            <w:tcBorders>
              <w:top w:val="nil"/>
              <w:left w:val="nil"/>
              <w:bottom w:val="single" w:sz="4" w:space="0" w:color="auto"/>
              <w:right w:val="single" w:sz="4" w:space="0" w:color="auto"/>
            </w:tcBorders>
            <w:shd w:val="clear" w:color="auto" w:fill="auto"/>
            <w:noWrap/>
            <w:vAlign w:val="bottom"/>
            <w:hideMark/>
          </w:tcPr>
          <w:p w14:paraId="31FD6C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w:t>
            </w:r>
          </w:p>
        </w:tc>
        <w:tc>
          <w:tcPr>
            <w:tcW w:w="527" w:type="pct"/>
            <w:tcBorders>
              <w:top w:val="nil"/>
              <w:left w:val="nil"/>
              <w:bottom w:val="single" w:sz="4" w:space="0" w:color="auto"/>
              <w:right w:val="single" w:sz="4" w:space="0" w:color="auto"/>
            </w:tcBorders>
            <w:shd w:val="clear" w:color="auto" w:fill="auto"/>
            <w:noWrap/>
            <w:vAlign w:val="bottom"/>
            <w:hideMark/>
          </w:tcPr>
          <w:p w14:paraId="623E8A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657A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Calafateadora para cartucho de 290ml</w:t>
            </w:r>
            <w:r w:rsidRPr="00B646E6">
              <w:rPr>
                <w:rFonts w:ascii="Calibri" w:hAnsi="Calibri"/>
                <w:color w:val="000000"/>
                <w:sz w:val="22"/>
                <w:szCs w:val="22"/>
                <w:lang w:val="es-MX" w:eastAsia="es-MX"/>
              </w:rPr>
              <w:br/>
              <w:t xml:space="preserve">Tipo esqueleto </w:t>
            </w:r>
            <w:r w:rsidRPr="00B646E6">
              <w:rPr>
                <w:rFonts w:ascii="Calibri" w:hAnsi="Calibri"/>
                <w:color w:val="000000"/>
                <w:sz w:val="22"/>
                <w:szCs w:val="22"/>
                <w:lang w:val="es-MX" w:eastAsia="es-MX"/>
              </w:rPr>
              <w:br/>
              <w:t>*Construida con tensores de acero remachados doblemente al mango</w:t>
            </w:r>
            <w:r w:rsidRPr="00B646E6">
              <w:rPr>
                <w:rFonts w:ascii="Calibri" w:hAnsi="Calibri"/>
                <w:color w:val="000000"/>
                <w:sz w:val="22"/>
                <w:szCs w:val="22"/>
                <w:lang w:val="es-MX" w:eastAsia="es-MX"/>
              </w:rPr>
              <w:br/>
              <w:t>-Mango de aluminio inyectado</w:t>
            </w:r>
            <w:r w:rsidRPr="00B646E6">
              <w:rPr>
                <w:rFonts w:ascii="Calibri" w:hAnsi="Calibri"/>
                <w:color w:val="000000"/>
                <w:sz w:val="22"/>
                <w:szCs w:val="22"/>
                <w:lang w:val="es-MX" w:eastAsia="es-MX"/>
              </w:rPr>
              <w:br/>
              <w:t>*Émbolo de espiga de acero con sección hexagonal que mejora el trinquete</w:t>
            </w:r>
          </w:p>
        </w:tc>
        <w:tc>
          <w:tcPr>
            <w:tcW w:w="490" w:type="pct"/>
            <w:tcBorders>
              <w:top w:val="nil"/>
              <w:left w:val="nil"/>
              <w:bottom w:val="single" w:sz="4" w:space="0" w:color="auto"/>
              <w:right w:val="single" w:sz="4" w:space="0" w:color="auto"/>
            </w:tcBorders>
            <w:shd w:val="clear" w:color="auto" w:fill="auto"/>
            <w:noWrap/>
            <w:vAlign w:val="bottom"/>
            <w:hideMark/>
          </w:tcPr>
          <w:p w14:paraId="14109B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3525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DD9F0B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CF50D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1377EDEF"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164A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65</w:t>
            </w:r>
          </w:p>
        </w:tc>
        <w:tc>
          <w:tcPr>
            <w:tcW w:w="337" w:type="pct"/>
            <w:tcBorders>
              <w:top w:val="nil"/>
              <w:left w:val="nil"/>
              <w:bottom w:val="single" w:sz="4" w:space="0" w:color="auto"/>
              <w:right w:val="single" w:sz="4" w:space="0" w:color="auto"/>
            </w:tcBorders>
            <w:shd w:val="clear" w:color="auto" w:fill="auto"/>
            <w:noWrap/>
            <w:vAlign w:val="bottom"/>
            <w:hideMark/>
          </w:tcPr>
          <w:p w14:paraId="0D3D84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w:t>
            </w:r>
          </w:p>
        </w:tc>
        <w:tc>
          <w:tcPr>
            <w:tcW w:w="527" w:type="pct"/>
            <w:tcBorders>
              <w:top w:val="nil"/>
              <w:left w:val="nil"/>
              <w:bottom w:val="single" w:sz="4" w:space="0" w:color="auto"/>
              <w:right w:val="single" w:sz="4" w:space="0" w:color="auto"/>
            </w:tcBorders>
            <w:shd w:val="clear" w:color="auto" w:fill="auto"/>
            <w:noWrap/>
            <w:vAlign w:val="bottom"/>
            <w:hideMark/>
          </w:tcPr>
          <w:p w14:paraId="0C04C4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02DD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Calafateadora para cartucho de 290ml</w:t>
            </w:r>
            <w:r w:rsidRPr="00B646E6">
              <w:rPr>
                <w:rFonts w:ascii="Calibri" w:hAnsi="Calibri"/>
                <w:color w:val="000000"/>
                <w:sz w:val="22"/>
                <w:szCs w:val="22"/>
                <w:lang w:val="es-MX" w:eastAsia="es-MX"/>
              </w:rPr>
              <w:br/>
              <w:t xml:space="preserve">Tipo esqueleto </w:t>
            </w:r>
            <w:r w:rsidRPr="00B646E6">
              <w:rPr>
                <w:rFonts w:ascii="Calibri" w:hAnsi="Calibri"/>
                <w:color w:val="000000"/>
                <w:sz w:val="22"/>
                <w:szCs w:val="22"/>
                <w:lang w:val="es-MX" w:eastAsia="es-MX"/>
              </w:rPr>
              <w:br/>
              <w:t>*Construida con tensores de acero remachados doblemente al mango</w:t>
            </w:r>
            <w:r w:rsidRPr="00B646E6">
              <w:rPr>
                <w:rFonts w:ascii="Calibri" w:hAnsi="Calibri"/>
                <w:color w:val="000000"/>
                <w:sz w:val="22"/>
                <w:szCs w:val="22"/>
                <w:lang w:val="es-MX" w:eastAsia="es-MX"/>
              </w:rPr>
              <w:br/>
              <w:t>-Mango de aluminio inyectado</w:t>
            </w:r>
            <w:r w:rsidRPr="00B646E6">
              <w:rPr>
                <w:rFonts w:ascii="Calibri" w:hAnsi="Calibri"/>
                <w:color w:val="000000"/>
                <w:sz w:val="22"/>
                <w:szCs w:val="22"/>
                <w:lang w:val="es-MX" w:eastAsia="es-MX"/>
              </w:rPr>
              <w:br/>
              <w:t>*Émbolo de espiga de acero con sección hexagonal que mejora el trinquete</w:t>
            </w:r>
          </w:p>
        </w:tc>
        <w:tc>
          <w:tcPr>
            <w:tcW w:w="490" w:type="pct"/>
            <w:tcBorders>
              <w:top w:val="nil"/>
              <w:left w:val="nil"/>
              <w:bottom w:val="single" w:sz="4" w:space="0" w:color="auto"/>
              <w:right w:val="single" w:sz="4" w:space="0" w:color="auto"/>
            </w:tcBorders>
            <w:shd w:val="clear" w:color="auto" w:fill="auto"/>
            <w:noWrap/>
            <w:vAlign w:val="bottom"/>
            <w:hideMark/>
          </w:tcPr>
          <w:p w14:paraId="3EED2D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02A2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7C0EEC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388D5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F4366BF" w14:textId="77777777" w:rsidTr="00B2555B">
        <w:trPr>
          <w:trHeight w:val="6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EFB4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337" w:type="pct"/>
            <w:tcBorders>
              <w:top w:val="nil"/>
              <w:left w:val="nil"/>
              <w:bottom w:val="single" w:sz="4" w:space="0" w:color="auto"/>
              <w:right w:val="single" w:sz="4" w:space="0" w:color="auto"/>
            </w:tcBorders>
            <w:shd w:val="clear" w:color="auto" w:fill="auto"/>
            <w:noWrap/>
            <w:vAlign w:val="bottom"/>
            <w:hideMark/>
          </w:tcPr>
          <w:p w14:paraId="58D95D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w:t>
            </w:r>
          </w:p>
        </w:tc>
        <w:tc>
          <w:tcPr>
            <w:tcW w:w="527" w:type="pct"/>
            <w:tcBorders>
              <w:top w:val="nil"/>
              <w:left w:val="nil"/>
              <w:bottom w:val="single" w:sz="4" w:space="0" w:color="auto"/>
              <w:right w:val="single" w:sz="4" w:space="0" w:color="auto"/>
            </w:tcBorders>
            <w:shd w:val="clear" w:color="auto" w:fill="auto"/>
            <w:noWrap/>
            <w:vAlign w:val="bottom"/>
            <w:hideMark/>
          </w:tcPr>
          <w:p w14:paraId="25E33C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8C436A"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pistola para soldar,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Pistola 200-260 W Con 7 Accesorios D550pk , Pistola uso pesado Profesional</w:t>
            </w:r>
            <w:r w:rsidRPr="00B646E6">
              <w:rPr>
                <w:rFonts w:ascii="Calibri" w:hAnsi="Calibri"/>
                <w:color w:val="000000"/>
                <w:sz w:val="22"/>
                <w:szCs w:val="22"/>
                <w:lang w:val="es-MX" w:eastAsia="es-MX"/>
              </w:rPr>
              <w:br/>
              <w:t xml:space="preserve"> De doble calor, produce 260 o 200 vatios</w:t>
            </w:r>
            <w:r w:rsidRPr="00B646E6">
              <w:rPr>
                <w:rFonts w:ascii="Calibri" w:hAnsi="Calibri"/>
                <w:color w:val="000000"/>
                <w:sz w:val="22"/>
                <w:szCs w:val="22"/>
                <w:lang w:val="es-MX" w:eastAsia="es-MX"/>
              </w:rPr>
              <w:br/>
              <w:t xml:space="preserve"> De grueso calibre, de alta eficiencia, punta de cobre estañado</w:t>
            </w:r>
            <w:r w:rsidRPr="00B646E6">
              <w:rPr>
                <w:rFonts w:ascii="Calibri" w:hAnsi="Calibri"/>
                <w:color w:val="000000"/>
                <w:sz w:val="22"/>
                <w:szCs w:val="22"/>
                <w:lang w:val="es-MX" w:eastAsia="es-MX"/>
              </w:rPr>
              <w:br/>
              <w:t xml:space="preserve"> También contiene una bobina de soldadura sin plomo y el libro de instrucciones</w:t>
            </w:r>
            <w:r w:rsidRPr="00B646E6">
              <w:rPr>
                <w:rFonts w:ascii="Calibri" w:hAnsi="Calibri"/>
                <w:color w:val="000000"/>
                <w:sz w:val="22"/>
                <w:szCs w:val="22"/>
                <w:lang w:val="es-MX" w:eastAsia="es-MX"/>
              </w:rPr>
              <w:br/>
              <w:t xml:space="preserve"> Dimensiones de caja: 28 x 7 x 7 cm.</w:t>
            </w:r>
            <w:r w:rsidRPr="00B646E6">
              <w:rPr>
                <w:rFonts w:ascii="Calibri" w:hAnsi="Calibri"/>
                <w:color w:val="000000"/>
                <w:sz w:val="22"/>
                <w:szCs w:val="22"/>
                <w:lang w:val="es-MX" w:eastAsia="es-MX"/>
              </w:rPr>
              <w:br/>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Pistola 200-260 W Con 7 Accesorios D550pk Weller - Pistola uso pesado Profesional - De doble calor, produce 260 o 200 vatios - Lista para usar en 6 segundos - De grueso calibre, de alta eficiencia, punta de cobre estañado</w:t>
            </w:r>
            <w:r w:rsidRPr="00B646E6">
              <w:rPr>
                <w:rFonts w:ascii="Calibri" w:hAnsi="Calibri"/>
                <w:color w:val="000000"/>
                <w:sz w:val="22"/>
                <w:szCs w:val="22"/>
                <w:lang w:val="es-MX" w:eastAsia="es-MX"/>
              </w:rPr>
              <w:br/>
              <w:t xml:space="preserve">- Luces gemelas iluminan el trabajo - Cable de 2 hilos, UL y </w:t>
            </w:r>
            <w:proofErr w:type="spellStart"/>
            <w:r w:rsidRPr="00B646E6">
              <w:rPr>
                <w:rFonts w:ascii="Calibri" w:hAnsi="Calibri"/>
                <w:color w:val="000000"/>
                <w:sz w:val="22"/>
                <w:szCs w:val="22"/>
                <w:lang w:val="es-MX" w:eastAsia="es-MX"/>
              </w:rPr>
              <w:t>cUL</w:t>
            </w:r>
            <w:proofErr w:type="spellEnd"/>
            <w:r w:rsidRPr="00B646E6">
              <w:rPr>
                <w:rFonts w:ascii="Calibri" w:hAnsi="Calibri"/>
                <w:color w:val="000000"/>
                <w:sz w:val="22"/>
                <w:szCs w:val="22"/>
                <w:lang w:val="es-MX" w:eastAsia="es-MX"/>
              </w:rPr>
              <w:t xml:space="preserve"> - También contiene una bobina de soldadura sin plomo y el libro de instrucciones - Rango de temperatura: 1100 F / 900 F. - Dimensiones de caja: 28 x 7 x 7 cm. (Weller 117530)</w:t>
            </w:r>
          </w:p>
        </w:tc>
        <w:tc>
          <w:tcPr>
            <w:tcW w:w="490" w:type="pct"/>
            <w:tcBorders>
              <w:top w:val="nil"/>
              <w:left w:val="nil"/>
              <w:bottom w:val="single" w:sz="4" w:space="0" w:color="auto"/>
              <w:right w:val="single" w:sz="4" w:space="0" w:color="auto"/>
            </w:tcBorders>
            <w:shd w:val="clear" w:color="auto" w:fill="auto"/>
            <w:noWrap/>
            <w:vAlign w:val="bottom"/>
            <w:hideMark/>
          </w:tcPr>
          <w:p w14:paraId="350308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60A2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6393A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C96C6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FB8CA27" w14:textId="77777777" w:rsidTr="00B2555B">
        <w:trPr>
          <w:trHeight w:val="6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C98C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67</w:t>
            </w:r>
          </w:p>
        </w:tc>
        <w:tc>
          <w:tcPr>
            <w:tcW w:w="337" w:type="pct"/>
            <w:tcBorders>
              <w:top w:val="nil"/>
              <w:left w:val="nil"/>
              <w:bottom w:val="single" w:sz="4" w:space="0" w:color="auto"/>
              <w:right w:val="single" w:sz="4" w:space="0" w:color="auto"/>
            </w:tcBorders>
            <w:shd w:val="clear" w:color="auto" w:fill="auto"/>
            <w:noWrap/>
            <w:vAlign w:val="bottom"/>
            <w:hideMark/>
          </w:tcPr>
          <w:p w14:paraId="2A1904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w:t>
            </w:r>
          </w:p>
        </w:tc>
        <w:tc>
          <w:tcPr>
            <w:tcW w:w="527" w:type="pct"/>
            <w:tcBorders>
              <w:top w:val="nil"/>
              <w:left w:val="nil"/>
              <w:bottom w:val="single" w:sz="4" w:space="0" w:color="auto"/>
              <w:right w:val="single" w:sz="4" w:space="0" w:color="auto"/>
            </w:tcBorders>
            <w:shd w:val="clear" w:color="auto" w:fill="auto"/>
            <w:noWrap/>
            <w:vAlign w:val="bottom"/>
            <w:hideMark/>
          </w:tcPr>
          <w:p w14:paraId="1CDFAB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D57D85"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pistola para soldar,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Pistola 200-260 W Con 7 Accesorios D550pk , Pistola uso pesado Profesional</w:t>
            </w:r>
            <w:r w:rsidRPr="00B646E6">
              <w:rPr>
                <w:rFonts w:ascii="Calibri" w:hAnsi="Calibri"/>
                <w:color w:val="000000"/>
                <w:sz w:val="22"/>
                <w:szCs w:val="22"/>
                <w:lang w:val="es-MX" w:eastAsia="es-MX"/>
              </w:rPr>
              <w:br/>
              <w:t xml:space="preserve"> De doble calor, produce 260 o 200 vatios</w:t>
            </w:r>
            <w:r w:rsidRPr="00B646E6">
              <w:rPr>
                <w:rFonts w:ascii="Calibri" w:hAnsi="Calibri"/>
                <w:color w:val="000000"/>
                <w:sz w:val="22"/>
                <w:szCs w:val="22"/>
                <w:lang w:val="es-MX" w:eastAsia="es-MX"/>
              </w:rPr>
              <w:br/>
              <w:t xml:space="preserve"> De grueso calibre, de alta eficiencia, punta de cobre estañado</w:t>
            </w:r>
            <w:r w:rsidRPr="00B646E6">
              <w:rPr>
                <w:rFonts w:ascii="Calibri" w:hAnsi="Calibri"/>
                <w:color w:val="000000"/>
                <w:sz w:val="22"/>
                <w:szCs w:val="22"/>
                <w:lang w:val="es-MX" w:eastAsia="es-MX"/>
              </w:rPr>
              <w:br/>
              <w:t xml:space="preserve"> También contiene una bobina de soldadura sin plomo y el libro de instrucciones</w:t>
            </w:r>
            <w:r w:rsidRPr="00B646E6">
              <w:rPr>
                <w:rFonts w:ascii="Calibri" w:hAnsi="Calibri"/>
                <w:color w:val="000000"/>
                <w:sz w:val="22"/>
                <w:szCs w:val="22"/>
                <w:lang w:val="es-MX" w:eastAsia="es-MX"/>
              </w:rPr>
              <w:br/>
              <w:t xml:space="preserve"> Dimensiones de caja: 28 x 7 x 7 cm.</w:t>
            </w:r>
            <w:r w:rsidRPr="00B646E6">
              <w:rPr>
                <w:rFonts w:ascii="Calibri" w:hAnsi="Calibri"/>
                <w:color w:val="000000"/>
                <w:sz w:val="22"/>
                <w:szCs w:val="22"/>
                <w:lang w:val="es-MX" w:eastAsia="es-MX"/>
              </w:rPr>
              <w:br/>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Pistola 200-260 W Con 7 Accesorios D550pk Weller - Pistola uso pesado Profesional - De doble calor, produce 260 o 200 vatios - Lista para usar en 6 segundos - De grueso calibre, de alta eficiencia, punta de cobre estañado</w:t>
            </w:r>
            <w:r w:rsidRPr="00B646E6">
              <w:rPr>
                <w:rFonts w:ascii="Calibri" w:hAnsi="Calibri"/>
                <w:color w:val="000000"/>
                <w:sz w:val="22"/>
                <w:szCs w:val="22"/>
                <w:lang w:val="es-MX" w:eastAsia="es-MX"/>
              </w:rPr>
              <w:br/>
              <w:t xml:space="preserve">- Luces gemelas iluminan el trabajo - Cable de 2 hilos, UL y </w:t>
            </w:r>
            <w:proofErr w:type="spellStart"/>
            <w:r w:rsidRPr="00B646E6">
              <w:rPr>
                <w:rFonts w:ascii="Calibri" w:hAnsi="Calibri"/>
                <w:color w:val="000000"/>
                <w:sz w:val="22"/>
                <w:szCs w:val="22"/>
                <w:lang w:val="es-MX" w:eastAsia="es-MX"/>
              </w:rPr>
              <w:t>cUL</w:t>
            </w:r>
            <w:proofErr w:type="spellEnd"/>
            <w:r w:rsidRPr="00B646E6">
              <w:rPr>
                <w:rFonts w:ascii="Calibri" w:hAnsi="Calibri"/>
                <w:color w:val="000000"/>
                <w:sz w:val="22"/>
                <w:szCs w:val="22"/>
                <w:lang w:val="es-MX" w:eastAsia="es-MX"/>
              </w:rPr>
              <w:t xml:space="preserve"> - También contiene una bobina de soldadura sin plomo y el libro de instrucciones - Rango de temperatura: 1100 F / 900 F. - Dimensiones de caja: 28 x 7 x 7 cm. (Weller 117530)</w:t>
            </w:r>
          </w:p>
        </w:tc>
        <w:tc>
          <w:tcPr>
            <w:tcW w:w="490" w:type="pct"/>
            <w:tcBorders>
              <w:top w:val="nil"/>
              <w:left w:val="nil"/>
              <w:bottom w:val="single" w:sz="4" w:space="0" w:color="auto"/>
              <w:right w:val="single" w:sz="4" w:space="0" w:color="auto"/>
            </w:tcBorders>
            <w:shd w:val="clear" w:color="auto" w:fill="auto"/>
            <w:noWrap/>
            <w:vAlign w:val="bottom"/>
            <w:hideMark/>
          </w:tcPr>
          <w:p w14:paraId="583D40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D283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70567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55D19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75420716"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301C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w:t>
            </w:r>
          </w:p>
        </w:tc>
        <w:tc>
          <w:tcPr>
            <w:tcW w:w="337" w:type="pct"/>
            <w:tcBorders>
              <w:top w:val="nil"/>
              <w:left w:val="nil"/>
              <w:bottom w:val="single" w:sz="4" w:space="0" w:color="auto"/>
              <w:right w:val="single" w:sz="4" w:space="0" w:color="auto"/>
            </w:tcBorders>
            <w:shd w:val="clear" w:color="auto" w:fill="auto"/>
            <w:noWrap/>
            <w:vAlign w:val="bottom"/>
            <w:hideMark/>
          </w:tcPr>
          <w:p w14:paraId="13BB74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527" w:type="pct"/>
            <w:tcBorders>
              <w:top w:val="nil"/>
              <w:left w:val="nil"/>
              <w:bottom w:val="single" w:sz="4" w:space="0" w:color="auto"/>
              <w:right w:val="single" w:sz="4" w:space="0" w:color="auto"/>
            </w:tcBorders>
            <w:shd w:val="clear" w:color="auto" w:fill="auto"/>
            <w:noWrap/>
            <w:vAlign w:val="bottom"/>
            <w:hideMark/>
          </w:tcPr>
          <w:p w14:paraId="196566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08C9ED"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60w,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Industrial 60 W Profesional W60p Características:</w:t>
            </w:r>
            <w:r w:rsidRPr="00B646E6">
              <w:rPr>
                <w:rFonts w:ascii="Calibri" w:hAnsi="Calibri"/>
                <w:color w:val="000000"/>
                <w:sz w:val="22"/>
                <w:szCs w:val="22"/>
                <w:lang w:val="es-MX" w:eastAsia="es-MX"/>
              </w:rPr>
              <w:br w:type="page"/>
              <w:t>-Potencia: 60 W.</w:t>
            </w:r>
            <w:r w:rsidRPr="00B646E6">
              <w:rPr>
                <w:rFonts w:ascii="Calibri" w:hAnsi="Calibri"/>
                <w:color w:val="000000"/>
                <w:sz w:val="22"/>
                <w:szCs w:val="22"/>
                <w:lang w:val="es-MX" w:eastAsia="es-MX"/>
              </w:rPr>
              <w:br w:type="page"/>
              <w:t xml:space="preserve">-Entrada: 127 </w:t>
            </w:r>
            <w:proofErr w:type="spellStart"/>
            <w:r w:rsidRPr="00B646E6">
              <w:rPr>
                <w:rFonts w:ascii="Calibri" w:hAnsi="Calibri"/>
                <w:color w:val="000000"/>
                <w:sz w:val="22"/>
                <w:szCs w:val="22"/>
                <w:lang w:val="es-MX" w:eastAsia="es-MX"/>
              </w:rPr>
              <w:t>Vca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-Frecuencia: 50/60 Hz.</w:t>
            </w:r>
            <w:r w:rsidRPr="00B646E6">
              <w:rPr>
                <w:rFonts w:ascii="Calibri" w:hAnsi="Calibri"/>
                <w:color w:val="000000"/>
                <w:sz w:val="22"/>
                <w:szCs w:val="22"/>
                <w:lang w:val="es-MX" w:eastAsia="es-MX"/>
              </w:rPr>
              <w:br w:type="page"/>
              <w:t>-Longitud del cable: 1,8 m.</w:t>
            </w:r>
            <w:r w:rsidRPr="00B646E6">
              <w:rPr>
                <w:rFonts w:ascii="Calibri" w:hAnsi="Calibri"/>
                <w:color w:val="000000"/>
                <w:sz w:val="22"/>
                <w:szCs w:val="22"/>
                <w:lang w:val="es-MX" w:eastAsia="es-MX"/>
              </w:rPr>
              <w:br w:type="page"/>
              <w:t>-Con regulación automática de temperatura.</w:t>
            </w:r>
            <w:r w:rsidRPr="00B646E6">
              <w:rPr>
                <w:rFonts w:ascii="Calibri" w:hAnsi="Calibri"/>
                <w:color w:val="000000"/>
                <w:sz w:val="22"/>
                <w:szCs w:val="22"/>
                <w:lang w:val="es-MX" w:eastAsia="es-MX"/>
              </w:rPr>
              <w:br w:type="page"/>
              <w:t>-Diseño compacto para uso pesado.</w:t>
            </w:r>
            <w:r w:rsidRPr="00B646E6">
              <w:rPr>
                <w:rFonts w:ascii="Calibri" w:hAnsi="Calibri"/>
                <w:color w:val="000000"/>
                <w:sz w:val="22"/>
                <w:szCs w:val="22"/>
                <w:lang w:val="es-MX" w:eastAsia="es-MX"/>
              </w:rPr>
              <w:br w:type="page"/>
              <w:t xml:space="preserve">-Método de "circuito </w:t>
            </w:r>
            <w:proofErr w:type="spellStart"/>
            <w:r w:rsidRPr="00B646E6">
              <w:rPr>
                <w:rFonts w:ascii="Calibri" w:hAnsi="Calibri"/>
                <w:color w:val="000000"/>
                <w:sz w:val="22"/>
                <w:szCs w:val="22"/>
                <w:lang w:val="es-MX" w:eastAsia="es-MX"/>
              </w:rPr>
              <w:t>cerrado"para</w:t>
            </w:r>
            <w:proofErr w:type="spellEnd"/>
            <w:r w:rsidRPr="00B646E6">
              <w:rPr>
                <w:rFonts w:ascii="Calibri" w:hAnsi="Calibri"/>
                <w:color w:val="000000"/>
                <w:sz w:val="22"/>
                <w:szCs w:val="22"/>
                <w:lang w:val="es-MX" w:eastAsia="es-MX"/>
              </w:rPr>
              <w:t xml:space="preserve"> control de la temperatura máxima en la punta</w:t>
            </w:r>
            <w:r w:rsidRPr="00B646E6">
              <w:rPr>
                <w:rFonts w:ascii="Calibri" w:hAnsi="Calibri"/>
                <w:color w:val="000000"/>
                <w:sz w:val="22"/>
                <w:szCs w:val="22"/>
                <w:lang w:val="es-MX" w:eastAsia="es-MX"/>
              </w:rPr>
              <w:br w:type="page"/>
              <w:t xml:space="preserve">-Calentador modular </w:t>
            </w:r>
            <w:proofErr w:type="spellStart"/>
            <w:r w:rsidRPr="00B646E6">
              <w:rPr>
                <w:rFonts w:ascii="Calibri" w:hAnsi="Calibri"/>
                <w:color w:val="000000"/>
                <w:sz w:val="22"/>
                <w:szCs w:val="22"/>
                <w:lang w:val="es-MX" w:eastAsia="es-MX"/>
              </w:rPr>
              <w:t>plug</w:t>
            </w:r>
            <w:proofErr w:type="spellEnd"/>
            <w:r w:rsidRPr="00B646E6">
              <w:rPr>
                <w:rFonts w:ascii="Calibri" w:hAnsi="Calibri"/>
                <w:color w:val="000000"/>
                <w:sz w:val="22"/>
                <w:szCs w:val="22"/>
                <w:lang w:val="es-MX" w:eastAsia="es-MX"/>
              </w:rPr>
              <w:t xml:space="preserve">-in de acero </w:t>
            </w:r>
            <w:proofErr w:type="spellStart"/>
            <w:proofErr w:type="gramStart"/>
            <w:r w:rsidRPr="00B646E6">
              <w:rPr>
                <w:rFonts w:ascii="Calibri" w:hAnsi="Calibri"/>
                <w:color w:val="000000"/>
                <w:sz w:val="22"/>
                <w:szCs w:val="22"/>
                <w:lang w:val="es-MX" w:eastAsia="es-MX"/>
              </w:rPr>
              <w:t>inoxidable,una</w:t>
            </w:r>
            <w:proofErr w:type="spellEnd"/>
            <w:proofErr w:type="gramEnd"/>
            <w:r w:rsidRPr="00B646E6">
              <w:rPr>
                <w:rFonts w:ascii="Calibri" w:hAnsi="Calibri"/>
                <w:color w:val="000000"/>
                <w:sz w:val="22"/>
                <w:szCs w:val="22"/>
                <w:lang w:val="es-MX" w:eastAsia="es-MX"/>
              </w:rPr>
              <w:t xml:space="preserve"> mayor eficiencia y versatilidad</w:t>
            </w:r>
            <w:r w:rsidRPr="00B646E6">
              <w:rPr>
                <w:rFonts w:ascii="Calibri" w:hAnsi="Calibri"/>
                <w:color w:val="000000"/>
                <w:sz w:val="22"/>
                <w:szCs w:val="22"/>
                <w:lang w:val="es-MX" w:eastAsia="es-MX"/>
              </w:rPr>
              <w:br w:type="page"/>
              <w:t>-La temperatura (600 ° F, 700, y 800 ° F), (Marca Weller</w:t>
            </w:r>
            <w:r w:rsidRPr="00B646E6">
              <w:rPr>
                <w:rFonts w:ascii="Calibri" w:hAnsi="Calibri"/>
                <w:color w:val="000000"/>
                <w:sz w:val="22"/>
                <w:szCs w:val="22"/>
                <w:lang w:val="es-MX" w:eastAsia="es-MX"/>
              </w:rPr>
              <w:br w:type="page"/>
              <w:t>Modelo W60PMX)</w:t>
            </w:r>
          </w:p>
        </w:tc>
        <w:tc>
          <w:tcPr>
            <w:tcW w:w="490" w:type="pct"/>
            <w:tcBorders>
              <w:top w:val="nil"/>
              <w:left w:val="nil"/>
              <w:bottom w:val="single" w:sz="4" w:space="0" w:color="auto"/>
              <w:right w:val="single" w:sz="4" w:space="0" w:color="auto"/>
            </w:tcBorders>
            <w:shd w:val="clear" w:color="auto" w:fill="auto"/>
            <w:noWrap/>
            <w:vAlign w:val="bottom"/>
            <w:hideMark/>
          </w:tcPr>
          <w:p w14:paraId="063774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84A4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39C73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403EA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79C5868"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16BE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69</w:t>
            </w:r>
          </w:p>
        </w:tc>
        <w:tc>
          <w:tcPr>
            <w:tcW w:w="337" w:type="pct"/>
            <w:tcBorders>
              <w:top w:val="nil"/>
              <w:left w:val="nil"/>
              <w:bottom w:val="single" w:sz="4" w:space="0" w:color="auto"/>
              <w:right w:val="single" w:sz="4" w:space="0" w:color="auto"/>
            </w:tcBorders>
            <w:shd w:val="clear" w:color="auto" w:fill="auto"/>
            <w:noWrap/>
            <w:vAlign w:val="bottom"/>
            <w:hideMark/>
          </w:tcPr>
          <w:p w14:paraId="608496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527" w:type="pct"/>
            <w:tcBorders>
              <w:top w:val="nil"/>
              <w:left w:val="nil"/>
              <w:bottom w:val="single" w:sz="4" w:space="0" w:color="auto"/>
              <w:right w:val="single" w:sz="4" w:space="0" w:color="auto"/>
            </w:tcBorders>
            <w:shd w:val="clear" w:color="auto" w:fill="auto"/>
            <w:noWrap/>
            <w:vAlign w:val="bottom"/>
            <w:hideMark/>
          </w:tcPr>
          <w:p w14:paraId="598951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11B0CE"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60w,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Industrial 60 W Profesional W60p Características:</w:t>
            </w:r>
            <w:r w:rsidRPr="00B646E6">
              <w:rPr>
                <w:rFonts w:ascii="Calibri" w:hAnsi="Calibri"/>
                <w:color w:val="000000"/>
                <w:sz w:val="22"/>
                <w:szCs w:val="22"/>
                <w:lang w:val="es-MX" w:eastAsia="es-MX"/>
              </w:rPr>
              <w:br/>
              <w:t>-Potencia: 60 W.</w:t>
            </w:r>
            <w:r w:rsidRPr="00B646E6">
              <w:rPr>
                <w:rFonts w:ascii="Calibri" w:hAnsi="Calibri"/>
                <w:color w:val="000000"/>
                <w:sz w:val="22"/>
                <w:szCs w:val="22"/>
                <w:lang w:val="es-MX" w:eastAsia="es-MX"/>
              </w:rPr>
              <w:br/>
              <w:t xml:space="preserve">-Entrada: 127 </w:t>
            </w:r>
            <w:proofErr w:type="spellStart"/>
            <w:r w:rsidRPr="00B646E6">
              <w:rPr>
                <w:rFonts w:ascii="Calibri" w:hAnsi="Calibri"/>
                <w:color w:val="000000"/>
                <w:sz w:val="22"/>
                <w:szCs w:val="22"/>
                <w:lang w:val="es-MX" w:eastAsia="es-MX"/>
              </w:rPr>
              <w:t>Vca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-Frecuencia: 50/60 Hz.</w:t>
            </w:r>
            <w:r w:rsidRPr="00B646E6">
              <w:rPr>
                <w:rFonts w:ascii="Calibri" w:hAnsi="Calibri"/>
                <w:color w:val="000000"/>
                <w:sz w:val="22"/>
                <w:szCs w:val="22"/>
                <w:lang w:val="es-MX" w:eastAsia="es-MX"/>
              </w:rPr>
              <w:br/>
              <w:t>-Longitud del cable: 1,8 m.</w:t>
            </w:r>
            <w:r w:rsidRPr="00B646E6">
              <w:rPr>
                <w:rFonts w:ascii="Calibri" w:hAnsi="Calibri"/>
                <w:color w:val="000000"/>
                <w:sz w:val="22"/>
                <w:szCs w:val="22"/>
                <w:lang w:val="es-MX" w:eastAsia="es-MX"/>
              </w:rPr>
              <w:br/>
              <w:t>-Con regulación automática de temperatura.</w:t>
            </w:r>
            <w:r w:rsidRPr="00B646E6">
              <w:rPr>
                <w:rFonts w:ascii="Calibri" w:hAnsi="Calibri"/>
                <w:color w:val="000000"/>
                <w:sz w:val="22"/>
                <w:szCs w:val="22"/>
                <w:lang w:val="es-MX" w:eastAsia="es-MX"/>
              </w:rPr>
              <w:br/>
              <w:t>-Diseño compacto para uso pesado.</w:t>
            </w:r>
            <w:r w:rsidRPr="00B646E6">
              <w:rPr>
                <w:rFonts w:ascii="Calibri" w:hAnsi="Calibri"/>
                <w:color w:val="000000"/>
                <w:sz w:val="22"/>
                <w:szCs w:val="22"/>
                <w:lang w:val="es-MX" w:eastAsia="es-MX"/>
              </w:rPr>
              <w:br/>
              <w:t xml:space="preserve">-Método de "circuito </w:t>
            </w:r>
            <w:proofErr w:type="spellStart"/>
            <w:r w:rsidRPr="00B646E6">
              <w:rPr>
                <w:rFonts w:ascii="Calibri" w:hAnsi="Calibri"/>
                <w:color w:val="000000"/>
                <w:sz w:val="22"/>
                <w:szCs w:val="22"/>
                <w:lang w:val="es-MX" w:eastAsia="es-MX"/>
              </w:rPr>
              <w:t>cerrado"para</w:t>
            </w:r>
            <w:proofErr w:type="spellEnd"/>
            <w:r w:rsidRPr="00B646E6">
              <w:rPr>
                <w:rFonts w:ascii="Calibri" w:hAnsi="Calibri"/>
                <w:color w:val="000000"/>
                <w:sz w:val="22"/>
                <w:szCs w:val="22"/>
                <w:lang w:val="es-MX" w:eastAsia="es-MX"/>
              </w:rPr>
              <w:t xml:space="preserve"> control de la temperatura máxima en la punta</w:t>
            </w:r>
            <w:r w:rsidRPr="00B646E6">
              <w:rPr>
                <w:rFonts w:ascii="Calibri" w:hAnsi="Calibri"/>
                <w:color w:val="000000"/>
                <w:sz w:val="22"/>
                <w:szCs w:val="22"/>
                <w:lang w:val="es-MX" w:eastAsia="es-MX"/>
              </w:rPr>
              <w:br/>
              <w:t xml:space="preserve">-Calentador modular </w:t>
            </w:r>
            <w:proofErr w:type="spellStart"/>
            <w:r w:rsidRPr="00B646E6">
              <w:rPr>
                <w:rFonts w:ascii="Calibri" w:hAnsi="Calibri"/>
                <w:color w:val="000000"/>
                <w:sz w:val="22"/>
                <w:szCs w:val="22"/>
                <w:lang w:val="es-MX" w:eastAsia="es-MX"/>
              </w:rPr>
              <w:t>plug</w:t>
            </w:r>
            <w:proofErr w:type="spellEnd"/>
            <w:r w:rsidRPr="00B646E6">
              <w:rPr>
                <w:rFonts w:ascii="Calibri" w:hAnsi="Calibri"/>
                <w:color w:val="000000"/>
                <w:sz w:val="22"/>
                <w:szCs w:val="22"/>
                <w:lang w:val="es-MX" w:eastAsia="es-MX"/>
              </w:rPr>
              <w:t xml:space="preserve">-in de acero </w:t>
            </w:r>
            <w:proofErr w:type="spellStart"/>
            <w:proofErr w:type="gramStart"/>
            <w:r w:rsidRPr="00B646E6">
              <w:rPr>
                <w:rFonts w:ascii="Calibri" w:hAnsi="Calibri"/>
                <w:color w:val="000000"/>
                <w:sz w:val="22"/>
                <w:szCs w:val="22"/>
                <w:lang w:val="es-MX" w:eastAsia="es-MX"/>
              </w:rPr>
              <w:t>inoxidable,una</w:t>
            </w:r>
            <w:proofErr w:type="spellEnd"/>
            <w:proofErr w:type="gramEnd"/>
            <w:r w:rsidRPr="00B646E6">
              <w:rPr>
                <w:rFonts w:ascii="Calibri" w:hAnsi="Calibri"/>
                <w:color w:val="000000"/>
                <w:sz w:val="22"/>
                <w:szCs w:val="22"/>
                <w:lang w:val="es-MX" w:eastAsia="es-MX"/>
              </w:rPr>
              <w:t xml:space="preserve"> mayor eficiencia y versatilidad</w:t>
            </w:r>
            <w:r w:rsidRPr="00B646E6">
              <w:rPr>
                <w:rFonts w:ascii="Calibri" w:hAnsi="Calibri"/>
                <w:color w:val="000000"/>
                <w:sz w:val="22"/>
                <w:szCs w:val="22"/>
                <w:lang w:val="es-MX" w:eastAsia="es-MX"/>
              </w:rPr>
              <w:br/>
              <w:t>-La temperatura (600 ° F, 700, y 800 ° F), (Marca Weller</w:t>
            </w:r>
            <w:r w:rsidRPr="00B646E6">
              <w:rPr>
                <w:rFonts w:ascii="Calibri" w:hAnsi="Calibri"/>
                <w:color w:val="000000"/>
                <w:sz w:val="22"/>
                <w:szCs w:val="22"/>
                <w:lang w:val="es-MX" w:eastAsia="es-MX"/>
              </w:rPr>
              <w:br/>
              <w:t>Modelo W60PMX)</w:t>
            </w:r>
          </w:p>
        </w:tc>
        <w:tc>
          <w:tcPr>
            <w:tcW w:w="490" w:type="pct"/>
            <w:tcBorders>
              <w:top w:val="nil"/>
              <w:left w:val="nil"/>
              <w:bottom w:val="single" w:sz="4" w:space="0" w:color="auto"/>
              <w:right w:val="single" w:sz="4" w:space="0" w:color="auto"/>
            </w:tcBorders>
            <w:shd w:val="clear" w:color="auto" w:fill="auto"/>
            <w:noWrap/>
            <w:vAlign w:val="bottom"/>
            <w:hideMark/>
          </w:tcPr>
          <w:p w14:paraId="35B88C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0436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0A6AA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4DAC3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6D52940"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F875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w:t>
            </w:r>
          </w:p>
        </w:tc>
        <w:tc>
          <w:tcPr>
            <w:tcW w:w="337" w:type="pct"/>
            <w:tcBorders>
              <w:top w:val="nil"/>
              <w:left w:val="nil"/>
              <w:bottom w:val="single" w:sz="4" w:space="0" w:color="auto"/>
              <w:right w:val="single" w:sz="4" w:space="0" w:color="auto"/>
            </w:tcBorders>
            <w:shd w:val="clear" w:color="auto" w:fill="auto"/>
            <w:noWrap/>
            <w:vAlign w:val="bottom"/>
            <w:hideMark/>
          </w:tcPr>
          <w:p w14:paraId="0DCB57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527" w:type="pct"/>
            <w:tcBorders>
              <w:top w:val="nil"/>
              <w:left w:val="nil"/>
              <w:bottom w:val="single" w:sz="4" w:space="0" w:color="auto"/>
              <w:right w:val="single" w:sz="4" w:space="0" w:color="auto"/>
            </w:tcBorders>
            <w:shd w:val="clear" w:color="auto" w:fill="auto"/>
            <w:noWrap/>
            <w:vAlign w:val="bottom"/>
            <w:hideMark/>
          </w:tcPr>
          <w:p w14:paraId="4CFB79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65FB007"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60w,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Industrial 60 W Profesional W60p Características:</w:t>
            </w:r>
            <w:r w:rsidRPr="00B646E6">
              <w:rPr>
                <w:rFonts w:ascii="Calibri" w:hAnsi="Calibri"/>
                <w:color w:val="000000"/>
                <w:sz w:val="22"/>
                <w:szCs w:val="22"/>
                <w:lang w:val="es-MX" w:eastAsia="es-MX"/>
              </w:rPr>
              <w:br/>
              <w:t>-Potencia: 60 W.</w:t>
            </w:r>
            <w:r w:rsidRPr="00B646E6">
              <w:rPr>
                <w:rFonts w:ascii="Calibri" w:hAnsi="Calibri"/>
                <w:color w:val="000000"/>
                <w:sz w:val="22"/>
                <w:szCs w:val="22"/>
                <w:lang w:val="es-MX" w:eastAsia="es-MX"/>
              </w:rPr>
              <w:br/>
              <w:t xml:space="preserve">-Entrada: 127 </w:t>
            </w:r>
            <w:proofErr w:type="spellStart"/>
            <w:r w:rsidRPr="00B646E6">
              <w:rPr>
                <w:rFonts w:ascii="Calibri" w:hAnsi="Calibri"/>
                <w:color w:val="000000"/>
                <w:sz w:val="22"/>
                <w:szCs w:val="22"/>
                <w:lang w:val="es-MX" w:eastAsia="es-MX"/>
              </w:rPr>
              <w:t>Vca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-Frecuencia: 50/60 Hz.</w:t>
            </w:r>
            <w:r w:rsidRPr="00B646E6">
              <w:rPr>
                <w:rFonts w:ascii="Calibri" w:hAnsi="Calibri"/>
                <w:color w:val="000000"/>
                <w:sz w:val="22"/>
                <w:szCs w:val="22"/>
                <w:lang w:val="es-MX" w:eastAsia="es-MX"/>
              </w:rPr>
              <w:br/>
              <w:t>-Longitud del cable: 1,8 m.</w:t>
            </w:r>
            <w:r w:rsidRPr="00B646E6">
              <w:rPr>
                <w:rFonts w:ascii="Calibri" w:hAnsi="Calibri"/>
                <w:color w:val="000000"/>
                <w:sz w:val="22"/>
                <w:szCs w:val="22"/>
                <w:lang w:val="es-MX" w:eastAsia="es-MX"/>
              </w:rPr>
              <w:br/>
              <w:t>-Con regulación automática de temperatura.</w:t>
            </w:r>
            <w:r w:rsidRPr="00B646E6">
              <w:rPr>
                <w:rFonts w:ascii="Calibri" w:hAnsi="Calibri"/>
                <w:color w:val="000000"/>
                <w:sz w:val="22"/>
                <w:szCs w:val="22"/>
                <w:lang w:val="es-MX" w:eastAsia="es-MX"/>
              </w:rPr>
              <w:br/>
              <w:t>-Diseño compacto para uso pesado.</w:t>
            </w:r>
            <w:r w:rsidRPr="00B646E6">
              <w:rPr>
                <w:rFonts w:ascii="Calibri" w:hAnsi="Calibri"/>
                <w:color w:val="000000"/>
                <w:sz w:val="22"/>
                <w:szCs w:val="22"/>
                <w:lang w:val="es-MX" w:eastAsia="es-MX"/>
              </w:rPr>
              <w:br/>
              <w:t xml:space="preserve">-Método de "circuito </w:t>
            </w:r>
            <w:proofErr w:type="spellStart"/>
            <w:r w:rsidRPr="00B646E6">
              <w:rPr>
                <w:rFonts w:ascii="Calibri" w:hAnsi="Calibri"/>
                <w:color w:val="000000"/>
                <w:sz w:val="22"/>
                <w:szCs w:val="22"/>
                <w:lang w:val="es-MX" w:eastAsia="es-MX"/>
              </w:rPr>
              <w:t>cerrado"para</w:t>
            </w:r>
            <w:proofErr w:type="spellEnd"/>
            <w:r w:rsidRPr="00B646E6">
              <w:rPr>
                <w:rFonts w:ascii="Calibri" w:hAnsi="Calibri"/>
                <w:color w:val="000000"/>
                <w:sz w:val="22"/>
                <w:szCs w:val="22"/>
                <w:lang w:val="es-MX" w:eastAsia="es-MX"/>
              </w:rPr>
              <w:t xml:space="preserve"> control de la temperatura máxima en la punta</w:t>
            </w:r>
            <w:r w:rsidRPr="00B646E6">
              <w:rPr>
                <w:rFonts w:ascii="Calibri" w:hAnsi="Calibri"/>
                <w:color w:val="000000"/>
                <w:sz w:val="22"/>
                <w:szCs w:val="22"/>
                <w:lang w:val="es-MX" w:eastAsia="es-MX"/>
              </w:rPr>
              <w:br/>
              <w:t xml:space="preserve">-Calentador modular </w:t>
            </w:r>
            <w:proofErr w:type="spellStart"/>
            <w:r w:rsidRPr="00B646E6">
              <w:rPr>
                <w:rFonts w:ascii="Calibri" w:hAnsi="Calibri"/>
                <w:color w:val="000000"/>
                <w:sz w:val="22"/>
                <w:szCs w:val="22"/>
                <w:lang w:val="es-MX" w:eastAsia="es-MX"/>
              </w:rPr>
              <w:t>plug</w:t>
            </w:r>
            <w:proofErr w:type="spellEnd"/>
            <w:r w:rsidRPr="00B646E6">
              <w:rPr>
                <w:rFonts w:ascii="Calibri" w:hAnsi="Calibri"/>
                <w:color w:val="000000"/>
                <w:sz w:val="22"/>
                <w:szCs w:val="22"/>
                <w:lang w:val="es-MX" w:eastAsia="es-MX"/>
              </w:rPr>
              <w:t xml:space="preserve">-in de acero </w:t>
            </w:r>
            <w:proofErr w:type="spellStart"/>
            <w:proofErr w:type="gramStart"/>
            <w:r w:rsidRPr="00B646E6">
              <w:rPr>
                <w:rFonts w:ascii="Calibri" w:hAnsi="Calibri"/>
                <w:color w:val="000000"/>
                <w:sz w:val="22"/>
                <w:szCs w:val="22"/>
                <w:lang w:val="es-MX" w:eastAsia="es-MX"/>
              </w:rPr>
              <w:t>inoxidable,una</w:t>
            </w:r>
            <w:proofErr w:type="spellEnd"/>
            <w:proofErr w:type="gramEnd"/>
            <w:r w:rsidRPr="00B646E6">
              <w:rPr>
                <w:rFonts w:ascii="Calibri" w:hAnsi="Calibri"/>
                <w:color w:val="000000"/>
                <w:sz w:val="22"/>
                <w:szCs w:val="22"/>
                <w:lang w:val="es-MX" w:eastAsia="es-MX"/>
              </w:rPr>
              <w:t xml:space="preserve"> mayor eficiencia y versatilidad</w:t>
            </w:r>
            <w:r w:rsidRPr="00B646E6">
              <w:rPr>
                <w:rFonts w:ascii="Calibri" w:hAnsi="Calibri"/>
                <w:color w:val="000000"/>
                <w:sz w:val="22"/>
                <w:szCs w:val="22"/>
                <w:lang w:val="es-MX" w:eastAsia="es-MX"/>
              </w:rPr>
              <w:br/>
              <w:t>-La temperatura (600 ° F, 700, y 800 ° F), (Marca Weller</w:t>
            </w:r>
            <w:r w:rsidRPr="00B646E6">
              <w:rPr>
                <w:rFonts w:ascii="Calibri" w:hAnsi="Calibri"/>
                <w:color w:val="000000"/>
                <w:sz w:val="22"/>
                <w:szCs w:val="22"/>
                <w:lang w:val="es-MX" w:eastAsia="es-MX"/>
              </w:rPr>
              <w:br/>
              <w:t>Modelo W60PMX)</w:t>
            </w:r>
          </w:p>
        </w:tc>
        <w:tc>
          <w:tcPr>
            <w:tcW w:w="490" w:type="pct"/>
            <w:tcBorders>
              <w:top w:val="nil"/>
              <w:left w:val="nil"/>
              <w:bottom w:val="single" w:sz="4" w:space="0" w:color="auto"/>
              <w:right w:val="single" w:sz="4" w:space="0" w:color="auto"/>
            </w:tcBorders>
            <w:shd w:val="clear" w:color="auto" w:fill="auto"/>
            <w:noWrap/>
            <w:vAlign w:val="bottom"/>
            <w:hideMark/>
          </w:tcPr>
          <w:p w14:paraId="7FF0E1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FE0C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B3334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66048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5A4F7558"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A9C5B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71</w:t>
            </w:r>
          </w:p>
        </w:tc>
        <w:tc>
          <w:tcPr>
            <w:tcW w:w="337" w:type="pct"/>
            <w:tcBorders>
              <w:top w:val="nil"/>
              <w:left w:val="nil"/>
              <w:bottom w:val="single" w:sz="4" w:space="0" w:color="auto"/>
              <w:right w:val="single" w:sz="4" w:space="0" w:color="auto"/>
            </w:tcBorders>
            <w:shd w:val="clear" w:color="auto" w:fill="auto"/>
            <w:noWrap/>
            <w:vAlign w:val="bottom"/>
            <w:hideMark/>
          </w:tcPr>
          <w:p w14:paraId="6B6019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527" w:type="pct"/>
            <w:tcBorders>
              <w:top w:val="nil"/>
              <w:left w:val="nil"/>
              <w:bottom w:val="single" w:sz="4" w:space="0" w:color="auto"/>
              <w:right w:val="single" w:sz="4" w:space="0" w:color="auto"/>
            </w:tcBorders>
            <w:shd w:val="clear" w:color="auto" w:fill="auto"/>
            <w:noWrap/>
            <w:vAlign w:val="bottom"/>
            <w:hideMark/>
          </w:tcPr>
          <w:p w14:paraId="60B9D6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6ADFA2"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60w,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Industrial 60 W Profesional W60p Características:</w:t>
            </w:r>
            <w:r w:rsidRPr="00B646E6">
              <w:rPr>
                <w:rFonts w:ascii="Calibri" w:hAnsi="Calibri"/>
                <w:color w:val="000000"/>
                <w:sz w:val="22"/>
                <w:szCs w:val="22"/>
                <w:lang w:val="es-MX" w:eastAsia="es-MX"/>
              </w:rPr>
              <w:br/>
              <w:t>-Potencia: 60 W.</w:t>
            </w:r>
            <w:r w:rsidRPr="00B646E6">
              <w:rPr>
                <w:rFonts w:ascii="Calibri" w:hAnsi="Calibri"/>
                <w:color w:val="000000"/>
                <w:sz w:val="22"/>
                <w:szCs w:val="22"/>
                <w:lang w:val="es-MX" w:eastAsia="es-MX"/>
              </w:rPr>
              <w:br/>
              <w:t xml:space="preserve">-Entrada: 127 </w:t>
            </w:r>
            <w:proofErr w:type="spellStart"/>
            <w:r w:rsidRPr="00B646E6">
              <w:rPr>
                <w:rFonts w:ascii="Calibri" w:hAnsi="Calibri"/>
                <w:color w:val="000000"/>
                <w:sz w:val="22"/>
                <w:szCs w:val="22"/>
                <w:lang w:val="es-MX" w:eastAsia="es-MX"/>
              </w:rPr>
              <w:t>Vca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-Frecuencia: 50/60 Hz.</w:t>
            </w:r>
            <w:r w:rsidRPr="00B646E6">
              <w:rPr>
                <w:rFonts w:ascii="Calibri" w:hAnsi="Calibri"/>
                <w:color w:val="000000"/>
                <w:sz w:val="22"/>
                <w:szCs w:val="22"/>
                <w:lang w:val="es-MX" w:eastAsia="es-MX"/>
              </w:rPr>
              <w:br/>
              <w:t>-Longitud del cable: 1,8 m.</w:t>
            </w:r>
            <w:r w:rsidRPr="00B646E6">
              <w:rPr>
                <w:rFonts w:ascii="Calibri" w:hAnsi="Calibri"/>
                <w:color w:val="000000"/>
                <w:sz w:val="22"/>
                <w:szCs w:val="22"/>
                <w:lang w:val="es-MX" w:eastAsia="es-MX"/>
              </w:rPr>
              <w:br/>
              <w:t>-Con regulación automática de temperatura.</w:t>
            </w:r>
            <w:r w:rsidRPr="00B646E6">
              <w:rPr>
                <w:rFonts w:ascii="Calibri" w:hAnsi="Calibri"/>
                <w:color w:val="000000"/>
                <w:sz w:val="22"/>
                <w:szCs w:val="22"/>
                <w:lang w:val="es-MX" w:eastAsia="es-MX"/>
              </w:rPr>
              <w:br/>
              <w:t>-Diseño compacto para uso pesado.</w:t>
            </w:r>
            <w:r w:rsidRPr="00B646E6">
              <w:rPr>
                <w:rFonts w:ascii="Calibri" w:hAnsi="Calibri"/>
                <w:color w:val="000000"/>
                <w:sz w:val="22"/>
                <w:szCs w:val="22"/>
                <w:lang w:val="es-MX" w:eastAsia="es-MX"/>
              </w:rPr>
              <w:br/>
              <w:t xml:space="preserve">-Método de "circuito </w:t>
            </w:r>
            <w:proofErr w:type="spellStart"/>
            <w:r w:rsidRPr="00B646E6">
              <w:rPr>
                <w:rFonts w:ascii="Calibri" w:hAnsi="Calibri"/>
                <w:color w:val="000000"/>
                <w:sz w:val="22"/>
                <w:szCs w:val="22"/>
                <w:lang w:val="es-MX" w:eastAsia="es-MX"/>
              </w:rPr>
              <w:t>cerrado"para</w:t>
            </w:r>
            <w:proofErr w:type="spellEnd"/>
            <w:r w:rsidRPr="00B646E6">
              <w:rPr>
                <w:rFonts w:ascii="Calibri" w:hAnsi="Calibri"/>
                <w:color w:val="000000"/>
                <w:sz w:val="22"/>
                <w:szCs w:val="22"/>
                <w:lang w:val="es-MX" w:eastAsia="es-MX"/>
              </w:rPr>
              <w:t xml:space="preserve"> control de la temperatura máxima en la punta</w:t>
            </w:r>
            <w:r w:rsidRPr="00B646E6">
              <w:rPr>
                <w:rFonts w:ascii="Calibri" w:hAnsi="Calibri"/>
                <w:color w:val="000000"/>
                <w:sz w:val="22"/>
                <w:szCs w:val="22"/>
                <w:lang w:val="es-MX" w:eastAsia="es-MX"/>
              </w:rPr>
              <w:br/>
              <w:t xml:space="preserve">-Calentador modular </w:t>
            </w:r>
            <w:proofErr w:type="spellStart"/>
            <w:r w:rsidRPr="00B646E6">
              <w:rPr>
                <w:rFonts w:ascii="Calibri" w:hAnsi="Calibri"/>
                <w:color w:val="000000"/>
                <w:sz w:val="22"/>
                <w:szCs w:val="22"/>
                <w:lang w:val="es-MX" w:eastAsia="es-MX"/>
              </w:rPr>
              <w:t>plug</w:t>
            </w:r>
            <w:proofErr w:type="spellEnd"/>
            <w:r w:rsidRPr="00B646E6">
              <w:rPr>
                <w:rFonts w:ascii="Calibri" w:hAnsi="Calibri"/>
                <w:color w:val="000000"/>
                <w:sz w:val="22"/>
                <w:szCs w:val="22"/>
                <w:lang w:val="es-MX" w:eastAsia="es-MX"/>
              </w:rPr>
              <w:t xml:space="preserve">-in de acero </w:t>
            </w:r>
            <w:proofErr w:type="spellStart"/>
            <w:proofErr w:type="gramStart"/>
            <w:r w:rsidRPr="00B646E6">
              <w:rPr>
                <w:rFonts w:ascii="Calibri" w:hAnsi="Calibri"/>
                <w:color w:val="000000"/>
                <w:sz w:val="22"/>
                <w:szCs w:val="22"/>
                <w:lang w:val="es-MX" w:eastAsia="es-MX"/>
              </w:rPr>
              <w:t>inoxidable,una</w:t>
            </w:r>
            <w:proofErr w:type="spellEnd"/>
            <w:proofErr w:type="gramEnd"/>
            <w:r w:rsidRPr="00B646E6">
              <w:rPr>
                <w:rFonts w:ascii="Calibri" w:hAnsi="Calibri"/>
                <w:color w:val="000000"/>
                <w:sz w:val="22"/>
                <w:szCs w:val="22"/>
                <w:lang w:val="es-MX" w:eastAsia="es-MX"/>
              </w:rPr>
              <w:t xml:space="preserve"> mayor eficiencia y versatilidad</w:t>
            </w:r>
            <w:r w:rsidRPr="00B646E6">
              <w:rPr>
                <w:rFonts w:ascii="Calibri" w:hAnsi="Calibri"/>
                <w:color w:val="000000"/>
                <w:sz w:val="22"/>
                <w:szCs w:val="22"/>
                <w:lang w:val="es-MX" w:eastAsia="es-MX"/>
              </w:rPr>
              <w:br/>
              <w:t>-La temperatura (600 ° F, 700, y 800 ° F), (Marca Weller</w:t>
            </w:r>
            <w:r w:rsidRPr="00B646E6">
              <w:rPr>
                <w:rFonts w:ascii="Calibri" w:hAnsi="Calibri"/>
                <w:color w:val="000000"/>
                <w:sz w:val="22"/>
                <w:szCs w:val="22"/>
                <w:lang w:val="es-MX" w:eastAsia="es-MX"/>
              </w:rPr>
              <w:br/>
              <w:t>Modelo W60PMX)</w:t>
            </w:r>
          </w:p>
        </w:tc>
        <w:tc>
          <w:tcPr>
            <w:tcW w:w="490" w:type="pct"/>
            <w:tcBorders>
              <w:top w:val="nil"/>
              <w:left w:val="nil"/>
              <w:bottom w:val="single" w:sz="4" w:space="0" w:color="auto"/>
              <w:right w:val="single" w:sz="4" w:space="0" w:color="auto"/>
            </w:tcBorders>
            <w:shd w:val="clear" w:color="auto" w:fill="auto"/>
            <w:noWrap/>
            <w:vAlign w:val="bottom"/>
            <w:hideMark/>
          </w:tcPr>
          <w:p w14:paraId="231236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B60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F6B6A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6EE98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119E1AE"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5589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w:t>
            </w:r>
          </w:p>
        </w:tc>
        <w:tc>
          <w:tcPr>
            <w:tcW w:w="337" w:type="pct"/>
            <w:tcBorders>
              <w:top w:val="nil"/>
              <w:left w:val="nil"/>
              <w:bottom w:val="single" w:sz="4" w:space="0" w:color="auto"/>
              <w:right w:val="single" w:sz="4" w:space="0" w:color="auto"/>
            </w:tcBorders>
            <w:shd w:val="clear" w:color="auto" w:fill="auto"/>
            <w:noWrap/>
            <w:vAlign w:val="bottom"/>
            <w:hideMark/>
          </w:tcPr>
          <w:p w14:paraId="2D92BA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w:t>
            </w:r>
          </w:p>
        </w:tc>
        <w:tc>
          <w:tcPr>
            <w:tcW w:w="527" w:type="pct"/>
            <w:tcBorders>
              <w:top w:val="nil"/>
              <w:left w:val="nil"/>
              <w:bottom w:val="single" w:sz="4" w:space="0" w:color="auto"/>
              <w:right w:val="single" w:sz="4" w:space="0" w:color="auto"/>
            </w:tcBorders>
            <w:shd w:val="clear" w:color="auto" w:fill="auto"/>
            <w:noWrap/>
            <w:vAlign w:val="bottom"/>
            <w:hideMark/>
          </w:tcPr>
          <w:p w14:paraId="711091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BB46CE"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de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60w, </w:t>
            </w:r>
            <w:proofErr w:type="spellStart"/>
            <w:r w:rsidRPr="00B646E6">
              <w:rPr>
                <w:rFonts w:ascii="Calibri" w:hAnsi="Calibri"/>
                <w:color w:val="000000"/>
                <w:sz w:val="22"/>
                <w:szCs w:val="22"/>
                <w:lang w:val="es-MX" w:eastAsia="es-MX"/>
              </w:rPr>
              <w:t>Cautin</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xml:space="preserve"> Industrial 60 W Profesional W60p Características:</w:t>
            </w:r>
            <w:r w:rsidRPr="00B646E6">
              <w:rPr>
                <w:rFonts w:ascii="Calibri" w:hAnsi="Calibri"/>
                <w:color w:val="000000"/>
                <w:sz w:val="22"/>
                <w:szCs w:val="22"/>
                <w:lang w:val="es-MX" w:eastAsia="es-MX"/>
              </w:rPr>
              <w:br/>
              <w:t>-Potencia: 60 W.</w:t>
            </w:r>
            <w:r w:rsidRPr="00B646E6">
              <w:rPr>
                <w:rFonts w:ascii="Calibri" w:hAnsi="Calibri"/>
                <w:color w:val="000000"/>
                <w:sz w:val="22"/>
                <w:szCs w:val="22"/>
                <w:lang w:val="es-MX" w:eastAsia="es-MX"/>
              </w:rPr>
              <w:br/>
              <w:t xml:space="preserve">-Entrada: 127 </w:t>
            </w:r>
            <w:proofErr w:type="spellStart"/>
            <w:r w:rsidRPr="00B646E6">
              <w:rPr>
                <w:rFonts w:ascii="Calibri" w:hAnsi="Calibri"/>
                <w:color w:val="000000"/>
                <w:sz w:val="22"/>
                <w:szCs w:val="22"/>
                <w:lang w:val="es-MX" w:eastAsia="es-MX"/>
              </w:rPr>
              <w:t>Vca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-Frecuencia: 50/60 Hz.</w:t>
            </w:r>
            <w:r w:rsidRPr="00B646E6">
              <w:rPr>
                <w:rFonts w:ascii="Calibri" w:hAnsi="Calibri"/>
                <w:color w:val="000000"/>
                <w:sz w:val="22"/>
                <w:szCs w:val="22"/>
                <w:lang w:val="es-MX" w:eastAsia="es-MX"/>
              </w:rPr>
              <w:br/>
              <w:t>-Longitud del cable: 1,8 m.</w:t>
            </w:r>
            <w:r w:rsidRPr="00B646E6">
              <w:rPr>
                <w:rFonts w:ascii="Calibri" w:hAnsi="Calibri"/>
                <w:color w:val="000000"/>
                <w:sz w:val="22"/>
                <w:szCs w:val="22"/>
                <w:lang w:val="es-MX" w:eastAsia="es-MX"/>
              </w:rPr>
              <w:br/>
              <w:t>-Con regulación automática de temperatura.</w:t>
            </w:r>
            <w:r w:rsidRPr="00B646E6">
              <w:rPr>
                <w:rFonts w:ascii="Calibri" w:hAnsi="Calibri"/>
                <w:color w:val="000000"/>
                <w:sz w:val="22"/>
                <w:szCs w:val="22"/>
                <w:lang w:val="es-MX" w:eastAsia="es-MX"/>
              </w:rPr>
              <w:br/>
              <w:t>-Diseño compacto para uso pesado.</w:t>
            </w:r>
            <w:r w:rsidRPr="00B646E6">
              <w:rPr>
                <w:rFonts w:ascii="Calibri" w:hAnsi="Calibri"/>
                <w:color w:val="000000"/>
                <w:sz w:val="22"/>
                <w:szCs w:val="22"/>
                <w:lang w:val="es-MX" w:eastAsia="es-MX"/>
              </w:rPr>
              <w:br/>
              <w:t xml:space="preserve">-Método de "circuito </w:t>
            </w:r>
            <w:proofErr w:type="spellStart"/>
            <w:r w:rsidRPr="00B646E6">
              <w:rPr>
                <w:rFonts w:ascii="Calibri" w:hAnsi="Calibri"/>
                <w:color w:val="000000"/>
                <w:sz w:val="22"/>
                <w:szCs w:val="22"/>
                <w:lang w:val="es-MX" w:eastAsia="es-MX"/>
              </w:rPr>
              <w:t>cerrado"para</w:t>
            </w:r>
            <w:proofErr w:type="spellEnd"/>
            <w:r w:rsidRPr="00B646E6">
              <w:rPr>
                <w:rFonts w:ascii="Calibri" w:hAnsi="Calibri"/>
                <w:color w:val="000000"/>
                <w:sz w:val="22"/>
                <w:szCs w:val="22"/>
                <w:lang w:val="es-MX" w:eastAsia="es-MX"/>
              </w:rPr>
              <w:t xml:space="preserve"> control de la temperatura máxima en la punta</w:t>
            </w:r>
            <w:r w:rsidRPr="00B646E6">
              <w:rPr>
                <w:rFonts w:ascii="Calibri" w:hAnsi="Calibri"/>
                <w:color w:val="000000"/>
                <w:sz w:val="22"/>
                <w:szCs w:val="22"/>
                <w:lang w:val="es-MX" w:eastAsia="es-MX"/>
              </w:rPr>
              <w:br/>
              <w:t xml:space="preserve">-Calentador modular </w:t>
            </w:r>
            <w:proofErr w:type="spellStart"/>
            <w:r w:rsidRPr="00B646E6">
              <w:rPr>
                <w:rFonts w:ascii="Calibri" w:hAnsi="Calibri"/>
                <w:color w:val="000000"/>
                <w:sz w:val="22"/>
                <w:szCs w:val="22"/>
                <w:lang w:val="es-MX" w:eastAsia="es-MX"/>
              </w:rPr>
              <w:t>plug</w:t>
            </w:r>
            <w:proofErr w:type="spellEnd"/>
            <w:r w:rsidRPr="00B646E6">
              <w:rPr>
                <w:rFonts w:ascii="Calibri" w:hAnsi="Calibri"/>
                <w:color w:val="000000"/>
                <w:sz w:val="22"/>
                <w:szCs w:val="22"/>
                <w:lang w:val="es-MX" w:eastAsia="es-MX"/>
              </w:rPr>
              <w:t xml:space="preserve">-in de acero </w:t>
            </w:r>
            <w:proofErr w:type="spellStart"/>
            <w:proofErr w:type="gramStart"/>
            <w:r w:rsidRPr="00B646E6">
              <w:rPr>
                <w:rFonts w:ascii="Calibri" w:hAnsi="Calibri"/>
                <w:color w:val="000000"/>
                <w:sz w:val="22"/>
                <w:szCs w:val="22"/>
                <w:lang w:val="es-MX" w:eastAsia="es-MX"/>
              </w:rPr>
              <w:t>inoxidable,una</w:t>
            </w:r>
            <w:proofErr w:type="spellEnd"/>
            <w:proofErr w:type="gramEnd"/>
            <w:r w:rsidRPr="00B646E6">
              <w:rPr>
                <w:rFonts w:ascii="Calibri" w:hAnsi="Calibri"/>
                <w:color w:val="000000"/>
                <w:sz w:val="22"/>
                <w:szCs w:val="22"/>
                <w:lang w:val="es-MX" w:eastAsia="es-MX"/>
              </w:rPr>
              <w:t xml:space="preserve"> mayor eficiencia y versatilidad</w:t>
            </w:r>
            <w:r w:rsidRPr="00B646E6">
              <w:rPr>
                <w:rFonts w:ascii="Calibri" w:hAnsi="Calibri"/>
                <w:color w:val="000000"/>
                <w:sz w:val="22"/>
                <w:szCs w:val="22"/>
                <w:lang w:val="es-MX" w:eastAsia="es-MX"/>
              </w:rPr>
              <w:br/>
              <w:t>-La temperatura (600 ° F, 700, y 800 ° F), (Marca Weller</w:t>
            </w:r>
            <w:r w:rsidRPr="00B646E6">
              <w:rPr>
                <w:rFonts w:ascii="Calibri" w:hAnsi="Calibri"/>
                <w:color w:val="000000"/>
                <w:sz w:val="22"/>
                <w:szCs w:val="22"/>
                <w:lang w:val="es-MX" w:eastAsia="es-MX"/>
              </w:rPr>
              <w:br/>
              <w:t>Modelo W60PMX)</w:t>
            </w:r>
          </w:p>
        </w:tc>
        <w:tc>
          <w:tcPr>
            <w:tcW w:w="490" w:type="pct"/>
            <w:tcBorders>
              <w:top w:val="nil"/>
              <w:left w:val="nil"/>
              <w:bottom w:val="single" w:sz="4" w:space="0" w:color="auto"/>
              <w:right w:val="single" w:sz="4" w:space="0" w:color="auto"/>
            </w:tcBorders>
            <w:shd w:val="clear" w:color="auto" w:fill="auto"/>
            <w:noWrap/>
            <w:vAlign w:val="bottom"/>
            <w:hideMark/>
          </w:tcPr>
          <w:p w14:paraId="629823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19D91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4EB18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A079C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3C76584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8F397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w:t>
            </w:r>
          </w:p>
        </w:tc>
        <w:tc>
          <w:tcPr>
            <w:tcW w:w="337" w:type="pct"/>
            <w:tcBorders>
              <w:top w:val="nil"/>
              <w:left w:val="nil"/>
              <w:bottom w:val="single" w:sz="4" w:space="0" w:color="auto"/>
              <w:right w:val="single" w:sz="4" w:space="0" w:color="auto"/>
            </w:tcBorders>
            <w:shd w:val="clear" w:color="auto" w:fill="auto"/>
            <w:noWrap/>
            <w:vAlign w:val="bottom"/>
            <w:hideMark/>
          </w:tcPr>
          <w:p w14:paraId="43F6D7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w:t>
            </w:r>
          </w:p>
        </w:tc>
        <w:tc>
          <w:tcPr>
            <w:tcW w:w="527" w:type="pct"/>
            <w:tcBorders>
              <w:top w:val="nil"/>
              <w:left w:val="nil"/>
              <w:bottom w:val="single" w:sz="4" w:space="0" w:color="auto"/>
              <w:right w:val="single" w:sz="4" w:space="0" w:color="auto"/>
            </w:tcBorders>
            <w:shd w:val="clear" w:color="auto" w:fill="auto"/>
            <w:noWrap/>
            <w:vAlign w:val="bottom"/>
            <w:hideMark/>
          </w:tcPr>
          <w:p w14:paraId="6FA9CE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070BA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CAUTIN Weller, SP80NMX, tipo </w:t>
            </w:r>
            <w:proofErr w:type="spellStart"/>
            <w:r w:rsidRPr="00B646E6">
              <w:rPr>
                <w:rFonts w:ascii="Calibri" w:hAnsi="Calibri"/>
                <w:color w:val="000000"/>
                <w:sz w:val="22"/>
                <w:szCs w:val="22"/>
                <w:lang w:val="es-MX" w:eastAsia="es-MX"/>
              </w:rPr>
              <w:t>lapiz</w:t>
            </w:r>
            <w:proofErr w:type="spellEnd"/>
            <w:r w:rsidRPr="00B646E6">
              <w:rPr>
                <w:rFonts w:ascii="Calibri" w:hAnsi="Calibri"/>
                <w:color w:val="000000"/>
                <w:sz w:val="22"/>
                <w:szCs w:val="22"/>
                <w:lang w:val="es-MX" w:eastAsia="es-MX"/>
              </w:rPr>
              <w:t>, 80 w, 480 grados C, acero inoxidable</w:t>
            </w:r>
          </w:p>
        </w:tc>
        <w:tc>
          <w:tcPr>
            <w:tcW w:w="490" w:type="pct"/>
            <w:tcBorders>
              <w:top w:val="nil"/>
              <w:left w:val="nil"/>
              <w:bottom w:val="single" w:sz="4" w:space="0" w:color="auto"/>
              <w:right w:val="single" w:sz="4" w:space="0" w:color="auto"/>
            </w:tcBorders>
            <w:shd w:val="clear" w:color="auto" w:fill="auto"/>
            <w:noWrap/>
            <w:vAlign w:val="bottom"/>
            <w:hideMark/>
          </w:tcPr>
          <w:p w14:paraId="5FAB4F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0DB6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B14C1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660D9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4887901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2633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w:t>
            </w:r>
          </w:p>
        </w:tc>
        <w:tc>
          <w:tcPr>
            <w:tcW w:w="337" w:type="pct"/>
            <w:tcBorders>
              <w:top w:val="nil"/>
              <w:left w:val="nil"/>
              <w:bottom w:val="single" w:sz="4" w:space="0" w:color="auto"/>
              <w:right w:val="single" w:sz="4" w:space="0" w:color="auto"/>
            </w:tcBorders>
            <w:shd w:val="clear" w:color="auto" w:fill="auto"/>
            <w:noWrap/>
            <w:vAlign w:val="bottom"/>
            <w:hideMark/>
          </w:tcPr>
          <w:p w14:paraId="0BA0F1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w:t>
            </w:r>
          </w:p>
        </w:tc>
        <w:tc>
          <w:tcPr>
            <w:tcW w:w="527" w:type="pct"/>
            <w:tcBorders>
              <w:top w:val="nil"/>
              <w:left w:val="nil"/>
              <w:bottom w:val="single" w:sz="4" w:space="0" w:color="auto"/>
              <w:right w:val="single" w:sz="4" w:space="0" w:color="auto"/>
            </w:tcBorders>
            <w:shd w:val="clear" w:color="auto" w:fill="auto"/>
            <w:noWrap/>
            <w:vAlign w:val="bottom"/>
            <w:hideMark/>
          </w:tcPr>
          <w:p w14:paraId="3850BB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348A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CAUTÍN DE ESTACIÓN, con control de temperatura, de 45 Watts </w:t>
            </w:r>
          </w:p>
        </w:tc>
        <w:tc>
          <w:tcPr>
            <w:tcW w:w="490" w:type="pct"/>
            <w:tcBorders>
              <w:top w:val="nil"/>
              <w:left w:val="nil"/>
              <w:bottom w:val="single" w:sz="4" w:space="0" w:color="auto"/>
              <w:right w:val="single" w:sz="4" w:space="0" w:color="auto"/>
            </w:tcBorders>
            <w:shd w:val="clear" w:color="auto" w:fill="auto"/>
            <w:noWrap/>
            <w:vAlign w:val="bottom"/>
            <w:hideMark/>
          </w:tcPr>
          <w:p w14:paraId="56B58B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C267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606ED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2C7DD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0DF56383"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AECF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75</w:t>
            </w:r>
          </w:p>
        </w:tc>
        <w:tc>
          <w:tcPr>
            <w:tcW w:w="337" w:type="pct"/>
            <w:tcBorders>
              <w:top w:val="nil"/>
              <w:left w:val="nil"/>
              <w:bottom w:val="single" w:sz="4" w:space="0" w:color="auto"/>
              <w:right w:val="single" w:sz="4" w:space="0" w:color="auto"/>
            </w:tcBorders>
            <w:shd w:val="clear" w:color="auto" w:fill="auto"/>
            <w:noWrap/>
            <w:vAlign w:val="bottom"/>
            <w:hideMark/>
          </w:tcPr>
          <w:p w14:paraId="346393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527" w:type="pct"/>
            <w:tcBorders>
              <w:top w:val="nil"/>
              <w:left w:val="nil"/>
              <w:bottom w:val="single" w:sz="4" w:space="0" w:color="auto"/>
              <w:right w:val="single" w:sz="4" w:space="0" w:color="auto"/>
            </w:tcBorders>
            <w:shd w:val="clear" w:color="auto" w:fill="auto"/>
            <w:noWrap/>
            <w:vAlign w:val="bottom"/>
            <w:hideMark/>
          </w:tcPr>
          <w:p w14:paraId="6B28C2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C65B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Cincel, Juego de Cinceles,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Longitud de 5 1/8" a 8": Número de Piezas: 8,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75B741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6911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63D693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9F1D7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58A71E6"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9F745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337" w:type="pct"/>
            <w:tcBorders>
              <w:top w:val="nil"/>
              <w:left w:val="nil"/>
              <w:bottom w:val="single" w:sz="4" w:space="0" w:color="auto"/>
              <w:right w:val="single" w:sz="4" w:space="0" w:color="auto"/>
            </w:tcBorders>
            <w:shd w:val="clear" w:color="auto" w:fill="auto"/>
            <w:noWrap/>
            <w:vAlign w:val="bottom"/>
            <w:hideMark/>
          </w:tcPr>
          <w:p w14:paraId="3E3F64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527" w:type="pct"/>
            <w:tcBorders>
              <w:top w:val="nil"/>
              <w:left w:val="nil"/>
              <w:bottom w:val="single" w:sz="4" w:space="0" w:color="auto"/>
              <w:right w:val="single" w:sz="4" w:space="0" w:color="auto"/>
            </w:tcBorders>
            <w:shd w:val="clear" w:color="auto" w:fill="auto"/>
            <w:noWrap/>
            <w:vAlign w:val="bottom"/>
            <w:hideMark/>
          </w:tcPr>
          <w:p w14:paraId="21027E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B3FF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Cincel, Juego de Cinceles,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Longitud de 5 1/8" a 8": Número de Piezas: 8,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4F4E6B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E902B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BE1F9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1D99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4CE5510"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B4045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w:t>
            </w:r>
          </w:p>
        </w:tc>
        <w:tc>
          <w:tcPr>
            <w:tcW w:w="337" w:type="pct"/>
            <w:tcBorders>
              <w:top w:val="nil"/>
              <w:left w:val="nil"/>
              <w:bottom w:val="single" w:sz="4" w:space="0" w:color="auto"/>
              <w:right w:val="single" w:sz="4" w:space="0" w:color="auto"/>
            </w:tcBorders>
            <w:shd w:val="clear" w:color="auto" w:fill="auto"/>
            <w:noWrap/>
            <w:vAlign w:val="bottom"/>
            <w:hideMark/>
          </w:tcPr>
          <w:p w14:paraId="5BB7C5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527" w:type="pct"/>
            <w:tcBorders>
              <w:top w:val="nil"/>
              <w:left w:val="nil"/>
              <w:bottom w:val="single" w:sz="4" w:space="0" w:color="auto"/>
              <w:right w:val="single" w:sz="4" w:space="0" w:color="auto"/>
            </w:tcBorders>
            <w:shd w:val="clear" w:color="auto" w:fill="auto"/>
            <w:noWrap/>
            <w:vAlign w:val="bottom"/>
            <w:hideMark/>
          </w:tcPr>
          <w:p w14:paraId="3418E7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74F8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Cincel, Juego de Cinceles,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Longitud de 5 1/8" a 8": Número de Piezas: 8,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3464B3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4CBF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95E1C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A84D4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363ACCD"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AA236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w:t>
            </w:r>
          </w:p>
        </w:tc>
        <w:tc>
          <w:tcPr>
            <w:tcW w:w="337" w:type="pct"/>
            <w:tcBorders>
              <w:top w:val="nil"/>
              <w:left w:val="nil"/>
              <w:bottom w:val="single" w:sz="4" w:space="0" w:color="auto"/>
              <w:right w:val="single" w:sz="4" w:space="0" w:color="auto"/>
            </w:tcBorders>
            <w:shd w:val="clear" w:color="auto" w:fill="auto"/>
            <w:noWrap/>
            <w:vAlign w:val="bottom"/>
            <w:hideMark/>
          </w:tcPr>
          <w:p w14:paraId="1C0473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527" w:type="pct"/>
            <w:tcBorders>
              <w:top w:val="nil"/>
              <w:left w:val="nil"/>
              <w:bottom w:val="single" w:sz="4" w:space="0" w:color="auto"/>
              <w:right w:val="single" w:sz="4" w:space="0" w:color="auto"/>
            </w:tcBorders>
            <w:shd w:val="clear" w:color="auto" w:fill="auto"/>
            <w:noWrap/>
            <w:vAlign w:val="bottom"/>
            <w:hideMark/>
          </w:tcPr>
          <w:p w14:paraId="71C531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0D41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Cincel, Juego de Cinceles,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Longitud de 5 1/8" a 8": Número de Piezas: 8,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58859B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98B5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357CBE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DAF91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18EBFF17"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E8ED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w:t>
            </w:r>
          </w:p>
        </w:tc>
        <w:tc>
          <w:tcPr>
            <w:tcW w:w="337" w:type="pct"/>
            <w:tcBorders>
              <w:top w:val="nil"/>
              <w:left w:val="nil"/>
              <w:bottom w:val="single" w:sz="4" w:space="0" w:color="auto"/>
              <w:right w:val="single" w:sz="4" w:space="0" w:color="auto"/>
            </w:tcBorders>
            <w:shd w:val="clear" w:color="auto" w:fill="auto"/>
            <w:noWrap/>
            <w:vAlign w:val="bottom"/>
            <w:hideMark/>
          </w:tcPr>
          <w:p w14:paraId="1FEEBD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527" w:type="pct"/>
            <w:tcBorders>
              <w:top w:val="nil"/>
              <w:left w:val="nil"/>
              <w:bottom w:val="single" w:sz="4" w:space="0" w:color="auto"/>
              <w:right w:val="single" w:sz="4" w:space="0" w:color="auto"/>
            </w:tcBorders>
            <w:shd w:val="clear" w:color="auto" w:fill="auto"/>
            <w:noWrap/>
            <w:vAlign w:val="bottom"/>
            <w:hideMark/>
          </w:tcPr>
          <w:p w14:paraId="24DF17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941A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Cincel, Juego de Cinceles,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Longitud de 5 1/8" a 8": Número de Piezas: 8,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55CB89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70BE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C5A6A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3B6DA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67078E02"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A5C5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w:t>
            </w:r>
          </w:p>
        </w:tc>
        <w:tc>
          <w:tcPr>
            <w:tcW w:w="337" w:type="pct"/>
            <w:tcBorders>
              <w:top w:val="nil"/>
              <w:left w:val="nil"/>
              <w:bottom w:val="single" w:sz="4" w:space="0" w:color="auto"/>
              <w:right w:val="single" w:sz="4" w:space="0" w:color="auto"/>
            </w:tcBorders>
            <w:shd w:val="clear" w:color="auto" w:fill="auto"/>
            <w:noWrap/>
            <w:vAlign w:val="bottom"/>
            <w:hideMark/>
          </w:tcPr>
          <w:p w14:paraId="62A929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w:t>
            </w:r>
          </w:p>
        </w:tc>
        <w:tc>
          <w:tcPr>
            <w:tcW w:w="527" w:type="pct"/>
            <w:tcBorders>
              <w:top w:val="nil"/>
              <w:left w:val="nil"/>
              <w:bottom w:val="single" w:sz="4" w:space="0" w:color="auto"/>
              <w:right w:val="single" w:sz="4" w:space="0" w:color="auto"/>
            </w:tcBorders>
            <w:shd w:val="clear" w:color="auto" w:fill="auto"/>
            <w:noWrap/>
            <w:vAlign w:val="bottom"/>
            <w:hideMark/>
          </w:tcPr>
          <w:p w14:paraId="0EBBC5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8BA8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Cincel, Juego de Cinceles,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Longitud de 5 1/8" a 8": Número de Piezas: 8,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CBAFF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EB5F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CC52F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3AFB6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AD51AF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DFCC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w:t>
            </w:r>
          </w:p>
        </w:tc>
        <w:tc>
          <w:tcPr>
            <w:tcW w:w="337" w:type="pct"/>
            <w:tcBorders>
              <w:top w:val="nil"/>
              <w:left w:val="nil"/>
              <w:bottom w:val="single" w:sz="4" w:space="0" w:color="auto"/>
              <w:right w:val="single" w:sz="4" w:space="0" w:color="auto"/>
            </w:tcBorders>
            <w:shd w:val="clear" w:color="auto" w:fill="auto"/>
            <w:noWrap/>
            <w:vAlign w:val="bottom"/>
            <w:hideMark/>
          </w:tcPr>
          <w:p w14:paraId="4FB05D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w:t>
            </w:r>
          </w:p>
        </w:tc>
        <w:tc>
          <w:tcPr>
            <w:tcW w:w="527" w:type="pct"/>
            <w:tcBorders>
              <w:top w:val="nil"/>
              <w:left w:val="nil"/>
              <w:bottom w:val="single" w:sz="4" w:space="0" w:color="auto"/>
              <w:right w:val="single" w:sz="4" w:space="0" w:color="auto"/>
            </w:tcBorders>
            <w:shd w:val="clear" w:color="auto" w:fill="auto"/>
            <w:noWrap/>
            <w:vAlign w:val="bottom"/>
            <w:hideMark/>
          </w:tcPr>
          <w:p w14:paraId="3BEEEE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8464D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Cincel para azulejo</w:t>
            </w:r>
          </w:p>
        </w:tc>
        <w:tc>
          <w:tcPr>
            <w:tcW w:w="490" w:type="pct"/>
            <w:tcBorders>
              <w:top w:val="nil"/>
              <w:left w:val="nil"/>
              <w:bottom w:val="single" w:sz="4" w:space="0" w:color="auto"/>
              <w:right w:val="single" w:sz="4" w:space="0" w:color="auto"/>
            </w:tcBorders>
            <w:shd w:val="clear" w:color="auto" w:fill="auto"/>
            <w:noWrap/>
            <w:vAlign w:val="bottom"/>
            <w:hideMark/>
          </w:tcPr>
          <w:p w14:paraId="1C0D1A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CF28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F51A2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9E6EB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1005B9D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7807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w:t>
            </w:r>
          </w:p>
        </w:tc>
        <w:tc>
          <w:tcPr>
            <w:tcW w:w="337" w:type="pct"/>
            <w:tcBorders>
              <w:top w:val="nil"/>
              <w:left w:val="nil"/>
              <w:bottom w:val="single" w:sz="4" w:space="0" w:color="auto"/>
              <w:right w:val="single" w:sz="4" w:space="0" w:color="auto"/>
            </w:tcBorders>
            <w:shd w:val="clear" w:color="auto" w:fill="auto"/>
            <w:noWrap/>
            <w:vAlign w:val="bottom"/>
            <w:hideMark/>
          </w:tcPr>
          <w:p w14:paraId="03CFA1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527" w:type="pct"/>
            <w:tcBorders>
              <w:top w:val="nil"/>
              <w:left w:val="nil"/>
              <w:bottom w:val="single" w:sz="4" w:space="0" w:color="auto"/>
              <w:right w:val="single" w:sz="4" w:space="0" w:color="auto"/>
            </w:tcBorders>
            <w:shd w:val="clear" w:color="auto" w:fill="auto"/>
            <w:noWrap/>
            <w:vAlign w:val="bottom"/>
            <w:hideMark/>
          </w:tcPr>
          <w:p w14:paraId="4F7A6D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B921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CINCELES CORTA FRIO (10 piezas)</w:t>
            </w:r>
          </w:p>
        </w:tc>
        <w:tc>
          <w:tcPr>
            <w:tcW w:w="490" w:type="pct"/>
            <w:tcBorders>
              <w:top w:val="nil"/>
              <w:left w:val="nil"/>
              <w:bottom w:val="single" w:sz="4" w:space="0" w:color="auto"/>
              <w:right w:val="single" w:sz="4" w:space="0" w:color="auto"/>
            </w:tcBorders>
            <w:shd w:val="clear" w:color="auto" w:fill="auto"/>
            <w:noWrap/>
            <w:vAlign w:val="bottom"/>
            <w:hideMark/>
          </w:tcPr>
          <w:p w14:paraId="27375F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5B4E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3D29C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1C866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EDF8327"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B795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w:t>
            </w:r>
          </w:p>
        </w:tc>
        <w:tc>
          <w:tcPr>
            <w:tcW w:w="337" w:type="pct"/>
            <w:tcBorders>
              <w:top w:val="nil"/>
              <w:left w:val="nil"/>
              <w:bottom w:val="single" w:sz="4" w:space="0" w:color="auto"/>
              <w:right w:val="single" w:sz="4" w:space="0" w:color="auto"/>
            </w:tcBorders>
            <w:shd w:val="clear" w:color="auto" w:fill="auto"/>
            <w:noWrap/>
            <w:vAlign w:val="bottom"/>
            <w:hideMark/>
          </w:tcPr>
          <w:p w14:paraId="0BE83C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w:t>
            </w:r>
          </w:p>
        </w:tc>
        <w:tc>
          <w:tcPr>
            <w:tcW w:w="527" w:type="pct"/>
            <w:tcBorders>
              <w:top w:val="nil"/>
              <w:left w:val="nil"/>
              <w:bottom w:val="single" w:sz="4" w:space="0" w:color="auto"/>
              <w:right w:val="single" w:sz="4" w:space="0" w:color="auto"/>
            </w:tcBorders>
            <w:shd w:val="clear" w:color="auto" w:fill="auto"/>
            <w:noWrap/>
            <w:vAlign w:val="bottom"/>
            <w:hideMark/>
          </w:tcPr>
          <w:p w14:paraId="675E94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7462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646E6">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490" w:type="pct"/>
            <w:tcBorders>
              <w:top w:val="nil"/>
              <w:left w:val="nil"/>
              <w:bottom w:val="single" w:sz="4" w:space="0" w:color="auto"/>
              <w:right w:val="single" w:sz="4" w:space="0" w:color="auto"/>
            </w:tcBorders>
            <w:shd w:val="clear" w:color="auto" w:fill="auto"/>
            <w:noWrap/>
            <w:vAlign w:val="bottom"/>
            <w:hideMark/>
          </w:tcPr>
          <w:p w14:paraId="35F094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73BB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7E0B7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2EA3A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14B3D5A"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FB722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84</w:t>
            </w:r>
          </w:p>
        </w:tc>
        <w:tc>
          <w:tcPr>
            <w:tcW w:w="337" w:type="pct"/>
            <w:tcBorders>
              <w:top w:val="nil"/>
              <w:left w:val="nil"/>
              <w:bottom w:val="single" w:sz="4" w:space="0" w:color="auto"/>
              <w:right w:val="single" w:sz="4" w:space="0" w:color="auto"/>
            </w:tcBorders>
            <w:shd w:val="clear" w:color="auto" w:fill="auto"/>
            <w:noWrap/>
            <w:vAlign w:val="bottom"/>
            <w:hideMark/>
          </w:tcPr>
          <w:p w14:paraId="1FA4C6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w:t>
            </w:r>
          </w:p>
        </w:tc>
        <w:tc>
          <w:tcPr>
            <w:tcW w:w="527" w:type="pct"/>
            <w:tcBorders>
              <w:top w:val="nil"/>
              <w:left w:val="nil"/>
              <w:bottom w:val="single" w:sz="4" w:space="0" w:color="auto"/>
              <w:right w:val="single" w:sz="4" w:space="0" w:color="auto"/>
            </w:tcBorders>
            <w:shd w:val="clear" w:color="auto" w:fill="auto"/>
            <w:noWrap/>
            <w:vAlign w:val="bottom"/>
            <w:hideMark/>
          </w:tcPr>
          <w:p w14:paraId="0F60AC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ABA9F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646E6">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490" w:type="pct"/>
            <w:tcBorders>
              <w:top w:val="nil"/>
              <w:left w:val="nil"/>
              <w:bottom w:val="single" w:sz="4" w:space="0" w:color="auto"/>
              <w:right w:val="single" w:sz="4" w:space="0" w:color="auto"/>
            </w:tcBorders>
            <w:shd w:val="clear" w:color="auto" w:fill="auto"/>
            <w:noWrap/>
            <w:vAlign w:val="bottom"/>
            <w:hideMark/>
          </w:tcPr>
          <w:p w14:paraId="348216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B25F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F0339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9B935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6E4D953"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7D73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w:t>
            </w:r>
          </w:p>
        </w:tc>
        <w:tc>
          <w:tcPr>
            <w:tcW w:w="337" w:type="pct"/>
            <w:tcBorders>
              <w:top w:val="nil"/>
              <w:left w:val="nil"/>
              <w:bottom w:val="single" w:sz="4" w:space="0" w:color="auto"/>
              <w:right w:val="single" w:sz="4" w:space="0" w:color="auto"/>
            </w:tcBorders>
            <w:shd w:val="clear" w:color="auto" w:fill="auto"/>
            <w:noWrap/>
            <w:vAlign w:val="bottom"/>
            <w:hideMark/>
          </w:tcPr>
          <w:p w14:paraId="3DD210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w:t>
            </w:r>
          </w:p>
        </w:tc>
        <w:tc>
          <w:tcPr>
            <w:tcW w:w="527" w:type="pct"/>
            <w:tcBorders>
              <w:top w:val="nil"/>
              <w:left w:val="nil"/>
              <w:bottom w:val="single" w:sz="4" w:space="0" w:color="auto"/>
              <w:right w:val="single" w:sz="4" w:space="0" w:color="auto"/>
            </w:tcBorders>
            <w:shd w:val="clear" w:color="auto" w:fill="auto"/>
            <w:noWrap/>
            <w:vAlign w:val="bottom"/>
            <w:hideMark/>
          </w:tcPr>
          <w:p w14:paraId="3ED44D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1ADE1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646E6">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490" w:type="pct"/>
            <w:tcBorders>
              <w:top w:val="nil"/>
              <w:left w:val="nil"/>
              <w:bottom w:val="single" w:sz="4" w:space="0" w:color="auto"/>
              <w:right w:val="single" w:sz="4" w:space="0" w:color="auto"/>
            </w:tcBorders>
            <w:shd w:val="clear" w:color="auto" w:fill="auto"/>
            <w:noWrap/>
            <w:vAlign w:val="bottom"/>
            <w:hideMark/>
          </w:tcPr>
          <w:p w14:paraId="36B64E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00DD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B3E94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ACFF4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F205EFA"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722F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w:t>
            </w:r>
          </w:p>
        </w:tc>
        <w:tc>
          <w:tcPr>
            <w:tcW w:w="337" w:type="pct"/>
            <w:tcBorders>
              <w:top w:val="nil"/>
              <w:left w:val="nil"/>
              <w:bottom w:val="single" w:sz="4" w:space="0" w:color="auto"/>
              <w:right w:val="single" w:sz="4" w:space="0" w:color="auto"/>
            </w:tcBorders>
            <w:shd w:val="clear" w:color="auto" w:fill="auto"/>
            <w:noWrap/>
            <w:vAlign w:val="bottom"/>
            <w:hideMark/>
          </w:tcPr>
          <w:p w14:paraId="3B9FAA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w:t>
            </w:r>
          </w:p>
        </w:tc>
        <w:tc>
          <w:tcPr>
            <w:tcW w:w="527" w:type="pct"/>
            <w:tcBorders>
              <w:top w:val="nil"/>
              <w:left w:val="nil"/>
              <w:bottom w:val="single" w:sz="4" w:space="0" w:color="auto"/>
              <w:right w:val="single" w:sz="4" w:space="0" w:color="auto"/>
            </w:tcBorders>
            <w:shd w:val="clear" w:color="auto" w:fill="auto"/>
            <w:noWrap/>
            <w:vAlign w:val="bottom"/>
            <w:hideMark/>
          </w:tcPr>
          <w:p w14:paraId="776F0F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BE73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646E6">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490" w:type="pct"/>
            <w:tcBorders>
              <w:top w:val="nil"/>
              <w:left w:val="nil"/>
              <w:bottom w:val="single" w:sz="4" w:space="0" w:color="auto"/>
              <w:right w:val="single" w:sz="4" w:space="0" w:color="auto"/>
            </w:tcBorders>
            <w:shd w:val="clear" w:color="auto" w:fill="auto"/>
            <w:noWrap/>
            <w:vAlign w:val="bottom"/>
            <w:hideMark/>
          </w:tcPr>
          <w:p w14:paraId="777440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E3B9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584771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7DDB2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8993D6A"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7E858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87</w:t>
            </w:r>
          </w:p>
        </w:tc>
        <w:tc>
          <w:tcPr>
            <w:tcW w:w="337" w:type="pct"/>
            <w:tcBorders>
              <w:top w:val="nil"/>
              <w:left w:val="nil"/>
              <w:bottom w:val="single" w:sz="4" w:space="0" w:color="auto"/>
              <w:right w:val="single" w:sz="4" w:space="0" w:color="auto"/>
            </w:tcBorders>
            <w:shd w:val="clear" w:color="auto" w:fill="auto"/>
            <w:noWrap/>
            <w:vAlign w:val="bottom"/>
            <w:hideMark/>
          </w:tcPr>
          <w:p w14:paraId="67A216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w:t>
            </w:r>
          </w:p>
        </w:tc>
        <w:tc>
          <w:tcPr>
            <w:tcW w:w="527" w:type="pct"/>
            <w:tcBorders>
              <w:top w:val="nil"/>
              <w:left w:val="nil"/>
              <w:bottom w:val="single" w:sz="4" w:space="0" w:color="auto"/>
              <w:right w:val="single" w:sz="4" w:space="0" w:color="auto"/>
            </w:tcBorders>
            <w:shd w:val="clear" w:color="auto" w:fill="auto"/>
            <w:noWrap/>
            <w:vAlign w:val="bottom"/>
            <w:hideMark/>
          </w:tcPr>
          <w:p w14:paraId="504C72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C594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646E6">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490" w:type="pct"/>
            <w:tcBorders>
              <w:top w:val="nil"/>
              <w:left w:val="nil"/>
              <w:bottom w:val="single" w:sz="4" w:space="0" w:color="auto"/>
              <w:right w:val="single" w:sz="4" w:space="0" w:color="auto"/>
            </w:tcBorders>
            <w:shd w:val="clear" w:color="auto" w:fill="auto"/>
            <w:noWrap/>
            <w:vAlign w:val="bottom"/>
            <w:hideMark/>
          </w:tcPr>
          <w:p w14:paraId="79CB81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F31A3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E65713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4B46B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3319F36"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D5FB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w:t>
            </w:r>
          </w:p>
        </w:tc>
        <w:tc>
          <w:tcPr>
            <w:tcW w:w="337" w:type="pct"/>
            <w:tcBorders>
              <w:top w:val="nil"/>
              <w:left w:val="nil"/>
              <w:bottom w:val="single" w:sz="4" w:space="0" w:color="auto"/>
              <w:right w:val="single" w:sz="4" w:space="0" w:color="auto"/>
            </w:tcBorders>
            <w:shd w:val="clear" w:color="auto" w:fill="auto"/>
            <w:noWrap/>
            <w:vAlign w:val="bottom"/>
            <w:hideMark/>
          </w:tcPr>
          <w:p w14:paraId="011C52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w:t>
            </w:r>
          </w:p>
        </w:tc>
        <w:tc>
          <w:tcPr>
            <w:tcW w:w="527" w:type="pct"/>
            <w:tcBorders>
              <w:top w:val="nil"/>
              <w:left w:val="nil"/>
              <w:bottom w:val="single" w:sz="4" w:space="0" w:color="auto"/>
              <w:right w:val="single" w:sz="4" w:space="0" w:color="auto"/>
            </w:tcBorders>
            <w:shd w:val="clear" w:color="auto" w:fill="auto"/>
            <w:noWrap/>
            <w:vAlign w:val="bottom"/>
            <w:hideMark/>
          </w:tcPr>
          <w:p w14:paraId="36A35A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D3AA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646E6">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490" w:type="pct"/>
            <w:tcBorders>
              <w:top w:val="nil"/>
              <w:left w:val="nil"/>
              <w:bottom w:val="single" w:sz="4" w:space="0" w:color="auto"/>
              <w:right w:val="single" w:sz="4" w:space="0" w:color="auto"/>
            </w:tcBorders>
            <w:shd w:val="clear" w:color="auto" w:fill="auto"/>
            <w:noWrap/>
            <w:vAlign w:val="bottom"/>
            <w:hideMark/>
          </w:tcPr>
          <w:p w14:paraId="5A3394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DB8A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C4A74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F6EA8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CA74657"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B5C6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w:t>
            </w:r>
          </w:p>
        </w:tc>
        <w:tc>
          <w:tcPr>
            <w:tcW w:w="337" w:type="pct"/>
            <w:tcBorders>
              <w:top w:val="nil"/>
              <w:left w:val="nil"/>
              <w:bottom w:val="single" w:sz="4" w:space="0" w:color="auto"/>
              <w:right w:val="single" w:sz="4" w:space="0" w:color="auto"/>
            </w:tcBorders>
            <w:shd w:val="clear" w:color="auto" w:fill="auto"/>
            <w:noWrap/>
            <w:vAlign w:val="bottom"/>
            <w:hideMark/>
          </w:tcPr>
          <w:p w14:paraId="457C3F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w:t>
            </w:r>
          </w:p>
        </w:tc>
        <w:tc>
          <w:tcPr>
            <w:tcW w:w="527" w:type="pct"/>
            <w:tcBorders>
              <w:top w:val="nil"/>
              <w:left w:val="nil"/>
              <w:bottom w:val="single" w:sz="4" w:space="0" w:color="auto"/>
              <w:right w:val="single" w:sz="4" w:space="0" w:color="auto"/>
            </w:tcBorders>
            <w:shd w:val="clear" w:color="auto" w:fill="auto"/>
            <w:noWrap/>
            <w:vAlign w:val="bottom"/>
            <w:hideMark/>
          </w:tcPr>
          <w:p w14:paraId="4AAD91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FBE9D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Cinta métrica, Cruceta de fibra de vidrio 100m, Mango ergonómico</w:t>
            </w:r>
            <w:r w:rsidRPr="00B646E6">
              <w:rPr>
                <w:rFonts w:ascii="Calibri" w:hAnsi="Calibri"/>
                <w:color w:val="000000"/>
                <w:sz w:val="22"/>
                <w:szCs w:val="22"/>
                <w:lang w:val="es-MX" w:eastAsia="es-MX"/>
              </w:rPr>
              <w:br/>
              <w:t>1/2" de ancho de cinta</w:t>
            </w:r>
            <w:r w:rsidRPr="00B646E6">
              <w:rPr>
                <w:rFonts w:ascii="Calibri" w:hAnsi="Calibri"/>
                <w:color w:val="000000"/>
                <w:sz w:val="22"/>
                <w:szCs w:val="22"/>
                <w:lang w:val="es-MX" w:eastAsia="es-MX"/>
              </w:rPr>
              <w:br/>
              <w:t>Cuerpo robusto</w:t>
            </w:r>
            <w:r w:rsidRPr="00B646E6">
              <w:rPr>
                <w:rFonts w:ascii="Calibri" w:hAnsi="Calibri"/>
                <w:color w:val="000000"/>
                <w:sz w:val="22"/>
                <w:szCs w:val="22"/>
                <w:lang w:val="es-MX" w:eastAsia="es-MX"/>
              </w:rPr>
              <w:br/>
              <w:t>Cinta fibra de vidrio, no se deforma a cambios de temperatura</w:t>
            </w:r>
            <w:r w:rsidRPr="00B646E6">
              <w:rPr>
                <w:rFonts w:ascii="Calibri" w:hAnsi="Calibri"/>
                <w:color w:val="000000"/>
                <w:sz w:val="22"/>
                <w:szCs w:val="22"/>
                <w:lang w:val="es-MX" w:eastAsia="es-MX"/>
              </w:rPr>
              <w:br/>
              <w:t>Punta reforzada cónica (SURTEK)</w:t>
            </w:r>
          </w:p>
        </w:tc>
        <w:tc>
          <w:tcPr>
            <w:tcW w:w="490" w:type="pct"/>
            <w:tcBorders>
              <w:top w:val="nil"/>
              <w:left w:val="nil"/>
              <w:bottom w:val="single" w:sz="4" w:space="0" w:color="auto"/>
              <w:right w:val="single" w:sz="4" w:space="0" w:color="auto"/>
            </w:tcBorders>
            <w:shd w:val="clear" w:color="auto" w:fill="auto"/>
            <w:noWrap/>
            <w:vAlign w:val="bottom"/>
            <w:hideMark/>
          </w:tcPr>
          <w:p w14:paraId="4EA609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C10B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2D2A1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59553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0D58228"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4269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w:t>
            </w:r>
          </w:p>
        </w:tc>
        <w:tc>
          <w:tcPr>
            <w:tcW w:w="337" w:type="pct"/>
            <w:tcBorders>
              <w:top w:val="nil"/>
              <w:left w:val="nil"/>
              <w:bottom w:val="single" w:sz="4" w:space="0" w:color="auto"/>
              <w:right w:val="single" w:sz="4" w:space="0" w:color="auto"/>
            </w:tcBorders>
            <w:shd w:val="clear" w:color="auto" w:fill="auto"/>
            <w:noWrap/>
            <w:vAlign w:val="bottom"/>
            <w:hideMark/>
          </w:tcPr>
          <w:p w14:paraId="66C7AB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w:t>
            </w:r>
          </w:p>
        </w:tc>
        <w:tc>
          <w:tcPr>
            <w:tcW w:w="527" w:type="pct"/>
            <w:tcBorders>
              <w:top w:val="nil"/>
              <w:left w:val="nil"/>
              <w:bottom w:val="single" w:sz="4" w:space="0" w:color="auto"/>
              <w:right w:val="single" w:sz="4" w:space="0" w:color="auto"/>
            </w:tcBorders>
            <w:shd w:val="clear" w:color="auto" w:fill="auto"/>
            <w:noWrap/>
            <w:vAlign w:val="bottom"/>
            <w:hideMark/>
          </w:tcPr>
          <w:p w14:paraId="15033E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894C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Cortador para vidrio, permite hacer cortes precisos en vidrio con un espesor entre los 3 a 12 </w:t>
            </w:r>
            <w:proofErr w:type="spellStart"/>
            <w:r w:rsidRPr="00B646E6">
              <w:rPr>
                <w:rFonts w:ascii="Calibri" w:hAnsi="Calibri"/>
                <w:color w:val="000000"/>
                <w:sz w:val="22"/>
                <w:szCs w:val="22"/>
                <w:lang w:val="es-MX" w:eastAsia="es-MX"/>
              </w:rPr>
              <w:t>mm.</w:t>
            </w:r>
            <w:proofErr w:type="spellEnd"/>
            <w:r w:rsidRPr="00B646E6">
              <w:rPr>
                <w:rFonts w:ascii="Calibri" w:hAnsi="Calibri"/>
                <w:color w:val="000000"/>
                <w:sz w:val="22"/>
                <w:szCs w:val="22"/>
                <w:lang w:val="es-MX" w:eastAsia="es-MX"/>
              </w:rPr>
              <w:t xml:space="preserve"> Su estructura tiene forma de bolígrafo, lo que permite sostenerlo con comodidad. Está elaborado con rodaja de tungsteno y estructura de metal.</w:t>
            </w:r>
          </w:p>
        </w:tc>
        <w:tc>
          <w:tcPr>
            <w:tcW w:w="490" w:type="pct"/>
            <w:tcBorders>
              <w:top w:val="nil"/>
              <w:left w:val="nil"/>
              <w:bottom w:val="single" w:sz="4" w:space="0" w:color="auto"/>
              <w:right w:val="single" w:sz="4" w:space="0" w:color="auto"/>
            </w:tcBorders>
            <w:shd w:val="clear" w:color="auto" w:fill="auto"/>
            <w:noWrap/>
            <w:vAlign w:val="bottom"/>
            <w:hideMark/>
          </w:tcPr>
          <w:p w14:paraId="0653D3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8E881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AB710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BF13D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6ABCB249"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EF15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91</w:t>
            </w:r>
          </w:p>
        </w:tc>
        <w:tc>
          <w:tcPr>
            <w:tcW w:w="337" w:type="pct"/>
            <w:tcBorders>
              <w:top w:val="nil"/>
              <w:left w:val="nil"/>
              <w:bottom w:val="single" w:sz="4" w:space="0" w:color="auto"/>
              <w:right w:val="single" w:sz="4" w:space="0" w:color="auto"/>
            </w:tcBorders>
            <w:shd w:val="clear" w:color="auto" w:fill="auto"/>
            <w:noWrap/>
            <w:vAlign w:val="bottom"/>
            <w:hideMark/>
          </w:tcPr>
          <w:p w14:paraId="441393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w:t>
            </w:r>
          </w:p>
        </w:tc>
        <w:tc>
          <w:tcPr>
            <w:tcW w:w="527" w:type="pct"/>
            <w:tcBorders>
              <w:top w:val="nil"/>
              <w:left w:val="nil"/>
              <w:bottom w:val="single" w:sz="4" w:space="0" w:color="auto"/>
              <w:right w:val="single" w:sz="4" w:space="0" w:color="auto"/>
            </w:tcBorders>
            <w:shd w:val="clear" w:color="auto" w:fill="auto"/>
            <w:noWrap/>
            <w:vAlign w:val="bottom"/>
            <w:hideMark/>
          </w:tcPr>
          <w:p w14:paraId="3DFBA8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6C57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Cortador para vidrio, permite hacer cortes precisos en vidrio con un espesor entre los 3 a 12 </w:t>
            </w:r>
            <w:proofErr w:type="spellStart"/>
            <w:r w:rsidRPr="00B646E6">
              <w:rPr>
                <w:rFonts w:ascii="Calibri" w:hAnsi="Calibri"/>
                <w:color w:val="000000"/>
                <w:sz w:val="22"/>
                <w:szCs w:val="22"/>
                <w:lang w:val="es-MX" w:eastAsia="es-MX"/>
              </w:rPr>
              <w:t>mm.</w:t>
            </w:r>
            <w:proofErr w:type="spellEnd"/>
            <w:r w:rsidRPr="00B646E6">
              <w:rPr>
                <w:rFonts w:ascii="Calibri" w:hAnsi="Calibri"/>
                <w:color w:val="000000"/>
                <w:sz w:val="22"/>
                <w:szCs w:val="22"/>
                <w:lang w:val="es-MX" w:eastAsia="es-MX"/>
              </w:rPr>
              <w:t xml:space="preserve"> Su estructura tiene forma de bolígrafo, lo que permite sostenerlo con comodidad. Está elaborado con rodaja de tungsteno y estructura de metal.</w:t>
            </w:r>
          </w:p>
        </w:tc>
        <w:tc>
          <w:tcPr>
            <w:tcW w:w="490" w:type="pct"/>
            <w:tcBorders>
              <w:top w:val="nil"/>
              <w:left w:val="nil"/>
              <w:bottom w:val="single" w:sz="4" w:space="0" w:color="auto"/>
              <w:right w:val="single" w:sz="4" w:space="0" w:color="auto"/>
            </w:tcBorders>
            <w:shd w:val="clear" w:color="auto" w:fill="auto"/>
            <w:noWrap/>
            <w:vAlign w:val="bottom"/>
            <w:hideMark/>
          </w:tcPr>
          <w:p w14:paraId="29682E0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CBA2F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DB4E9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0716F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6C426C5C"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107F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w:t>
            </w:r>
          </w:p>
        </w:tc>
        <w:tc>
          <w:tcPr>
            <w:tcW w:w="337" w:type="pct"/>
            <w:tcBorders>
              <w:top w:val="nil"/>
              <w:left w:val="nil"/>
              <w:bottom w:val="single" w:sz="4" w:space="0" w:color="auto"/>
              <w:right w:val="single" w:sz="4" w:space="0" w:color="auto"/>
            </w:tcBorders>
            <w:shd w:val="clear" w:color="auto" w:fill="auto"/>
            <w:noWrap/>
            <w:vAlign w:val="bottom"/>
            <w:hideMark/>
          </w:tcPr>
          <w:p w14:paraId="67F62B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w:t>
            </w:r>
          </w:p>
        </w:tc>
        <w:tc>
          <w:tcPr>
            <w:tcW w:w="527" w:type="pct"/>
            <w:tcBorders>
              <w:top w:val="nil"/>
              <w:left w:val="nil"/>
              <w:bottom w:val="single" w:sz="4" w:space="0" w:color="auto"/>
              <w:right w:val="single" w:sz="4" w:space="0" w:color="auto"/>
            </w:tcBorders>
            <w:shd w:val="clear" w:color="auto" w:fill="auto"/>
            <w:noWrap/>
            <w:vAlign w:val="bottom"/>
            <w:hideMark/>
          </w:tcPr>
          <w:p w14:paraId="6A010C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59BF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Cortador para vidrio, permite hacer cortes precisos en vidrio con un espesor entre los 3 a 12 </w:t>
            </w:r>
            <w:proofErr w:type="spellStart"/>
            <w:r w:rsidRPr="00B646E6">
              <w:rPr>
                <w:rFonts w:ascii="Calibri" w:hAnsi="Calibri"/>
                <w:color w:val="000000"/>
                <w:sz w:val="22"/>
                <w:szCs w:val="22"/>
                <w:lang w:val="es-MX" w:eastAsia="es-MX"/>
              </w:rPr>
              <w:t>mm.</w:t>
            </w:r>
            <w:proofErr w:type="spellEnd"/>
            <w:r w:rsidRPr="00B646E6">
              <w:rPr>
                <w:rFonts w:ascii="Calibri" w:hAnsi="Calibri"/>
                <w:color w:val="000000"/>
                <w:sz w:val="22"/>
                <w:szCs w:val="22"/>
                <w:lang w:val="es-MX" w:eastAsia="es-MX"/>
              </w:rPr>
              <w:t xml:space="preserve"> Su estructura tiene forma de bolígrafo, lo que permite sostenerlo con comodidad. Está elaborado con rodaja de tungsteno y estructura de metal.</w:t>
            </w:r>
          </w:p>
        </w:tc>
        <w:tc>
          <w:tcPr>
            <w:tcW w:w="490" w:type="pct"/>
            <w:tcBorders>
              <w:top w:val="nil"/>
              <w:left w:val="nil"/>
              <w:bottom w:val="single" w:sz="4" w:space="0" w:color="auto"/>
              <w:right w:val="single" w:sz="4" w:space="0" w:color="auto"/>
            </w:tcBorders>
            <w:shd w:val="clear" w:color="auto" w:fill="auto"/>
            <w:noWrap/>
            <w:vAlign w:val="bottom"/>
            <w:hideMark/>
          </w:tcPr>
          <w:p w14:paraId="1F10D4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3B1EC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BC43C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24215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19CE14E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43FC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w:t>
            </w:r>
          </w:p>
        </w:tc>
        <w:tc>
          <w:tcPr>
            <w:tcW w:w="337" w:type="pct"/>
            <w:tcBorders>
              <w:top w:val="nil"/>
              <w:left w:val="nil"/>
              <w:bottom w:val="single" w:sz="4" w:space="0" w:color="auto"/>
              <w:right w:val="single" w:sz="4" w:space="0" w:color="auto"/>
            </w:tcBorders>
            <w:shd w:val="clear" w:color="auto" w:fill="auto"/>
            <w:noWrap/>
            <w:vAlign w:val="bottom"/>
            <w:hideMark/>
          </w:tcPr>
          <w:p w14:paraId="0A28AD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w:t>
            </w:r>
          </w:p>
        </w:tc>
        <w:tc>
          <w:tcPr>
            <w:tcW w:w="527" w:type="pct"/>
            <w:tcBorders>
              <w:top w:val="nil"/>
              <w:left w:val="nil"/>
              <w:bottom w:val="single" w:sz="4" w:space="0" w:color="auto"/>
              <w:right w:val="single" w:sz="4" w:space="0" w:color="auto"/>
            </w:tcBorders>
            <w:shd w:val="clear" w:color="auto" w:fill="auto"/>
            <w:noWrap/>
            <w:vAlign w:val="bottom"/>
            <w:hideMark/>
          </w:tcPr>
          <w:p w14:paraId="559205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E4A7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Cortador Tubo, Cortadores de Tubo de Cobre de 3/16-2"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2800E7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B60D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42FC4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77F4D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DFA304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059C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w:t>
            </w:r>
          </w:p>
        </w:tc>
        <w:tc>
          <w:tcPr>
            <w:tcW w:w="337" w:type="pct"/>
            <w:tcBorders>
              <w:top w:val="nil"/>
              <w:left w:val="nil"/>
              <w:bottom w:val="single" w:sz="4" w:space="0" w:color="auto"/>
              <w:right w:val="single" w:sz="4" w:space="0" w:color="auto"/>
            </w:tcBorders>
            <w:shd w:val="clear" w:color="auto" w:fill="auto"/>
            <w:noWrap/>
            <w:vAlign w:val="bottom"/>
            <w:hideMark/>
          </w:tcPr>
          <w:p w14:paraId="7C562F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w:t>
            </w:r>
          </w:p>
        </w:tc>
        <w:tc>
          <w:tcPr>
            <w:tcW w:w="527" w:type="pct"/>
            <w:tcBorders>
              <w:top w:val="nil"/>
              <w:left w:val="nil"/>
              <w:bottom w:val="single" w:sz="4" w:space="0" w:color="auto"/>
              <w:right w:val="single" w:sz="4" w:space="0" w:color="auto"/>
            </w:tcBorders>
            <w:shd w:val="clear" w:color="auto" w:fill="auto"/>
            <w:noWrap/>
            <w:vAlign w:val="bottom"/>
            <w:hideMark/>
          </w:tcPr>
          <w:p w14:paraId="115784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572A7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Cortador Tubo, Cortadores de Tubo de Cobre de 3/16-2" </w:t>
            </w:r>
          </w:p>
        </w:tc>
        <w:tc>
          <w:tcPr>
            <w:tcW w:w="490" w:type="pct"/>
            <w:tcBorders>
              <w:top w:val="nil"/>
              <w:left w:val="nil"/>
              <w:bottom w:val="single" w:sz="4" w:space="0" w:color="auto"/>
              <w:right w:val="single" w:sz="4" w:space="0" w:color="auto"/>
            </w:tcBorders>
            <w:shd w:val="clear" w:color="auto" w:fill="auto"/>
            <w:noWrap/>
            <w:vAlign w:val="bottom"/>
            <w:hideMark/>
          </w:tcPr>
          <w:p w14:paraId="7A7F18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8CF65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77A2E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54B1F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39E36BF5"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21B6B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w:t>
            </w:r>
          </w:p>
        </w:tc>
        <w:tc>
          <w:tcPr>
            <w:tcW w:w="337" w:type="pct"/>
            <w:tcBorders>
              <w:top w:val="nil"/>
              <w:left w:val="nil"/>
              <w:bottom w:val="single" w:sz="4" w:space="0" w:color="auto"/>
              <w:right w:val="single" w:sz="4" w:space="0" w:color="auto"/>
            </w:tcBorders>
            <w:shd w:val="clear" w:color="auto" w:fill="auto"/>
            <w:noWrap/>
            <w:vAlign w:val="bottom"/>
            <w:hideMark/>
          </w:tcPr>
          <w:p w14:paraId="10F858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w:t>
            </w:r>
          </w:p>
        </w:tc>
        <w:tc>
          <w:tcPr>
            <w:tcW w:w="527" w:type="pct"/>
            <w:tcBorders>
              <w:top w:val="nil"/>
              <w:left w:val="nil"/>
              <w:bottom w:val="single" w:sz="4" w:space="0" w:color="auto"/>
              <w:right w:val="single" w:sz="4" w:space="0" w:color="auto"/>
            </w:tcBorders>
            <w:shd w:val="clear" w:color="auto" w:fill="auto"/>
            <w:noWrap/>
            <w:vAlign w:val="bottom"/>
            <w:hideMark/>
          </w:tcPr>
          <w:p w14:paraId="225EA3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AEC4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CORTADOR DE TUBO PARA PVC </w:t>
            </w:r>
          </w:p>
        </w:tc>
        <w:tc>
          <w:tcPr>
            <w:tcW w:w="490" w:type="pct"/>
            <w:tcBorders>
              <w:top w:val="nil"/>
              <w:left w:val="nil"/>
              <w:bottom w:val="single" w:sz="4" w:space="0" w:color="auto"/>
              <w:right w:val="single" w:sz="4" w:space="0" w:color="auto"/>
            </w:tcBorders>
            <w:shd w:val="clear" w:color="auto" w:fill="auto"/>
            <w:noWrap/>
            <w:vAlign w:val="bottom"/>
            <w:hideMark/>
          </w:tcPr>
          <w:p w14:paraId="02B1D9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FFFE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6DEE0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F598F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BA134D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B167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96</w:t>
            </w:r>
          </w:p>
        </w:tc>
        <w:tc>
          <w:tcPr>
            <w:tcW w:w="337" w:type="pct"/>
            <w:tcBorders>
              <w:top w:val="nil"/>
              <w:left w:val="nil"/>
              <w:bottom w:val="single" w:sz="4" w:space="0" w:color="auto"/>
              <w:right w:val="single" w:sz="4" w:space="0" w:color="auto"/>
            </w:tcBorders>
            <w:shd w:val="clear" w:color="auto" w:fill="auto"/>
            <w:noWrap/>
            <w:vAlign w:val="bottom"/>
            <w:hideMark/>
          </w:tcPr>
          <w:p w14:paraId="04EBD0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w:t>
            </w:r>
          </w:p>
        </w:tc>
        <w:tc>
          <w:tcPr>
            <w:tcW w:w="527" w:type="pct"/>
            <w:tcBorders>
              <w:top w:val="nil"/>
              <w:left w:val="nil"/>
              <w:bottom w:val="single" w:sz="4" w:space="0" w:color="auto"/>
              <w:right w:val="single" w:sz="4" w:space="0" w:color="auto"/>
            </w:tcBorders>
            <w:shd w:val="clear" w:color="auto" w:fill="auto"/>
            <w:noWrap/>
            <w:vAlign w:val="bottom"/>
            <w:hideMark/>
          </w:tcPr>
          <w:p w14:paraId="65B7FD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E73F55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CORTADOR PARA TUBOS FERROSOS</w:t>
            </w:r>
          </w:p>
        </w:tc>
        <w:tc>
          <w:tcPr>
            <w:tcW w:w="490" w:type="pct"/>
            <w:tcBorders>
              <w:top w:val="nil"/>
              <w:left w:val="nil"/>
              <w:bottom w:val="single" w:sz="4" w:space="0" w:color="auto"/>
              <w:right w:val="single" w:sz="4" w:space="0" w:color="auto"/>
            </w:tcBorders>
            <w:shd w:val="clear" w:color="auto" w:fill="auto"/>
            <w:noWrap/>
            <w:vAlign w:val="bottom"/>
            <w:hideMark/>
          </w:tcPr>
          <w:p w14:paraId="219758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3B6B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0A6E3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D8468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C77F421"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27546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97</w:t>
            </w:r>
          </w:p>
        </w:tc>
        <w:tc>
          <w:tcPr>
            <w:tcW w:w="337" w:type="pct"/>
            <w:tcBorders>
              <w:top w:val="nil"/>
              <w:left w:val="nil"/>
              <w:bottom w:val="single" w:sz="4" w:space="0" w:color="auto"/>
              <w:right w:val="single" w:sz="4" w:space="0" w:color="auto"/>
            </w:tcBorders>
            <w:shd w:val="clear" w:color="auto" w:fill="auto"/>
            <w:noWrap/>
            <w:vAlign w:val="bottom"/>
            <w:hideMark/>
          </w:tcPr>
          <w:p w14:paraId="081E2B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w:t>
            </w:r>
          </w:p>
        </w:tc>
        <w:tc>
          <w:tcPr>
            <w:tcW w:w="527" w:type="pct"/>
            <w:tcBorders>
              <w:top w:val="nil"/>
              <w:left w:val="nil"/>
              <w:bottom w:val="single" w:sz="4" w:space="0" w:color="auto"/>
              <w:right w:val="single" w:sz="4" w:space="0" w:color="auto"/>
            </w:tcBorders>
            <w:shd w:val="clear" w:color="auto" w:fill="auto"/>
            <w:noWrap/>
            <w:vAlign w:val="bottom"/>
            <w:hideMark/>
          </w:tcPr>
          <w:p w14:paraId="087FBA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712B7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CORTADOR DE TUBO DE COBRE MINIATURA</w:t>
            </w:r>
          </w:p>
        </w:tc>
        <w:tc>
          <w:tcPr>
            <w:tcW w:w="490" w:type="pct"/>
            <w:tcBorders>
              <w:top w:val="nil"/>
              <w:left w:val="nil"/>
              <w:bottom w:val="single" w:sz="4" w:space="0" w:color="auto"/>
              <w:right w:val="single" w:sz="4" w:space="0" w:color="auto"/>
            </w:tcBorders>
            <w:shd w:val="clear" w:color="auto" w:fill="auto"/>
            <w:noWrap/>
            <w:vAlign w:val="bottom"/>
            <w:hideMark/>
          </w:tcPr>
          <w:p w14:paraId="140679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6A01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8BD18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96AAC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968BB84"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DD8A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98</w:t>
            </w:r>
          </w:p>
        </w:tc>
        <w:tc>
          <w:tcPr>
            <w:tcW w:w="337" w:type="pct"/>
            <w:tcBorders>
              <w:top w:val="nil"/>
              <w:left w:val="nil"/>
              <w:bottom w:val="single" w:sz="4" w:space="0" w:color="auto"/>
              <w:right w:val="single" w:sz="4" w:space="0" w:color="auto"/>
            </w:tcBorders>
            <w:shd w:val="clear" w:color="auto" w:fill="auto"/>
            <w:noWrap/>
            <w:vAlign w:val="bottom"/>
            <w:hideMark/>
          </w:tcPr>
          <w:p w14:paraId="6E173B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w:t>
            </w:r>
          </w:p>
        </w:tc>
        <w:tc>
          <w:tcPr>
            <w:tcW w:w="527" w:type="pct"/>
            <w:tcBorders>
              <w:top w:val="nil"/>
              <w:left w:val="nil"/>
              <w:bottom w:val="single" w:sz="4" w:space="0" w:color="auto"/>
              <w:right w:val="single" w:sz="4" w:space="0" w:color="auto"/>
            </w:tcBorders>
            <w:shd w:val="clear" w:color="auto" w:fill="auto"/>
            <w:noWrap/>
            <w:vAlign w:val="bottom"/>
            <w:hideMark/>
          </w:tcPr>
          <w:p w14:paraId="0C5AFF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FFFC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Cuchara albañil                         Cuchara Tipo Filadelfia, Electrosoldada para Mayor Resistencia, Albañilería y </w:t>
            </w:r>
            <w:proofErr w:type="gramStart"/>
            <w:r w:rsidRPr="00B646E6">
              <w:rPr>
                <w:rFonts w:ascii="Calibri" w:hAnsi="Calibri"/>
                <w:color w:val="000000"/>
                <w:sz w:val="22"/>
                <w:szCs w:val="22"/>
                <w:lang w:val="es-MX" w:eastAsia="es-MX"/>
              </w:rPr>
              <w:t>Construcción</w:t>
            </w:r>
            <w:proofErr w:type="gramEnd"/>
            <w:r w:rsidRPr="00B646E6">
              <w:rPr>
                <w:rFonts w:ascii="Calibri" w:hAnsi="Calibri"/>
                <w:color w:val="000000"/>
                <w:sz w:val="22"/>
                <w:szCs w:val="22"/>
                <w:lang w:val="es-MX" w:eastAsia="es-MX"/>
              </w:rPr>
              <w:t xml:space="preserve"> Asimismo, tiene un espesor de 1.2 mm y una longitud de 254 </w:t>
            </w:r>
            <w:proofErr w:type="spellStart"/>
            <w:r w:rsidRPr="00B646E6">
              <w:rPr>
                <w:rFonts w:ascii="Calibri" w:hAnsi="Calibri"/>
                <w:color w:val="000000"/>
                <w:sz w:val="22"/>
                <w:szCs w:val="22"/>
                <w:lang w:val="es-MX" w:eastAsia="es-MX"/>
              </w:rPr>
              <w:t>mm.</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0C9876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F6E2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D4D4E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9BFAD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r>
      <w:tr w:rsidR="00B646E6" w:rsidRPr="00B646E6" w14:paraId="40D7D453"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EE8E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99</w:t>
            </w:r>
          </w:p>
        </w:tc>
        <w:tc>
          <w:tcPr>
            <w:tcW w:w="337" w:type="pct"/>
            <w:tcBorders>
              <w:top w:val="nil"/>
              <w:left w:val="nil"/>
              <w:bottom w:val="single" w:sz="4" w:space="0" w:color="auto"/>
              <w:right w:val="single" w:sz="4" w:space="0" w:color="auto"/>
            </w:tcBorders>
            <w:shd w:val="clear" w:color="auto" w:fill="auto"/>
            <w:noWrap/>
            <w:vAlign w:val="bottom"/>
            <w:hideMark/>
          </w:tcPr>
          <w:p w14:paraId="37DF51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w:t>
            </w:r>
          </w:p>
        </w:tc>
        <w:tc>
          <w:tcPr>
            <w:tcW w:w="527" w:type="pct"/>
            <w:tcBorders>
              <w:top w:val="nil"/>
              <w:left w:val="nil"/>
              <w:bottom w:val="single" w:sz="4" w:space="0" w:color="auto"/>
              <w:right w:val="single" w:sz="4" w:space="0" w:color="auto"/>
            </w:tcBorders>
            <w:shd w:val="clear" w:color="auto" w:fill="auto"/>
            <w:noWrap/>
            <w:vAlign w:val="bottom"/>
            <w:hideMark/>
          </w:tcPr>
          <w:p w14:paraId="0D3EB2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95458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Cuchara albañil                         Cuchara Tipo Filadelfia, Electrosoldada para Mayor Resistencia, Albañilería y </w:t>
            </w:r>
            <w:proofErr w:type="gramStart"/>
            <w:r w:rsidRPr="00B646E6">
              <w:rPr>
                <w:rFonts w:ascii="Calibri" w:hAnsi="Calibri"/>
                <w:color w:val="000000"/>
                <w:sz w:val="22"/>
                <w:szCs w:val="22"/>
                <w:lang w:val="es-MX" w:eastAsia="es-MX"/>
              </w:rPr>
              <w:t>Construcción</w:t>
            </w:r>
            <w:proofErr w:type="gramEnd"/>
            <w:r w:rsidRPr="00B646E6">
              <w:rPr>
                <w:rFonts w:ascii="Calibri" w:hAnsi="Calibri"/>
                <w:color w:val="000000"/>
                <w:sz w:val="22"/>
                <w:szCs w:val="22"/>
                <w:lang w:val="es-MX" w:eastAsia="es-MX"/>
              </w:rPr>
              <w:t xml:space="preserve"> Asimismo, tiene un espesor de 1.2 mm y una longitud de 254 </w:t>
            </w:r>
            <w:proofErr w:type="spellStart"/>
            <w:r w:rsidRPr="00B646E6">
              <w:rPr>
                <w:rFonts w:ascii="Calibri" w:hAnsi="Calibri"/>
                <w:color w:val="000000"/>
                <w:sz w:val="22"/>
                <w:szCs w:val="22"/>
                <w:lang w:val="es-MX" w:eastAsia="es-MX"/>
              </w:rPr>
              <w:t>mm.</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73D36C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0FC3A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750C5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0BF95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52494AE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F959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100</w:t>
            </w:r>
          </w:p>
        </w:tc>
        <w:tc>
          <w:tcPr>
            <w:tcW w:w="337" w:type="pct"/>
            <w:tcBorders>
              <w:top w:val="nil"/>
              <w:left w:val="nil"/>
              <w:bottom w:val="single" w:sz="4" w:space="0" w:color="auto"/>
              <w:right w:val="single" w:sz="4" w:space="0" w:color="auto"/>
            </w:tcBorders>
            <w:shd w:val="clear" w:color="auto" w:fill="auto"/>
            <w:noWrap/>
            <w:vAlign w:val="bottom"/>
            <w:hideMark/>
          </w:tcPr>
          <w:p w14:paraId="22DE27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w:t>
            </w:r>
          </w:p>
        </w:tc>
        <w:tc>
          <w:tcPr>
            <w:tcW w:w="527" w:type="pct"/>
            <w:tcBorders>
              <w:top w:val="nil"/>
              <w:left w:val="nil"/>
              <w:bottom w:val="single" w:sz="4" w:space="0" w:color="auto"/>
              <w:right w:val="single" w:sz="4" w:space="0" w:color="auto"/>
            </w:tcBorders>
            <w:shd w:val="clear" w:color="auto" w:fill="auto"/>
            <w:noWrap/>
            <w:vAlign w:val="bottom"/>
            <w:hideMark/>
          </w:tcPr>
          <w:p w14:paraId="3FA4F1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BEDF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Cuchara albañil                         Cuchara Tipo Filadelfia, Electrosoldada para Mayor Resistencia, Albañilería y </w:t>
            </w:r>
            <w:proofErr w:type="gramStart"/>
            <w:r w:rsidRPr="00B646E6">
              <w:rPr>
                <w:rFonts w:ascii="Calibri" w:hAnsi="Calibri"/>
                <w:color w:val="000000"/>
                <w:sz w:val="22"/>
                <w:szCs w:val="22"/>
                <w:lang w:val="es-MX" w:eastAsia="es-MX"/>
              </w:rPr>
              <w:t>Construcción</w:t>
            </w:r>
            <w:proofErr w:type="gramEnd"/>
            <w:r w:rsidRPr="00B646E6">
              <w:rPr>
                <w:rFonts w:ascii="Calibri" w:hAnsi="Calibri"/>
                <w:color w:val="000000"/>
                <w:sz w:val="22"/>
                <w:szCs w:val="22"/>
                <w:lang w:val="es-MX" w:eastAsia="es-MX"/>
              </w:rPr>
              <w:t xml:space="preserve"> Asimismo, tiene un </w:t>
            </w:r>
            <w:r w:rsidRPr="00B646E6">
              <w:rPr>
                <w:rFonts w:ascii="Calibri" w:hAnsi="Calibri"/>
                <w:color w:val="000000"/>
                <w:sz w:val="22"/>
                <w:szCs w:val="22"/>
                <w:lang w:val="es-MX" w:eastAsia="es-MX"/>
              </w:rPr>
              <w:lastRenderedPageBreak/>
              <w:t xml:space="preserve">espesor de 1.2 mm y una longitud de 254 </w:t>
            </w:r>
            <w:proofErr w:type="spellStart"/>
            <w:r w:rsidRPr="00B646E6">
              <w:rPr>
                <w:rFonts w:ascii="Calibri" w:hAnsi="Calibri"/>
                <w:color w:val="000000"/>
                <w:sz w:val="22"/>
                <w:szCs w:val="22"/>
                <w:lang w:val="es-MX" w:eastAsia="es-MX"/>
              </w:rPr>
              <w:t>mm.</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769B870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4798A2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593DD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4977A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AD5912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CC8C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101</w:t>
            </w:r>
          </w:p>
        </w:tc>
        <w:tc>
          <w:tcPr>
            <w:tcW w:w="337" w:type="pct"/>
            <w:tcBorders>
              <w:top w:val="nil"/>
              <w:left w:val="nil"/>
              <w:bottom w:val="single" w:sz="4" w:space="0" w:color="auto"/>
              <w:right w:val="single" w:sz="4" w:space="0" w:color="auto"/>
            </w:tcBorders>
            <w:shd w:val="clear" w:color="auto" w:fill="auto"/>
            <w:noWrap/>
            <w:vAlign w:val="bottom"/>
            <w:hideMark/>
          </w:tcPr>
          <w:p w14:paraId="224007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w:t>
            </w:r>
          </w:p>
        </w:tc>
        <w:tc>
          <w:tcPr>
            <w:tcW w:w="527" w:type="pct"/>
            <w:tcBorders>
              <w:top w:val="nil"/>
              <w:left w:val="nil"/>
              <w:bottom w:val="single" w:sz="4" w:space="0" w:color="auto"/>
              <w:right w:val="single" w:sz="4" w:space="0" w:color="auto"/>
            </w:tcBorders>
            <w:shd w:val="clear" w:color="auto" w:fill="auto"/>
            <w:noWrap/>
            <w:vAlign w:val="bottom"/>
            <w:hideMark/>
          </w:tcPr>
          <w:p w14:paraId="0D64EA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37B1B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Cuchilla, Cuchilla Para Cepillo De Carpintero #6, 12036</w:t>
            </w:r>
          </w:p>
        </w:tc>
        <w:tc>
          <w:tcPr>
            <w:tcW w:w="490" w:type="pct"/>
            <w:tcBorders>
              <w:top w:val="nil"/>
              <w:left w:val="nil"/>
              <w:bottom w:val="single" w:sz="4" w:space="0" w:color="auto"/>
              <w:right w:val="single" w:sz="4" w:space="0" w:color="auto"/>
            </w:tcBorders>
            <w:shd w:val="clear" w:color="auto" w:fill="auto"/>
            <w:noWrap/>
            <w:vAlign w:val="bottom"/>
            <w:hideMark/>
          </w:tcPr>
          <w:p w14:paraId="54CC62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F949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97DA5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2FDA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C4BE14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2DC0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102</w:t>
            </w:r>
          </w:p>
        </w:tc>
        <w:tc>
          <w:tcPr>
            <w:tcW w:w="337" w:type="pct"/>
            <w:tcBorders>
              <w:top w:val="nil"/>
              <w:left w:val="nil"/>
              <w:bottom w:val="single" w:sz="4" w:space="0" w:color="auto"/>
              <w:right w:val="single" w:sz="4" w:space="0" w:color="auto"/>
            </w:tcBorders>
            <w:shd w:val="clear" w:color="auto" w:fill="auto"/>
            <w:noWrap/>
            <w:vAlign w:val="bottom"/>
            <w:hideMark/>
          </w:tcPr>
          <w:p w14:paraId="6C31B3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w:t>
            </w:r>
          </w:p>
        </w:tc>
        <w:tc>
          <w:tcPr>
            <w:tcW w:w="527" w:type="pct"/>
            <w:tcBorders>
              <w:top w:val="nil"/>
              <w:left w:val="nil"/>
              <w:bottom w:val="single" w:sz="4" w:space="0" w:color="auto"/>
              <w:right w:val="single" w:sz="4" w:space="0" w:color="auto"/>
            </w:tcBorders>
            <w:shd w:val="clear" w:color="auto" w:fill="auto"/>
            <w:noWrap/>
            <w:vAlign w:val="bottom"/>
            <w:hideMark/>
          </w:tcPr>
          <w:p w14:paraId="49C597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45C2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CUCHILLA DE ELECTRICISTA</w:t>
            </w:r>
          </w:p>
        </w:tc>
        <w:tc>
          <w:tcPr>
            <w:tcW w:w="490" w:type="pct"/>
            <w:tcBorders>
              <w:top w:val="nil"/>
              <w:left w:val="nil"/>
              <w:bottom w:val="single" w:sz="4" w:space="0" w:color="auto"/>
              <w:right w:val="single" w:sz="4" w:space="0" w:color="auto"/>
            </w:tcBorders>
            <w:shd w:val="clear" w:color="auto" w:fill="auto"/>
            <w:noWrap/>
            <w:vAlign w:val="bottom"/>
            <w:hideMark/>
          </w:tcPr>
          <w:p w14:paraId="5B47C1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AC4E1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E1212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65B6C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B5DE25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60DEB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103</w:t>
            </w:r>
          </w:p>
        </w:tc>
        <w:tc>
          <w:tcPr>
            <w:tcW w:w="337" w:type="pct"/>
            <w:tcBorders>
              <w:top w:val="nil"/>
              <w:left w:val="nil"/>
              <w:bottom w:val="single" w:sz="4" w:space="0" w:color="auto"/>
              <w:right w:val="single" w:sz="4" w:space="0" w:color="auto"/>
            </w:tcBorders>
            <w:shd w:val="clear" w:color="auto" w:fill="auto"/>
            <w:noWrap/>
            <w:vAlign w:val="bottom"/>
            <w:hideMark/>
          </w:tcPr>
          <w:p w14:paraId="4F1672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w:t>
            </w:r>
          </w:p>
        </w:tc>
        <w:tc>
          <w:tcPr>
            <w:tcW w:w="527" w:type="pct"/>
            <w:tcBorders>
              <w:top w:val="nil"/>
              <w:left w:val="nil"/>
              <w:bottom w:val="single" w:sz="4" w:space="0" w:color="auto"/>
              <w:right w:val="single" w:sz="4" w:space="0" w:color="auto"/>
            </w:tcBorders>
            <w:shd w:val="clear" w:color="auto" w:fill="auto"/>
            <w:noWrap/>
            <w:vAlign w:val="bottom"/>
            <w:hideMark/>
          </w:tcPr>
          <w:p w14:paraId="2B4317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DD24F0"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Rubbermaid</w:t>
            </w:r>
            <w:proofErr w:type="spellEnd"/>
            <w:r w:rsidRPr="00B646E6">
              <w:rPr>
                <w:rFonts w:ascii="Calibri" w:hAnsi="Calibri"/>
                <w:color w:val="000000"/>
                <w:sz w:val="22"/>
                <w:szCs w:val="22"/>
                <w:lang w:val="es-MX" w:eastAsia="es-MX"/>
              </w:rPr>
              <w:t>® HYGEN™ Mango de Conexión Rápida - 58"</w:t>
            </w:r>
          </w:p>
        </w:tc>
        <w:tc>
          <w:tcPr>
            <w:tcW w:w="490" w:type="pct"/>
            <w:tcBorders>
              <w:top w:val="nil"/>
              <w:left w:val="nil"/>
              <w:bottom w:val="single" w:sz="4" w:space="0" w:color="auto"/>
              <w:right w:val="single" w:sz="4" w:space="0" w:color="auto"/>
            </w:tcBorders>
            <w:shd w:val="clear" w:color="auto" w:fill="auto"/>
            <w:noWrap/>
            <w:vAlign w:val="bottom"/>
            <w:hideMark/>
          </w:tcPr>
          <w:p w14:paraId="09DEF4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4C94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9FB82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0BDC5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88BC2E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C02E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104</w:t>
            </w:r>
          </w:p>
        </w:tc>
        <w:tc>
          <w:tcPr>
            <w:tcW w:w="337" w:type="pct"/>
            <w:tcBorders>
              <w:top w:val="nil"/>
              <w:left w:val="nil"/>
              <w:bottom w:val="single" w:sz="4" w:space="0" w:color="auto"/>
              <w:right w:val="single" w:sz="4" w:space="0" w:color="auto"/>
            </w:tcBorders>
            <w:shd w:val="clear" w:color="auto" w:fill="auto"/>
            <w:noWrap/>
            <w:vAlign w:val="bottom"/>
            <w:hideMark/>
          </w:tcPr>
          <w:p w14:paraId="66C475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w:t>
            </w:r>
          </w:p>
        </w:tc>
        <w:tc>
          <w:tcPr>
            <w:tcW w:w="527" w:type="pct"/>
            <w:tcBorders>
              <w:top w:val="nil"/>
              <w:left w:val="nil"/>
              <w:bottom w:val="single" w:sz="4" w:space="0" w:color="auto"/>
              <w:right w:val="single" w:sz="4" w:space="0" w:color="auto"/>
            </w:tcBorders>
            <w:shd w:val="clear" w:color="auto" w:fill="auto"/>
            <w:noWrap/>
            <w:vAlign w:val="bottom"/>
            <w:hideMark/>
          </w:tcPr>
          <w:p w14:paraId="19D71F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D658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Cuchillo y navaja mil usos, Olfa Cortador P/</w:t>
            </w:r>
            <w:proofErr w:type="spellStart"/>
            <w:r w:rsidRPr="00B646E6">
              <w:rPr>
                <w:rFonts w:ascii="Calibri" w:hAnsi="Calibri"/>
                <w:color w:val="000000"/>
                <w:sz w:val="22"/>
                <w:szCs w:val="22"/>
                <w:lang w:val="es-MX" w:eastAsia="es-MX"/>
              </w:rPr>
              <w:t>plastico</w:t>
            </w:r>
            <w:proofErr w:type="spellEnd"/>
            <w:r w:rsidRPr="00B646E6">
              <w:rPr>
                <w:rFonts w:ascii="Calibri" w:hAnsi="Calibri"/>
                <w:color w:val="000000"/>
                <w:sz w:val="22"/>
                <w:szCs w:val="22"/>
                <w:lang w:val="es-MX" w:eastAsia="es-MX"/>
              </w:rPr>
              <w:t xml:space="preserve"> Duro Y </w:t>
            </w:r>
            <w:proofErr w:type="spellStart"/>
            <w:r w:rsidRPr="00B646E6">
              <w:rPr>
                <w:rFonts w:ascii="Calibri" w:hAnsi="Calibri"/>
                <w:color w:val="000000"/>
                <w:sz w:val="22"/>
                <w:szCs w:val="22"/>
                <w:lang w:val="es-MX" w:eastAsia="es-MX"/>
              </w:rPr>
              <w:t>Formaica</w:t>
            </w:r>
            <w:proofErr w:type="spellEnd"/>
            <w:r w:rsidRPr="00B646E6">
              <w:rPr>
                <w:rFonts w:ascii="Calibri" w:hAnsi="Calibri"/>
                <w:color w:val="000000"/>
                <w:sz w:val="22"/>
                <w:szCs w:val="22"/>
                <w:lang w:val="es-MX" w:eastAsia="es-MX"/>
              </w:rPr>
              <w:t xml:space="preserve"> Pc-l (p-800)</w:t>
            </w:r>
          </w:p>
        </w:tc>
        <w:tc>
          <w:tcPr>
            <w:tcW w:w="490" w:type="pct"/>
            <w:tcBorders>
              <w:top w:val="nil"/>
              <w:left w:val="nil"/>
              <w:bottom w:val="single" w:sz="4" w:space="0" w:color="auto"/>
              <w:right w:val="single" w:sz="4" w:space="0" w:color="auto"/>
            </w:tcBorders>
            <w:shd w:val="clear" w:color="auto" w:fill="auto"/>
            <w:noWrap/>
            <w:vAlign w:val="bottom"/>
            <w:hideMark/>
          </w:tcPr>
          <w:p w14:paraId="7614C5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F54B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E5D40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A7FEB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8757C7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C050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105</w:t>
            </w:r>
          </w:p>
        </w:tc>
        <w:tc>
          <w:tcPr>
            <w:tcW w:w="337" w:type="pct"/>
            <w:tcBorders>
              <w:top w:val="nil"/>
              <w:left w:val="nil"/>
              <w:bottom w:val="single" w:sz="4" w:space="0" w:color="auto"/>
              <w:right w:val="single" w:sz="4" w:space="0" w:color="auto"/>
            </w:tcBorders>
            <w:shd w:val="clear" w:color="auto" w:fill="auto"/>
            <w:noWrap/>
            <w:vAlign w:val="bottom"/>
            <w:hideMark/>
          </w:tcPr>
          <w:p w14:paraId="00E627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w:t>
            </w:r>
          </w:p>
        </w:tc>
        <w:tc>
          <w:tcPr>
            <w:tcW w:w="527" w:type="pct"/>
            <w:tcBorders>
              <w:top w:val="nil"/>
              <w:left w:val="nil"/>
              <w:bottom w:val="single" w:sz="4" w:space="0" w:color="auto"/>
              <w:right w:val="single" w:sz="4" w:space="0" w:color="auto"/>
            </w:tcBorders>
            <w:shd w:val="clear" w:color="auto" w:fill="auto"/>
            <w:noWrap/>
            <w:vAlign w:val="bottom"/>
            <w:hideMark/>
          </w:tcPr>
          <w:p w14:paraId="187B70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A714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Cuchillo y navaja mil usos, Sierra para </w:t>
            </w:r>
            <w:proofErr w:type="spellStart"/>
            <w:r w:rsidRPr="00B646E6">
              <w:rPr>
                <w:rFonts w:ascii="Calibri" w:hAnsi="Calibri"/>
                <w:color w:val="000000"/>
                <w:sz w:val="22"/>
                <w:szCs w:val="22"/>
                <w:lang w:val="es-MX" w:eastAsia="es-MX"/>
              </w:rPr>
              <w:t>tablaroca</w:t>
            </w:r>
            <w:proofErr w:type="spellEnd"/>
            <w:r w:rsidRPr="00B646E6">
              <w:rPr>
                <w:rFonts w:ascii="Calibri" w:hAnsi="Calibri"/>
                <w:color w:val="000000"/>
                <w:sz w:val="22"/>
                <w:szCs w:val="22"/>
                <w:lang w:val="es-MX" w:eastAsia="es-MX"/>
              </w:rPr>
              <w:t xml:space="preserve"> Milwaukee 48-22-0304</w:t>
            </w:r>
          </w:p>
        </w:tc>
        <w:tc>
          <w:tcPr>
            <w:tcW w:w="490" w:type="pct"/>
            <w:tcBorders>
              <w:top w:val="nil"/>
              <w:left w:val="nil"/>
              <w:bottom w:val="single" w:sz="4" w:space="0" w:color="auto"/>
              <w:right w:val="single" w:sz="4" w:space="0" w:color="auto"/>
            </w:tcBorders>
            <w:shd w:val="clear" w:color="auto" w:fill="auto"/>
            <w:noWrap/>
            <w:vAlign w:val="bottom"/>
            <w:hideMark/>
          </w:tcPr>
          <w:p w14:paraId="6EC77C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ED82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33B4CC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A1666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2FE64D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339F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337" w:type="pct"/>
            <w:tcBorders>
              <w:top w:val="nil"/>
              <w:left w:val="nil"/>
              <w:bottom w:val="single" w:sz="4" w:space="0" w:color="auto"/>
              <w:right w:val="single" w:sz="4" w:space="0" w:color="auto"/>
            </w:tcBorders>
            <w:shd w:val="clear" w:color="auto" w:fill="auto"/>
            <w:noWrap/>
            <w:vAlign w:val="bottom"/>
            <w:hideMark/>
          </w:tcPr>
          <w:p w14:paraId="3D6B1D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w:t>
            </w:r>
          </w:p>
        </w:tc>
        <w:tc>
          <w:tcPr>
            <w:tcW w:w="527" w:type="pct"/>
            <w:tcBorders>
              <w:top w:val="nil"/>
              <w:left w:val="nil"/>
              <w:bottom w:val="single" w:sz="4" w:space="0" w:color="auto"/>
              <w:right w:val="single" w:sz="4" w:space="0" w:color="auto"/>
            </w:tcBorders>
            <w:shd w:val="clear" w:color="auto" w:fill="auto"/>
            <w:noWrap/>
            <w:vAlign w:val="bottom"/>
            <w:hideMark/>
          </w:tcPr>
          <w:p w14:paraId="51520A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6592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Cuchillo y navaja mil usos, Cuchilla Curva Pela Cables 3 1570-3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7AB0CD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D7D5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21D23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2EC01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20614CC"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6F94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107</w:t>
            </w:r>
          </w:p>
        </w:tc>
        <w:tc>
          <w:tcPr>
            <w:tcW w:w="337" w:type="pct"/>
            <w:tcBorders>
              <w:top w:val="nil"/>
              <w:left w:val="nil"/>
              <w:bottom w:val="single" w:sz="4" w:space="0" w:color="auto"/>
              <w:right w:val="single" w:sz="4" w:space="0" w:color="auto"/>
            </w:tcBorders>
            <w:shd w:val="clear" w:color="auto" w:fill="auto"/>
            <w:noWrap/>
            <w:vAlign w:val="bottom"/>
            <w:hideMark/>
          </w:tcPr>
          <w:p w14:paraId="67A2B6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w:t>
            </w:r>
          </w:p>
        </w:tc>
        <w:tc>
          <w:tcPr>
            <w:tcW w:w="527" w:type="pct"/>
            <w:tcBorders>
              <w:top w:val="nil"/>
              <w:left w:val="nil"/>
              <w:bottom w:val="single" w:sz="4" w:space="0" w:color="auto"/>
              <w:right w:val="single" w:sz="4" w:space="0" w:color="auto"/>
            </w:tcBorders>
            <w:shd w:val="clear" w:color="auto" w:fill="auto"/>
            <w:noWrap/>
            <w:vAlign w:val="bottom"/>
            <w:hideMark/>
          </w:tcPr>
          <w:p w14:paraId="683569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42691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CORTADOR CON CIERRE DE TRINQUETE</w:t>
            </w:r>
          </w:p>
        </w:tc>
        <w:tc>
          <w:tcPr>
            <w:tcW w:w="490" w:type="pct"/>
            <w:tcBorders>
              <w:top w:val="nil"/>
              <w:left w:val="nil"/>
              <w:bottom w:val="single" w:sz="4" w:space="0" w:color="auto"/>
              <w:right w:val="single" w:sz="4" w:space="0" w:color="auto"/>
            </w:tcBorders>
            <w:shd w:val="clear" w:color="auto" w:fill="auto"/>
            <w:noWrap/>
            <w:vAlign w:val="bottom"/>
            <w:hideMark/>
          </w:tcPr>
          <w:p w14:paraId="36A27E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EE75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113BF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DB41E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544</w:t>
            </w:r>
          </w:p>
        </w:tc>
      </w:tr>
      <w:tr w:rsidR="00B646E6" w:rsidRPr="00B646E6" w14:paraId="777160E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5881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108</w:t>
            </w:r>
          </w:p>
        </w:tc>
        <w:tc>
          <w:tcPr>
            <w:tcW w:w="337" w:type="pct"/>
            <w:tcBorders>
              <w:top w:val="nil"/>
              <w:left w:val="nil"/>
              <w:bottom w:val="single" w:sz="4" w:space="0" w:color="auto"/>
              <w:right w:val="single" w:sz="4" w:space="0" w:color="auto"/>
            </w:tcBorders>
            <w:shd w:val="clear" w:color="auto" w:fill="auto"/>
            <w:noWrap/>
            <w:vAlign w:val="bottom"/>
            <w:hideMark/>
          </w:tcPr>
          <w:p w14:paraId="7466DF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w:t>
            </w:r>
          </w:p>
        </w:tc>
        <w:tc>
          <w:tcPr>
            <w:tcW w:w="527" w:type="pct"/>
            <w:tcBorders>
              <w:top w:val="nil"/>
              <w:left w:val="nil"/>
              <w:bottom w:val="single" w:sz="4" w:space="0" w:color="auto"/>
              <w:right w:val="single" w:sz="4" w:space="0" w:color="auto"/>
            </w:tcBorders>
            <w:shd w:val="clear" w:color="auto" w:fill="auto"/>
            <w:noWrap/>
            <w:vAlign w:val="bottom"/>
            <w:hideMark/>
          </w:tcPr>
          <w:p w14:paraId="2994D1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D3CA5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CORTADOR CON CIERRE DE TRINQUETE</w:t>
            </w:r>
          </w:p>
        </w:tc>
        <w:tc>
          <w:tcPr>
            <w:tcW w:w="490" w:type="pct"/>
            <w:tcBorders>
              <w:top w:val="nil"/>
              <w:left w:val="nil"/>
              <w:bottom w:val="single" w:sz="4" w:space="0" w:color="auto"/>
              <w:right w:val="single" w:sz="4" w:space="0" w:color="auto"/>
            </w:tcBorders>
            <w:shd w:val="clear" w:color="auto" w:fill="auto"/>
            <w:noWrap/>
            <w:vAlign w:val="bottom"/>
            <w:hideMark/>
          </w:tcPr>
          <w:p w14:paraId="2A9E51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A727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59217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08D4A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59C3BE4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39F76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109</w:t>
            </w:r>
          </w:p>
        </w:tc>
        <w:tc>
          <w:tcPr>
            <w:tcW w:w="337" w:type="pct"/>
            <w:tcBorders>
              <w:top w:val="nil"/>
              <w:left w:val="nil"/>
              <w:bottom w:val="single" w:sz="4" w:space="0" w:color="auto"/>
              <w:right w:val="single" w:sz="4" w:space="0" w:color="auto"/>
            </w:tcBorders>
            <w:shd w:val="clear" w:color="auto" w:fill="auto"/>
            <w:noWrap/>
            <w:vAlign w:val="bottom"/>
            <w:hideMark/>
          </w:tcPr>
          <w:p w14:paraId="27A249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w:t>
            </w:r>
          </w:p>
        </w:tc>
        <w:tc>
          <w:tcPr>
            <w:tcW w:w="527" w:type="pct"/>
            <w:tcBorders>
              <w:top w:val="nil"/>
              <w:left w:val="nil"/>
              <w:bottom w:val="single" w:sz="4" w:space="0" w:color="auto"/>
              <w:right w:val="single" w:sz="4" w:space="0" w:color="auto"/>
            </w:tcBorders>
            <w:shd w:val="clear" w:color="auto" w:fill="auto"/>
            <w:noWrap/>
            <w:vAlign w:val="bottom"/>
            <w:hideMark/>
          </w:tcPr>
          <w:p w14:paraId="17E7A0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0840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Cuñas, Espátulas Para Yeso Combo, Acero Inoxidable, 5 Piezas</w:t>
            </w:r>
          </w:p>
        </w:tc>
        <w:tc>
          <w:tcPr>
            <w:tcW w:w="490" w:type="pct"/>
            <w:tcBorders>
              <w:top w:val="nil"/>
              <w:left w:val="nil"/>
              <w:bottom w:val="single" w:sz="4" w:space="0" w:color="auto"/>
              <w:right w:val="single" w:sz="4" w:space="0" w:color="auto"/>
            </w:tcBorders>
            <w:shd w:val="clear" w:color="auto" w:fill="auto"/>
            <w:noWrap/>
            <w:vAlign w:val="bottom"/>
            <w:hideMark/>
          </w:tcPr>
          <w:p w14:paraId="53A44B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FC3C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798BD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9A4FE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36846F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6689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110</w:t>
            </w:r>
          </w:p>
        </w:tc>
        <w:tc>
          <w:tcPr>
            <w:tcW w:w="337" w:type="pct"/>
            <w:tcBorders>
              <w:top w:val="nil"/>
              <w:left w:val="nil"/>
              <w:bottom w:val="single" w:sz="4" w:space="0" w:color="auto"/>
              <w:right w:val="single" w:sz="4" w:space="0" w:color="auto"/>
            </w:tcBorders>
            <w:shd w:val="clear" w:color="auto" w:fill="auto"/>
            <w:noWrap/>
            <w:vAlign w:val="bottom"/>
            <w:hideMark/>
          </w:tcPr>
          <w:p w14:paraId="09C7DE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w:t>
            </w:r>
          </w:p>
        </w:tc>
        <w:tc>
          <w:tcPr>
            <w:tcW w:w="527" w:type="pct"/>
            <w:tcBorders>
              <w:top w:val="nil"/>
              <w:left w:val="nil"/>
              <w:bottom w:val="single" w:sz="4" w:space="0" w:color="auto"/>
              <w:right w:val="single" w:sz="4" w:space="0" w:color="auto"/>
            </w:tcBorders>
            <w:shd w:val="clear" w:color="auto" w:fill="auto"/>
            <w:noWrap/>
            <w:vAlign w:val="bottom"/>
            <w:hideMark/>
          </w:tcPr>
          <w:p w14:paraId="53AD45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94B7A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Cuñas, Espátula Flexible, Mango De Madera, 5</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14451</w:t>
            </w:r>
          </w:p>
        </w:tc>
        <w:tc>
          <w:tcPr>
            <w:tcW w:w="490" w:type="pct"/>
            <w:tcBorders>
              <w:top w:val="nil"/>
              <w:left w:val="nil"/>
              <w:bottom w:val="single" w:sz="4" w:space="0" w:color="auto"/>
              <w:right w:val="single" w:sz="4" w:space="0" w:color="auto"/>
            </w:tcBorders>
            <w:shd w:val="clear" w:color="auto" w:fill="auto"/>
            <w:noWrap/>
            <w:vAlign w:val="bottom"/>
            <w:hideMark/>
          </w:tcPr>
          <w:p w14:paraId="1F99CA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F8F5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0EF780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0643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D94A3F6"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766A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337" w:type="pct"/>
            <w:tcBorders>
              <w:top w:val="nil"/>
              <w:left w:val="nil"/>
              <w:bottom w:val="single" w:sz="4" w:space="0" w:color="auto"/>
              <w:right w:val="single" w:sz="4" w:space="0" w:color="auto"/>
            </w:tcBorders>
            <w:shd w:val="clear" w:color="auto" w:fill="auto"/>
            <w:noWrap/>
            <w:vAlign w:val="bottom"/>
            <w:hideMark/>
          </w:tcPr>
          <w:p w14:paraId="53E895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w:t>
            </w:r>
          </w:p>
        </w:tc>
        <w:tc>
          <w:tcPr>
            <w:tcW w:w="527" w:type="pct"/>
            <w:tcBorders>
              <w:top w:val="nil"/>
              <w:left w:val="nil"/>
              <w:bottom w:val="single" w:sz="4" w:space="0" w:color="auto"/>
              <w:right w:val="single" w:sz="4" w:space="0" w:color="auto"/>
            </w:tcBorders>
            <w:shd w:val="clear" w:color="auto" w:fill="auto"/>
            <w:noWrap/>
            <w:vAlign w:val="bottom"/>
            <w:hideMark/>
          </w:tcPr>
          <w:p w14:paraId="1CC85A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D4994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DADOS DE IMPACTO</w:t>
            </w:r>
          </w:p>
        </w:tc>
        <w:tc>
          <w:tcPr>
            <w:tcW w:w="490" w:type="pct"/>
            <w:tcBorders>
              <w:top w:val="nil"/>
              <w:left w:val="nil"/>
              <w:bottom w:val="single" w:sz="4" w:space="0" w:color="auto"/>
              <w:right w:val="single" w:sz="4" w:space="0" w:color="auto"/>
            </w:tcBorders>
            <w:shd w:val="clear" w:color="auto" w:fill="auto"/>
            <w:noWrap/>
            <w:vAlign w:val="bottom"/>
            <w:hideMark/>
          </w:tcPr>
          <w:p w14:paraId="1AE40C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C1D0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B7979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E4950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13CF50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62EC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337" w:type="pct"/>
            <w:tcBorders>
              <w:top w:val="nil"/>
              <w:left w:val="nil"/>
              <w:bottom w:val="single" w:sz="4" w:space="0" w:color="auto"/>
              <w:right w:val="single" w:sz="4" w:space="0" w:color="auto"/>
            </w:tcBorders>
            <w:shd w:val="clear" w:color="auto" w:fill="auto"/>
            <w:noWrap/>
            <w:vAlign w:val="bottom"/>
            <w:hideMark/>
          </w:tcPr>
          <w:p w14:paraId="100E7C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16C2F4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2425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15BA3B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849C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0E74D7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37882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1EEB8F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9058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113</w:t>
            </w:r>
          </w:p>
        </w:tc>
        <w:tc>
          <w:tcPr>
            <w:tcW w:w="337" w:type="pct"/>
            <w:tcBorders>
              <w:top w:val="nil"/>
              <w:left w:val="nil"/>
              <w:bottom w:val="single" w:sz="4" w:space="0" w:color="auto"/>
              <w:right w:val="single" w:sz="4" w:space="0" w:color="auto"/>
            </w:tcBorders>
            <w:shd w:val="clear" w:color="auto" w:fill="auto"/>
            <w:noWrap/>
            <w:vAlign w:val="bottom"/>
            <w:hideMark/>
          </w:tcPr>
          <w:p w14:paraId="5E9443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78EB1D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EE19D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6051F1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AF90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44623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1C948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698016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3B39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114</w:t>
            </w:r>
          </w:p>
        </w:tc>
        <w:tc>
          <w:tcPr>
            <w:tcW w:w="337" w:type="pct"/>
            <w:tcBorders>
              <w:top w:val="nil"/>
              <w:left w:val="nil"/>
              <w:bottom w:val="single" w:sz="4" w:space="0" w:color="auto"/>
              <w:right w:val="single" w:sz="4" w:space="0" w:color="auto"/>
            </w:tcBorders>
            <w:shd w:val="clear" w:color="auto" w:fill="auto"/>
            <w:noWrap/>
            <w:vAlign w:val="bottom"/>
            <w:hideMark/>
          </w:tcPr>
          <w:p w14:paraId="511790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0FFFE6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72A3C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5A58F25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15540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E9873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98DF9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9BF7AF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07B71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115</w:t>
            </w:r>
          </w:p>
        </w:tc>
        <w:tc>
          <w:tcPr>
            <w:tcW w:w="337" w:type="pct"/>
            <w:tcBorders>
              <w:top w:val="nil"/>
              <w:left w:val="nil"/>
              <w:bottom w:val="single" w:sz="4" w:space="0" w:color="auto"/>
              <w:right w:val="single" w:sz="4" w:space="0" w:color="auto"/>
            </w:tcBorders>
            <w:shd w:val="clear" w:color="auto" w:fill="auto"/>
            <w:noWrap/>
            <w:vAlign w:val="bottom"/>
            <w:hideMark/>
          </w:tcPr>
          <w:p w14:paraId="5AC544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5CE895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BF75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08FF4F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A599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D0B4D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5B69D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ACCE4D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DCED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116</w:t>
            </w:r>
          </w:p>
        </w:tc>
        <w:tc>
          <w:tcPr>
            <w:tcW w:w="337" w:type="pct"/>
            <w:tcBorders>
              <w:top w:val="nil"/>
              <w:left w:val="nil"/>
              <w:bottom w:val="single" w:sz="4" w:space="0" w:color="auto"/>
              <w:right w:val="single" w:sz="4" w:space="0" w:color="auto"/>
            </w:tcBorders>
            <w:shd w:val="clear" w:color="auto" w:fill="auto"/>
            <w:noWrap/>
            <w:vAlign w:val="bottom"/>
            <w:hideMark/>
          </w:tcPr>
          <w:p w14:paraId="138118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5A92CB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956C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1B7422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6B61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659" w:type="pct"/>
            <w:tcBorders>
              <w:top w:val="nil"/>
              <w:left w:val="nil"/>
              <w:bottom w:val="single" w:sz="4" w:space="0" w:color="auto"/>
              <w:right w:val="single" w:sz="4" w:space="0" w:color="auto"/>
            </w:tcBorders>
            <w:shd w:val="clear" w:color="auto" w:fill="auto"/>
            <w:noWrap/>
            <w:vAlign w:val="bottom"/>
            <w:hideMark/>
          </w:tcPr>
          <w:p w14:paraId="1F8BB2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D5541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B95FBD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7434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117</w:t>
            </w:r>
          </w:p>
        </w:tc>
        <w:tc>
          <w:tcPr>
            <w:tcW w:w="337" w:type="pct"/>
            <w:tcBorders>
              <w:top w:val="nil"/>
              <w:left w:val="nil"/>
              <w:bottom w:val="single" w:sz="4" w:space="0" w:color="auto"/>
              <w:right w:val="single" w:sz="4" w:space="0" w:color="auto"/>
            </w:tcBorders>
            <w:shd w:val="clear" w:color="auto" w:fill="auto"/>
            <w:noWrap/>
            <w:vAlign w:val="bottom"/>
            <w:hideMark/>
          </w:tcPr>
          <w:p w14:paraId="62165E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0F3A7C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D919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10C364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2EB85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07FEE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6E35D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A183C4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EA9B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118</w:t>
            </w:r>
          </w:p>
        </w:tc>
        <w:tc>
          <w:tcPr>
            <w:tcW w:w="337" w:type="pct"/>
            <w:tcBorders>
              <w:top w:val="nil"/>
              <w:left w:val="nil"/>
              <w:bottom w:val="single" w:sz="4" w:space="0" w:color="auto"/>
              <w:right w:val="single" w:sz="4" w:space="0" w:color="auto"/>
            </w:tcBorders>
            <w:shd w:val="clear" w:color="auto" w:fill="auto"/>
            <w:noWrap/>
            <w:vAlign w:val="bottom"/>
            <w:hideMark/>
          </w:tcPr>
          <w:p w14:paraId="4A4E13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3059D4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473F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255FEE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546D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DE9F5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37E94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82404D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CC4E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119</w:t>
            </w:r>
          </w:p>
        </w:tc>
        <w:tc>
          <w:tcPr>
            <w:tcW w:w="337" w:type="pct"/>
            <w:tcBorders>
              <w:top w:val="nil"/>
              <w:left w:val="nil"/>
              <w:bottom w:val="single" w:sz="4" w:space="0" w:color="auto"/>
              <w:right w:val="single" w:sz="4" w:space="0" w:color="auto"/>
            </w:tcBorders>
            <w:shd w:val="clear" w:color="auto" w:fill="auto"/>
            <w:noWrap/>
            <w:vAlign w:val="bottom"/>
            <w:hideMark/>
          </w:tcPr>
          <w:p w14:paraId="4EF3EE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7F1C72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73D8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5444C3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D1360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B7A0E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49CA2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0245A0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DB82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120</w:t>
            </w:r>
          </w:p>
        </w:tc>
        <w:tc>
          <w:tcPr>
            <w:tcW w:w="337" w:type="pct"/>
            <w:tcBorders>
              <w:top w:val="nil"/>
              <w:left w:val="nil"/>
              <w:bottom w:val="single" w:sz="4" w:space="0" w:color="auto"/>
              <w:right w:val="single" w:sz="4" w:space="0" w:color="auto"/>
            </w:tcBorders>
            <w:shd w:val="clear" w:color="auto" w:fill="auto"/>
            <w:noWrap/>
            <w:vAlign w:val="bottom"/>
            <w:hideMark/>
          </w:tcPr>
          <w:p w14:paraId="381CF3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49B08D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39DD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67FC1B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B83C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FF587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96343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05F4DE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D9EDA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337" w:type="pct"/>
            <w:tcBorders>
              <w:top w:val="nil"/>
              <w:left w:val="nil"/>
              <w:bottom w:val="single" w:sz="4" w:space="0" w:color="auto"/>
              <w:right w:val="single" w:sz="4" w:space="0" w:color="auto"/>
            </w:tcBorders>
            <w:shd w:val="clear" w:color="auto" w:fill="auto"/>
            <w:noWrap/>
            <w:vAlign w:val="bottom"/>
            <w:hideMark/>
          </w:tcPr>
          <w:p w14:paraId="121EC8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41EDC3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981A1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5D0B6C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40C9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27154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0B164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F16D11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3B82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337" w:type="pct"/>
            <w:tcBorders>
              <w:top w:val="nil"/>
              <w:left w:val="nil"/>
              <w:bottom w:val="single" w:sz="4" w:space="0" w:color="auto"/>
              <w:right w:val="single" w:sz="4" w:space="0" w:color="auto"/>
            </w:tcBorders>
            <w:shd w:val="clear" w:color="auto" w:fill="auto"/>
            <w:noWrap/>
            <w:vAlign w:val="bottom"/>
            <w:hideMark/>
          </w:tcPr>
          <w:p w14:paraId="7D152E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30B4A8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BDE2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18ACCA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CF52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79F97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08AFC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FC7258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603E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337" w:type="pct"/>
            <w:tcBorders>
              <w:top w:val="nil"/>
              <w:left w:val="nil"/>
              <w:bottom w:val="single" w:sz="4" w:space="0" w:color="auto"/>
              <w:right w:val="single" w:sz="4" w:space="0" w:color="auto"/>
            </w:tcBorders>
            <w:shd w:val="clear" w:color="auto" w:fill="auto"/>
            <w:noWrap/>
            <w:vAlign w:val="bottom"/>
            <w:hideMark/>
          </w:tcPr>
          <w:p w14:paraId="4C597B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1FD0CE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9B38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65E60E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C97D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DD449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422A2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E0B2D0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F6A6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124</w:t>
            </w:r>
          </w:p>
        </w:tc>
        <w:tc>
          <w:tcPr>
            <w:tcW w:w="337" w:type="pct"/>
            <w:tcBorders>
              <w:top w:val="nil"/>
              <w:left w:val="nil"/>
              <w:bottom w:val="single" w:sz="4" w:space="0" w:color="auto"/>
              <w:right w:val="single" w:sz="4" w:space="0" w:color="auto"/>
            </w:tcBorders>
            <w:shd w:val="clear" w:color="auto" w:fill="auto"/>
            <w:noWrap/>
            <w:vAlign w:val="bottom"/>
            <w:hideMark/>
          </w:tcPr>
          <w:p w14:paraId="6253A2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3D99D1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0E3B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2A174D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B0EBB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5F3C2E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2C797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53EFDC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DCBAC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125</w:t>
            </w:r>
          </w:p>
        </w:tc>
        <w:tc>
          <w:tcPr>
            <w:tcW w:w="337" w:type="pct"/>
            <w:tcBorders>
              <w:top w:val="nil"/>
              <w:left w:val="nil"/>
              <w:bottom w:val="single" w:sz="4" w:space="0" w:color="auto"/>
              <w:right w:val="single" w:sz="4" w:space="0" w:color="auto"/>
            </w:tcBorders>
            <w:shd w:val="clear" w:color="auto" w:fill="auto"/>
            <w:noWrap/>
            <w:vAlign w:val="bottom"/>
            <w:hideMark/>
          </w:tcPr>
          <w:p w14:paraId="39B5E7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127366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04210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319171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AFB4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69A1A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0F795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F52087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99ED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126</w:t>
            </w:r>
          </w:p>
        </w:tc>
        <w:tc>
          <w:tcPr>
            <w:tcW w:w="337" w:type="pct"/>
            <w:tcBorders>
              <w:top w:val="nil"/>
              <w:left w:val="nil"/>
              <w:bottom w:val="single" w:sz="4" w:space="0" w:color="auto"/>
              <w:right w:val="single" w:sz="4" w:space="0" w:color="auto"/>
            </w:tcBorders>
            <w:shd w:val="clear" w:color="auto" w:fill="auto"/>
            <w:noWrap/>
            <w:vAlign w:val="bottom"/>
            <w:hideMark/>
          </w:tcPr>
          <w:p w14:paraId="18454B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357A18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1320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00D226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1B63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AC11F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DE899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18B804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1AB2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127</w:t>
            </w:r>
          </w:p>
        </w:tc>
        <w:tc>
          <w:tcPr>
            <w:tcW w:w="337" w:type="pct"/>
            <w:tcBorders>
              <w:top w:val="nil"/>
              <w:left w:val="nil"/>
              <w:bottom w:val="single" w:sz="4" w:space="0" w:color="auto"/>
              <w:right w:val="single" w:sz="4" w:space="0" w:color="auto"/>
            </w:tcBorders>
            <w:shd w:val="clear" w:color="auto" w:fill="auto"/>
            <w:noWrap/>
            <w:vAlign w:val="bottom"/>
            <w:hideMark/>
          </w:tcPr>
          <w:p w14:paraId="705168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7E3158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62995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4464E3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D69C3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D734C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B5B1D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D786D6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FC5DE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337" w:type="pct"/>
            <w:tcBorders>
              <w:top w:val="nil"/>
              <w:left w:val="nil"/>
              <w:bottom w:val="single" w:sz="4" w:space="0" w:color="auto"/>
              <w:right w:val="single" w:sz="4" w:space="0" w:color="auto"/>
            </w:tcBorders>
            <w:shd w:val="clear" w:color="auto" w:fill="auto"/>
            <w:noWrap/>
            <w:vAlign w:val="bottom"/>
            <w:hideMark/>
          </w:tcPr>
          <w:p w14:paraId="54ECBD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193A5F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65FF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370DBA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AD45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26529C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A377B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D3A342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09CD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129</w:t>
            </w:r>
          </w:p>
        </w:tc>
        <w:tc>
          <w:tcPr>
            <w:tcW w:w="337" w:type="pct"/>
            <w:tcBorders>
              <w:top w:val="nil"/>
              <w:left w:val="nil"/>
              <w:bottom w:val="single" w:sz="4" w:space="0" w:color="auto"/>
              <w:right w:val="single" w:sz="4" w:space="0" w:color="auto"/>
            </w:tcBorders>
            <w:shd w:val="clear" w:color="auto" w:fill="auto"/>
            <w:noWrap/>
            <w:vAlign w:val="bottom"/>
            <w:hideMark/>
          </w:tcPr>
          <w:p w14:paraId="331AB3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2268EF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A91E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2904B4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7A3C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506115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8C52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B8A3C1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EEF2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130</w:t>
            </w:r>
          </w:p>
        </w:tc>
        <w:tc>
          <w:tcPr>
            <w:tcW w:w="337" w:type="pct"/>
            <w:tcBorders>
              <w:top w:val="nil"/>
              <w:left w:val="nil"/>
              <w:bottom w:val="single" w:sz="4" w:space="0" w:color="auto"/>
              <w:right w:val="single" w:sz="4" w:space="0" w:color="auto"/>
            </w:tcBorders>
            <w:shd w:val="clear" w:color="auto" w:fill="auto"/>
            <w:noWrap/>
            <w:vAlign w:val="bottom"/>
            <w:hideMark/>
          </w:tcPr>
          <w:p w14:paraId="55E316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03D77E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240FC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6B7F6B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43CF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4E84BD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57819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AFA458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30A3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131</w:t>
            </w:r>
          </w:p>
        </w:tc>
        <w:tc>
          <w:tcPr>
            <w:tcW w:w="337" w:type="pct"/>
            <w:tcBorders>
              <w:top w:val="nil"/>
              <w:left w:val="nil"/>
              <w:bottom w:val="single" w:sz="4" w:space="0" w:color="auto"/>
              <w:right w:val="single" w:sz="4" w:space="0" w:color="auto"/>
            </w:tcBorders>
            <w:shd w:val="clear" w:color="auto" w:fill="auto"/>
            <w:noWrap/>
            <w:vAlign w:val="bottom"/>
            <w:hideMark/>
          </w:tcPr>
          <w:p w14:paraId="420DF6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2CBBE4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F2F1A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0D0CF8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B5C9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9EFD4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0AD14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85C10A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494F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132</w:t>
            </w:r>
          </w:p>
        </w:tc>
        <w:tc>
          <w:tcPr>
            <w:tcW w:w="337" w:type="pct"/>
            <w:tcBorders>
              <w:top w:val="nil"/>
              <w:left w:val="nil"/>
              <w:bottom w:val="single" w:sz="4" w:space="0" w:color="auto"/>
              <w:right w:val="single" w:sz="4" w:space="0" w:color="auto"/>
            </w:tcBorders>
            <w:shd w:val="clear" w:color="auto" w:fill="auto"/>
            <w:noWrap/>
            <w:vAlign w:val="bottom"/>
            <w:hideMark/>
          </w:tcPr>
          <w:p w14:paraId="0D7673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1427E8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0C74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2AD8FA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150E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7FD238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ECD63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668570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F8AB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133</w:t>
            </w:r>
          </w:p>
        </w:tc>
        <w:tc>
          <w:tcPr>
            <w:tcW w:w="337" w:type="pct"/>
            <w:tcBorders>
              <w:top w:val="nil"/>
              <w:left w:val="nil"/>
              <w:bottom w:val="single" w:sz="4" w:space="0" w:color="auto"/>
              <w:right w:val="single" w:sz="4" w:space="0" w:color="auto"/>
            </w:tcBorders>
            <w:shd w:val="clear" w:color="auto" w:fill="auto"/>
            <w:noWrap/>
            <w:vAlign w:val="bottom"/>
            <w:hideMark/>
          </w:tcPr>
          <w:p w14:paraId="14DBAB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4A5034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FD15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6532DC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3BA0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99641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5CC7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6434C5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DED9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134</w:t>
            </w:r>
          </w:p>
        </w:tc>
        <w:tc>
          <w:tcPr>
            <w:tcW w:w="337" w:type="pct"/>
            <w:tcBorders>
              <w:top w:val="nil"/>
              <w:left w:val="nil"/>
              <w:bottom w:val="single" w:sz="4" w:space="0" w:color="auto"/>
              <w:right w:val="single" w:sz="4" w:space="0" w:color="auto"/>
            </w:tcBorders>
            <w:shd w:val="clear" w:color="auto" w:fill="auto"/>
            <w:noWrap/>
            <w:vAlign w:val="bottom"/>
            <w:hideMark/>
          </w:tcPr>
          <w:p w14:paraId="0F46C0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28491D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80EEB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0F7D34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50C0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21F570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FEA9A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7C0EEF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D3EF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135</w:t>
            </w:r>
          </w:p>
        </w:tc>
        <w:tc>
          <w:tcPr>
            <w:tcW w:w="337" w:type="pct"/>
            <w:tcBorders>
              <w:top w:val="nil"/>
              <w:left w:val="nil"/>
              <w:bottom w:val="single" w:sz="4" w:space="0" w:color="auto"/>
              <w:right w:val="single" w:sz="4" w:space="0" w:color="auto"/>
            </w:tcBorders>
            <w:shd w:val="clear" w:color="auto" w:fill="auto"/>
            <w:noWrap/>
            <w:vAlign w:val="bottom"/>
            <w:hideMark/>
          </w:tcPr>
          <w:p w14:paraId="439DE2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1AFE03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CD93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72A8CB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9A20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3CDB2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53470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D260E6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9CCB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136</w:t>
            </w:r>
          </w:p>
        </w:tc>
        <w:tc>
          <w:tcPr>
            <w:tcW w:w="337" w:type="pct"/>
            <w:tcBorders>
              <w:top w:val="nil"/>
              <w:left w:val="nil"/>
              <w:bottom w:val="single" w:sz="4" w:space="0" w:color="auto"/>
              <w:right w:val="single" w:sz="4" w:space="0" w:color="auto"/>
            </w:tcBorders>
            <w:shd w:val="clear" w:color="auto" w:fill="auto"/>
            <w:noWrap/>
            <w:vAlign w:val="bottom"/>
            <w:hideMark/>
          </w:tcPr>
          <w:p w14:paraId="0D2D6B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227587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1EB41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0933CF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9FEC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w:t>
            </w:r>
          </w:p>
        </w:tc>
        <w:tc>
          <w:tcPr>
            <w:tcW w:w="659" w:type="pct"/>
            <w:tcBorders>
              <w:top w:val="nil"/>
              <w:left w:val="nil"/>
              <w:bottom w:val="single" w:sz="4" w:space="0" w:color="auto"/>
              <w:right w:val="single" w:sz="4" w:space="0" w:color="auto"/>
            </w:tcBorders>
            <w:shd w:val="clear" w:color="auto" w:fill="auto"/>
            <w:noWrap/>
            <w:vAlign w:val="bottom"/>
            <w:hideMark/>
          </w:tcPr>
          <w:p w14:paraId="494A88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56D4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64394F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0266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137</w:t>
            </w:r>
          </w:p>
        </w:tc>
        <w:tc>
          <w:tcPr>
            <w:tcW w:w="337" w:type="pct"/>
            <w:tcBorders>
              <w:top w:val="nil"/>
              <w:left w:val="nil"/>
              <w:bottom w:val="single" w:sz="4" w:space="0" w:color="auto"/>
              <w:right w:val="single" w:sz="4" w:space="0" w:color="auto"/>
            </w:tcBorders>
            <w:shd w:val="clear" w:color="auto" w:fill="auto"/>
            <w:noWrap/>
            <w:vAlign w:val="bottom"/>
            <w:hideMark/>
          </w:tcPr>
          <w:p w14:paraId="2F1766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2FC525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92E45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3F3C33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37EE0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567F4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0130F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17CAFFA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B60B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138</w:t>
            </w:r>
          </w:p>
        </w:tc>
        <w:tc>
          <w:tcPr>
            <w:tcW w:w="337" w:type="pct"/>
            <w:tcBorders>
              <w:top w:val="nil"/>
              <w:left w:val="nil"/>
              <w:bottom w:val="single" w:sz="4" w:space="0" w:color="auto"/>
              <w:right w:val="single" w:sz="4" w:space="0" w:color="auto"/>
            </w:tcBorders>
            <w:shd w:val="clear" w:color="auto" w:fill="auto"/>
            <w:noWrap/>
            <w:vAlign w:val="bottom"/>
            <w:hideMark/>
          </w:tcPr>
          <w:p w14:paraId="27EC32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w:t>
            </w:r>
          </w:p>
        </w:tc>
        <w:tc>
          <w:tcPr>
            <w:tcW w:w="527" w:type="pct"/>
            <w:tcBorders>
              <w:top w:val="nil"/>
              <w:left w:val="nil"/>
              <w:bottom w:val="single" w:sz="4" w:space="0" w:color="auto"/>
              <w:right w:val="single" w:sz="4" w:space="0" w:color="auto"/>
            </w:tcBorders>
            <w:shd w:val="clear" w:color="auto" w:fill="auto"/>
            <w:noWrap/>
            <w:vAlign w:val="bottom"/>
            <w:hideMark/>
          </w:tcPr>
          <w:p w14:paraId="2B54ED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1BDD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18 PIEZAS) PUNTA IMANTADA</w:t>
            </w:r>
          </w:p>
        </w:tc>
        <w:tc>
          <w:tcPr>
            <w:tcW w:w="490" w:type="pct"/>
            <w:tcBorders>
              <w:top w:val="nil"/>
              <w:left w:val="nil"/>
              <w:bottom w:val="single" w:sz="4" w:space="0" w:color="auto"/>
              <w:right w:val="single" w:sz="4" w:space="0" w:color="auto"/>
            </w:tcBorders>
            <w:shd w:val="clear" w:color="auto" w:fill="auto"/>
            <w:noWrap/>
            <w:vAlign w:val="bottom"/>
            <w:hideMark/>
          </w:tcPr>
          <w:p w14:paraId="6C1D62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E680C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8AF1A8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099CF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7764208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BF99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139</w:t>
            </w:r>
          </w:p>
        </w:tc>
        <w:tc>
          <w:tcPr>
            <w:tcW w:w="337" w:type="pct"/>
            <w:tcBorders>
              <w:top w:val="nil"/>
              <w:left w:val="nil"/>
              <w:bottom w:val="single" w:sz="4" w:space="0" w:color="auto"/>
              <w:right w:val="single" w:sz="4" w:space="0" w:color="auto"/>
            </w:tcBorders>
            <w:shd w:val="clear" w:color="auto" w:fill="auto"/>
            <w:noWrap/>
            <w:vAlign w:val="bottom"/>
            <w:hideMark/>
          </w:tcPr>
          <w:p w14:paraId="0E78E3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w:t>
            </w:r>
          </w:p>
        </w:tc>
        <w:tc>
          <w:tcPr>
            <w:tcW w:w="527" w:type="pct"/>
            <w:tcBorders>
              <w:top w:val="nil"/>
              <w:left w:val="nil"/>
              <w:bottom w:val="single" w:sz="4" w:space="0" w:color="auto"/>
              <w:right w:val="single" w:sz="4" w:space="0" w:color="auto"/>
            </w:tcBorders>
            <w:shd w:val="clear" w:color="auto" w:fill="auto"/>
            <w:noWrap/>
            <w:vAlign w:val="bottom"/>
            <w:hideMark/>
          </w:tcPr>
          <w:p w14:paraId="4EC49B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7A09E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JUEGO DE PUNTAS PARA DESTORNILLADOR </w:t>
            </w:r>
            <w:proofErr w:type="gramStart"/>
            <w:r w:rsidRPr="00B646E6">
              <w:rPr>
                <w:rFonts w:ascii="Calibri" w:hAnsi="Calibri"/>
                <w:color w:val="000000"/>
                <w:sz w:val="22"/>
                <w:szCs w:val="22"/>
                <w:lang w:val="es-MX" w:eastAsia="es-MX"/>
              </w:rPr>
              <w:t>ACERO ,</w:t>
            </w:r>
            <w:proofErr w:type="gramEnd"/>
            <w:r w:rsidRPr="00B646E6">
              <w:rPr>
                <w:rFonts w:ascii="Calibri" w:hAnsi="Calibri"/>
                <w:color w:val="000000"/>
                <w:sz w:val="22"/>
                <w:szCs w:val="22"/>
                <w:lang w:val="es-MX" w:eastAsia="es-MX"/>
              </w:rPr>
              <w:t xml:space="preserve"> 33 PIEZAS</w:t>
            </w:r>
          </w:p>
        </w:tc>
        <w:tc>
          <w:tcPr>
            <w:tcW w:w="490" w:type="pct"/>
            <w:tcBorders>
              <w:top w:val="nil"/>
              <w:left w:val="nil"/>
              <w:bottom w:val="single" w:sz="4" w:space="0" w:color="auto"/>
              <w:right w:val="single" w:sz="4" w:space="0" w:color="auto"/>
            </w:tcBorders>
            <w:shd w:val="clear" w:color="auto" w:fill="auto"/>
            <w:noWrap/>
            <w:vAlign w:val="bottom"/>
            <w:hideMark/>
          </w:tcPr>
          <w:p w14:paraId="17DAAA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ADB93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14C87D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A8124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B53E63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406C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140</w:t>
            </w:r>
          </w:p>
        </w:tc>
        <w:tc>
          <w:tcPr>
            <w:tcW w:w="337" w:type="pct"/>
            <w:tcBorders>
              <w:top w:val="nil"/>
              <w:left w:val="nil"/>
              <w:bottom w:val="single" w:sz="4" w:space="0" w:color="auto"/>
              <w:right w:val="single" w:sz="4" w:space="0" w:color="auto"/>
            </w:tcBorders>
            <w:shd w:val="clear" w:color="auto" w:fill="auto"/>
            <w:noWrap/>
            <w:vAlign w:val="bottom"/>
            <w:hideMark/>
          </w:tcPr>
          <w:p w14:paraId="5D8991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527" w:type="pct"/>
            <w:tcBorders>
              <w:top w:val="nil"/>
              <w:left w:val="nil"/>
              <w:bottom w:val="single" w:sz="4" w:space="0" w:color="auto"/>
              <w:right w:val="single" w:sz="4" w:space="0" w:color="auto"/>
            </w:tcBorders>
            <w:shd w:val="clear" w:color="auto" w:fill="auto"/>
            <w:noWrap/>
            <w:vAlign w:val="bottom"/>
            <w:hideMark/>
          </w:tcPr>
          <w:p w14:paraId="018DE6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BE79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6 Destornilladores </w:t>
            </w:r>
            <w:proofErr w:type="gramStart"/>
            <w:r w:rsidRPr="00B646E6">
              <w:rPr>
                <w:rFonts w:ascii="Calibri" w:hAnsi="Calibri"/>
                <w:color w:val="000000"/>
                <w:sz w:val="22"/>
                <w:szCs w:val="22"/>
                <w:lang w:val="es-MX" w:eastAsia="es-MX"/>
              </w:rPr>
              <w:t>Mixtos ,</w:t>
            </w:r>
            <w:proofErr w:type="gramEnd"/>
            <w:r w:rsidRPr="00B646E6">
              <w:rPr>
                <w:rFonts w:ascii="Calibri" w:hAnsi="Calibri"/>
                <w:color w:val="000000"/>
                <w:sz w:val="22"/>
                <w:szCs w:val="22"/>
                <w:lang w:val="es-MX" w:eastAsia="es-MX"/>
              </w:rPr>
              <w:t xml:space="preserve"> Stmt60060l-la</w:t>
            </w:r>
          </w:p>
        </w:tc>
        <w:tc>
          <w:tcPr>
            <w:tcW w:w="490" w:type="pct"/>
            <w:tcBorders>
              <w:top w:val="nil"/>
              <w:left w:val="nil"/>
              <w:bottom w:val="single" w:sz="4" w:space="0" w:color="auto"/>
              <w:right w:val="single" w:sz="4" w:space="0" w:color="auto"/>
            </w:tcBorders>
            <w:shd w:val="clear" w:color="auto" w:fill="auto"/>
            <w:noWrap/>
            <w:vAlign w:val="bottom"/>
            <w:hideMark/>
          </w:tcPr>
          <w:p w14:paraId="154CDC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A947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92DCB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CF4ED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00F0890"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CB348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141</w:t>
            </w:r>
          </w:p>
        </w:tc>
        <w:tc>
          <w:tcPr>
            <w:tcW w:w="337" w:type="pct"/>
            <w:tcBorders>
              <w:top w:val="nil"/>
              <w:left w:val="nil"/>
              <w:bottom w:val="single" w:sz="4" w:space="0" w:color="auto"/>
              <w:right w:val="single" w:sz="4" w:space="0" w:color="auto"/>
            </w:tcBorders>
            <w:shd w:val="clear" w:color="auto" w:fill="auto"/>
            <w:noWrap/>
            <w:vAlign w:val="bottom"/>
            <w:hideMark/>
          </w:tcPr>
          <w:p w14:paraId="34E13C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w:t>
            </w:r>
          </w:p>
        </w:tc>
        <w:tc>
          <w:tcPr>
            <w:tcW w:w="527" w:type="pct"/>
            <w:tcBorders>
              <w:top w:val="nil"/>
              <w:left w:val="nil"/>
              <w:bottom w:val="single" w:sz="4" w:space="0" w:color="auto"/>
              <w:right w:val="single" w:sz="4" w:space="0" w:color="auto"/>
            </w:tcBorders>
            <w:shd w:val="clear" w:color="auto" w:fill="auto"/>
            <w:noWrap/>
            <w:vAlign w:val="bottom"/>
            <w:hideMark/>
          </w:tcPr>
          <w:p w14:paraId="3FE453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687A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Juego de desarmadores de seis piezas cruz y planos con agarre cómodo, puntas de óxido negro magnético. Medidas: planos de 3/16", 1/4", 5/16" y de cruz 1, 2, 3. (ULINE MODELO N. H-6409)   </w:t>
            </w:r>
          </w:p>
        </w:tc>
        <w:tc>
          <w:tcPr>
            <w:tcW w:w="490" w:type="pct"/>
            <w:tcBorders>
              <w:top w:val="nil"/>
              <w:left w:val="nil"/>
              <w:bottom w:val="single" w:sz="4" w:space="0" w:color="auto"/>
              <w:right w:val="single" w:sz="4" w:space="0" w:color="auto"/>
            </w:tcBorders>
            <w:shd w:val="clear" w:color="auto" w:fill="auto"/>
            <w:noWrap/>
            <w:vAlign w:val="bottom"/>
            <w:hideMark/>
          </w:tcPr>
          <w:p w14:paraId="044024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BC20C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659" w:type="pct"/>
            <w:tcBorders>
              <w:top w:val="nil"/>
              <w:left w:val="nil"/>
              <w:bottom w:val="single" w:sz="4" w:space="0" w:color="auto"/>
              <w:right w:val="single" w:sz="4" w:space="0" w:color="auto"/>
            </w:tcBorders>
            <w:shd w:val="clear" w:color="auto" w:fill="auto"/>
            <w:noWrap/>
            <w:vAlign w:val="bottom"/>
            <w:hideMark/>
          </w:tcPr>
          <w:p w14:paraId="4E6CAF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AA4D1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D1744BC"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C872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142</w:t>
            </w:r>
          </w:p>
        </w:tc>
        <w:tc>
          <w:tcPr>
            <w:tcW w:w="337" w:type="pct"/>
            <w:tcBorders>
              <w:top w:val="nil"/>
              <w:left w:val="nil"/>
              <w:bottom w:val="single" w:sz="4" w:space="0" w:color="auto"/>
              <w:right w:val="single" w:sz="4" w:space="0" w:color="auto"/>
            </w:tcBorders>
            <w:shd w:val="clear" w:color="auto" w:fill="auto"/>
            <w:noWrap/>
            <w:vAlign w:val="bottom"/>
            <w:hideMark/>
          </w:tcPr>
          <w:p w14:paraId="13D997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w:t>
            </w:r>
          </w:p>
        </w:tc>
        <w:tc>
          <w:tcPr>
            <w:tcW w:w="527" w:type="pct"/>
            <w:tcBorders>
              <w:top w:val="nil"/>
              <w:left w:val="nil"/>
              <w:bottom w:val="single" w:sz="4" w:space="0" w:color="auto"/>
              <w:right w:val="single" w:sz="4" w:space="0" w:color="auto"/>
            </w:tcBorders>
            <w:shd w:val="clear" w:color="auto" w:fill="auto"/>
            <w:noWrap/>
            <w:vAlign w:val="bottom"/>
            <w:hideMark/>
          </w:tcPr>
          <w:p w14:paraId="1D85ED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EC7E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Puntas de cruz </w:t>
            </w:r>
            <w:proofErr w:type="spellStart"/>
            <w:r w:rsidRPr="00B646E6">
              <w:rPr>
                <w:rFonts w:ascii="Calibri" w:hAnsi="Calibri"/>
                <w:color w:val="000000"/>
                <w:sz w:val="22"/>
                <w:szCs w:val="22"/>
                <w:lang w:val="es-MX" w:eastAsia="es-MX"/>
              </w:rPr>
              <w:t>magneticas</w:t>
            </w:r>
            <w:proofErr w:type="spellEnd"/>
            <w:r w:rsidRPr="00B646E6">
              <w:rPr>
                <w:rFonts w:ascii="Calibri" w:hAnsi="Calibri"/>
                <w:color w:val="000000"/>
                <w:sz w:val="22"/>
                <w:szCs w:val="22"/>
                <w:lang w:val="es-MX" w:eastAsia="es-MX"/>
              </w:rPr>
              <w:t xml:space="preserve"> para taladro, Juego De 5 Puntas Phillips 2x2 Dwa2ph2ir5 (,) </w:t>
            </w:r>
          </w:p>
        </w:tc>
        <w:tc>
          <w:tcPr>
            <w:tcW w:w="490" w:type="pct"/>
            <w:tcBorders>
              <w:top w:val="nil"/>
              <w:left w:val="nil"/>
              <w:bottom w:val="single" w:sz="4" w:space="0" w:color="auto"/>
              <w:right w:val="single" w:sz="4" w:space="0" w:color="auto"/>
            </w:tcBorders>
            <w:shd w:val="clear" w:color="auto" w:fill="auto"/>
            <w:noWrap/>
            <w:vAlign w:val="bottom"/>
            <w:hideMark/>
          </w:tcPr>
          <w:p w14:paraId="4CC97F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32E2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60351C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08AEF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3606FF7" w14:textId="77777777" w:rsidTr="00B2555B">
        <w:trPr>
          <w:trHeight w:val="6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B4AC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337" w:type="pct"/>
            <w:tcBorders>
              <w:top w:val="nil"/>
              <w:left w:val="nil"/>
              <w:bottom w:val="single" w:sz="4" w:space="0" w:color="auto"/>
              <w:right w:val="single" w:sz="4" w:space="0" w:color="auto"/>
            </w:tcBorders>
            <w:shd w:val="clear" w:color="auto" w:fill="auto"/>
            <w:noWrap/>
            <w:vAlign w:val="bottom"/>
            <w:hideMark/>
          </w:tcPr>
          <w:p w14:paraId="4E5BB9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w:t>
            </w:r>
          </w:p>
        </w:tc>
        <w:tc>
          <w:tcPr>
            <w:tcW w:w="527" w:type="pct"/>
            <w:tcBorders>
              <w:top w:val="nil"/>
              <w:left w:val="nil"/>
              <w:bottom w:val="single" w:sz="4" w:space="0" w:color="auto"/>
              <w:right w:val="single" w:sz="4" w:space="0" w:color="auto"/>
            </w:tcBorders>
            <w:shd w:val="clear" w:color="auto" w:fill="auto"/>
            <w:noWrap/>
            <w:vAlign w:val="bottom"/>
            <w:hideMark/>
          </w:tcPr>
          <w:p w14:paraId="2FDABC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8212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SET DESARMADOR DE TRINQUETE CON PUNTILLAS 26PZAS, Las zonas táctiles de velocidad y precisión proporcionan un control de rotación rápido para un funcionamiento eficiente y tareas de precisión.</w:t>
            </w:r>
            <w:r w:rsidRPr="00B646E6">
              <w:rPr>
                <w:rFonts w:ascii="Calibri" w:hAnsi="Calibri"/>
                <w:color w:val="000000"/>
                <w:sz w:val="22"/>
                <w:szCs w:val="22"/>
                <w:lang w:val="es-MX" w:eastAsia="es-MX"/>
              </w:rPr>
              <w:br/>
              <w:t>Las zonas de torsión proporciona una textura y geometría de agarre adicionales para aplicaciones de gran torque.</w:t>
            </w:r>
            <w:r w:rsidRPr="00B646E6">
              <w:rPr>
                <w:rFonts w:ascii="Calibri" w:hAnsi="Calibri"/>
                <w:color w:val="000000"/>
                <w:sz w:val="22"/>
                <w:szCs w:val="22"/>
                <w:lang w:val="es-MX" w:eastAsia="es-MX"/>
              </w:rPr>
              <w:br/>
              <w:t>Tiene un mango ergonómico que ofrece fuerza de torsión para 3 aplicaciones diferentes.</w:t>
            </w:r>
            <w:r w:rsidRPr="00B646E6">
              <w:rPr>
                <w:rFonts w:ascii="Calibri" w:hAnsi="Calibri"/>
                <w:color w:val="000000"/>
                <w:sz w:val="22"/>
                <w:szCs w:val="22"/>
                <w:lang w:val="es-MX" w:eastAsia="es-MX"/>
              </w:rPr>
              <w:br/>
              <w:t>Barra cromada resiste la corrosión.</w:t>
            </w:r>
            <w:r w:rsidRPr="00B646E6">
              <w:rPr>
                <w:rFonts w:ascii="Calibri" w:hAnsi="Calibri"/>
                <w:color w:val="000000"/>
                <w:sz w:val="22"/>
                <w:szCs w:val="22"/>
                <w:lang w:val="es-MX" w:eastAsia="es-MX"/>
              </w:rPr>
              <w:br/>
              <w:t>Incluye:</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br/>
              <w:t>Destornillador de trinquete.</w:t>
            </w:r>
            <w:r w:rsidRPr="00B646E6">
              <w:rPr>
                <w:rFonts w:ascii="Calibri" w:hAnsi="Calibri"/>
                <w:color w:val="000000"/>
                <w:sz w:val="22"/>
                <w:szCs w:val="22"/>
                <w:lang w:val="es-MX" w:eastAsia="es-MX"/>
              </w:rPr>
              <w:br/>
              <w:t>Herramienta de recogida telescópica: SQ #1, SQ #3, SQ #3, H 3/16'', H 5/16'', H 1/4'', T6, T 8, T10, T15, T20, T25, SL 3/16'', SL 5/32'', SL 1/4''</w:t>
            </w:r>
            <w:r w:rsidRPr="00B646E6">
              <w:rPr>
                <w:rFonts w:ascii="Calibri" w:hAnsi="Calibri"/>
                <w:color w:val="000000"/>
                <w:sz w:val="22"/>
                <w:szCs w:val="22"/>
                <w:lang w:val="es-MX" w:eastAsia="es-MX"/>
              </w:rPr>
              <w:br/>
              <w:t xml:space="preserve">1/4'' </w:t>
            </w:r>
            <w:proofErr w:type="spellStart"/>
            <w:r w:rsidRPr="00B646E6">
              <w:rPr>
                <w:rFonts w:ascii="Calibri" w:hAnsi="Calibri"/>
                <w:color w:val="000000"/>
                <w:sz w:val="22"/>
                <w:szCs w:val="22"/>
                <w:lang w:val="es-MX" w:eastAsia="es-MX"/>
              </w:rPr>
              <w:t>Nutdiver</w:t>
            </w:r>
            <w:proofErr w:type="spellEnd"/>
            <w:r w:rsidRPr="00B646E6">
              <w:rPr>
                <w:rFonts w:ascii="Calibri" w:hAnsi="Calibri"/>
                <w:color w:val="000000"/>
                <w:sz w:val="22"/>
                <w:szCs w:val="22"/>
                <w:lang w:val="es-MX" w:eastAsia="es-MX"/>
              </w:rPr>
              <w:t xml:space="preserve"> 3/16'', 1/4'', 9/32'', 5/16'', 3/8'', 11/32'' </w:t>
            </w:r>
            <w:r w:rsidRPr="00B646E6">
              <w:rPr>
                <w:rFonts w:ascii="Calibri" w:hAnsi="Calibri"/>
                <w:color w:val="000000"/>
                <w:sz w:val="22"/>
                <w:szCs w:val="22"/>
                <w:lang w:val="es-MX" w:eastAsia="es-MX"/>
              </w:rPr>
              <w:br/>
              <w:t>Estuche portátil. (, CMHT68001)</w:t>
            </w:r>
          </w:p>
        </w:tc>
        <w:tc>
          <w:tcPr>
            <w:tcW w:w="490" w:type="pct"/>
            <w:tcBorders>
              <w:top w:val="nil"/>
              <w:left w:val="nil"/>
              <w:bottom w:val="single" w:sz="4" w:space="0" w:color="auto"/>
              <w:right w:val="single" w:sz="4" w:space="0" w:color="auto"/>
            </w:tcBorders>
            <w:shd w:val="clear" w:color="auto" w:fill="auto"/>
            <w:noWrap/>
            <w:vAlign w:val="bottom"/>
            <w:hideMark/>
          </w:tcPr>
          <w:p w14:paraId="1A1049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D9FB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EA36A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E33C6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3731895"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B417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144</w:t>
            </w:r>
          </w:p>
        </w:tc>
        <w:tc>
          <w:tcPr>
            <w:tcW w:w="337" w:type="pct"/>
            <w:tcBorders>
              <w:top w:val="nil"/>
              <w:left w:val="nil"/>
              <w:bottom w:val="single" w:sz="4" w:space="0" w:color="auto"/>
              <w:right w:val="single" w:sz="4" w:space="0" w:color="auto"/>
            </w:tcBorders>
            <w:shd w:val="clear" w:color="auto" w:fill="auto"/>
            <w:noWrap/>
            <w:vAlign w:val="bottom"/>
            <w:hideMark/>
          </w:tcPr>
          <w:p w14:paraId="38EC8E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w:t>
            </w:r>
          </w:p>
        </w:tc>
        <w:tc>
          <w:tcPr>
            <w:tcW w:w="527" w:type="pct"/>
            <w:tcBorders>
              <w:top w:val="nil"/>
              <w:left w:val="nil"/>
              <w:bottom w:val="single" w:sz="4" w:space="0" w:color="auto"/>
              <w:right w:val="single" w:sz="4" w:space="0" w:color="auto"/>
            </w:tcBorders>
            <w:shd w:val="clear" w:color="auto" w:fill="auto"/>
            <w:noWrap/>
            <w:vAlign w:val="bottom"/>
            <w:hideMark/>
          </w:tcPr>
          <w:p w14:paraId="6620AA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3859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Juego de Destornilladores de Precisión mango de aluminio de 5'' (Cmht68005 ,)</w:t>
            </w:r>
          </w:p>
        </w:tc>
        <w:tc>
          <w:tcPr>
            <w:tcW w:w="490" w:type="pct"/>
            <w:tcBorders>
              <w:top w:val="nil"/>
              <w:left w:val="nil"/>
              <w:bottom w:val="single" w:sz="4" w:space="0" w:color="auto"/>
              <w:right w:val="single" w:sz="4" w:space="0" w:color="auto"/>
            </w:tcBorders>
            <w:shd w:val="clear" w:color="auto" w:fill="auto"/>
            <w:noWrap/>
            <w:vAlign w:val="bottom"/>
            <w:hideMark/>
          </w:tcPr>
          <w:p w14:paraId="22DE59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0FCD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456B2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D02E7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9B2A906"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82C3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145</w:t>
            </w:r>
          </w:p>
        </w:tc>
        <w:tc>
          <w:tcPr>
            <w:tcW w:w="337" w:type="pct"/>
            <w:tcBorders>
              <w:top w:val="nil"/>
              <w:left w:val="nil"/>
              <w:bottom w:val="single" w:sz="4" w:space="0" w:color="auto"/>
              <w:right w:val="single" w:sz="4" w:space="0" w:color="auto"/>
            </w:tcBorders>
            <w:shd w:val="clear" w:color="auto" w:fill="auto"/>
            <w:noWrap/>
            <w:vAlign w:val="bottom"/>
            <w:hideMark/>
          </w:tcPr>
          <w:p w14:paraId="408A48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1411B1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5CB4B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6319BC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D564A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2664D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9B116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E33A75A"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0B25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146</w:t>
            </w:r>
          </w:p>
        </w:tc>
        <w:tc>
          <w:tcPr>
            <w:tcW w:w="337" w:type="pct"/>
            <w:tcBorders>
              <w:top w:val="nil"/>
              <w:left w:val="nil"/>
              <w:bottom w:val="single" w:sz="4" w:space="0" w:color="auto"/>
              <w:right w:val="single" w:sz="4" w:space="0" w:color="auto"/>
            </w:tcBorders>
            <w:shd w:val="clear" w:color="auto" w:fill="auto"/>
            <w:noWrap/>
            <w:vAlign w:val="bottom"/>
            <w:hideMark/>
          </w:tcPr>
          <w:p w14:paraId="34A941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5C4ACA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39BD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E3796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A878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B1336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B24CF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74CB9C8"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A82A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147</w:t>
            </w:r>
          </w:p>
        </w:tc>
        <w:tc>
          <w:tcPr>
            <w:tcW w:w="337" w:type="pct"/>
            <w:tcBorders>
              <w:top w:val="nil"/>
              <w:left w:val="nil"/>
              <w:bottom w:val="single" w:sz="4" w:space="0" w:color="auto"/>
              <w:right w:val="single" w:sz="4" w:space="0" w:color="auto"/>
            </w:tcBorders>
            <w:shd w:val="clear" w:color="auto" w:fill="auto"/>
            <w:noWrap/>
            <w:vAlign w:val="bottom"/>
            <w:hideMark/>
          </w:tcPr>
          <w:p w14:paraId="24854E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2931A3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06C8B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F2CE9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0A84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37A94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08E1F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4CDA5E1"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801F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148</w:t>
            </w:r>
          </w:p>
        </w:tc>
        <w:tc>
          <w:tcPr>
            <w:tcW w:w="337" w:type="pct"/>
            <w:tcBorders>
              <w:top w:val="nil"/>
              <w:left w:val="nil"/>
              <w:bottom w:val="single" w:sz="4" w:space="0" w:color="auto"/>
              <w:right w:val="single" w:sz="4" w:space="0" w:color="auto"/>
            </w:tcBorders>
            <w:shd w:val="clear" w:color="auto" w:fill="auto"/>
            <w:noWrap/>
            <w:vAlign w:val="bottom"/>
            <w:hideMark/>
          </w:tcPr>
          <w:p w14:paraId="1F4446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19605B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0AF23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79E7AB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AA83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737421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942DA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18DBB5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6164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149</w:t>
            </w:r>
          </w:p>
        </w:tc>
        <w:tc>
          <w:tcPr>
            <w:tcW w:w="337" w:type="pct"/>
            <w:tcBorders>
              <w:top w:val="nil"/>
              <w:left w:val="nil"/>
              <w:bottom w:val="single" w:sz="4" w:space="0" w:color="auto"/>
              <w:right w:val="single" w:sz="4" w:space="0" w:color="auto"/>
            </w:tcBorders>
            <w:shd w:val="clear" w:color="auto" w:fill="auto"/>
            <w:noWrap/>
            <w:vAlign w:val="bottom"/>
            <w:hideMark/>
          </w:tcPr>
          <w:p w14:paraId="33660C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6D0520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BC16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62B35F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5B11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3EAC7C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A20A6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532</w:t>
            </w:r>
          </w:p>
        </w:tc>
      </w:tr>
      <w:tr w:rsidR="00B646E6" w:rsidRPr="00B646E6" w14:paraId="13BF24BE"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5A16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150</w:t>
            </w:r>
          </w:p>
        </w:tc>
        <w:tc>
          <w:tcPr>
            <w:tcW w:w="337" w:type="pct"/>
            <w:tcBorders>
              <w:top w:val="nil"/>
              <w:left w:val="nil"/>
              <w:bottom w:val="single" w:sz="4" w:space="0" w:color="auto"/>
              <w:right w:val="single" w:sz="4" w:space="0" w:color="auto"/>
            </w:tcBorders>
            <w:shd w:val="clear" w:color="auto" w:fill="auto"/>
            <w:noWrap/>
            <w:vAlign w:val="bottom"/>
            <w:hideMark/>
          </w:tcPr>
          <w:p w14:paraId="2C1002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7D38DA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911D3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BF655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478C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7E0D0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6B0B2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26EF7797"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6F14C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151</w:t>
            </w:r>
          </w:p>
        </w:tc>
        <w:tc>
          <w:tcPr>
            <w:tcW w:w="337" w:type="pct"/>
            <w:tcBorders>
              <w:top w:val="nil"/>
              <w:left w:val="nil"/>
              <w:bottom w:val="single" w:sz="4" w:space="0" w:color="auto"/>
              <w:right w:val="single" w:sz="4" w:space="0" w:color="auto"/>
            </w:tcBorders>
            <w:shd w:val="clear" w:color="auto" w:fill="auto"/>
            <w:noWrap/>
            <w:vAlign w:val="bottom"/>
            <w:hideMark/>
          </w:tcPr>
          <w:p w14:paraId="1201CC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6A00CE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FC0D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ype="page"/>
              <w:t>Puntas de acero al cromo vanadio</w:t>
            </w:r>
            <w:r w:rsidRPr="00B646E6">
              <w:rPr>
                <w:rFonts w:ascii="Calibri" w:hAnsi="Calibri"/>
                <w:color w:val="000000"/>
                <w:sz w:val="22"/>
                <w:szCs w:val="22"/>
                <w:lang w:val="es-MX" w:eastAsia="es-MX"/>
              </w:rPr>
              <w:br w:type="page"/>
              <w:t>Cabeza giratoria</w:t>
            </w:r>
            <w:r w:rsidRPr="00B646E6">
              <w:rPr>
                <w:rFonts w:ascii="Calibri" w:hAnsi="Calibri"/>
                <w:color w:val="000000"/>
                <w:sz w:val="22"/>
                <w:szCs w:val="22"/>
                <w:lang w:val="es-MX" w:eastAsia="es-MX"/>
              </w:rPr>
              <w:br w:type="page"/>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4F9FDD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FD2E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05DAAC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11FAA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1C2FDC7"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CBA0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152</w:t>
            </w:r>
          </w:p>
        </w:tc>
        <w:tc>
          <w:tcPr>
            <w:tcW w:w="337" w:type="pct"/>
            <w:tcBorders>
              <w:top w:val="nil"/>
              <w:left w:val="nil"/>
              <w:bottom w:val="single" w:sz="4" w:space="0" w:color="auto"/>
              <w:right w:val="single" w:sz="4" w:space="0" w:color="auto"/>
            </w:tcBorders>
            <w:shd w:val="clear" w:color="auto" w:fill="auto"/>
            <w:noWrap/>
            <w:vAlign w:val="bottom"/>
            <w:hideMark/>
          </w:tcPr>
          <w:p w14:paraId="5DE723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w:t>
            </w:r>
          </w:p>
        </w:tc>
        <w:tc>
          <w:tcPr>
            <w:tcW w:w="527" w:type="pct"/>
            <w:tcBorders>
              <w:top w:val="nil"/>
              <w:left w:val="nil"/>
              <w:bottom w:val="single" w:sz="4" w:space="0" w:color="auto"/>
              <w:right w:val="single" w:sz="4" w:space="0" w:color="auto"/>
            </w:tcBorders>
            <w:shd w:val="clear" w:color="auto" w:fill="auto"/>
            <w:noWrap/>
            <w:vAlign w:val="bottom"/>
            <w:hideMark/>
          </w:tcPr>
          <w:p w14:paraId="0741A2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F1BF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w:t>
            </w:r>
            <w:proofErr w:type="spellStart"/>
            <w:r w:rsidRPr="00B646E6">
              <w:rPr>
                <w:rFonts w:ascii="Calibri" w:hAnsi="Calibri"/>
                <w:color w:val="000000"/>
                <w:sz w:val="22"/>
                <w:szCs w:val="22"/>
                <w:lang w:val="es-MX" w:eastAsia="es-MX"/>
              </w:rPr>
              <w:t>milimetricos</w:t>
            </w:r>
            <w:proofErr w:type="spellEnd"/>
            <w:r w:rsidRPr="00B646E6">
              <w:rPr>
                <w:rFonts w:ascii="Calibri" w:hAnsi="Calibri"/>
                <w:color w:val="000000"/>
                <w:sz w:val="22"/>
                <w:szCs w:val="22"/>
                <w:lang w:val="es-MX" w:eastAsia="es-MX"/>
              </w:rPr>
              <w:t xml:space="preserve"> Juego de desarmadores de joyero</w:t>
            </w:r>
            <w:r w:rsidRPr="00B646E6">
              <w:rPr>
                <w:rFonts w:ascii="Calibri" w:hAnsi="Calibri"/>
                <w:color w:val="000000"/>
                <w:sz w:val="22"/>
                <w:szCs w:val="22"/>
                <w:lang w:val="es-MX" w:eastAsia="es-MX"/>
              </w:rPr>
              <w:br/>
              <w:t>Puntas de acero al cromo vanadio</w:t>
            </w:r>
            <w:r w:rsidRPr="00B646E6">
              <w:rPr>
                <w:rFonts w:ascii="Calibri" w:hAnsi="Calibri"/>
                <w:color w:val="000000"/>
                <w:sz w:val="22"/>
                <w:szCs w:val="22"/>
                <w:lang w:val="es-MX" w:eastAsia="es-MX"/>
              </w:rPr>
              <w:br/>
              <w:t>Cabeza giratoria</w:t>
            </w:r>
            <w:r w:rsidRPr="00B646E6">
              <w:rPr>
                <w:rFonts w:ascii="Calibri" w:hAnsi="Calibri"/>
                <w:color w:val="000000"/>
                <w:sz w:val="22"/>
                <w:szCs w:val="22"/>
                <w:lang w:val="es-MX" w:eastAsia="es-MX"/>
              </w:rPr>
              <w:br/>
              <w:t>Para electrónica y trabajos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45462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513A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2B4C9B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4F8A4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0BC856AB"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8E87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153</w:t>
            </w:r>
          </w:p>
        </w:tc>
        <w:tc>
          <w:tcPr>
            <w:tcW w:w="337" w:type="pct"/>
            <w:tcBorders>
              <w:top w:val="nil"/>
              <w:left w:val="nil"/>
              <w:bottom w:val="single" w:sz="4" w:space="0" w:color="auto"/>
              <w:right w:val="single" w:sz="4" w:space="0" w:color="auto"/>
            </w:tcBorders>
            <w:shd w:val="clear" w:color="auto" w:fill="auto"/>
            <w:noWrap/>
            <w:vAlign w:val="bottom"/>
            <w:hideMark/>
          </w:tcPr>
          <w:p w14:paraId="26FC62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w:t>
            </w:r>
          </w:p>
        </w:tc>
        <w:tc>
          <w:tcPr>
            <w:tcW w:w="527" w:type="pct"/>
            <w:tcBorders>
              <w:top w:val="nil"/>
              <w:left w:val="nil"/>
              <w:bottom w:val="single" w:sz="4" w:space="0" w:color="auto"/>
              <w:right w:val="single" w:sz="4" w:space="0" w:color="auto"/>
            </w:tcBorders>
            <w:shd w:val="clear" w:color="auto" w:fill="auto"/>
            <w:noWrap/>
            <w:vAlign w:val="bottom"/>
            <w:hideMark/>
          </w:tcPr>
          <w:p w14:paraId="3B4A1E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6EF1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Destornillador </w:t>
            </w:r>
            <w:proofErr w:type="spellStart"/>
            <w:r w:rsidRPr="00B646E6">
              <w:rPr>
                <w:rFonts w:ascii="Calibri" w:hAnsi="Calibri"/>
                <w:color w:val="000000"/>
                <w:sz w:val="22"/>
                <w:szCs w:val="22"/>
                <w:lang w:val="es-MX" w:eastAsia="es-MX"/>
              </w:rPr>
              <w:t>Torx</w:t>
            </w:r>
            <w:proofErr w:type="spellEnd"/>
            <w:r w:rsidRPr="00B646E6">
              <w:rPr>
                <w:rFonts w:ascii="Calibri" w:hAnsi="Calibri"/>
                <w:color w:val="000000"/>
                <w:sz w:val="22"/>
                <w:szCs w:val="22"/>
                <w:lang w:val="es-MX" w:eastAsia="es-MX"/>
              </w:rPr>
              <w:t>/estrella de alta calidad, herramienta profesional para uso comercial u ocasional. Ideal para zonas difíciles de alcanzar.</w:t>
            </w:r>
            <w:r w:rsidRPr="00B646E6">
              <w:rPr>
                <w:rFonts w:ascii="Calibri" w:hAnsi="Calibri"/>
                <w:color w:val="000000"/>
                <w:sz w:val="22"/>
                <w:szCs w:val="22"/>
                <w:lang w:val="es-MX" w:eastAsia="es-MX"/>
              </w:rPr>
              <w:br/>
              <w:t>Mango de agarre acolchado para mayor comodidad y control, con mango ergonómico TPR y botón en él, te ayuda a usarlo muy fácilmente</w:t>
            </w:r>
            <w:r w:rsidRPr="00B646E6">
              <w:rPr>
                <w:rFonts w:ascii="Calibri" w:hAnsi="Calibri"/>
                <w:color w:val="000000"/>
                <w:sz w:val="22"/>
                <w:szCs w:val="22"/>
                <w:lang w:val="es-MX" w:eastAsia="es-MX"/>
              </w:rPr>
              <w:br/>
              <w:t>Acero al cromo vanadio con tratamiento térmico, alta dureza y buena dureza y resistencia</w:t>
            </w:r>
            <w:r w:rsidRPr="00B646E6">
              <w:rPr>
                <w:rFonts w:ascii="Calibri" w:hAnsi="Calibri"/>
                <w:color w:val="000000"/>
                <w:sz w:val="22"/>
                <w:szCs w:val="22"/>
                <w:lang w:val="es-MX" w:eastAsia="es-MX"/>
              </w:rPr>
              <w:br/>
              <w:t>Hoja de acabado negro con puntas magnéticas que pueden atraer cómodamente tornillos</w:t>
            </w:r>
          </w:p>
        </w:tc>
        <w:tc>
          <w:tcPr>
            <w:tcW w:w="490" w:type="pct"/>
            <w:tcBorders>
              <w:top w:val="nil"/>
              <w:left w:val="nil"/>
              <w:bottom w:val="single" w:sz="4" w:space="0" w:color="auto"/>
              <w:right w:val="single" w:sz="4" w:space="0" w:color="auto"/>
            </w:tcBorders>
            <w:shd w:val="clear" w:color="auto" w:fill="auto"/>
            <w:noWrap/>
            <w:vAlign w:val="bottom"/>
            <w:hideMark/>
          </w:tcPr>
          <w:p w14:paraId="2C26FD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E278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1279D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7C1AA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BFC855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B19F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337" w:type="pct"/>
            <w:tcBorders>
              <w:top w:val="nil"/>
              <w:left w:val="nil"/>
              <w:bottom w:val="single" w:sz="4" w:space="0" w:color="auto"/>
              <w:right w:val="single" w:sz="4" w:space="0" w:color="auto"/>
            </w:tcBorders>
            <w:shd w:val="clear" w:color="auto" w:fill="auto"/>
            <w:noWrap/>
            <w:vAlign w:val="bottom"/>
            <w:hideMark/>
          </w:tcPr>
          <w:p w14:paraId="7C2DF5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w:t>
            </w:r>
          </w:p>
        </w:tc>
        <w:tc>
          <w:tcPr>
            <w:tcW w:w="527" w:type="pct"/>
            <w:tcBorders>
              <w:top w:val="nil"/>
              <w:left w:val="nil"/>
              <w:bottom w:val="single" w:sz="4" w:space="0" w:color="auto"/>
              <w:right w:val="single" w:sz="4" w:space="0" w:color="auto"/>
            </w:tcBorders>
            <w:shd w:val="clear" w:color="auto" w:fill="auto"/>
            <w:noWrap/>
            <w:vAlign w:val="bottom"/>
            <w:hideMark/>
          </w:tcPr>
          <w:p w14:paraId="0A20DD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DBAF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PLANOS Y DE CRUZ CON 42 PIEZAS</w:t>
            </w:r>
          </w:p>
        </w:tc>
        <w:tc>
          <w:tcPr>
            <w:tcW w:w="490" w:type="pct"/>
            <w:tcBorders>
              <w:top w:val="nil"/>
              <w:left w:val="nil"/>
              <w:bottom w:val="single" w:sz="4" w:space="0" w:color="auto"/>
              <w:right w:val="single" w:sz="4" w:space="0" w:color="auto"/>
            </w:tcBorders>
            <w:shd w:val="clear" w:color="auto" w:fill="auto"/>
            <w:noWrap/>
            <w:vAlign w:val="bottom"/>
            <w:hideMark/>
          </w:tcPr>
          <w:p w14:paraId="6BF752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2AE3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A75EB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8E81F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298B878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948D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155</w:t>
            </w:r>
          </w:p>
        </w:tc>
        <w:tc>
          <w:tcPr>
            <w:tcW w:w="337" w:type="pct"/>
            <w:tcBorders>
              <w:top w:val="nil"/>
              <w:left w:val="nil"/>
              <w:bottom w:val="single" w:sz="4" w:space="0" w:color="auto"/>
              <w:right w:val="single" w:sz="4" w:space="0" w:color="auto"/>
            </w:tcBorders>
            <w:shd w:val="clear" w:color="auto" w:fill="auto"/>
            <w:noWrap/>
            <w:vAlign w:val="bottom"/>
            <w:hideMark/>
          </w:tcPr>
          <w:p w14:paraId="2B0C51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w:t>
            </w:r>
          </w:p>
        </w:tc>
        <w:tc>
          <w:tcPr>
            <w:tcW w:w="527" w:type="pct"/>
            <w:tcBorders>
              <w:top w:val="nil"/>
              <w:left w:val="nil"/>
              <w:bottom w:val="single" w:sz="4" w:space="0" w:color="auto"/>
              <w:right w:val="single" w:sz="4" w:space="0" w:color="auto"/>
            </w:tcBorders>
            <w:shd w:val="clear" w:color="auto" w:fill="auto"/>
            <w:noWrap/>
            <w:vAlign w:val="bottom"/>
            <w:hideMark/>
          </w:tcPr>
          <w:p w14:paraId="128E88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0A735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PLANOS Y DE CRUZ CON 42 PIEZAS</w:t>
            </w:r>
          </w:p>
        </w:tc>
        <w:tc>
          <w:tcPr>
            <w:tcW w:w="490" w:type="pct"/>
            <w:tcBorders>
              <w:top w:val="nil"/>
              <w:left w:val="nil"/>
              <w:bottom w:val="single" w:sz="4" w:space="0" w:color="auto"/>
              <w:right w:val="single" w:sz="4" w:space="0" w:color="auto"/>
            </w:tcBorders>
            <w:shd w:val="clear" w:color="auto" w:fill="auto"/>
            <w:noWrap/>
            <w:vAlign w:val="bottom"/>
            <w:hideMark/>
          </w:tcPr>
          <w:p w14:paraId="08F6F6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5180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2ACCA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9EE64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r>
      <w:tr w:rsidR="00B646E6" w:rsidRPr="00B646E6" w14:paraId="73AF1E6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DC01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156</w:t>
            </w:r>
          </w:p>
        </w:tc>
        <w:tc>
          <w:tcPr>
            <w:tcW w:w="337" w:type="pct"/>
            <w:tcBorders>
              <w:top w:val="nil"/>
              <w:left w:val="nil"/>
              <w:bottom w:val="single" w:sz="4" w:space="0" w:color="auto"/>
              <w:right w:val="single" w:sz="4" w:space="0" w:color="auto"/>
            </w:tcBorders>
            <w:shd w:val="clear" w:color="auto" w:fill="auto"/>
            <w:noWrap/>
            <w:vAlign w:val="bottom"/>
            <w:hideMark/>
          </w:tcPr>
          <w:p w14:paraId="5B37CD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w:t>
            </w:r>
          </w:p>
        </w:tc>
        <w:tc>
          <w:tcPr>
            <w:tcW w:w="527" w:type="pct"/>
            <w:tcBorders>
              <w:top w:val="nil"/>
              <w:left w:val="nil"/>
              <w:bottom w:val="single" w:sz="4" w:space="0" w:color="auto"/>
              <w:right w:val="single" w:sz="4" w:space="0" w:color="auto"/>
            </w:tcBorders>
            <w:shd w:val="clear" w:color="auto" w:fill="auto"/>
            <w:noWrap/>
            <w:vAlign w:val="bottom"/>
            <w:hideMark/>
          </w:tcPr>
          <w:p w14:paraId="06C4B7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CF5D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33P</w:t>
            </w:r>
          </w:p>
        </w:tc>
        <w:tc>
          <w:tcPr>
            <w:tcW w:w="490" w:type="pct"/>
            <w:tcBorders>
              <w:top w:val="nil"/>
              <w:left w:val="nil"/>
              <w:bottom w:val="single" w:sz="4" w:space="0" w:color="auto"/>
              <w:right w:val="single" w:sz="4" w:space="0" w:color="auto"/>
            </w:tcBorders>
            <w:shd w:val="clear" w:color="auto" w:fill="auto"/>
            <w:noWrap/>
            <w:vAlign w:val="bottom"/>
            <w:hideMark/>
          </w:tcPr>
          <w:p w14:paraId="05540E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CFE6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6C456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53EC2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552F4CB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2EAA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157</w:t>
            </w:r>
          </w:p>
        </w:tc>
        <w:tc>
          <w:tcPr>
            <w:tcW w:w="337" w:type="pct"/>
            <w:tcBorders>
              <w:top w:val="nil"/>
              <w:left w:val="nil"/>
              <w:bottom w:val="single" w:sz="4" w:space="0" w:color="auto"/>
              <w:right w:val="single" w:sz="4" w:space="0" w:color="auto"/>
            </w:tcBorders>
            <w:shd w:val="clear" w:color="auto" w:fill="auto"/>
            <w:noWrap/>
            <w:vAlign w:val="bottom"/>
            <w:hideMark/>
          </w:tcPr>
          <w:p w14:paraId="394D74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w:t>
            </w:r>
          </w:p>
        </w:tc>
        <w:tc>
          <w:tcPr>
            <w:tcW w:w="527" w:type="pct"/>
            <w:tcBorders>
              <w:top w:val="nil"/>
              <w:left w:val="nil"/>
              <w:bottom w:val="single" w:sz="4" w:space="0" w:color="auto"/>
              <w:right w:val="single" w:sz="4" w:space="0" w:color="auto"/>
            </w:tcBorders>
            <w:shd w:val="clear" w:color="auto" w:fill="auto"/>
            <w:noWrap/>
            <w:vAlign w:val="bottom"/>
            <w:hideMark/>
          </w:tcPr>
          <w:p w14:paraId="6B6C45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BF2F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DESTORNILLADORES 31 X 18.5 X 4.5 CM </w:t>
            </w:r>
            <w:proofErr w:type="gramStart"/>
            <w:r w:rsidRPr="00B646E6">
              <w:rPr>
                <w:rFonts w:ascii="Calibri" w:hAnsi="Calibri"/>
                <w:color w:val="000000"/>
                <w:sz w:val="22"/>
                <w:szCs w:val="22"/>
                <w:lang w:val="es-MX" w:eastAsia="es-MX"/>
              </w:rPr>
              <w:t>ACERO ,</w:t>
            </w:r>
            <w:proofErr w:type="gramEnd"/>
            <w:r w:rsidRPr="00B646E6">
              <w:rPr>
                <w:rFonts w:ascii="Calibri" w:hAnsi="Calibri"/>
                <w:color w:val="000000"/>
                <w:sz w:val="22"/>
                <w:szCs w:val="22"/>
                <w:lang w:val="es-MX" w:eastAsia="es-MX"/>
              </w:rPr>
              <w:t xml:space="preserve"> 6 PIEZAS</w:t>
            </w:r>
          </w:p>
        </w:tc>
        <w:tc>
          <w:tcPr>
            <w:tcW w:w="490" w:type="pct"/>
            <w:tcBorders>
              <w:top w:val="nil"/>
              <w:left w:val="nil"/>
              <w:bottom w:val="single" w:sz="4" w:space="0" w:color="auto"/>
              <w:right w:val="single" w:sz="4" w:space="0" w:color="auto"/>
            </w:tcBorders>
            <w:shd w:val="clear" w:color="auto" w:fill="auto"/>
            <w:noWrap/>
            <w:vAlign w:val="bottom"/>
            <w:hideMark/>
          </w:tcPr>
          <w:p w14:paraId="487FD4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078E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BF3F0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85AF9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372</w:t>
            </w:r>
          </w:p>
        </w:tc>
      </w:tr>
      <w:tr w:rsidR="00B646E6" w:rsidRPr="00B646E6" w14:paraId="3CF3170B"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9F48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158</w:t>
            </w:r>
          </w:p>
        </w:tc>
        <w:tc>
          <w:tcPr>
            <w:tcW w:w="337" w:type="pct"/>
            <w:tcBorders>
              <w:top w:val="nil"/>
              <w:left w:val="nil"/>
              <w:bottom w:val="single" w:sz="4" w:space="0" w:color="auto"/>
              <w:right w:val="single" w:sz="4" w:space="0" w:color="auto"/>
            </w:tcBorders>
            <w:shd w:val="clear" w:color="auto" w:fill="auto"/>
            <w:noWrap/>
            <w:vAlign w:val="bottom"/>
            <w:hideMark/>
          </w:tcPr>
          <w:p w14:paraId="03A285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w:t>
            </w:r>
          </w:p>
        </w:tc>
        <w:tc>
          <w:tcPr>
            <w:tcW w:w="527" w:type="pct"/>
            <w:tcBorders>
              <w:top w:val="nil"/>
              <w:left w:val="nil"/>
              <w:bottom w:val="single" w:sz="4" w:space="0" w:color="auto"/>
              <w:right w:val="single" w:sz="4" w:space="0" w:color="auto"/>
            </w:tcBorders>
            <w:shd w:val="clear" w:color="auto" w:fill="auto"/>
            <w:noWrap/>
            <w:vAlign w:val="bottom"/>
            <w:hideMark/>
          </w:tcPr>
          <w:p w14:paraId="0CEB54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17CA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material de polipropileno y la forma ergonómica del mango</w:t>
            </w:r>
            <w:r w:rsidRPr="00B646E6">
              <w:rPr>
                <w:rFonts w:ascii="Calibri" w:hAnsi="Calibri"/>
                <w:color w:val="000000"/>
                <w:sz w:val="22"/>
                <w:szCs w:val="22"/>
                <w:lang w:val="es-MX" w:eastAsia="es-MX"/>
              </w:rPr>
              <w:br/>
              <w:t>ofrecen fuerza de torsión para tres aplicaciones diferentes; una zona de velocidad</w:t>
            </w:r>
            <w:r w:rsidRPr="00B646E6">
              <w:rPr>
                <w:rFonts w:ascii="Calibri" w:hAnsi="Calibri"/>
                <w:color w:val="000000"/>
                <w:sz w:val="22"/>
                <w:szCs w:val="22"/>
                <w:lang w:val="es-MX" w:eastAsia="es-MX"/>
              </w:rPr>
              <w:br/>
              <w:t>para una rotación rápida, una zona de torque para mayor agarre en aplicaciones</w:t>
            </w:r>
            <w:r w:rsidRPr="00B646E6">
              <w:rPr>
                <w:rFonts w:ascii="Calibri" w:hAnsi="Calibri"/>
                <w:color w:val="000000"/>
                <w:sz w:val="22"/>
                <w:szCs w:val="22"/>
                <w:lang w:val="es-MX" w:eastAsia="es-MX"/>
              </w:rPr>
              <w:br/>
              <w:t>de torque pesado y una zona táctil de precisión para tareas que requieren más</w:t>
            </w:r>
            <w:r w:rsidRPr="00B646E6">
              <w:rPr>
                <w:rFonts w:ascii="Calibri" w:hAnsi="Calibri"/>
                <w:color w:val="000000"/>
                <w:sz w:val="22"/>
                <w:szCs w:val="22"/>
                <w:lang w:val="es-MX" w:eastAsia="es-MX"/>
              </w:rPr>
              <w:br/>
              <w:t>control de rotación.</w:t>
            </w:r>
          </w:p>
        </w:tc>
        <w:tc>
          <w:tcPr>
            <w:tcW w:w="490" w:type="pct"/>
            <w:tcBorders>
              <w:top w:val="nil"/>
              <w:left w:val="nil"/>
              <w:bottom w:val="single" w:sz="4" w:space="0" w:color="auto"/>
              <w:right w:val="single" w:sz="4" w:space="0" w:color="auto"/>
            </w:tcBorders>
            <w:shd w:val="clear" w:color="auto" w:fill="auto"/>
            <w:noWrap/>
            <w:vAlign w:val="bottom"/>
            <w:hideMark/>
          </w:tcPr>
          <w:p w14:paraId="1AD237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A723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601094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716B3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1A01352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C7CD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159</w:t>
            </w:r>
          </w:p>
        </w:tc>
        <w:tc>
          <w:tcPr>
            <w:tcW w:w="337" w:type="pct"/>
            <w:tcBorders>
              <w:top w:val="nil"/>
              <w:left w:val="nil"/>
              <w:bottom w:val="single" w:sz="4" w:space="0" w:color="auto"/>
              <w:right w:val="single" w:sz="4" w:space="0" w:color="auto"/>
            </w:tcBorders>
            <w:shd w:val="clear" w:color="auto" w:fill="auto"/>
            <w:noWrap/>
            <w:vAlign w:val="bottom"/>
            <w:hideMark/>
          </w:tcPr>
          <w:p w14:paraId="101DAC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527" w:type="pct"/>
            <w:tcBorders>
              <w:top w:val="nil"/>
              <w:left w:val="nil"/>
              <w:bottom w:val="single" w:sz="4" w:space="0" w:color="auto"/>
              <w:right w:val="single" w:sz="4" w:space="0" w:color="auto"/>
            </w:tcBorders>
            <w:shd w:val="clear" w:color="auto" w:fill="auto"/>
            <w:noWrap/>
            <w:vAlign w:val="bottom"/>
            <w:hideMark/>
          </w:tcPr>
          <w:p w14:paraId="5D76E8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C54D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MIXTOS 8 PZA MILWAUKEE 48-22-2008/48-22-2708*</w:t>
            </w:r>
          </w:p>
        </w:tc>
        <w:tc>
          <w:tcPr>
            <w:tcW w:w="490" w:type="pct"/>
            <w:tcBorders>
              <w:top w:val="nil"/>
              <w:left w:val="nil"/>
              <w:bottom w:val="single" w:sz="4" w:space="0" w:color="auto"/>
              <w:right w:val="single" w:sz="4" w:space="0" w:color="auto"/>
            </w:tcBorders>
            <w:shd w:val="clear" w:color="auto" w:fill="auto"/>
            <w:noWrap/>
            <w:vAlign w:val="bottom"/>
            <w:hideMark/>
          </w:tcPr>
          <w:p w14:paraId="6D32A2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A3A9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03BC2B7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4DD54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796952C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621A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160</w:t>
            </w:r>
          </w:p>
        </w:tc>
        <w:tc>
          <w:tcPr>
            <w:tcW w:w="337" w:type="pct"/>
            <w:tcBorders>
              <w:top w:val="nil"/>
              <w:left w:val="nil"/>
              <w:bottom w:val="single" w:sz="4" w:space="0" w:color="auto"/>
              <w:right w:val="single" w:sz="4" w:space="0" w:color="auto"/>
            </w:tcBorders>
            <w:shd w:val="clear" w:color="auto" w:fill="auto"/>
            <w:noWrap/>
            <w:vAlign w:val="bottom"/>
            <w:hideMark/>
          </w:tcPr>
          <w:p w14:paraId="3D8C48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527" w:type="pct"/>
            <w:tcBorders>
              <w:top w:val="nil"/>
              <w:left w:val="nil"/>
              <w:bottom w:val="single" w:sz="4" w:space="0" w:color="auto"/>
              <w:right w:val="single" w:sz="4" w:space="0" w:color="auto"/>
            </w:tcBorders>
            <w:shd w:val="clear" w:color="auto" w:fill="auto"/>
            <w:noWrap/>
            <w:vAlign w:val="bottom"/>
            <w:hideMark/>
          </w:tcPr>
          <w:p w14:paraId="49BC4E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82EF8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MIXTOS 8 PZA MILWAUKEE 48-22-2008/48-22-2708*</w:t>
            </w:r>
          </w:p>
        </w:tc>
        <w:tc>
          <w:tcPr>
            <w:tcW w:w="490" w:type="pct"/>
            <w:tcBorders>
              <w:top w:val="nil"/>
              <w:left w:val="nil"/>
              <w:bottom w:val="single" w:sz="4" w:space="0" w:color="auto"/>
              <w:right w:val="single" w:sz="4" w:space="0" w:color="auto"/>
            </w:tcBorders>
            <w:shd w:val="clear" w:color="auto" w:fill="auto"/>
            <w:noWrap/>
            <w:vAlign w:val="bottom"/>
            <w:hideMark/>
          </w:tcPr>
          <w:p w14:paraId="1D10A5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9958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FE5838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2F418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02B20DFB" w14:textId="77777777" w:rsidTr="00B2555B">
        <w:trPr>
          <w:trHeight w:val="87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89AA8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161</w:t>
            </w:r>
          </w:p>
        </w:tc>
        <w:tc>
          <w:tcPr>
            <w:tcW w:w="337" w:type="pct"/>
            <w:tcBorders>
              <w:top w:val="nil"/>
              <w:left w:val="nil"/>
              <w:bottom w:val="single" w:sz="4" w:space="0" w:color="auto"/>
              <w:right w:val="single" w:sz="4" w:space="0" w:color="auto"/>
            </w:tcBorders>
            <w:shd w:val="clear" w:color="auto" w:fill="auto"/>
            <w:noWrap/>
            <w:vAlign w:val="bottom"/>
            <w:hideMark/>
          </w:tcPr>
          <w:p w14:paraId="403417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527" w:type="pct"/>
            <w:tcBorders>
              <w:top w:val="nil"/>
              <w:left w:val="nil"/>
              <w:bottom w:val="single" w:sz="4" w:space="0" w:color="auto"/>
              <w:right w:val="single" w:sz="4" w:space="0" w:color="auto"/>
            </w:tcBorders>
            <w:shd w:val="clear" w:color="auto" w:fill="auto"/>
            <w:noWrap/>
            <w:vAlign w:val="bottom"/>
            <w:hideMark/>
          </w:tcPr>
          <w:p w14:paraId="297F1A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38E6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MIXTOS 8 PZA MILWAUKEE 48-22-2008/48-22-2708*</w:t>
            </w:r>
          </w:p>
        </w:tc>
        <w:tc>
          <w:tcPr>
            <w:tcW w:w="490" w:type="pct"/>
            <w:tcBorders>
              <w:top w:val="nil"/>
              <w:left w:val="nil"/>
              <w:bottom w:val="single" w:sz="4" w:space="0" w:color="auto"/>
              <w:right w:val="single" w:sz="4" w:space="0" w:color="auto"/>
            </w:tcBorders>
            <w:shd w:val="clear" w:color="auto" w:fill="auto"/>
            <w:noWrap/>
            <w:vAlign w:val="bottom"/>
            <w:hideMark/>
          </w:tcPr>
          <w:p w14:paraId="7DF214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14EB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C9368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E2092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r>
      <w:tr w:rsidR="00B646E6" w:rsidRPr="00B646E6" w14:paraId="7301BF6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CF15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162</w:t>
            </w:r>
          </w:p>
        </w:tc>
        <w:tc>
          <w:tcPr>
            <w:tcW w:w="337" w:type="pct"/>
            <w:tcBorders>
              <w:top w:val="nil"/>
              <w:left w:val="nil"/>
              <w:bottom w:val="single" w:sz="4" w:space="0" w:color="auto"/>
              <w:right w:val="single" w:sz="4" w:space="0" w:color="auto"/>
            </w:tcBorders>
            <w:shd w:val="clear" w:color="auto" w:fill="auto"/>
            <w:noWrap/>
            <w:vAlign w:val="bottom"/>
            <w:hideMark/>
          </w:tcPr>
          <w:p w14:paraId="3A6FF6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527" w:type="pct"/>
            <w:tcBorders>
              <w:top w:val="nil"/>
              <w:left w:val="nil"/>
              <w:bottom w:val="single" w:sz="4" w:space="0" w:color="auto"/>
              <w:right w:val="single" w:sz="4" w:space="0" w:color="auto"/>
            </w:tcBorders>
            <w:shd w:val="clear" w:color="auto" w:fill="auto"/>
            <w:noWrap/>
            <w:vAlign w:val="bottom"/>
            <w:hideMark/>
          </w:tcPr>
          <w:p w14:paraId="743E1B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B61F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MIXTOS 8 PZA MILWAUKEE 48-22-2008/48-22-2708*</w:t>
            </w:r>
          </w:p>
        </w:tc>
        <w:tc>
          <w:tcPr>
            <w:tcW w:w="490" w:type="pct"/>
            <w:tcBorders>
              <w:top w:val="nil"/>
              <w:left w:val="nil"/>
              <w:bottom w:val="single" w:sz="4" w:space="0" w:color="auto"/>
              <w:right w:val="single" w:sz="4" w:space="0" w:color="auto"/>
            </w:tcBorders>
            <w:shd w:val="clear" w:color="auto" w:fill="auto"/>
            <w:noWrap/>
            <w:vAlign w:val="bottom"/>
            <w:hideMark/>
          </w:tcPr>
          <w:p w14:paraId="1EE7B2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AE81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6A002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39695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46E3D36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1959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163</w:t>
            </w:r>
          </w:p>
        </w:tc>
        <w:tc>
          <w:tcPr>
            <w:tcW w:w="337" w:type="pct"/>
            <w:tcBorders>
              <w:top w:val="nil"/>
              <w:left w:val="nil"/>
              <w:bottom w:val="single" w:sz="4" w:space="0" w:color="auto"/>
              <w:right w:val="single" w:sz="4" w:space="0" w:color="auto"/>
            </w:tcBorders>
            <w:shd w:val="clear" w:color="auto" w:fill="auto"/>
            <w:noWrap/>
            <w:vAlign w:val="bottom"/>
            <w:hideMark/>
          </w:tcPr>
          <w:p w14:paraId="588B06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527" w:type="pct"/>
            <w:tcBorders>
              <w:top w:val="nil"/>
              <w:left w:val="nil"/>
              <w:bottom w:val="single" w:sz="4" w:space="0" w:color="auto"/>
              <w:right w:val="single" w:sz="4" w:space="0" w:color="auto"/>
            </w:tcBorders>
            <w:shd w:val="clear" w:color="auto" w:fill="auto"/>
            <w:noWrap/>
            <w:vAlign w:val="bottom"/>
            <w:hideMark/>
          </w:tcPr>
          <w:p w14:paraId="688DB9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01CE7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MIXTOS 8 PZA MILWAUKEE 48-22-2008/48-22-2708*</w:t>
            </w:r>
          </w:p>
        </w:tc>
        <w:tc>
          <w:tcPr>
            <w:tcW w:w="490" w:type="pct"/>
            <w:tcBorders>
              <w:top w:val="nil"/>
              <w:left w:val="nil"/>
              <w:bottom w:val="single" w:sz="4" w:space="0" w:color="auto"/>
              <w:right w:val="single" w:sz="4" w:space="0" w:color="auto"/>
            </w:tcBorders>
            <w:shd w:val="clear" w:color="auto" w:fill="auto"/>
            <w:noWrap/>
            <w:vAlign w:val="bottom"/>
            <w:hideMark/>
          </w:tcPr>
          <w:p w14:paraId="0FECDB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BCFD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494922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5C523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7799423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3331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164</w:t>
            </w:r>
          </w:p>
        </w:tc>
        <w:tc>
          <w:tcPr>
            <w:tcW w:w="337" w:type="pct"/>
            <w:tcBorders>
              <w:top w:val="nil"/>
              <w:left w:val="nil"/>
              <w:bottom w:val="single" w:sz="4" w:space="0" w:color="auto"/>
              <w:right w:val="single" w:sz="4" w:space="0" w:color="auto"/>
            </w:tcBorders>
            <w:shd w:val="clear" w:color="auto" w:fill="auto"/>
            <w:noWrap/>
            <w:vAlign w:val="bottom"/>
            <w:hideMark/>
          </w:tcPr>
          <w:p w14:paraId="200C3A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w:t>
            </w:r>
          </w:p>
        </w:tc>
        <w:tc>
          <w:tcPr>
            <w:tcW w:w="527" w:type="pct"/>
            <w:tcBorders>
              <w:top w:val="nil"/>
              <w:left w:val="nil"/>
              <w:bottom w:val="single" w:sz="4" w:space="0" w:color="auto"/>
              <w:right w:val="single" w:sz="4" w:space="0" w:color="auto"/>
            </w:tcBorders>
            <w:shd w:val="clear" w:color="auto" w:fill="auto"/>
            <w:noWrap/>
            <w:vAlign w:val="bottom"/>
            <w:hideMark/>
          </w:tcPr>
          <w:p w14:paraId="10303D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B123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MIXTOS 8 PZA MILWAUKEE 48-22-2008/48-22-2708*</w:t>
            </w:r>
          </w:p>
        </w:tc>
        <w:tc>
          <w:tcPr>
            <w:tcW w:w="490" w:type="pct"/>
            <w:tcBorders>
              <w:top w:val="nil"/>
              <w:left w:val="nil"/>
              <w:bottom w:val="single" w:sz="4" w:space="0" w:color="auto"/>
              <w:right w:val="single" w:sz="4" w:space="0" w:color="auto"/>
            </w:tcBorders>
            <w:shd w:val="clear" w:color="auto" w:fill="auto"/>
            <w:noWrap/>
            <w:vAlign w:val="bottom"/>
            <w:hideMark/>
          </w:tcPr>
          <w:p w14:paraId="179ECE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5D94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1B18B5A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DFC6A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4E7D7488" w14:textId="77777777" w:rsidTr="00B2555B">
        <w:trPr>
          <w:trHeight w:val="3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D8DFD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165</w:t>
            </w:r>
          </w:p>
        </w:tc>
        <w:tc>
          <w:tcPr>
            <w:tcW w:w="337" w:type="pct"/>
            <w:tcBorders>
              <w:top w:val="nil"/>
              <w:left w:val="nil"/>
              <w:bottom w:val="single" w:sz="4" w:space="0" w:color="auto"/>
              <w:right w:val="single" w:sz="4" w:space="0" w:color="auto"/>
            </w:tcBorders>
            <w:shd w:val="clear" w:color="auto" w:fill="auto"/>
            <w:noWrap/>
            <w:vAlign w:val="bottom"/>
            <w:hideMark/>
          </w:tcPr>
          <w:p w14:paraId="5B3DBA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w:t>
            </w:r>
          </w:p>
        </w:tc>
        <w:tc>
          <w:tcPr>
            <w:tcW w:w="527" w:type="pct"/>
            <w:tcBorders>
              <w:top w:val="nil"/>
              <w:left w:val="nil"/>
              <w:bottom w:val="single" w:sz="4" w:space="0" w:color="auto"/>
              <w:right w:val="single" w:sz="4" w:space="0" w:color="auto"/>
            </w:tcBorders>
            <w:shd w:val="clear" w:color="auto" w:fill="auto"/>
            <w:noWrap/>
            <w:vAlign w:val="bottom"/>
            <w:hideMark/>
          </w:tcPr>
          <w:p w14:paraId="6A2568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20F1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JGO DESARMADORES COMBINADOS 19PZA 9600E</w:t>
            </w:r>
          </w:p>
        </w:tc>
        <w:tc>
          <w:tcPr>
            <w:tcW w:w="490" w:type="pct"/>
            <w:tcBorders>
              <w:top w:val="nil"/>
              <w:left w:val="nil"/>
              <w:bottom w:val="single" w:sz="4" w:space="0" w:color="auto"/>
              <w:right w:val="single" w:sz="4" w:space="0" w:color="auto"/>
            </w:tcBorders>
            <w:shd w:val="clear" w:color="auto" w:fill="auto"/>
            <w:noWrap/>
            <w:vAlign w:val="bottom"/>
            <w:hideMark/>
          </w:tcPr>
          <w:p w14:paraId="62CF4D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E901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6F301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38989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7C4A9574" w14:textId="77777777" w:rsidTr="00B2555B">
        <w:trPr>
          <w:trHeight w:val="3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DEC76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166</w:t>
            </w:r>
          </w:p>
        </w:tc>
        <w:tc>
          <w:tcPr>
            <w:tcW w:w="337" w:type="pct"/>
            <w:tcBorders>
              <w:top w:val="nil"/>
              <w:left w:val="nil"/>
              <w:bottom w:val="single" w:sz="4" w:space="0" w:color="auto"/>
              <w:right w:val="single" w:sz="4" w:space="0" w:color="auto"/>
            </w:tcBorders>
            <w:shd w:val="clear" w:color="auto" w:fill="auto"/>
            <w:noWrap/>
            <w:vAlign w:val="bottom"/>
            <w:hideMark/>
          </w:tcPr>
          <w:p w14:paraId="33789E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w:t>
            </w:r>
          </w:p>
        </w:tc>
        <w:tc>
          <w:tcPr>
            <w:tcW w:w="527" w:type="pct"/>
            <w:tcBorders>
              <w:top w:val="nil"/>
              <w:left w:val="nil"/>
              <w:bottom w:val="single" w:sz="4" w:space="0" w:color="auto"/>
              <w:right w:val="single" w:sz="4" w:space="0" w:color="auto"/>
            </w:tcBorders>
            <w:shd w:val="clear" w:color="auto" w:fill="auto"/>
            <w:noWrap/>
            <w:vAlign w:val="bottom"/>
            <w:hideMark/>
          </w:tcPr>
          <w:p w14:paraId="355B97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C08D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JGO DESARMADORES DE CAJA MM. 7PZA 9230M</w:t>
            </w:r>
          </w:p>
        </w:tc>
        <w:tc>
          <w:tcPr>
            <w:tcW w:w="490" w:type="pct"/>
            <w:tcBorders>
              <w:top w:val="nil"/>
              <w:left w:val="nil"/>
              <w:bottom w:val="single" w:sz="4" w:space="0" w:color="auto"/>
              <w:right w:val="single" w:sz="4" w:space="0" w:color="auto"/>
            </w:tcBorders>
            <w:shd w:val="clear" w:color="auto" w:fill="auto"/>
            <w:noWrap/>
            <w:vAlign w:val="bottom"/>
            <w:hideMark/>
          </w:tcPr>
          <w:p w14:paraId="17002A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63D9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DAAB4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8D5C7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0FDDA000" w14:textId="77777777" w:rsidTr="00B2555B">
        <w:trPr>
          <w:trHeight w:val="3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5478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167</w:t>
            </w:r>
          </w:p>
        </w:tc>
        <w:tc>
          <w:tcPr>
            <w:tcW w:w="337" w:type="pct"/>
            <w:tcBorders>
              <w:top w:val="nil"/>
              <w:left w:val="nil"/>
              <w:bottom w:val="single" w:sz="4" w:space="0" w:color="auto"/>
              <w:right w:val="single" w:sz="4" w:space="0" w:color="auto"/>
            </w:tcBorders>
            <w:shd w:val="clear" w:color="auto" w:fill="auto"/>
            <w:noWrap/>
            <w:vAlign w:val="bottom"/>
            <w:hideMark/>
          </w:tcPr>
          <w:p w14:paraId="47AD2A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w:t>
            </w:r>
          </w:p>
        </w:tc>
        <w:tc>
          <w:tcPr>
            <w:tcW w:w="527" w:type="pct"/>
            <w:tcBorders>
              <w:top w:val="nil"/>
              <w:left w:val="nil"/>
              <w:bottom w:val="single" w:sz="4" w:space="0" w:color="auto"/>
              <w:right w:val="single" w:sz="4" w:space="0" w:color="auto"/>
            </w:tcBorders>
            <w:shd w:val="clear" w:color="auto" w:fill="auto"/>
            <w:noWrap/>
            <w:vAlign w:val="bottom"/>
            <w:hideMark/>
          </w:tcPr>
          <w:p w14:paraId="59509C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8319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JGO DESARMADORES COMBINADOS 8PZA 9600D</w:t>
            </w:r>
          </w:p>
        </w:tc>
        <w:tc>
          <w:tcPr>
            <w:tcW w:w="490" w:type="pct"/>
            <w:tcBorders>
              <w:top w:val="nil"/>
              <w:left w:val="nil"/>
              <w:bottom w:val="single" w:sz="4" w:space="0" w:color="auto"/>
              <w:right w:val="single" w:sz="4" w:space="0" w:color="auto"/>
            </w:tcBorders>
            <w:shd w:val="clear" w:color="auto" w:fill="auto"/>
            <w:noWrap/>
            <w:vAlign w:val="bottom"/>
            <w:hideMark/>
          </w:tcPr>
          <w:p w14:paraId="34827A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926D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689089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BE94A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5BA4CE0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4FC9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168</w:t>
            </w:r>
          </w:p>
        </w:tc>
        <w:tc>
          <w:tcPr>
            <w:tcW w:w="337" w:type="pct"/>
            <w:tcBorders>
              <w:top w:val="nil"/>
              <w:left w:val="nil"/>
              <w:bottom w:val="single" w:sz="4" w:space="0" w:color="auto"/>
              <w:right w:val="single" w:sz="4" w:space="0" w:color="auto"/>
            </w:tcBorders>
            <w:shd w:val="clear" w:color="auto" w:fill="auto"/>
            <w:noWrap/>
            <w:vAlign w:val="bottom"/>
            <w:hideMark/>
          </w:tcPr>
          <w:p w14:paraId="4400D1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w:t>
            </w:r>
          </w:p>
        </w:tc>
        <w:tc>
          <w:tcPr>
            <w:tcW w:w="527" w:type="pct"/>
            <w:tcBorders>
              <w:top w:val="nil"/>
              <w:left w:val="nil"/>
              <w:bottom w:val="single" w:sz="4" w:space="0" w:color="auto"/>
              <w:right w:val="single" w:sz="4" w:space="0" w:color="auto"/>
            </w:tcBorders>
            <w:shd w:val="clear" w:color="auto" w:fill="auto"/>
            <w:noWrap/>
            <w:vAlign w:val="bottom"/>
            <w:hideMark/>
          </w:tcPr>
          <w:p w14:paraId="6E73B7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85993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PUNTAS 40 PZA MILWAUKEE 48-32-1505</w:t>
            </w:r>
          </w:p>
        </w:tc>
        <w:tc>
          <w:tcPr>
            <w:tcW w:w="490" w:type="pct"/>
            <w:tcBorders>
              <w:top w:val="nil"/>
              <w:left w:val="nil"/>
              <w:bottom w:val="single" w:sz="4" w:space="0" w:color="auto"/>
              <w:right w:val="single" w:sz="4" w:space="0" w:color="auto"/>
            </w:tcBorders>
            <w:shd w:val="clear" w:color="auto" w:fill="auto"/>
            <w:noWrap/>
            <w:vAlign w:val="bottom"/>
            <w:hideMark/>
          </w:tcPr>
          <w:p w14:paraId="4F6A5C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E5AE0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3F73BB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5E8B6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687A6AA8"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80CA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169</w:t>
            </w:r>
          </w:p>
        </w:tc>
        <w:tc>
          <w:tcPr>
            <w:tcW w:w="337" w:type="pct"/>
            <w:tcBorders>
              <w:top w:val="nil"/>
              <w:left w:val="nil"/>
              <w:bottom w:val="single" w:sz="4" w:space="0" w:color="auto"/>
              <w:right w:val="single" w:sz="4" w:space="0" w:color="auto"/>
            </w:tcBorders>
            <w:shd w:val="clear" w:color="auto" w:fill="auto"/>
            <w:noWrap/>
            <w:vAlign w:val="bottom"/>
            <w:hideMark/>
          </w:tcPr>
          <w:p w14:paraId="53E155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527" w:type="pct"/>
            <w:tcBorders>
              <w:top w:val="nil"/>
              <w:left w:val="nil"/>
              <w:bottom w:val="single" w:sz="4" w:space="0" w:color="auto"/>
              <w:right w:val="single" w:sz="4" w:space="0" w:color="auto"/>
            </w:tcBorders>
            <w:shd w:val="clear" w:color="auto" w:fill="auto"/>
            <w:noWrap/>
            <w:vAlign w:val="bottom"/>
            <w:hideMark/>
          </w:tcPr>
          <w:p w14:paraId="068A29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620F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35F6DA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A3133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659" w:type="pct"/>
            <w:tcBorders>
              <w:top w:val="nil"/>
              <w:left w:val="nil"/>
              <w:bottom w:val="single" w:sz="4" w:space="0" w:color="auto"/>
              <w:right w:val="single" w:sz="4" w:space="0" w:color="auto"/>
            </w:tcBorders>
            <w:shd w:val="clear" w:color="auto" w:fill="auto"/>
            <w:noWrap/>
            <w:vAlign w:val="bottom"/>
            <w:hideMark/>
          </w:tcPr>
          <w:p w14:paraId="2C8D2A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EA203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BF57FC6"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5A8C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170</w:t>
            </w:r>
          </w:p>
        </w:tc>
        <w:tc>
          <w:tcPr>
            <w:tcW w:w="337" w:type="pct"/>
            <w:tcBorders>
              <w:top w:val="nil"/>
              <w:left w:val="nil"/>
              <w:bottom w:val="single" w:sz="4" w:space="0" w:color="auto"/>
              <w:right w:val="single" w:sz="4" w:space="0" w:color="auto"/>
            </w:tcBorders>
            <w:shd w:val="clear" w:color="auto" w:fill="auto"/>
            <w:noWrap/>
            <w:vAlign w:val="bottom"/>
            <w:hideMark/>
          </w:tcPr>
          <w:p w14:paraId="1BC01E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527" w:type="pct"/>
            <w:tcBorders>
              <w:top w:val="nil"/>
              <w:left w:val="nil"/>
              <w:bottom w:val="single" w:sz="4" w:space="0" w:color="auto"/>
              <w:right w:val="single" w:sz="4" w:space="0" w:color="auto"/>
            </w:tcBorders>
            <w:shd w:val="clear" w:color="auto" w:fill="auto"/>
            <w:noWrap/>
            <w:vAlign w:val="bottom"/>
            <w:hideMark/>
          </w:tcPr>
          <w:p w14:paraId="3471DA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CAE8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1954C9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4D5EF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7E4B9C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5CBF1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0F87EE8"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33B6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171</w:t>
            </w:r>
          </w:p>
        </w:tc>
        <w:tc>
          <w:tcPr>
            <w:tcW w:w="337" w:type="pct"/>
            <w:tcBorders>
              <w:top w:val="nil"/>
              <w:left w:val="nil"/>
              <w:bottom w:val="single" w:sz="4" w:space="0" w:color="auto"/>
              <w:right w:val="single" w:sz="4" w:space="0" w:color="auto"/>
            </w:tcBorders>
            <w:shd w:val="clear" w:color="auto" w:fill="auto"/>
            <w:noWrap/>
            <w:vAlign w:val="bottom"/>
            <w:hideMark/>
          </w:tcPr>
          <w:p w14:paraId="0EEC67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527" w:type="pct"/>
            <w:tcBorders>
              <w:top w:val="nil"/>
              <w:left w:val="nil"/>
              <w:bottom w:val="single" w:sz="4" w:space="0" w:color="auto"/>
              <w:right w:val="single" w:sz="4" w:space="0" w:color="auto"/>
            </w:tcBorders>
            <w:shd w:val="clear" w:color="auto" w:fill="auto"/>
            <w:noWrap/>
            <w:vAlign w:val="bottom"/>
            <w:hideMark/>
          </w:tcPr>
          <w:p w14:paraId="1E53F2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8298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4E1AEF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A6161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04F975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11FED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B7A4F40"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8297F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172</w:t>
            </w:r>
          </w:p>
        </w:tc>
        <w:tc>
          <w:tcPr>
            <w:tcW w:w="337" w:type="pct"/>
            <w:tcBorders>
              <w:top w:val="nil"/>
              <w:left w:val="nil"/>
              <w:bottom w:val="single" w:sz="4" w:space="0" w:color="auto"/>
              <w:right w:val="single" w:sz="4" w:space="0" w:color="auto"/>
            </w:tcBorders>
            <w:shd w:val="clear" w:color="auto" w:fill="auto"/>
            <w:noWrap/>
            <w:vAlign w:val="bottom"/>
            <w:hideMark/>
          </w:tcPr>
          <w:p w14:paraId="3B091B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527" w:type="pct"/>
            <w:tcBorders>
              <w:top w:val="nil"/>
              <w:left w:val="nil"/>
              <w:bottom w:val="single" w:sz="4" w:space="0" w:color="auto"/>
              <w:right w:val="single" w:sz="4" w:space="0" w:color="auto"/>
            </w:tcBorders>
            <w:shd w:val="clear" w:color="auto" w:fill="auto"/>
            <w:noWrap/>
            <w:vAlign w:val="bottom"/>
            <w:hideMark/>
          </w:tcPr>
          <w:p w14:paraId="67817C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89DB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5CC60F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4E63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1B397A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71995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F1D4F37"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3F42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173</w:t>
            </w:r>
          </w:p>
        </w:tc>
        <w:tc>
          <w:tcPr>
            <w:tcW w:w="337" w:type="pct"/>
            <w:tcBorders>
              <w:top w:val="nil"/>
              <w:left w:val="nil"/>
              <w:bottom w:val="single" w:sz="4" w:space="0" w:color="auto"/>
              <w:right w:val="single" w:sz="4" w:space="0" w:color="auto"/>
            </w:tcBorders>
            <w:shd w:val="clear" w:color="auto" w:fill="auto"/>
            <w:noWrap/>
            <w:vAlign w:val="bottom"/>
            <w:hideMark/>
          </w:tcPr>
          <w:p w14:paraId="7BED23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527" w:type="pct"/>
            <w:tcBorders>
              <w:top w:val="nil"/>
              <w:left w:val="nil"/>
              <w:bottom w:val="single" w:sz="4" w:space="0" w:color="auto"/>
              <w:right w:val="single" w:sz="4" w:space="0" w:color="auto"/>
            </w:tcBorders>
            <w:shd w:val="clear" w:color="auto" w:fill="auto"/>
            <w:noWrap/>
            <w:vAlign w:val="bottom"/>
            <w:hideMark/>
          </w:tcPr>
          <w:p w14:paraId="537181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7624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036F54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1B8F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795460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51343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BE2074B"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74C3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174</w:t>
            </w:r>
          </w:p>
        </w:tc>
        <w:tc>
          <w:tcPr>
            <w:tcW w:w="337" w:type="pct"/>
            <w:tcBorders>
              <w:top w:val="nil"/>
              <w:left w:val="nil"/>
              <w:bottom w:val="single" w:sz="4" w:space="0" w:color="auto"/>
              <w:right w:val="single" w:sz="4" w:space="0" w:color="auto"/>
            </w:tcBorders>
            <w:shd w:val="clear" w:color="auto" w:fill="auto"/>
            <w:noWrap/>
            <w:vAlign w:val="bottom"/>
            <w:hideMark/>
          </w:tcPr>
          <w:p w14:paraId="348A57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w:t>
            </w:r>
          </w:p>
        </w:tc>
        <w:tc>
          <w:tcPr>
            <w:tcW w:w="527" w:type="pct"/>
            <w:tcBorders>
              <w:top w:val="nil"/>
              <w:left w:val="nil"/>
              <w:bottom w:val="single" w:sz="4" w:space="0" w:color="auto"/>
              <w:right w:val="single" w:sz="4" w:space="0" w:color="auto"/>
            </w:tcBorders>
            <w:shd w:val="clear" w:color="auto" w:fill="auto"/>
            <w:noWrap/>
            <w:vAlign w:val="bottom"/>
            <w:hideMark/>
          </w:tcPr>
          <w:p w14:paraId="3A5E5D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461E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0A1A24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803A3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w:t>
            </w:r>
          </w:p>
        </w:tc>
        <w:tc>
          <w:tcPr>
            <w:tcW w:w="659" w:type="pct"/>
            <w:tcBorders>
              <w:top w:val="nil"/>
              <w:left w:val="nil"/>
              <w:bottom w:val="single" w:sz="4" w:space="0" w:color="auto"/>
              <w:right w:val="single" w:sz="4" w:space="0" w:color="auto"/>
            </w:tcBorders>
            <w:shd w:val="clear" w:color="auto" w:fill="auto"/>
            <w:noWrap/>
            <w:vAlign w:val="bottom"/>
            <w:hideMark/>
          </w:tcPr>
          <w:p w14:paraId="2E95A8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E69CC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D47A8DD"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3EC5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175</w:t>
            </w:r>
          </w:p>
        </w:tc>
        <w:tc>
          <w:tcPr>
            <w:tcW w:w="337" w:type="pct"/>
            <w:tcBorders>
              <w:top w:val="nil"/>
              <w:left w:val="nil"/>
              <w:bottom w:val="single" w:sz="4" w:space="0" w:color="auto"/>
              <w:right w:val="single" w:sz="4" w:space="0" w:color="auto"/>
            </w:tcBorders>
            <w:shd w:val="clear" w:color="auto" w:fill="auto"/>
            <w:noWrap/>
            <w:vAlign w:val="bottom"/>
            <w:hideMark/>
          </w:tcPr>
          <w:p w14:paraId="68187B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w:t>
            </w:r>
          </w:p>
        </w:tc>
        <w:tc>
          <w:tcPr>
            <w:tcW w:w="527" w:type="pct"/>
            <w:tcBorders>
              <w:top w:val="nil"/>
              <w:left w:val="nil"/>
              <w:bottom w:val="single" w:sz="4" w:space="0" w:color="auto"/>
              <w:right w:val="single" w:sz="4" w:space="0" w:color="auto"/>
            </w:tcBorders>
            <w:shd w:val="clear" w:color="auto" w:fill="auto"/>
            <w:noWrap/>
            <w:vAlign w:val="bottom"/>
            <w:hideMark/>
          </w:tcPr>
          <w:p w14:paraId="0E45AF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59FE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de puntas de </w:t>
            </w:r>
            <w:proofErr w:type="gramStart"/>
            <w:r w:rsidRPr="00B646E6">
              <w:rPr>
                <w:rFonts w:ascii="Calibri" w:hAnsi="Calibri"/>
                <w:color w:val="000000"/>
                <w:sz w:val="22"/>
                <w:szCs w:val="22"/>
                <w:lang w:val="es-MX" w:eastAsia="es-MX"/>
              </w:rPr>
              <w:t>impacto ,</w:t>
            </w:r>
            <w:proofErr w:type="gramEnd"/>
            <w:r w:rsidRPr="00B646E6">
              <w:rPr>
                <w:rFonts w:ascii="Calibri" w:hAnsi="Calibri"/>
                <w:color w:val="000000"/>
                <w:sz w:val="22"/>
                <w:szCs w:val="22"/>
                <w:lang w:val="es-MX" w:eastAsia="es-MX"/>
              </w:rPr>
              <w:t xml:space="preserve"> útiles para montar en atornilladores estándar y de impacto, cuentan con zona de torsión que prolonga la vida útil. El empaque contiene 8 piezas hechas con precisión para un mejor acoplamiento con sujetadores comunes.</w:t>
            </w:r>
          </w:p>
        </w:tc>
        <w:tc>
          <w:tcPr>
            <w:tcW w:w="490" w:type="pct"/>
            <w:tcBorders>
              <w:top w:val="nil"/>
              <w:left w:val="nil"/>
              <w:bottom w:val="single" w:sz="4" w:space="0" w:color="auto"/>
              <w:right w:val="single" w:sz="4" w:space="0" w:color="auto"/>
            </w:tcBorders>
            <w:shd w:val="clear" w:color="auto" w:fill="auto"/>
            <w:noWrap/>
            <w:vAlign w:val="bottom"/>
            <w:hideMark/>
          </w:tcPr>
          <w:p w14:paraId="7181D6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D1ACD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83CC7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EB8A9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441A18AC" w14:textId="77777777" w:rsidTr="00B2555B">
        <w:trPr>
          <w:trHeight w:val="3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25F4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176</w:t>
            </w:r>
          </w:p>
        </w:tc>
        <w:tc>
          <w:tcPr>
            <w:tcW w:w="337" w:type="pct"/>
            <w:tcBorders>
              <w:top w:val="nil"/>
              <w:left w:val="nil"/>
              <w:bottom w:val="single" w:sz="4" w:space="0" w:color="auto"/>
              <w:right w:val="single" w:sz="4" w:space="0" w:color="auto"/>
            </w:tcBorders>
            <w:shd w:val="clear" w:color="auto" w:fill="auto"/>
            <w:noWrap/>
            <w:vAlign w:val="bottom"/>
            <w:hideMark/>
          </w:tcPr>
          <w:p w14:paraId="383350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w:t>
            </w:r>
          </w:p>
        </w:tc>
        <w:tc>
          <w:tcPr>
            <w:tcW w:w="527" w:type="pct"/>
            <w:tcBorders>
              <w:top w:val="nil"/>
              <w:left w:val="nil"/>
              <w:bottom w:val="single" w:sz="4" w:space="0" w:color="auto"/>
              <w:right w:val="single" w:sz="4" w:space="0" w:color="auto"/>
            </w:tcBorders>
            <w:shd w:val="clear" w:color="auto" w:fill="auto"/>
            <w:noWrap/>
            <w:vAlign w:val="bottom"/>
            <w:hideMark/>
          </w:tcPr>
          <w:p w14:paraId="23A6A4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F98E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destornilladores magnéticos de 122 </w:t>
            </w:r>
            <w:proofErr w:type="gramStart"/>
            <w:r w:rsidRPr="00B646E6">
              <w:rPr>
                <w:rFonts w:ascii="Calibri" w:hAnsi="Calibri"/>
                <w:color w:val="000000"/>
                <w:sz w:val="22"/>
                <w:szCs w:val="22"/>
                <w:lang w:val="es-MX" w:eastAsia="es-MX"/>
              </w:rPr>
              <w:t>piezas  Alta</w:t>
            </w:r>
            <w:proofErr w:type="gramEnd"/>
            <w:r w:rsidRPr="00B646E6">
              <w:rPr>
                <w:rFonts w:ascii="Calibri" w:hAnsi="Calibri"/>
                <w:color w:val="000000"/>
                <w:sz w:val="22"/>
                <w:szCs w:val="22"/>
                <w:lang w:val="es-MX" w:eastAsia="es-MX"/>
              </w:rPr>
              <w:t xml:space="preserve"> calidad: hecho de acero al cromo vanadio, las puntas magnéticas de los destornilladores tienen tratamiento de endurecimiento y tratamiento de superficie de fosfato de manganeso</w:t>
            </w:r>
            <w:r w:rsidRPr="00B646E6">
              <w:rPr>
                <w:rFonts w:ascii="Calibri" w:hAnsi="Calibri"/>
                <w:color w:val="000000"/>
                <w:sz w:val="22"/>
                <w:szCs w:val="22"/>
                <w:lang w:val="es-MX" w:eastAsia="es-MX"/>
              </w:rPr>
              <w:br/>
              <w:t>Grado profesional: calidad de nivel industrial especial para electricistas, pero con alto rendimiento de costo, también es muy adecuado para bricolaje en casa.</w:t>
            </w:r>
          </w:p>
        </w:tc>
        <w:tc>
          <w:tcPr>
            <w:tcW w:w="490" w:type="pct"/>
            <w:tcBorders>
              <w:top w:val="nil"/>
              <w:left w:val="nil"/>
              <w:bottom w:val="single" w:sz="4" w:space="0" w:color="auto"/>
              <w:right w:val="single" w:sz="4" w:space="0" w:color="auto"/>
            </w:tcBorders>
            <w:shd w:val="clear" w:color="auto" w:fill="auto"/>
            <w:noWrap/>
            <w:vAlign w:val="bottom"/>
            <w:hideMark/>
          </w:tcPr>
          <w:p w14:paraId="62C9EE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7DCA1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62F34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BF86A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341</w:t>
            </w:r>
          </w:p>
        </w:tc>
      </w:tr>
      <w:tr w:rsidR="00B646E6" w:rsidRPr="00B646E6" w14:paraId="2F885E7B"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3161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177</w:t>
            </w:r>
          </w:p>
        </w:tc>
        <w:tc>
          <w:tcPr>
            <w:tcW w:w="337" w:type="pct"/>
            <w:tcBorders>
              <w:top w:val="nil"/>
              <w:left w:val="nil"/>
              <w:bottom w:val="single" w:sz="4" w:space="0" w:color="auto"/>
              <w:right w:val="single" w:sz="4" w:space="0" w:color="auto"/>
            </w:tcBorders>
            <w:shd w:val="clear" w:color="auto" w:fill="auto"/>
            <w:noWrap/>
            <w:vAlign w:val="bottom"/>
            <w:hideMark/>
          </w:tcPr>
          <w:p w14:paraId="5974EA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w:t>
            </w:r>
          </w:p>
        </w:tc>
        <w:tc>
          <w:tcPr>
            <w:tcW w:w="527" w:type="pct"/>
            <w:tcBorders>
              <w:top w:val="nil"/>
              <w:left w:val="nil"/>
              <w:bottom w:val="single" w:sz="4" w:space="0" w:color="auto"/>
              <w:right w:val="single" w:sz="4" w:space="0" w:color="auto"/>
            </w:tcBorders>
            <w:shd w:val="clear" w:color="auto" w:fill="auto"/>
            <w:noWrap/>
            <w:vAlign w:val="bottom"/>
            <w:hideMark/>
          </w:tcPr>
          <w:p w14:paraId="7543A3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EEC05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plano                    Incluye planos de 3/16 x 6'', 3/16 x 3'', 1/4 x 4'' y 1/4 x 6''. CARACTERÍSTICAS</w:t>
            </w:r>
            <w:r w:rsidRPr="00B646E6">
              <w:rPr>
                <w:rFonts w:ascii="Calibri" w:hAnsi="Calibri"/>
                <w:color w:val="000000"/>
                <w:sz w:val="22"/>
                <w:szCs w:val="22"/>
                <w:lang w:val="es-MX" w:eastAsia="es-MX"/>
              </w:rPr>
              <w:br/>
              <w:t>Barra redonda fabricada en acero al carbono con acabado cromo brillante</w:t>
            </w:r>
            <w:r w:rsidRPr="00B646E6">
              <w:rPr>
                <w:rFonts w:ascii="Calibri" w:hAnsi="Calibri"/>
                <w:color w:val="000000"/>
                <w:sz w:val="22"/>
                <w:szCs w:val="22"/>
                <w:lang w:val="es-MX" w:eastAsia="es-MX"/>
              </w:rPr>
              <w:br/>
              <w:t>Punta magnetizada</w:t>
            </w:r>
            <w:r w:rsidRPr="00B646E6">
              <w:rPr>
                <w:rFonts w:ascii="Calibri" w:hAnsi="Calibri"/>
                <w:color w:val="000000"/>
                <w:sz w:val="22"/>
                <w:szCs w:val="22"/>
                <w:lang w:val="es-MX" w:eastAsia="es-MX"/>
              </w:rPr>
              <w:br/>
              <w:t>Mango fabricado en PVC</w:t>
            </w:r>
            <w:r w:rsidRPr="00B646E6">
              <w:rPr>
                <w:rFonts w:ascii="Calibri" w:hAnsi="Calibri"/>
                <w:color w:val="000000"/>
                <w:sz w:val="22"/>
                <w:szCs w:val="22"/>
                <w:lang w:val="es-MX" w:eastAsia="es-MX"/>
              </w:rPr>
              <w:br/>
              <w:t>Doble espiga extra profunda</w:t>
            </w:r>
          </w:p>
        </w:tc>
        <w:tc>
          <w:tcPr>
            <w:tcW w:w="490" w:type="pct"/>
            <w:tcBorders>
              <w:top w:val="nil"/>
              <w:left w:val="nil"/>
              <w:bottom w:val="single" w:sz="4" w:space="0" w:color="auto"/>
              <w:right w:val="single" w:sz="4" w:space="0" w:color="auto"/>
            </w:tcBorders>
            <w:shd w:val="clear" w:color="auto" w:fill="auto"/>
            <w:noWrap/>
            <w:vAlign w:val="bottom"/>
            <w:hideMark/>
          </w:tcPr>
          <w:p w14:paraId="7FAD72A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1350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BF77F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0D4D1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368</w:t>
            </w:r>
          </w:p>
        </w:tc>
      </w:tr>
      <w:tr w:rsidR="00B646E6" w:rsidRPr="00B646E6" w14:paraId="43FCD66D"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9D55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178</w:t>
            </w:r>
          </w:p>
        </w:tc>
        <w:tc>
          <w:tcPr>
            <w:tcW w:w="337" w:type="pct"/>
            <w:tcBorders>
              <w:top w:val="nil"/>
              <w:left w:val="nil"/>
              <w:bottom w:val="single" w:sz="4" w:space="0" w:color="auto"/>
              <w:right w:val="single" w:sz="4" w:space="0" w:color="auto"/>
            </w:tcBorders>
            <w:shd w:val="clear" w:color="auto" w:fill="auto"/>
            <w:noWrap/>
            <w:vAlign w:val="bottom"/>
            <w:hideMark/>
          </w:tcPr>
          <w:p w14:paraId="37E5C7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w:t>
            </w:r>
          </w:p>
        </w:tc>
        <w:tc>
          <w:tcPr>
            <w:tcW w:w="527" w:type="pct"/>
            <w:tcBorders>
              <w:top w:val="nil"/>
              <w:left w:val="nil"/>
              <w:bottom w:val="single" w:sz="4" w:space="0" w:color="auto"/>
              <w:right w:val="single" w:sz="4" w:space="0" w:color="auto"/>
            </w:tcBorders>
            <w:shd w:val="clear" w:color="auto" w:fill="auto"/>
            <w:noWrap/>
            <w:vAlign w:val="bottom"/>
            <w:hideMark/>
          </w:tcPr>
          <w:p w14:paraId="05251A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7A70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plano                    Incluye planos de 3/16 x 6'', 3/16 x 3'', 1/4 x 4'' y 1/4 x 6''. CARACTERÍSTICAS</w:t>
            </w:r>
            <w:r w:rsidRPr="00B646E6">
              <w:rPr>
                <w:rFonts w:ascii="Calibri" w:hAnsi="Calibri"/>
                <w:color w:val="000000"/>
                <w:sz w:val="22"/>
                <w:szCs w:val="22"/>
                <w:lang w:val="es-MX" w:eastAsia="es-MX"/>
              </w:rPr>
              <w:br/>
              <w:t>Barra redonda fabricada en acero al carbono con acabado cromo brillante</w:t>
            </w:r>
            <w:r w:rsidRPr="00B646E6">
              <w:rPr>
                <w:rFonts w:ascii="Calibri" w:hAnsi="Calibri"/>
                <w:color w:val="000000"/>
                <w:sz w:val="22"/>
                <w:szCs w:val="22"/>
                <w:lang w:val="es-MX" w:eastAsia="es-MX"/>
              </w:rPr>
              <w:br/>
              <w:t>Punta magnetizada</w:t>
            </w:r>
            <w:r w:rsidRPr="00B646E6">
              <w:rPr>
                <w:rFonts w:ascii="Calibri" w:hAnsi="Calibri"/>
                <w:color w:val="000000"/>
                <w:sz w:val="22"/>
                <w:szCs w:val="22"/>
                <w:lang w:val="es-MX" w:eastAsia="es-MX"/>
              </w:rPr>
              <w:br/>
              <w:t>Mango fabricado en PVC</w:t>
            </w:r>
            <w:r w:rsidRPr="00B646E6">
              <w:rPr>
                <w:rFonts w:ascii="Calibri" w:hAnsi="Calibri"/>
                <w:color w:val="000000"/>
                <w:sz w:val="22"/>
                <w:szCs w:val="22"/>
                <w:lang w:val="es-MX" w:eastAsia="es-MX"/>
              </w:rPr>
              <w:br/>
              <w:t>Doble espiga extra profunda</w:t>
            </w:r>
          </w:p>
        </w:tc>
        <w:tc>
          <w:tcPr>
            <w:tcW w:w="490" w:type="pct"/>
            <w:tcBorders>
              <w:top w:val="nil"/>
              <w:left w:val="nil"/>
              <w:bottom w:val="single" w:sz="4" w:space="0" w:color="auto"/>
              <w:right w:val="single" w:sz="4" w:space="0" w:color="auto"/>
            </w:tcBorders>
            <w:shd w:val="clear" w:color="auto" w:fill="auto"/>
            <w:noWrap/>
            <w:vAlign w:val="bottom"/>
            <w:hideMark/>
          </w:tcPr>
          <w:p w14:paraId="233A76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EE64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88DDF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5C865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FEF2A8C"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BAEC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179</w:t>
            </w:r>
          </w:p>
        </w:tc>
        <w:tc>
          <w:tcPr>
            <w:tcW w:w="337" w:type="pct"/>
            <w:tcBorders>
              <w:top w:val="nil"/>
              <w:left w:val="nil"/>
              <w:bottom w:val="single" w:sz="4" w:space="0" w:color="auto"/>
              <w:right w:val="single" w:sz="4" w:space="0" w:color="auto"/>
            </w:tcBorders>
            <w:shd w:val="clear" w:color="auto" w:fill="auto"/>
            <w:noWrap/>
            <w:vAlign w:val="bottom"/>
            <w:hideMark/>
          </w:tcPr>
          <w:p w14:paraId="7F16F4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w:t>
            </w:r>
          </w:p>
        </w:tc>
        <w:tc>
          <w:tcPr>
            <w:tcW w:w="527" w:type="pct"/>
            <w:tcBorders>
              <w:top w:val="nil"/>
              <w:left w:val="nil"/>
              <w:bottom w:val="single" w:sz="4" w:space="0" w:color="auto"/>
              <w:right w:val="single" w:sz="4" w:space="0" w:color="auto"/>
            </w:tcBorders>
            <w:shd w:val="clear" w:color="auto" w:fill="auto"/>
            <w:noWrap/>
            <w:vAlign w:val="bottom"/>
            <w:hideMark/>
          </w:tcPr>
          <w:p w14:paraId="2EB486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EA83C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plano                    Incluye planos de 3/16 x 6'', 3/16 x 3'', 1/4 x 4'' y 1/4 x 6''. CARACTERÍSTICAS</w:t>
            </w:r>
            <w:r w:rsidRPr="00B646E6">
              <w:rPr>
                <w:rFonts w:ascii="Calibri" w:hAnsi="Calibri"/>
                <w:color w:val="000000"/>
                <w:sz w:val="22"/>
                <w:szCs w:val="22"/>
                <w:lang w:val="es-MX" w:eastAsia="es-MX"/>
              </w:rPr>
              <w:br/>
              <w:t>Barra redonda fabricada en acero al carbono con acabado cromo brillante</w:t>
            </w:r>
            <w:r w:rsidRPr="00B646E6">
              <w:rPr>
                <w:rFonts w:ascii="Calibri" w:hAnsi="Calibri"/>
                <w:color w:val="000000"/>
                <w:sz w:val="22"/>
                <w:szCs w:val="22"/>
                <w:lang w:val="es-MX" w:eastAsia="es-MX"/>
              </w:rPr>
              <w:br/>
              <w:t>Punta magnetizada</w:t>
            </w:r>
            <w:r w:rsidRPr="00B646E6">
              <w:rPr>
                <w:rFonts w:ascii="Calibri" w:hAnsi="Calibri"/>
                <w:color w:val="000000"/>
                <w:sz w:val="22"/>
                <w:szCs w:val="22"/>
                <w:lang w:val="es-MX" w:eastAsia="es-MX"/>
              </w:rPr>
              <w:br/>
              <w:t>Mango fabricado en PVC</w:t>
            </w:r>
            <w:r w:rsidRPr="00B646E6">
              <w:rPr>
                <w:rFonts w:ascii="Calibri" w:hAnsi="Calibri"/>
                <w:color w:val="000000"/>
                <w:sz w:val="22"/>
                <w:szCs w:val="22"/>
                <w:lang w:val="es-MX" w:eastAsia="es-MX"/>
              </w:rPr>
              <w:br/>
              <w:t>Doble espiga extra profunda</w:t>
            </w:r>
          </w:p>
        </w:tc>
        <w:tc>
          <w:tcPr>
            <w:tcW w:w="490" w:type="pct"/>
            <w:tcBorders>
              <w:top w:val="nil"/>
              <w:left w:val="nil"/>
              <w:bottom w:val="single" w:sz="4" w:space="0" w:color="auto"/>
              <w:right w:val="single" w:sz="4" w:space="0" w:color="auto"/>
            </w:tcBorders>
            <w:shd w:val="clear" w:color="auto" w:fill="auto"/>
            <w:noWrap/>
            <w:vAlign w:val="bottom"/>
            <w:hideMark/>
          </w:tcPr>
          <w:p w14:paraId="7732AD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2FD2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BAC06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1922D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BCFCB79"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4041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180</w:t>
            </w:r>
          </w:p>
        </w:tc>
        <w:tc>
          <w:tcPr>
            <w:tcW w:w="337" w:type="pct"/>
            <w:tcBorders>
              <w:top w:val="nil"/>
              <w:left w:val="nil"/>
              <w:bottom w:val="single" w:sz="4" w:space="0" w:color="auto"/>
              <w:right w:val="single" w:sz="4" w:space="0" w:color="auto"/>
            </w:tcBorders>
            <w:shd w:val="clear" w:color="auto" w:fill="auto"/>
            <w:noWrap/>
            <w:vAlign w:val="bottom"/>
            <w:hideMark/>
          </w:tcPr>
          <w:p w14:paraId="4D2B58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w:t>
            </w:r>
          </w:p>
        </w:tc>
        <w:tc>
          <w:tcPr>
            <w:tcW w:w="527" w:type="pct"/>
            <w:tcBorders>
              <w:top w:val="nil"/>
              <w:left w:val="nil"/>
              <w:bottom w:val="single" w:sz="4" w:space="0" w:color="auto"/>
              <w:right w:val="single" w:sz="4" w:space="0" w:color="auto"/>
            </w:tcBorders>
            <w:shd w:val="clear" w:color="auto" w:fill="auto"/>
            <w:noWrap/>
            <w:vAlign w:val="bottom"/>
            <w:hideMark/>
          </w:tcPr>
          <w:p w14:paraId="12E6A7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AD63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cruz CARACTERÍSTICAS</w:t>
            </w:r>
            <w:r w:rsidRPr="00B646E6">
              <w:rPr>
                <w:rFonts w:ascii="Calibri" w:hAnsi="Calibri"/>
                <w:color w:val="000000"/>
                <w:sz w:val="22"/>
                <w:szCs w:val="22"/>
                <w:lang w:val="es-MX" w:eastAsia="es-MX"/>
              </w:rPr>
              <w:br/>
              <w:t>Barra redonda fabricada en acero al carbono con acabado cromo brillante</w:t>
            </w:r>
            <w:r w:rsidRPr="00B646E6">
              <w:rPr>
                <w:rFonts w:ascii="Calibri" w:hAnsi="Calibri"/>
                <w:color w:val="000000"/>
                <w:sz w:val="22"/>
                <w:szCs w:val="22"/>
                <w:lang w:val="es-MX" w:eastAsia="es-MX"/>
              </w:rPr>
              <w:br/>
              <w:t>Punta magnetizada</w:t>
            </w:r>
            <w:r w:rsidRPr="00B646E6">
              <w:rPr>
                <w:rFonts w:ascii="Calibri" w:hAnsi="Calibri"/>
                <w:color w:val="000000"/>
                <w:sz w:val="22"/>
                <w:szCs w:val="22"/>
                <w:lang w:val="es-MX" w:eastAsia="es-MX"/>
              </w:rPr>
              <w:br/>
              <w:t>Mango fabricado en PVC</w:t>
            </w:r>
            <w:r w:rsidRPr="00B646E6">
              <w:rPr>
                <w:rFonts w:ascii="Calibri" w:hAnsi="Calibri"/>
                <w:color w:val="000000"/>
                <w:sz w:val="22"/>
                <w:szCs w:val="22"/>
                <w:lang w:val="es-MX" w:eastAsia="es-MX"/>
              </w:rPr>
              <w:br/>
              <w:t>Doble espiga extra profunda1                           Incluye 1 Desarmador de cruz de 1/4" x 6" (6.3x152.4mm)</w:t>
            </w:r>
            <w:r w:rsidRPr="00B646E6">
              <w:rPr>
                <w:rFonts w:ascii="Calibri" w:hAnsi="Calibri"/>
                <w:color w:val="000000"/>
                <w:sz w:val="22"/>
                <w:szCs w:val="22"/>
                <w:lang w:val="es-MX" w:eastAsia="es-MX"/>
              </w:rPr>
              <w:br/>
              <w:t>1 Desarmador de cruz de 1/4" x 4" (6.3x101.6mm)</w:t>
            </w:r>
            <w:r w:rsidRPr="00B646E6">
              <w:rPr>
                <w:rFonts w:ascii="Calibri" w:hAnsi="Calibri"/>
                <w:color w:val="000000"/>
                <w:sz w:val="22"/>
                <w:szCs w:val="22"/>
                <w:lang w:val="es-MX" w:eastAsia="es-MX"/>
              </w:rPr>
              <w:br/>
              <w:t>1 Desarmador de cruz de 3/16" x 4" (4.7x101.6mm)</w:t>
            </w:r>
          </w:p>
        </w:tc>
        <w:tc>
          <w:tcPr>
            <w:tcW w:w="490" w:type="pct"/>
            <w:tcBorders>
              <w:top w:val="nil"/>
              <w:left w:val="nil"/>
              <w:bottom w:val="single" w:sz="4" w:space="0" w:color="auto"/>
              <w:right w:val="single" w:sz="4" w:space="0" w:color="auto"/>
            </w:tcBorders>
            <w:shd w:val="clear" w:color="auto" w:fill="auto"/>
            <w:noWrap/>
            <w:vAlign w:val="bottom"/>
            <w:hideMark/>
          </w:tcPr>
          <w:p w14:paraId="57D9C0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BDCE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79C4B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20D1A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A28B4D1"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BDA9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181</w:t>
            </w:r>
          </w:p>
        </w:tc>
        <w:tc>
          <w:tcPr>
            <w:tcW w:w="337" w:type="pct"/>
            <w:tcBorders>
              <w:top w:val="nil"/>
              <w:left w:val="nil"/>
              <w:bottom w:val="single" w:sz="4" w:space="0" w:color="auto"/>
              <w:right w:val="single" w:sz="4" w:space="0" w:color="auto"/>
            </w:tcBorders>
            <w:shd w:val="clear" w:color="auto" w:fill="auto"/>
            <w:noWrap/>
            <w:vAlign w:val="bottom"/>
            <w:hideMark/>
          </w:tcPr>
          <w:p w14:paraId="602493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w:t>
            </w:r>
          </w:p>
        </w:tc>
        <w:tc>
          <w:tcPr>
            <w:tcW w:w="527" w:type="pct"/>
            <w:tcBorders>
              <w:top w:val="nil"/>
              <w:left w:val="nil"/>
              <w:bottom w:val="single" w:sz="4" w:space="0" w:color="auto"/>
              <w:right w:val="single" w:sz="4" w:space="0" w:color="auto"/>
            </w:tcBorders>
            <w:shd w:val="clear" w:color="auto" w:fill="auto"/>
            <w:noWrap/>
            <w:vAlign w:val="bottom"/>
            <w:hideMark/>
          </w:tcPr>
          <w:p w14:paraId="763283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AFDD3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cruz CARACTERÍSTICAS</w:t>
            </w:r>
            <w:r w:rsidRPr="00B646E6">
              <w:rPr>
                <w:rFonts w:ascii="Calibri" w:hAnsi="Calibri"/>
                <w:color w:val="000000"/>
                <w:sz w:val="22"/>
                <w:szCs w:val="22"/>
                <w:lang w:val="es-MX" w:eastAsia="es-MX"/>
              </w:rPr>
              <w:br/>
              <w:t>Barra redonda fabricada en acero al carbono con acabado cromo brillante</w:t>
            </w:r>
            <w:r w:rsidRPr="00B646E6">
              <w:rPr>
                <w:rFonts w:ascii="Calibri" w:hAnsi="Calibri"/>
                <w:color w:val="000000"/>
                <w:sz w:val="22"/>
                <w:szCs w:val="22"/>
                <w:lang w:val="es-MX" w:eastAsia="es-MX"/>
              </w:rPr>
              <w:br/>
              <w:t>Punta magnetizada</w:t>
            </w:r>
            <w:r w:rsidRPr="00B646E6">
              <w:rPr>
                <w:rFonts w:ascii="Calibri" w:hAnsi="Calibri"/>
                <w:color w:val="000000"/>
                <w:sz w:val="22"/>
                <w:szCs w:val="22"/>
                <w:lang w:val="es-MX" w:eastAsia="es-MX"/>
              </w:rPr>
              <w:br/>
              <w:t>Mango fabricado en PVC</w:t>
            </w:r>
            <w:r w:rsidRPr="00B646E6">
              <w:rPr>
                <w:rFonts w:ascii="Calibri" w:hAnsi="Calibri"/>
                <w:color w:val="000000"/>
                <w:sz w:val="22"/>
                <w:szCs w:val="22"/>
                <w:lang w:val="es-MX" w:eastAsia="es-MX"/>
              </w:rPr>
              <w:br/>
              <w:t xml:space="preserve">Doble espiga extra profunda1                           </w:t>
            </w:r>
            <w:proofErr w:type="gramStart"/>
            <w:r w:rsidRPr="00B646E6">
              <w:rPr>
                <w:rFonts w:ascii="Calibri" w:hAnsi="Calibri"/>
                <w:color w:val="000000"/>
                <w:sz w:val="22"/>
                <w:szCs w:val="22"/>
                <w:lang w:val="es-MX" w:eastAsia="es-MX"/>
              </w:rPr>
              <w:t>Incluye  1</w:t>
            </w:r>
            <w:proofErr w:type="gramEnd"/>
            <w:r w:rsidRPr="00B646E6">
              <w:rPr>
                <w:rFonts w:ascii="Calibri" w:hAnsi="Calibri"/>
                <w:color w:val="000000"/>
                <w:sz w:val="22"/>
                <w:szCs w:val="22"/>
                <w:lang w:val="es-MX" w:eastAsia="es-MX"/>
              </w:rPr>
              <w:t xml:space="preserve"> Desarmador de cruz de 1/4" x 6" (6.3x152.4mm)</w:t>
            </w:r>
            <w:r w:rsidRPr="00B646E6">
              <w:rPr>
                <w:rFonts w:ascii="Calibri" w:hAnsi="Calibri"/>
                <w:color w:val="000000"/>
                <w:sz w:val="22"/>
                <w:szCs w:val="22"/>
                <w:lang w:val="es-MX" w:eastAsia="es-MX"/>
              </w:rPr>
              <w:br/>
              <w:t>1 Desarmador de cruz de 1/4" x 4" (6.3x101.6mm)</w:t>
            </w:r>
            <w:r w:rsidRPr="00B646E6">
              <w:rPr>
                <w:rFonts w:ascii="Calibri" w:hAnsi="Calibri"/>
                <w:color w:val="000000"/>
                <w:sz w:val="22"/>
                <w:szCs w:val="22"/>
                <w:lang w:val="es-MX" w:eastAsia="es-MX"/>
              </w:rPr>
              <w:br/>
              <w:t>1 Desarmador de cruz de 3/16" x 4" (4.7x101.6mm)</w:t>
            </w:r>
          </w:p>
        </w:tc>
        <w:tc>
          <w:tcPr>
            <w:tcW w:w="490" w:type="pct"/>
            <w:tcBorders>
              <w:top w:val="nil"/>
              <w:left w:val="nil"/>
              <w:bottom w:val="single" w:sz="4" w:space="0" w:color="auto"/>
              <w:right w:val="single" w:sz="4" w:space="0" w:color="auto"/>
            </w:tcBorders>
            <w:shd w:val="clear" w:color="auto" w:fill="auto"/>
            <w:noWrap/>
            <w:vAlign w:val="bottom"/>
            <w:hideMark/>
          </w:tcPr>
          <w:p w14:paraId="46A213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C41D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8A0E2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F2F71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8911DD2"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AD8D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182</w:t>
            </w:r>
          </w:p>
        </w:tc>
        <w:tc>
          <w:tcPr>
            <w:tcW w:w="337" w:type="pct"/>
            <w:tcBorders>
              <w:top w:val="nil"/>
              <w:left w:val="nil"/>
              <w:bottom w:val="single" w:sz="4" w:space="0" w:color="auto"/>
              <w:right w:val="single" w:sz="4" w:space="0" w:color="auto"/>
            </w:tcBorders>
            <w:shd w:val="clear" w:color="auto" w:fill="auto"/>
            <w:noWrap/>
            <w:vAlign w:val="bottom"/>
            <w:hideMark/>
          </w:tcPr>
          <w:p w14:paraId="0B2947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w:t>
            </w:r>
          </w:p>
        </w:tc>
        <w:tc>
          <w:tcPr>
            <w:tcW w:w="527" w:type="pct"/>
            <w:tcBorders>
              <w:top w:val="nil"/>
              <w:left w:val="nil"/>
              <w:bottom w:val="single" w:sz="4" w:space="0" w:color="auto"/>
              <w:right w:val="single" w:sz="4" w:space="0" w:color="auto"/>
            </w:tcBorders>
            <w:shd w:val="clear" w:color="auto" w:fill="auto"/>
            <w:noWrap/>
            <w:vAlign w:val="bottom"/>
            <w:hideMark/>
          </w:tcPr>
          <w:p w14:paraId="4999CA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BFA55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cabeza hexagonal Mango </w:t>
            </w:r>
            <w:proofErr w:type="gramStart"/>
            <w:r w:rsidRPr="00B646E6">
              <w:rPr>
                <w:rFonts w:ascii="Calibri" w:hAnsi="Calibri"/>
                <w:color w:val="000000"/>
                <w:sz w:val="22"/>
                <w:szCs w:val="22"/>
                <w:lang w:val="es-MX" w:eastAsia="es-MX"/>
              </w:rPr>
              <w:t>plástico  de</w:t>
            </w:r>
            <w:proofErr w:type="gramEnd"/>
            <w:r w:rsidRPr="00B646E6">
              <w:rPr>
                <w:rFonts w:ascii="Calibri" w:hAnsi="Calibri"/>
                <w:color w:val="000000"/>
                <w:sz w:val="22"/>
                <w:szCs w:val="22"/>
                <w:lang w:val="es-MX" w:eastAsia="es-MX"/>
              </w:rPr>
              <w:t xml:space="preserve"> alta resistencia</w:t>
            </w:r>
            <w:r w:rsidRPr="00B646E6">
              <w:rPr>
                <w:rFonts w:ascii="Calibri" w:hAnsi="Calibri"/>
                <w:color w:val="000000"/>
                <w:sz w:val="22"/>
                <w:szCs w:val="22"/>
                <w:lang w:val="es-MX" w:eastAsia="es-MX"/>
              </w:rPr>
              <w:br/>
              <w:t xml:space="preserve">Barra de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que ofrece la máxima duración y resistencia, punta magnetizada,  6 desarmadores con Medidas: 3/16, 1/4, 5/16, 3/8, 7/16 y 1/2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3DA981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D974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3628E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70291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7CC97DFE"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31CF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183</w:t>
            </w:r>
          </w:p>
        </w:tc>
        <w:tc>
          <w:tcPr>
            <w:tcW w:w="337" w:type="pct"/>
            <w:tcBorders>
              <w:top w:val="nil"/>
              <w:left w:val="nil"/>
              <w:bottom w:val="single" w:sz="4" w:space="0" w:color="auto"/>
              <w:right w:val="single" w:sz="4" w:space="0" w:color="auto"/>
            </w:tcBorders>
            <w:shd w:val="clear" w:color="auto" w:fill="auto"/>
            <w:noWrap/>
            <w:vAlign w:val="bottom"/>
            <w:hideMark/>
          </w:tcPr>
          <w:p w14:paraId="2BED06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w:t>
            </w:r>
          </w:p>
        </w:tc>
        <w:tc>
          <w:tcPr>
            <w:tcW w:w="527" w:type="pct"/>
            <w:tcBorders>
              <w:top w:val="nil"/>
              <w:left w:val="nil"/>
              <w:bottom w:val="single" w:sz="4" w:space="0" w:color="auto"/>
              <w:right w:val="single" w:sz="4" w:space="0" w:color="auto"/>
            </w:tcBorders>
            <w:shd w:val="clear" w:color="auto" w:fill="auto"/>
            <w:noWrap/>
            <w:vAlign w:val="bottom"/>
            <w:hideMark/>
          </w:tcPr>
          <w:p w14:paraId="3F3105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BE1B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de cabeza hexagonal.           Mango de </w:t>
            </w:r>
            <w:proofErr w:type="spellStart"/>
            <w:r w:rsidRPr="00B646E6">
              <w:rPr>
                <w:rFonts w:ascii="Calibri" w:hAnsi="Calibri"/>
                <w:color w:val="000000"/>
                <w:sz w:val="22"/>
                <w:szCs w:val="22"/>
                <w:lang w:val="es-MX" w:eastAsia="es-MX"/>
              </w:rPr>
              <w:t>plastico</w:t>
            </w:r>
            <w:proofErr w:type="spellEnd"/>
            <w:r w:rsidRPr="00B646E6">
              <w:rPr>
                <w:rFonts w:ascii="Calibri" w:hAnsi="Calibri"/>
                <w:color w:val="000000"/>
                <w:sz w:val="22"/>
                <w:szCs w:val="22"/>
                <w:lang w:val="es-MX" w:eastAsia="es-MX"/>
              </w:rPr>
              <w:t xml:space="preserve"> de alta resistencia. Barra de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que ofrece la máxima duración y resistencia, punta </w:t>
            </w:r>
            <w:proofErr w:type="gramStart"/>
            <w:r w:rsidRPr="00B646E6">
              <w:rPr>
                <w:rFonts w:ascii="Calibri" w:hAnsi="Calibri"/>
                <w:color w:val="000000"/>
                <w:sz w:val="22"/>
                <w:szCs w:val="22"/>
                <w:lang w:val="es-MX" w:eastAsia="es-MX"/>
              </w:rPr>
              <w:t>magnetizada,  6</w:t>
            </w:r>
            <w:proofErr w:type="gramEnd"/>
            <w:r w:rsidRPr="00B646E6">
              <w:rPr>
                <w:rFonts w:ascii="Calibri" w:hAnsi="Calibri"/>
                <w:color w:val="000000"/>
                <w:sz w:val="22"/>
                <w:szCs w:val="22"/>
                <w:lang w:val="es-MX" w:eastAsia="es-MX"/>
              </w:rPr>
              <w:t xml:space="preserve"> desarmadores con Medidas: 3/16, 1/4, 5/16, 3/8, 7/16 y 1/2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562E66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2706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D2766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B8949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A216530"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8F365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337" w:type="pct"/>
            <w:tcBorders>
              <w:top w:val="nil"/>
              <w:left w:val="nil"/>
              <w:bottom w:val="single" w:sz="4" w:space="0" w:color="auto"/>
              <w:right w:val="single" w:sz="4" w:space="0" w:color="auto"/>
            </w:tcBorders>
            <w:shd w:val="clear" w:color="auto" w:fill="auto"/>
            <w:noWrap/>
            <w:vAlign w:val="bottom"/>
            <w:hideMark/>
          </w:tcPr>
          <w:p w14:paraId="0C7752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w:t>
            </w:r>
          </w:p>
        </w:tc>
        <w:tc>
          <w:tcPr>
            <w:tcW w:w="527" w:type="pct"/>
            <w:tcBorders>
              <w:top w:val="nil"/>
              <w:left w:val="nil"/>
              <w:bottom w:val="single" w:sz="4" w:space="0" w:color="auto"/>
              <w:right w:val="single" w:sz="4" w:space="0" w:color="auto"/>
            </w:tcBorders>
            <w:shd w:val="clear" w:color="auto" w:fill="auto"/>
            <w:noWrap/>
            <w:vAlign w:val="bottom"/>
            <w:hideMark/>
          </w:tcPr>
          <w:p w14:paraId="58A2D3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98F37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de cabeza hexagonal.           Mango de </w:t>
            </w:r>
            <w:proofErr w:type="spellStart"/>
            <w:r w:rsidRPr="00B646E6">
              <w:rPr>
                <w:rFonts w:ascii="Calibri" w:hAnsi="Calibri"/>
                <w:color w:val="000000"/>
                <w:sz w:val="22"/>
                <w:szCs w:val="22"/>
                <w:lang w:val="es-MX" w:eastAsia="es-MX"/>
              </w:rPr>
              <w:t>plastico</w:t>
            </w:r>
            <w:proofErr w:type="spellEnd"/>
            <w:r w:rsidRPr="00B646E6">
              <w:rPr>
                <w:rFonts w:ascii="Calibri" w:hAnsi="Calibri"/>
                <w:color w:val="000000"/>
                <w:sz w:val="22"/>
                <w:szCs w:val="22"/>
                <w:lang w:val="es-MX" w:eastAsia="es-MX"/>
              </w:rPr>
              <w:t xml:space="preserve"> de alta resistencia. Barra de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que ofrece la máxima duración y resistencia, punta </w:t>
            </w:r>
            <w:proofErr w:type="gramStart"/>
            <w:r w:rsidRPr="00B646E6">
              <w:rPr>
                <w:rFonts w:ascii="Calibri" w:hAnsi="Calibri"/>
                <w:color w:val="000000"/>
                <w:sz w:val="22"/>
                <w:szCs w:val="22"/>
                <w:lang w:val="es-MX" w:eastAsia="es-MX"/>
              </w:rPr>
              <w:t>magnetizada,  6</w:t>
            </w:r>
            <w:proofErr w:type="gramEnd"/>
            <w:r w:rsidRPr="00B646E6">
              <w:rPr>
                <w:rFonts w:ascii="Calibri" w:hAnsi="Calibri"/>
                <w:color w:val="000000"/>
                <w:sz w:val="22"/>
                <w:szCs w:val="22"/>
                <w:lang w:val="es-MX" w:eastAsia="es-MX"/>
              </w:rPr>
              <w:t xml:space="preserve"> desarmadores con Medidas: 3/16, 1/4, 5/16, 3/8, 7/16 y 1/2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064D85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1958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25AA0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9D7E2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0F6FF79F"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33D3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185</w:t>
            </w:r>
          </w:p>
        </w:tc>
        <w:tc>
          <w:tcPr>
            <w:tcW w:w="337" w:type="pct"/>
            <w:tcBorders>
              <w:top w:val="nil"/>
              <w:left w:val="nil"/>
              <w:bottom w:val="single" w:sz="4" w:space="0" w:color="auto"/>
              <w:right w:val="single" w:sz="4" w:space="0" w:color="auto"/>
            </w:tcBorders>
            <w:shd w:val="clear" w:color="auto" w:fill="auto"/>
            <w:noWrap/>
            <w:vAlign w:val="bottom"/>
            <w:hideMark/>
          </w:tcPr>
          <w:p w14:paraId="45349A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w:t>
            </w:r>
          </w:p>
        </w:tc>
        <w:tc>
          <w:tcPr>
            <w:tcW w:w="527" w:type="pct"/>
            <w:tcBorders>
              <w:top w:val="nil"/>
              <w:left w:val="nil"/>
              <w:bottom w:val="single" w:sz="4" w:space="0" w:color="auto"/>
              <w:right w:val="single" w:sz="4" w:space="0" w:color="auto"/>
            </w:tcBorders>
            <w:shd w:val="clear" w:color="auto" w:fill="auto"/>
            <w:noWrap/>
            <w:vAlign w:val="bottom"/>
            <w:hideMark/>
          </w:tcPr>
          <w:p w14:paraId="0E0A8A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6B9E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de cabeza hexagonal.           Mango de </w:t>
            </w:r>
            <w:proofErr w:type="spellStart"/>
            <w:r w:rsidRPr="00B646E6">
              <w:rPr>
                <w:rFonts w:ascii="Calibri" w:hAnsi="Calibri"/>
                <w:color w:val="000000"/>
                <w:sz w:val="22"/>
                <w:szCs w:val="22"/>
                <w:lang w:val="es-MX" w:eastAsia="es-MX"/>
              </w:rPr>
              <w:t>plastico</w:t>
            </w:r>
            <w:proofErr w:type="spellEnd"/>
            <w:r w:rsidRPr="00B646E6">
              <w:rPr>
                <w:rFonts w:ascii="Calibri" w:hAnsi="Calibri"/>
                <w:color w:val="000000"/>
                <w:sz w:val="22"/>
                <w:szCs w:val="22"/>
                <w:lang w:val="es-MX" w:eastAsia="es-MX"/>
              </w:rPr>
              <w:t xml:space="preserve"> de alta resistencia. Barra de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que ofrece la máxima duración y resistencia, punta </w:t>
            </w:r>
            <w:proofErr w:type="gramStart"/>
            <w:r w:rsidRPr="00B646E6">
              <w:rPr>
                <w:rFonts w:ascii="Calibri" w:hAnsi="Calibri"/>
                <w:color w:val="000000"/>
                <w:sz w:val="22"/>
                <w:szCs w:val="22"/>
                <w:lang w:val="es-MX" w:eastAsia="es-MX"/>
              </w:rPr>
              <w:t>magnetizada,  6</w:t>
            </w:r>
            <w:proofErr w:type="gramEnd"/>
            <w:r w:rsidRPr="00B646E6">
              <w:rPr>
                <w:rFonts w:ascii="Calibri" w:hAnsi="Calibri"/>
                <w:color w:val="000000"/>
                <w:sz w:val="22"/>
                <w:szCs w:val="22"/>
                <w:lang w:val="es-MX" w:eastAsia="es-MX"/>
              </w:rPr>
              <w:t xml:space="preserve"> desarmadores con Medidas: 3/16, 1/4, 5/16, 3/8, 7/16 y 1/2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4CB155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36DA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5614A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065E0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52D92A9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7B3B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186</w:t>
            </w:r>
          </w:p>
        </w:tc>
        <w:tc>
          <w:tcPr>
            <w:tcW w:w="337" w:type="pct"/>
            <w:tcBorders>
              <w:top w:val="nil"/>
              <w:left w:val="nil"/>
              <w:bottom w:val="single" w:sz="4" w:space="0" w:color="auto"/>
              <w:right w:val="single" w:sz="4" w:space="0" w:color="auto"/>
            </w:tcBorders>
            <w:shd w:val="clear" w:color="auto" w:fill="auto"/>
            <w:noWrap/>
            <w:vAlign w:val="bottom"/>
            <w:hideMark/>
          </w:tcPr>
          <w:p w14:paraId="73B77A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w:t>
            </w:r>
          </w:p>
        </w:tc>
        <w:tc>
          <w:tcPr>
            <w:tcW w:w="527" w:type="pct"/>
            <w:tcBorders>
              <w:top w:val="nil"/>
              <w:left w:val="nil"/>
              <w:bottom w:val="single" w:sz="4" w:space="0" w:color="auto"/>
              <w:right w:val="single" w:sz="4" w:space="0" w:color="auto"/>
            </w:tcBorders>
            <w:shd w:val="clear" w:color="auto" w:fill="auto"/>
            <w:noWrap/>
            <w:vAlign w:val="bottom"/>
            <w:hideMark/>
          </w:tcPr>
          <w:p w14:paraId="60EAD8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91DD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de cabeza hexagonal.           Mango de </w:t>
            </w:r>
            <w:proofErr w:type="spellStart"/>
            <w:r w:rsidRPr="00B646E6">
              <w:rPr>
                <w:rFonts w:ascii="Calibri" w:hAnsi="Calibri"/>
                <w:color w:val="000000"/>
                <w:sz w:val="22"/>
                <w:szCs w:val="22"/>
                <w:lang w:val="es-MX" w:eastAsia="es-MX"/>
              </w:rPr>
              <w:t>plastico</w:t>
            </w:r>
            <w:proofErr w:type="spellEnd"/>
            <w:r w:rsidRPr="00B646E6">
              <w:rPr>
                <w:rFonts w:ascii="Calibri" w:hAnsi="Calibri"/>
                <w:color w:val="000000"/>
                <w:sz w:val="22"/>
                <w:szCs w:val="22"/>
                <w:lang w:val="es-MX" w:eastAsia="es-MX"/>
              </w:rPr>
              <w:t xml:space="preserve"> de alta resistencia. Barra de acero </w:t>
            </w:r>
            <w:proofErr w:type="spellStart"/>
            <w:r w:rsidRPr="00B646E6">
              <w:rPr>
                <w:rFonts w:ascii="Calibri" w:hAnsi="Calibri"/>
                <w:color w:val="000000"/>
                <w:sz w:val="22"/>
                <w:szCs w:val="22"/>
                <w:lang w:val="es-MX" w:eastAsia="es-MX"/>
              </w:rPr>
              <w:t>microaleado</w:t>
            </w:r>
            <w:proofErr w:type="spellEnd"/>
            <w:r w:rsidRPr="00B646E6">
              <w:rPr>
                <w:rFonts w:ascii="Calibri" w:hAnsi="Calibri"/>
                <w:color w:val="000000"/>
                <w:sz w:val="22"/>
                <w:szCs w:val="22"/>
                <w:lang w:val="es-MX" w:eastAsia="es-MX"/>
              </w:rPr>
              <w:t xml:space="preserve"> que ofrece la máxima duración y resistencia, punta </w:t>
            </w:r>
            <w:proofErr w:type="gramStart"/>
            <w:r w:rsidRPr="00B646E6">
              <w:rPr>
                <w:rFonts w:ascii="Calibri" w:hAnsi="Calibri"/>
                <w:color w:val="000000"/>
                <w:sz w:val="22"/>
                <w:szCs w:val="22"/>
                <w:lang w:val="es-MX" w:eastAsia="es-MX"/>
              </w:rPr>
              <w:t>magnetizada,  6</w:t>
            </w:r>
            <w:proofErr w:type="gramEnd"/>
            <w:r w:rsidRPr="00B646E6">
              <w:rPr>
                <w:rFonts w:ascii="Calibri" w:hAnsi="Calibri"/>
                <w:color w:val="000000"/>
                <w:sz w:val="22"/>
                <w:szCs w:val="22"/>
                <w:lang w:val="es-MX" w:eastAsia="es-MX"/>
              </w:rPr>
              <w:t xml:space="preserve"> desarmadores con Medidas: 3/16, 1/4, 5/16, 3/8, 7/16 y 1/2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72F822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4B89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0DC53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F7C69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0EE41A90" w14:textId="77777777" w:rsidTr="00B2555B">
        <w:trPr>
          <w:trHeight w:val="3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42DC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187</w:t>
            </w:r>
          </w:p>
        </w:tc>
        <w:tc>
          <w:tcPr>
            <w:tcW w:w="337" w:type="pct"/>
            <w:tcBorders>
              <w:top w:val="nil"/>
              <w:left w:val="nil"/>
              <w:bottom w:val="single" w:sz="4" w:space="0" w:color="auto"/>
              <w:right w:val="single" w:sz="4" w:space="0" w:color="auto"/>
            </w:tcBorders>
            <w:shd w:val="clear" w:color="auto" w:fill="auto"/>
            <w:noWrap/>
            <w:vAlign w:val="bottom"/>
            <w:hideMark/>
          </w:tcPr>
          <w:p w14:paraId="5020AC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w:t>
            </w:r>
          </w:p>
        </w:tc>
        <w:tc>
          <w:tcPr>
            <w:tcW w:w="527" w:type="pct"/>
            <w:tcBorders>
              <w:top w:val="nil"/>
              <w:left w:val="nil"/>
              <w:bottom w:val="single" w:sz="4" w:space="0" w:color="auto"/>
              <w:right w:val="single" w:sz="4" w:space="0" w:color="auto"/>
            </w:tcBorders>
            <w:shd w:val="clear" w:color="auto" w:fill="auto"/>
            <w:noWrap/>
            <w:vAlign w:val="bottom"/>
            <w:hideMark/>
          </w:tcPr>
          <w:p w14:paraId="108B97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380D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DESTONILLADORES PHILLIPS:1 DE #1 X 3 PULGADAS, 1 DE #2 X 4 PULGADAS Y 1 DE #2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PALETA 1/4 X 4, 3/16 X 6 Y 5/16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2 ECX DEL #1 Y #2</w:t>
            </w:r>
          </w:p>
        </w:tc>
        <w:tc>
          <w:tcPr>
            <w:tcW w:w="490" w:type="pct"/>
            <w:tcBorders>
              <w:top w:val="nil"/>
              <w:left w:val="nil"/>
              <w:bottom w:val="single" w:sz="4" w:space="0" w:color="auto"/>
              <w:right w:val="single" w:sz="4" w:space="0" w:color="auto"/>
            </w:tcBorders>
            <w:shd w:val="clear" w:color="auto" w:fill="auto"/>
            <w:noWrap/>
            <w:vAlign w:val="bottom"/>
            <w:hideMark/>
          </w:tcPr>
          <w:p w14:paraId="3F6278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BE04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7BDDF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A392F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51EE3C40"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DBC4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188</w:t>
            </w:r>
          </w:p>
        </w:tc>
        <w:tc>
          <w:tcPr>
            <w:tcW w:w="337" w:type="pct"/>
            <w:tcBorders>
              <w:top w:val="nil"/>
              <w:left w:val="nil"/>
              <w:bottom w:val="single" w:sz="4" w:space="0" w:color="auto"/>
              <w:right w:val="single" w:sz="4" w:space="0" w:color="auto"/>
            </w:tcBorders>
            <w:shd w:val="clear" w:color="auto" w:fill="auto"/>
            <w:noWrap/>
            <w:vAlign w:val="bottom"/>
            <w:hideMark/>
          </w:tcPr>
          <w:p w14:paraId="0D02DA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w:t>
            </w:r>
          </w:p>
        </w:tc>
        <w:tc>
          <w:tcPr>
            <w:tcW w:w="527" w:type="pct"/>
            <w:tcBorders>
              <w:top w:val="nil"/>
              <w:left w:val="nil"/>
              <w:bottom w:val="single" w:sz="4" w:space="0" w:color="auto"/>
              <w:right w:val="single" w:sz="4" w:space="0" w:color="auto"/>
            </w:tcBorders>
            <w:shd w:val="clear" w:color="auto" w:fill="auto"/>
            <w:noWrap/>
            <w:vAlign w:val="bottom"/>
            <w:hideMark/>
          </w:tcPr>
          <w:p w14:paraId="41750D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8B38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DESTONILLADORES PHILLIPS:1 DE #1 X 3 PULGADAS, 1 DE #2 X 4 PULGADAS Y 1 DE #2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PALETA 1/4 X 4, 3/16 X 6 Y 5/16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2 ECX DEL #1 Y #2</w:t>
            </w:r>
          </w:p>
        </w:tc>
        <w:tc>
          <w:tcPr>
            <w:tcW w:w="490" w:type="pct"/>
            <w:tcBorders>
              <w:top w:val="nil"/>
              <w:left w:val="nil"/>
              <w:bottom w:val="single" w:sz="4" w:space="0" w:color="auto"/>
              <w:right w:val="single" w:sz="4" w:space="0" w:color="auto"/>
            </w:tcBorders>
            <w:shd w:val="clear" w:color="auto" w:fill="auto"/>
            <w:noWrap/>
            <w:vAlign w:val="bottom"/>
            <w:hideMark/>
          </w:tcPr>
          <w:p w14:paraId="720C32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909A1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172A2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5D185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59AB37DD"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8A52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189</w:t>
            </w:r>
          </w:p>
        </w:tc>
        <w:tc>
          <w:tcPr>
            <w:tcW w:w="337" w:type="pct"/>
            <w:tcBorders>
              <w:top w:val="nil"/>
              <w:left w:val="nil"/>
              <w:bottom w:val="single" w:sz="4" w:space="0" w:color="auto"/>
              <w:right w:val="single" w:sz="4" w:space="0" w:color="auto"/>
            </w:tcBorders>
            <w:shd w:val="clear" w:color="auto" w:fill="auto"/>
            <w:noWrap/>
            <w:vAlign w:val="bottom"/>
            <w:hideMark/>
          </w:tcPr>
          <w:p w14:paraId="448F67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w:t>
            </w:r>
          </w:p>
        </w:tc>
        <w:tc>
          <w:tcPr>
            <w:tcW w:w="527" w:type="pct"/>
            <w:tcBorders>
              <w:top w:val="nil"/>
              <w:left w:val="nil"/>
              <w:bottom w:val="single" w:sz="4" w:space="0" w:color="auto"/>
              <w:right w:val="single" w:sz="4" w:space="0" w:color="auto"/>
            </w:tcBorders>
            <w:shd w:val="clear" w:color="auto" w:fill="auto"/>
            <w:noWrap/>
            <w:vAlign w:val="bottom"/>
            <w:hideMark/>
          </w:tcPr>
          <w:p w14:paraId="4C9235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01D4F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DESTONILLADORES PHILLIPS:1 DE #1 X 3 PULGADAS, 1 DE #2 X 4 PULGADAS Y 1 DE #2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PALETA 1/4 X 4, 3/16 X 6 Y 5/16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2 ECX DEL #1 Y #2</w:t>
            </w:r>
          </w:p>
        </w:tc>
        <w:tc>
          <w:tcPr>
            <w:tcW w:w="490" w:type="pct"/>
            <w:tcBorders>
              <w:top w:val="nil"/>
              <w:left w:val="nil"/>
              <w:bottom w:val="single" w:sz="4" w:space="0" w:color="auto"/>
              <w:right w:val="single" w:sz="4" w:space="0" w:color="auto"/>
            </w:tcBorders>
            <w:shd w:val="clear" w:color="auto" w:fill="auto"/>
            <w:noWrap/>
            <w:vAlign w:val="bottom"/>
            <w:hideMark/>
          </w:tcPr>
          <w:p w14:paraId="1F75E2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87A69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B2C1B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63426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5CF76766"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8B0D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190</w:t>
            </w:r>
          </w:p>
        </w:tc>
        <w:tc>
          <w:tcPr>
            <w:tcW w:w="337" w:type="pct"/>
            <w:tcBorders>
              <w:top w:val="nil"/>
              <w:left w:val="nil"/>
              <w:bottom w:val="single" w:sz="4" w:space="0" w:color="auto"/>
              <w:right w:val="single" w:sz="4" w:space="0" w:color="auto"/>
            </w:tcBorders>
            <w:shd w:val="clear" w:color="auto" w:fill="auto"/>
            <w:noWrap/>
            <w:vAlign w:val="bottom"/>
            <w:hideMark/>
          </w:tcPr>
          <w:p w14:paraId="298BF7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w:t>
            </w:r>
          </w:p>
        </w:tc>
        <w:tc>
          <w:tcPr>
            <w:tcW w:w="527" w:type="pct"/>
            <w:tcBorders>
              <w:top w:val="nil"/>
              <w:left w:val="nil"/>
              <w:bottom w:val="single" w:sz="4" w:space="0" w:color="auto"/>
              <w:right w:val="single" w:sz="4" w:space="0" w:color="auto"/>
            </w:tcBorders>
            <w:shd w:val="clear" w:color="auto" w:fill="auto"/>
            <w:noWrap/>
            <w:vAlign w:val="bottom"/>
            <w:hideMark/>
          </w:tcPr>
          <w:p w14:paraId="7990D6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8AA2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DESTONILLADORES PHILLIPS:1 DE #1 X 3 PULGADAS, 1 DE #2 X 4 PULGADAS Y 1 DE #2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3 PALETA 1/4 X 4, 3/16 X 6 Y 5/16 X 6 PULGADAS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2 ECX DEL #1 Y #2</w:t>
            </w:r>
          </w:p>
        </w:tc>
        <w:tc>
          <w:tcPr>
            <w:tcW w:w="490" w:type="pct"/>
            <w:tcBorders>
              <w:top w:val="nil"/>
              <w:left w:val="nil"/>
              <w:bottom w:val="single" w:sz="4" w:space="0" w:color="auto"/>
              <w:right w:val="single" w:sz="4" w:space="0" w:color="auto"/>
            </w:tcBorders>
            <w:shd w:val="clear" w:color="auto" w:fill="auto"/>
            <w:noWrap/>
            <w:vAlign w:val="bottom"/>
            <w:hideMark/>
          </w:tcPr>
          <w:p w14:paraId="157D1F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1FC2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97A50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4640A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55FA5D93"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4689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191</w:t>
            </w:r>
          </w:p>
        </w:tc>
        <w:tc>
          <w:tcPr>
            <w:tcW w:w="337" w:type="pct"/>
            <w:tcBorders>
              <w:top w:val="nil"/>
              <w:left w:val="nil"/>
              <w:bottom w:val="single" w:sz="4" w:space="0" w:color="auto"/>
              <w:right w:val="single" w:sz="4" w:space="0" w:color="auto"/>
            </w:tcBorders>
            <w:shd w:val="clear" w:color="auto" w:fill="auto"/>
            <w:noWrap/>
            <w:vAlign w:val="bottom"/>
            <w:hideMark/>
          </w:tcPr>
          <w:p w14:paraId="1F11E3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w:t>
            </w:r>
          </w:p>
        </w:tc>
        <w:tc>
          <w:tcPr>
            <w:tcW w:w="527" w:type="pct"/>
            <w:tcBorders>
              <w:top w:val="nil"/>
              <w:left w:val="nil"/>
              <w:bottom w:val="single" w:sz="4" w:space="0" w:color="auto"/>
              <w:right w:val="single" w:sz="4" w:space="0" w:color="auto"/>
            </w:tcBorders>
            <w:shd w:val="clear" w:color="auto" w:fill="auto"/>
            <w:noWrap/>
            <w:vAlign w:val="bottom"/>
            <w:hideMark/>
          </w:tcPr>
          <w:p w14:paraId="0C5635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451C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w:t>
            </w:r>
            <w:proofErr w:type="gramStart"/>
            <w:r w:rsidRPr="00B646E6">
              <w:rPr>
                <w:rFonts w:ascii="Calibri" w:hAnsi="Calibri"/>
                <w:color w:val="000000"/>
                <w:sz w:val="22"/>
                <w:szCs w:val="22"/>
                <w:lang w:val="es-MX" w:eastAsia="es-MX"/>
              </w:rPr>
              <w:t>PLANO  CARACTERÍSTICAS</w:t>
            </w:r>
            <w:proofErr w:type="gramEnd"/>
            <w:r w:rsidRPr="00B646E6">
              <w:rPr>
                <w:rFonts w:ascii="Calibri" w:hAnsi="Calibri"/>
                <w:color w:val="000000"/>
                <w:sz w:val="22"/>
                <w:szCs w:val="22"/>
                <w:lang w:val="es-MX" w:eastAsia="es-MX"/>
              </w:rPr>
              <w:br/>
              <w:t>BARRA REDONDA FABRICADA EN ACERO AL CARBONO CON ACABADO CROMO BRILLANTE</w:t>
            </w:r>
            <w:r w:rsidRPr="00B646E6">
              <w:rPr>
                <w:rFonts w:ascii="Calibri" w:hAnsi="Calibri"/>
                <w:color w:val="000000"/>
                <w:sz w:val="22"/>
                <w:szCs w:val="22"/>
                <w:lang w:val="es-MX" w:eastAsia="es-MX"/>
              </w:rPr>
              <w:br/>
              <w:t>PUNTA MAGNETIZADA</w:t>
            </w:r>
            <w:r w:rsidRPr="00B646E6">
              <w:rPr>
                <w:rFonts w:ascii="Calibri" w:hAnsi="Calibri"/>
                <w:color w:val="000000"/>
                <w:sz w:val="22"/>
                <w:szCs w:val="22"/>
                <w:lang w:val="es-MX" w:eastAsia="es-MX"/>
              </w:rPr>
              <w:br/>
              <w:t>MANGO FABRICADO EN PVC</w:t>
            </w:r>
            <w:r w:rsidRPr="00B646E6">
              <w:rPr>
                <w:rFonts w:ascii="Calibri" w:hAnsi="Calibri"/>
                <w:color w:val="000000"/>
                <w:sz w:val="22"/>
                <w:szCs w:val="22"/>
                <w:lang w:val="es-MX" w:eastAsia="es-MX"/>
              </w:rPr>
              <w:br/>
              <w:t>DOBLE ESPIGA EXTRA PROFUN</w:t>
            </w:r>
          </w:p>
        </w:tc>
        <w:tc>
          <w:tcPr>
            <w:tcW w:w="490" w:type="pct"/>
            <w:tcBorders>
              <w:top w:val="nil"/>
              <w:left w:val="nil"/>
              <w:bottom w:val="single" w:sz="4" w:space="0" w:color="auto"/>
              <w:right w:val="single" w:sz="4" w:space="0" w:color="auto"/>
            </w:tcBorders>
            <w:shd w:val="clear" w:color="auto" w:fill="auto"/>
            <w:noWrap/>
            <w:vAlign w:val="bottom"/>
            <w:hideMark/>
          </w:tcPr>
          <w:p w14:paraId="1072CF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8FCF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6B1CEA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F56F4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65375DC1" w14:textId="77777777" w:rsidTr="00B2555B">
        <w:trPr>
          <w:trHeight w:val="3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E4A8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192</w:t>
            </w:r>
          </w:p>
        </w:tc>
        <w:tc>
          <w:tcPr>
            <w:tcW w:w="337" w:type="pct"/>
            <w:tcBorders>
              <w:top w:val="nil"/>
              <w:left w:val="nil"/>
              <w:bottom w:val="single" w:sz="4" w:space="0" w:color="auto"/>
              <w:right w:val="single" w:sz="4" w:space="0" w:color="auto"/>
            </w:tcBorders>
            <w:shd w:val="clear" w:color="auto" w:fill="auto"/>
            <w:noWrap/>
            <w:vAlign w:val="bottom"/>
            <w:hideMark/>
          </w:tcPr>
          <w:p w14:paraId="5F3300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w:t>
            </w:r>
          </w:p>
        </w:tc>
        <w:tc>
          <w:tcPr>
            <w:tcW w:w="527" w:type="pct"/>
            <w:tcBorders>
              <w:top w:val="nil"/>
              <w:left w:val="nil"/>
              <w:bottom w:val="single" w:sz="4" w:space="0" w:color="auto"/>
              <w:right w:val="single" w:sz="4" w:space="0" w:color="auto"/>
            </w:tcBorders>
            <w:shd w:val="clear" w:color="auto" w:fill="auto"/>
            <w:noWrap/>
            <w:vAlign w:val="bottom"/>
            <w:hideMark/>
          </w:tcPr>
          <w:p w14:paraId="42A2F5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ADB6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CRUZ ACERO DE ALTA DUREZA Y RESISTENCIA. SUMANGO ERGONÓMICO DE 9.5 CM ESTÁ DISEÑADO PARA PERMITIR UN MEJOR MANEJO, EVITANDO QUE SE RESBALE ALEJERCER PRESIÓN. TIENE UN EJE DE 7.6 CM DE LONGITUD QUE POSIBILITA AJUSTAR PIEZAS EN LUGARES DE DIFÍCIL ACCESO.ADEMÁS, SU PUNTA PHILLIPS #1 SUJETA CON EXACTITUD PREVINIENDO DESLIZAMIENTOS O DESGASTE DE LOS TORNILLOS.</w:t>
            </w:r>
          </w:p>
        </w:tc>
        <w:tc>
          <w:tcPr>
            <w:tcW w:w="490" w:type="pct"/>
            <w:tcBorders>
              <w:top w:val="nil"/>
              <w:left w:val="nil"/>
              <w:bottom w:val="single" w:sz="4" w:space="0" w:color="auto"/>
              <w:right w:val="single" w:sz="4" w:space="0" w:color="auto"/>
            </w:tcBorders>
            <w:shd w:val="clear" w:color="auto" w:fill="auto"/>
            <w:noWrap/>
            <w:vAlign w:val="bottom"/>
            <w:hideMark/>
          </w:tcPr>
          <w:p w14:paraId="234BBC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B81F0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32EB40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60ABE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71A06F6E"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149F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193</w:t>
            </w:r>
          </w:p>
        </w:tc>
        <w:tc>
          <w:tcPr>
            <w:tcW w:w="337" w:type="pct"/>
            <w:tcBorders>
              <w:top w:val="nil"/>
              <w:left w:val="nil"/>
              <w:bottom w:val="single" w:sz="4" w:space="0" w:color="auto"/>
              <w:right w:val="single" w:sz="4" w:space="0" w:color="auto"/>
            </w:tcBorders>
            <w:shd w:val="clear" w:color="auto" w:fill="auto"/>
            <w:noWrap/>
            <w:vAlign w:val="bottom"/>
            <w:hideMark/>
          </w:tcPr>
          <w:p w14:paraId="6A3C8B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2FC087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0F268A"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484637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8C837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4151E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9529E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019CA169"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DFC6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194</w:t>
            </w:r>
          </w:p>
        </w:tc>
        <w:tc>
          <w:tcPr>
            <w:tcW w:w="337" w:type="pct"/>
            <w:tcBorders>
              <w:top w:val="nil"/>
              <w:left w:val="nil"/>
              <w:bottom w:val="single" w:sz="4" w:space="0" w:color="auto"/>
              <w:right w:val="single" w:sz="4" w:space="0" w:color="auto"/>
            </w:tcBorders>
            <w:shd w:val="clear" w:color="auto" w:fill="auto"/>
            <w:noWrap/>
            <w:vAlign w:val="bottom"/>
            <w:hideMark/>
          </w:tcPr>
          <w:p w14:paraId="4DD95E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270AC2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E66A99"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3C946C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2128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42494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A733A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5A02071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E8DC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195</w:t>
            </w:r>
          </w:p>
        </w:tc>
        <w:tc>
          <w:tcPr>
            <w:tcW w:w="337" w:type="pct"/>
            <w:tcBorders>
              <w:top w:val="nil"/>
              <w:left w:val="nil"/>
              <w:bottom w:val="single" w:sz="4" w:space="0" w:color="auto"/>
              <w:right w:val="single" w:sz="4" w:space="0" w:color="auto"/>
            </w:tcBorders>
            <w:shd w:val="clear" w:color="auto" w:fill="auto"/>
            <w:noWrap/>
            <w:vAlign w:val="bottom"/>
            <w:hideMark/>
          </w:tcPr>
          <w:p w14:paraId="3068FC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46B913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2B53CE"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2A3ACE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0E9F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500C1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919B3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7EE905D5"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D5F7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196</w:t>
            </w:r>
          </w:p>
        </w:tc>
        <w:tc>
          <w:tcPr>
            <w:tcW w:w="337" w:type="pct"/>
            <w:tcBorders>
              <w:top w:val="nil"/>
              <w:left w:val="nil"/>
              <w:bottom w:val="single" w:sz="4" w:space="0" w:color="auto"/>
              <w:right w:val="single" w:sz="4" w:space="0" w:color="auto"/>
            </w:tcBorders>
            <w:shd w:val="clear" w:color="auto" w:fill="auto"/>
            <w:noWrap/>
            <w:vAlign w:val="bottom"/>
            <w:hideMark/>
          </w:tcPr>
          <w:p w14:paraId="1D8BCC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17358D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C79F2B9"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6D618E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B048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FD59F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1532C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61514F47"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C91CA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337" w:type="pct"/>
            <w:tcBorders>
              <w:top w:val="nil"/>
              <w:left w:val="nil"/>
              <w:bottom w:val="single" w:sz="4" w:space="0" w:color="auto"/>
              <w:right w:val="single" w:sz="4" w:space="0" w:color="auto"/>
            </w:tcBorders>
            <w:shd w:val="clear" w:color="auto" w:fill="auto"/>
            <w:noWrap/>
            <w:vAlign w:val="bottom"/>
            <w:hideMark/>
          </w:tcPr>
          <w:p w14:paraId="1004BA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206F7D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01E0735"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4B077D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95845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A5C5E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4ABE3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5097CFFD"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75B47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198</w:t>
            </w:r>
          </w:p>
        </w:tc>
        <w:tc>
          <w:tcPr>
            <w:tcW w:w="337" w:type="pct"/>
            <w:tcBorders>
              <w:top w:val="nil"/>
              <w:left w:val="nil"/>
              <w:bottom w:val="single" w:sz="4" w:space="0" w:color="auto"/>
              <w:right w:val="single" w:sz="4" w:space="0" w:color="auto"/>
            </w:tcBorders>
            <w:shd w:val="clear" w:color="auto" w:fill="auto"/>
            <w:noWrap/>
            <w:vAlign w:val="bottom"/>
            <w:hideMark/>
          </w:tcPr>
          <w:p w14:paraId="53C9A1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794441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805C00"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395642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43A0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66FEA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E83C7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1A2D7DC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1301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199</w:t>
            </w:r>
          </w:p>
        </w:tc>
        <w:tc>
          <w:tcPr>
            <w:tcW w:w="337" w:type="pct"/>
            <w:tcBorders>
              <w:top w:val="nil"/>
              <w:left w:val="nil"/>
              <w:bottom w:val="single" w:sz="4" w:space="0" w:color="auto"/>
              <w:right w:val="single" w:sz="4" w:space="0" w:color="auto"/>
            </w:tcBorders>
            <w:shd w:val="clear" w:color="auto" w:fill="auto"/>
            <w:noWrap/>
            <w:vAlign w:val="bottom"/>
            <w:hideMark/>
          </w:tcPr>
          <w:p w14:paraId="532363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w:t>
            </w:r>
          </w:p>
        </w:tc>
        <w:tc>
          <w:tcPr>
            <w:tcW w:w="527" w:type="pct"/>
            <w:tcBorders>
              <w:top w:val="nil"/>
              <w:left w:val="nil"/>
              <w:bottom w:val="single" w:sz="4" w:space="0" w:color="auto"/>
              <w:right w:val="single" w:sz="4" w:space="0" w:color="auto"/>
            </w:tcBorders>
            <w:shd w:val="clear" w:color="auto" w:fill="auto"/>
            <w:noWrap/>
            <w:vAlign w:val="bottom"/>
            <w:hideMark/>
          </w:tcPr>
          <w:p w14:paraId="0FA5F2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53A97A"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  de</w:t>
            </w:r>
            <w:proofErr w:type="gramEnd"/>
            <w:r w:rsidRPr="00B646E6">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490" w:type="pct"/>
            <w:tcBorders>
              <w:top w:val="nil"/>
              <w:left w:val="nil"/>
              <w:bottom w:val="single" w:sz="4" w:space="0" w:color="auto"/>
              <w:right w:val="single" w:sz="4" w:space="0" w:color="auto"/>
            </w:tcBorders>
            <w:shd w:val="clear" w:color="auto" w:fill="auto"/>
            <w:noWrap/>
            <w:vAlign w:val="bottom"/>
            <w:hideMark/>
          </w:tcPr>
          <w:p w14:paraId="60999C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249C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786C5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8492C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3EC2A357"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3E03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200</w:t>
            </w:r>
          </w:p>
        </w:tc>
        <w:tc>
          <w:tcPr>
            <w:tcW w:w="337" w:type="pct"/>
            <w:tcBorders>
              <w:top w:val="nil"/>
              <w:left w:val="nil"/>
              <w:bottom w:val="single" w:sz="4" w:space="0" w:color="auto"/>
              <w:right w:val="single" w:sz="4" w:space="0" w:color="auto"/>
            </w:tcBorders>
            <w:shd w:val="clear" w:color="auto" w:fill="auto"/>
            <w:noWrap/>
            <w:vAlign w:val="bottom"/>
            <w:hideMark/>
          </w:tcPr>
          <w:p w14:paraId="0C1603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527" w:type="pct"/>
            <w:tcBorders>
              <w:top w:val="nil"/>
              <w:left w:val="nil"/>
              <w:bottom w:val="single" w:sz="4" w:space="0" w:color="auto"/>
              <w:right w:val="single" w:sz="4" w:space="0" w:color="auto"/>
            </w:tcBorders>
            <w:shd w:val="clear" w:color="auto" w:fill="auto"/>
            <w:noWrap/>
            <w:vAlign w:val="bottom"/>
            <w:hideMark/>
          </w:tcPr>
          <w:p w14:paraId="438F3B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8FCC0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Mango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punta magnética</w:t>
            </w:r>
            <w:r w:rsidRPr="00B646E6">
              <w:rPr>
                <w:rFonts w:ascii="Calibri" w:hAnsi="Calibri"/>
                <w:color w:val="000000"/>
                <w:sz w:val="22"/>
                <w:szCs w:val="22"/>
                <w:lang w:val="es-MX" w:eastAsia="es-MX"/>
              </w:rPr>
              <w:br/>
              <w:t>Desarmador plano de 1/4" x 6" (6.3x152.4mm</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437406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2AC4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4B7C4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8F3DF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1E967593"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C0111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201</w:t>
            </w:r>
          </w:p>
        </w:tc>
        <w:tc>
          <w:tcPr>
            <w:tcW w:w="337" w:type="pct"/>
            <w:tcBorders>
              <w:top w:val="nil"/>
              <w:left w:val="nil"/>
              <w:bottom w:val="single" w:sz="4" w:space="0" w:color="auto"/>
              <w:right w:val="single" w:sz="4" w:space="0" w:color="auto"/>
            </w:tcBorders>
            <w:shd w:val="clear" w:color="auto" w:fill="auto"/>
            <w:noWrap/>
            <w:vAlign w:val="bottom"/>
            <w:hideMark/>
          </w:tcPr>
          <w:p w14:paraId="6012E8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527" w:type="pct"/>
            <w:tcBorders>
              <w:top w:val="nil"/>
              <w:left w:val="nil"/>
              <w:bottom w:val="single" w:sz="4" w:space="0" w:color="auto"/>
              <w:right w:val="single" w:sz="4" w:space="0" w:color="auto"/>
            </w:tcBorders>
            <w:shd w:val="clear" w:color="auto" w:fill="auto"/>
            <w:noWrap/>
            <w:vAlign w:val="bottom"/>
            <w:hideMark/>
          </w:tcPr>
          <w:p w14:paraId="505E7F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3D78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Mango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punta magnética</w:t>
            </w:r>
            <w:r w:rsidRPr="00B646E6">
              <w:rPr>
                <w:rFonts w:ascii="Calibri" w:hAnsi="Calibri"/>
                <w:color w:val="000000"/>
                <w:sz w:val="22"/>
                <w:szCs w:val="22"/>
                <w:lang w:val="es-MX" w:eastAsia="es-MX"/>
              </w:rPr>
              <w:br/>
              <w:t>Desarmador plano de 1/4" x 6" (6.3x152.4mm</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553D2C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6F2D7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D3E2B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5162B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6E83D079"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2947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c>
          <w:tcPr>
            <w:tcW w:w="337" w:type="pct"/>
            <w:tcBorders>
              <w:top w:val="nil"/>
              <w:left w:val="nil"/>
              <w:bottom w:val="single" w:sz="4" w:space="0" w:color="auto"/>
              <w:right w:val="single" w:sz="4" w:space="0" w:color="auto"/>
            </w:tcBorders>
            <w:shd w:val="clear" w:color="auto" w:fill="auto"/>
            <w:noWrap/>
            <w:vAlign w:val="bottom"/>
            <w:hideMark/>
          </w:tcPr>
          <w:p w14:paraId="039D04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527" w:type="pct"/>
            <w:tcBorders>
              <w:top w:val="nil"/>
              <w:left w:val="nil"/>
              <w:bottom w:val="single" w:sz="4" w:space="0" w:color="auto"/>
              <w:right w:val="single" w:sz="4" w:space="0" w:color="auto"/>
            </w:tcBorders>
            <w:shd w:val="clear" w:color="auto" w:fill="auto"/>
            <w:noWrap/>
            <w:vAlign w:val="bottom"/>
            <w:hideMark/>
          </w:tcPr>
          <w:p w14:paraId="39D123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7397D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Mango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punta magnética</w:t>
            </w:r>
            <w:r w:rsidRPr="00B646E6">
              <w:rPr>
                <w:rFonts w:ascii="Calibri" w:hAnsi="Calibri"/>
                <w:color w:val="000000"/>
                <w:sz w:val="22"/>
                <w:szCs w:val="22"/>
                <w:lang w:val="es-MX" w:eastAsia="es-MX"/>
              </w:rPr>
              <w:br/>
              <w:t>Desarmador plano de 1/4" x 6" (6.3x152.4mm</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6394C11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C117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6A308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78B85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68884E66"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E1A5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337" w:type="pct"/>
            <w:tcBorders>
              <w:top w:val="nil"/>
              <w:left w:val="nil"/>
              <w:bottom w:val="single" w:sz="4" w:space="0" w:color="auto"/>
              <w:right w:val="single" w:sz="4" w:space="0" w:color="auto"/>
            </w:tcBorders>
            <w:shd w:val="clear" w:color="auto" w:fill="auto"/>
            <w:noWrap/>
            <w:vAlign w:val="bottom"/>
            <w:hideMark/>
          </w:tcPr>
          <w:p w14:paraId="588B57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527" w:type="pct"/>
            <w:tcBorders>
              <w:top w:val="nil"/>
              <w:left w:val="nil"/>
              <w:bottom w:val="single" w:sz="4" w:space="0" w:color="auto"/>
              <w:right w:val="single" w:sz="4" w:space="0" w:color="auto"/>
            </w:tcBorders>
            <w:shd w:val="clear" w:color="auto" w:fill="auto"/>
            <w:noWrap/>
            <w:vAlign w:val="bottom"/>
            <w:hideMark/>
          </w:tcPr>
          <w:p w14:paraId="7498E4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8B5F1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Mango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punta magnética</w:t>
            </w:r>
            <w:r w:rsidRPr="00B646E6">
              <w:rPr>
                <w:rFonts w:ascii="Calibri" w:hAnsi="Calibri"/>
                <w:color w:val="000000"/>
                <w:sz w:val="22"/>
                <w:szCs w:val="22"/>
                <w:lang w:val="es-MX" w:eastAsia="es-MX"/>
              </w:rPr>
              <w:br/>
              <w:t>Desarmador plano de 1/4" x 6" (6.3x152.4mm</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05CC56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2B58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8F8D3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CCC66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4563C39C"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348A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204</w:t>
            </w:r>
          </w:p>
        </w:tc>
        <w:tc>
          <w:tcPr>
            <w:tcW w:w="337" w:type="pct"/>
            <w:tcBorders>
              <w:top w:val="nil"/>
              <w:left w:val="nil"/>
              <w:bottom w:val="single" w:sz="4" w:space="0" w:color="auto"/>
              <w:right w:val="single" w:sz="4" w:space="0" w:color="auto"/>
            </w:tcBorders>
            <w:shd w:val="clear" w:color="auto" w:fill="auto"/>
            <w:noWrap/>
            <w:vAlign w:val="bottom"/>
            <w:hideMark/>
          </w:tcPr>
          <w:p w14:paraId="0AC37B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527" w:type="pct"/>
            <w:tcBorders>
              <w:top w:val="nil"/>
              <w:left w:val="nil"/>
              <w:bottom w:val="single" w:sz="4" w:space="0" w:color="auto"/>
              <w:right w:val="single" w:sz="4" w:space="0" w:color="auto"/>
            </w:tcBorders>
            <w:shd w:val="clear" w:color="auto" w:fill="auto"/>
            <w:noWrap/>
            <w:vAlign w:val="bottom"/>
            <w:hideMark/>
          </w:tcPr>
          <w:p w14:paraId="086D39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3D00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Mango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punta magnética</w:t>
            </w:r>
            <w:r w:rsidRPr="00B646E6">
              <w:rPr>
                <w:rFonts w:ascii="Calibri" w:hAnsi="Calibri"/>
                <w:color w:val="000000"/>
                <w:sz w:val="22"/>
                <w:szCs w:val="22"/>
                <w:lang w:val="es-MX" w:eastAsia="es-MX"/>
              </w:rPr>
              <w:br/>
              <w:t>Desarmador plano de 1/4" x 6" (6.3x152.4mm</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7C59E4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A309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CAECB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8D16D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230893C9"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5423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337" w:type="pct"/>
            <w:tcBorders>
              <w:top w:val="nil"/>
              <w:left w:val="nil"/>
              <w:bottom w:val="single" w:sz="4" w:space="0" w:color="auto"/>
              <w:right w:val="single" w:sz="4" w:space="0" w:color="auto"/>
            </w:tcBorders>
            <w:shd w:val="clear" w:color="auto" w:fill="auto"/>
            <w:noWrap/>
            <w:vAlign w:val="bottom"/>
            <w:hideMark/>
          </w:tcPr>
          <w:p w14:paraId="79D9E1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w:t>
            </w:r>
          </w:p>
        </w:tc>
        <w:tc>
          <w:tcPr>
            <w:tcW w:w="527" w:type="pct"/>
            <w:tcBorders>
              <w:top w:val="nil"/>
              <w:left w:val="nil"/>
              <w:bottom w:val="single" w:sz="4" w:space="0" w:color="auto"/>
              <w:right w:val="single" w:sz="4" w:space="0" w:color="auto"/>
            </w:tcBorders>
            <w:shd w:val="clear" w:color="auto" w:fill="auto"/>
            <w:noWrap/>
            <w:vAlign w:val="bottom"/>
            <w:hideMark/>
          </w:tcPr>
          <w:p w14:paraId="36B10B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1F2B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Mango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punta magnética</w:t>
            </w:r>
            <w:r w:rsidRPr="00B646E6">
              <w:rPr>
                <w:rFonts w:ascii="Calibri" w:hAnsi="Calibri"/>
                <w:color w:val="000000"/>
                <w:sz w:val="22"/>
                <w:szCs w:val="22"/>
                <w:lang w:val="es-MX" w:eastAsia="es-MX"/>
              </w:rPr>
              <w:br/>
              <w:t>Desarmador plano de 1/4" x 6" (6.3x152.4mm</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63CF71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84F23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F20B30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481CF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4CA2790E"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1A56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337" w:type="pct"/>
            <w:tcBorders>
              <w:top w:val="nil"/>
              <w:left w:val="nil"/>
              <w:bottom w:val="single" w:sz="4" w:space="0" w:color="auto"/>
              <w:right w:val="single" w:sz="4" w:space="0" w:color="auto"/>
            </w:tcBorders>
            <w:shd w:val="clear" w:color="auto" w:fill="auto"/>
            <w:noWrap/>
            <w:vAlign w:val="bottom"/>
            <w:hideMark/>
          </w:tcPr>
          <w:p w14:paraId="5C74FC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w:t>
            </w:r>
          </w:p>
        </w:tc>
        <w:tc>
          <w:tcPr>
            <w:tcW w:w="527" w:type="pct"/>
            <w:tcBorders>
              <w:top w:val="nil"/>
              <w:left w:val="nil"/>
              <w:bottom w:val="single" w:sz="4" w:space="0" w:color="auto"/>
              <w:right w:val="single" w:sz="4" w:space="0" w:color="auto"/>
            </w:tcBorders>
            <w:shd w:val="clear" w:color="auto" w:fill="auto"/>
            <w:noWrap/>
            <w:vAlign w:val="bottom"/>
            <w:hideMark/>
          </w:tcPr>
          <w:p w14:paraId="0F1188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A5D1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 JUEGO PLANO Y CRUZ</w:t>
            </w:r>
          </w:p>
        </w:tc>
        <w:tc>
          <w:tcPr>
            <w:tcW w:w="490" w:type="pct"/>
            <w:tcBorders>
              <w:top w:val="nil"/>
              <w:left w:val="nil"/>
              <w:bottom w:val="single" w:sz="4" w:space="0" w:color="auto"/>
              <w:right w:val="single" w:sz="4" w:space="0" w:color="auto"/>
            </w:tcBorders>
            <w:shd w:val="clear" w:color="auto" w:fill="auto"/>
            <w:noWrap/>
            <w:vAlign w:val="bottom"/>
            <w:hideMark/>
          </w:tcPr>
          <w:p w14:paraId="2A64EC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C598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437351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A077F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F207A8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0AEB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337" w:type="pct"/>
            <w:tcBorders>
              <w:top w:val="nil"/>
              <w:left w:val="nil"/>
              <w:bottom w:val="single" w:sz="4" w:space="0" w:color="auto"/>
              <w:right w:val="single" w:sz="4" w:space="0" w:color="auto"/>
            </w:tcBorders>
            <w:shd w:val="clear" w:color="auto" w:fill="auto"/>
            <w:noWrap/>
            <w:vAlign w:val="bottom"/>
            <w:hideMark/>
          </w:tcPr>
          <w:p w14:paraId="0DFFFA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w:t>
            </w:r>
          </w:p>
        </w:tc>
        <w:tc>
          <w:tcPr>
            <w:tcW w:w="527" w:type="pct"/>
            <w:tcBorders>
              <w:top w:val="nil"/>
              <w:left w:val="nil"/>
              <w:bottom w:val="single" w:sz="4" w:space="0" w:color="auto"/>
              <w:right w:val="single" w:sz="4" w:space="0" w:color="auto"/>
            </w:tcBorders>
            <w:shd w:val="clear" w:color="auto" w:fill="auto"/>
            <w:noWrap/>
            <w:vAlign w:val="bottom"/>
            <w:hideMark/>
          </w:tcPr>
          <w:p w14:paraId="30324D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D395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PARA JOYERO (30 PZAS)</w:t>
            </w:r>
          </w:p>
        </w:tc>
        <w:tc>
          <w:tcPr>
            <w:tcW w:w="490" w:type="pct"/>
            <w:tcBorders>
              <w:top w:val="nil"/>
              <w:left w:val="nil"/>
              <w:bottom w:val="single" w:sz="4" w:space="0" w:color="auto"/>
              <w:right w:val="single" w:sz="4" w:space="0" w:color="auto"/>
            </w:tcBorders>
            <w:shd w:val="clear" w:color="auto" w:fill="auto"/>
            <w:noWrap/>
            <w:vAlign w:val="bottom"/>
            <w:hideMark/>
          </w:tcPr>
          <w:p w14:paraId="141612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D5C8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D82C6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CF71D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E6BA5E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C08FA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208</w:t>
            </w:r>
          </w:p>
        </w:tc>
        <w:tc>
          <w:tcPr>
            <w:tcW w:w="337" w:type="pct"/>
            <w:tcBorders>
              <w:top w:val="nil"/>
              <w:left w:val="nil"/>
              <w:bottom w:val="single" w:sz="4" w:space="0" w:color="auto"/>
              <w:right w:val="single" w:sz="4" w:space="0" w:color="auto"/>
            </w:tcBorders>
            <w:shd w:val="clear" w:color="auto" w:fill="auto"/>
            <w:noWrap/>
            <w:vAlign w:val="bottom"/>
            <w:hideMark/>
          </w:tcPr>
          <w:p w14:paraId="6F8E98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w:t>
            </w:r>
          </w:p>
        </w:tc>
        <w:tc>
          <w:tcPr>
            <w:tcW w:w="527" w:type="pct"/>
            <w:tcBorders>
              <w:top w:val="nil"/>
              <w:left w:val="nil"/>
              <w:bottom w:val="single" w:sz="4" w:space="0" w:color="auto"/>
              <w:right w:val="single" w:sz="4" w:space="0" w:color="auto"/>
            </w:tcBorders>
            <w:shd w:val="clear" w:color="auto" w:fill="auto"/>
            <w:noWrap/>
            <w:vAlign w:val="bottom"/>
            <w:hideMark/>
          </w:tcPr>
          <w:p w14:paraId="4C6F21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E7359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DESTORNILLADORES DE PRECISION PARA ELECTRONICA, MODELO XP600 JUEGO DE 12 </w:t>
            </w:r>
          </w:p>
        </w:tc>
        <w:tc>
          <w:tcPr>
            <w:tcW w:w="490" w:type="pct"/>
            <w:tcBorders>
              <w:top w:val="nil"/>
              <w:left w:val="nil"/>
              <w:bottom w:val="single" w:sz="4" w:space="0" w:color="auto"/>
              <w:right w:val="single" w:sz="4" w:space="0" w:color="auto"/>
            </w:tcBorders>
            <w:shd w:val="clear" w:color="auto" w:fill="auto"/>
            <w:noWrap/>
            <w:vAlign w:val="bottom"/>
            <w:hideMark/>
          </w:tcPr>
          <w:p w14:paraId="0A49F0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9B90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7F215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D38FD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2729BA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C7C8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209</w:t>
            </w:r>
          </w:p>
        </w:tc>
        <w:tc>
          <w:tcPr>
            <w:tcW w:w="337" w:type="pct"/>
            <w:tcBorders>
              <w:top w:val="nil"/>
              <w:left w:val="nil"/>
              <w:bottom w:val="single" w:sz="4" w:space="0" w:color="auto"/>
              <w:right w:val="single" w:sz="4" w:space="0" w:color="auto"/>
            </w:tcBorders>
            <w:shd w:val="clear" w:color="auto" w:fill="auto"/>
            <w:noWrap/>
            <w:vAlign w:val="bottom"/>
            <w:hideMark/>
          </w:tcPr>
          <w:p w14:paraId="5554C1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w:t>
            </w:r>
          </w:p>
        </w:tc>
        <w:tc>
          <w:tcPr>
            <w:tcW w:w="527" w:type="pct"/>
            <w:tcBorders>
              <w:top w:val="nil"/>
              <w:left w:val="nil"/>
              <w:bottom w:val="single" w:sz="4" w:space="0" w:color="auto"/>
              <w:right w:val="single" w:sz="4" w:space="0" w:color="auto"/>
            </w:tcBorders>
            <w:shd w:val="clear" w:color="auto" w:fill="auto"/>
            <w:noWrap/>
            <w:vAlign w:val="bottom"/>
            <w:hideMark/>
          </w:tcPr>
          <w:p w14:paraId="2F8D31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B524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(19 piezas) </w:t>
            </w:r>
          </w:p>
        </w:tc>
        <w:tc>
          <w:tcPr>
            <w:tcW w:w="490" w:type="pct"/>
            <w:tcBorders>
              <w:top w:val="nil"/>
              <w:left w:val="nil"/>
              <w:bottom w:val="single" w:sz="4" w:space="0" w:color="auto"/>
              <w:right w:val="single" w:sz="4" w:space="0" w:color="auto"/>
            </w:tcBorders>
            <w:shd w:val="clear" w:color="auto" w:fill="auto"/>
            <w:noWrap/>
            <w:vAlign w:val="bottom"/>
            <w:hideMark/>
          </w:tcPr>
          <w:p w14:paraId="7E4C2B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3F11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D8398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C7227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C4F60B6"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CAD0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c>
          <w:tcPr>
            <w:tcW w:w="337" w:type="pct"/>
            <w:tcBorders>
              <w:top w:val="nil"/>
              <w:left w:val="nil"/>
              <w:bottom w:val="single" w:sz="4" w:space="0" w:color="auto"/>
              <w:right w:val="single" w:sz="4" w:space="0" w:color="auto"/>
            </w:tcBorders>
            <w:shd w:val="clear" w:color="auto" w:fill="auto"/>
            <w:noWrap/>
            <w:vAlign w:val="bottom"/>
            <w:hideMark/>
          </w:tcPr>
          <w:p w14:paraId="2CAEA9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w:t>
            </w:r>
          </w:p>
        </w:tc>
        <w:tc>
          <w:tcPr>
            <w:tcW w:w="527" w:type="pct"/>
            <w:tcBorders>
              <w:top w:val="nil"/>
              <w:left w:val="nil"/>
              <w:bottom w:val="single" w:sz="4" w:space="0" w:color="auto"/>
              <w:right w:val="single" w:sz="4" w:space="0" w:color="auto"/>
            </w:tcBorders>
            <w:shd w:val="clear" w:color="auto" w:fill="auto"/>
            <w:noWrap/>
            <w:vAlign w:val="bottom"/>
            <w:hideMark/>
          </w:tcPr>
          <w:p w14:paraId="43BBBA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00FCE3"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DESARMADORES  FAT</w:t>
            </w:r>
            <w:proofErr w:type="gramEnd"/>
            <w:r w:rsidRPr="00B646E6">
              <w:rPr>
                <w:rFonts w:ascii="Calibri" w:hAnsi="Calibri"/>
                <w:color w:val="000000"/>
                <w:sz w:val="22"/>
                <w:szCs w:val="22"/>
                <w:lang w:val="es-MX" w:eastAsia="es-MX"/>
              </w:rPr>
              <w:t xml:space="preserve"> MAX(20 piezas)</w:t>
            </w:r>
          </w:p>
        </w:tc>
        <w:tc>
          <w:tcPr>
            <w:tcW w:w="490" w:type="pct"/>
            <w:tcBorders>
              <w:top w:val="nil"/>
              <w:left w:val="nil"/>
              <w:bottom w:val="single" w:sz="4" w:space="0" w:color="auto"/>
              <w:right w:val="single" w:sz="4" w:space="0" w:color="auto"/>
            </w:tcBorders>
            <w:shd w:val="clear" w:color="auto" w:fill="auto"/>
            <w:noWrap/>
            <w:vAlign w:val="bottom"/>
            <w:hideMark/>
          </w:tcPr>
          <w:p w14:paraId="04F251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390E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2AE657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1C5CC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FD5669C"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C3E30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211</w:t>
            </w:r>
          </w:p>
        </w:tc>
        <w:tc>
          <w:tcPr>
            <w:tcW w:w="337" w:type="pct"/>
            <w:tcBorders>
              <w:top w:val="nil"/>
              <w:left w:val="nil"/>
              <w:bottom w:val="single" w:sz="4" w:space="0" w:color="auto"/>
              <w:right w:val="single" w:sz="4" w:space="0" w:color="auto"/>
            </w:tcBorders>
            <w:shd w:val="clear" w:color="auto" w:fill="auto"/>
            <w:noWrap/>
            <w:vAlign w:val="bottom"/>
            <w:hideMark/>
          </w:tcPr>
          <w:p w14:paraId="48E357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w:t>
            </w:r>
          </w:p>
        </w:tc>
        <w:tc>
          <w:tcPr>
            <w:tcW w:w="527" w:type="pct"/>
            <w:tcBorders>
              <w:top w:val="nil"/>
              <w:left w:val="nil"/>
              <w:bottom w:val="single" w:sz="4" w:space="0" w:color="auto"/>
              <w:right w:val="single" w:sz="4" w:space="0" w:color="auto"/>
            </w:tcBorders>
            <w:shd w:val="clear" w:color="auto" w:fill="auto"/>
            <w:noWrap/>
            <w:vAlign w:val="bottom"/>
            <w:hideMark/>
          </w:tcPr>
          <w:p w14:paraId="549DF5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EC51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DESARMADORES DE </w:t>
            </w:r>
            <w:proofErr w:type="gramStart"/>
            <w:r w:rsidRPr="00B646E6">
              <w:rPr>
                <w:rFonts w:ascii="Calibri" w:hAnsi="Calibri"/>
                <w:color w:val="000000"/>
                <w:sz w:val="22"/>
                <w:szCs w:val="22"/>
                <w:lang w:val="es-MX" w:eastAsia="es-MX"/>
              </w:rPr>
              <w:t>PRECISION(</w:t>
            </w:r>
            <w:proofErr w:type="gramEnd"/>
            <w:r w:rsidRPr="00B646E6">
              <w:rPr>
                <w:rFonts w:ascii="Calibri" w:hAnsi="Calibri"/>
                <w:color w:val="000000"/>
                <w:sz w:val="22"/>
                <w:szCs w:val="22"/>
                <w:lang w:val="es-MX" w:eastAsia="es-MX"/>
              </w:rPr>
              <w:t>5 piezas)</w:t>
            </w:r>
          </w:p>
        </w:tc>
        <w:tc>
          <w:tcPr>
            <w:tcW w:w="490" w:type="pct"/>
            <w:tcBorders>
              <w:top w:val="nil"/>
              <w:left w:val="nil"/>
              <w:bottom w:val="single" w:sz="4" w:space="0" w:color="auto"/>
              <w:right w:val="single" w:sz="4" w:space="0" w:color="auto"/>
            </w:tcBorders>
            <w:shd w:val="clear" w:color="auto" w:fill="auto"/>
            <w:noWrap/>
            <w:vAlign w:val="bottom"/>
            <w:hideMark/>
          </w:tcPr>
          <w:p w14:paraId="66FEAD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5315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3560BE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B83F1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41FE93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CE73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212</w:t>
            </w:r>
          </w:p>
        </w:tc>
        <w:tc>
          <w:tcPr>
            <w:tcW w:w="337" w:type="pct"/>
            <w:tcBorders>
              <w:top w:val="nil"/>
              <w:left w:val="nil"/>
              <w:bottom w:val="single" w:sz="4" w:space="0" w:color="auto"/>
              <w:right w:val="single" w:sz="4" w:space="0" w:color="auto"/>
            </w:tcBorders>
            <w:shd w:val="clear" w:color="auto" w:fill="auto"/>
            <w:noWrap/>
            <w:vAlign w:val="bottom"/>
            <w:hideMark/>
          </w:tcPr>
          <w:p w14:paraId="532151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w:t>
            </w:r>
          </w:p>
        </w:tc>
        <w:tc>
          <w:tcPr>
            <w:tcW w:w="527" w:type="pct"/>
            <w:tcBorders>
              <w:top w:val="nil"/>
              <w:left w:val="nil"/>
              <w:bottom w:val="single" w:sz="4" w:space="0" w:color="auto"/>
              <w:right w:val="single" w:sz="4" w:space="0" w:color="auto"/>
            </w:tcBorders>
            <w:shd w:val="clear" w:color="auto" w:fill="auto"/>
            <w:noWrap/>
            <w:vAlign w:val="bottom"/>
            <w:hideMark/>
          </w:tcPr>
          <w:p w14:paraId="404F04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6C5B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DESARMADORES PLANOS CON IMAN EN LA PUNTA</w:t>
            </w:r>
          </w:p>
        </w:tc>
        <w:tc>
          <w:tcPr>
            <w:tcW w:w="490" w:type="pct"/>
            <w:tcBorders>
              <w:top w:val="nil"/>
              <w:left w:val="nil"/>
              <w:bottom w:val="single" w:sz="4" w:space="0" w:color="auto"/>
              <w:right w:val="single" w:sz="4" w:space="0" w:color="auto"/>
            </w:tcBorders>
            <w:shd w:val="clear" w:color="auto" w:fill="auto"/>
            <w:noWrap/>
            <w:vAlign w:val="bottom"/>
            <w:hideMark/>
          </w:tcPr>
          <w:p w14:paraId="01F460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72494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16227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D9910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A657D7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4214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213</w:t>
            </w:r>
          </w:p>
        </w:tc>
        <w:tc>
          <w:tcPr>
            <w:tcW w:w="337" w:type="pct"/>
            <w:tcBorders>
              <w:top w:val="nil"/>
              <w:left w:val="nil"/>
              <w:bottom w:val="single" w:sz="4" w:space="0" w:color="auto"/>
              <w:right w:val="single" w:sz="4" w:space="0" w:color="auto"/>
            </w:tcBorders>
            <w:shd w:val="clear" w:color="auto" w:fill="auto"/>
            <w:noWrap/>
            <w:vAlign w:val="bottom"/>
            <w:hideMark/>
          </w:tcPr>
          <w:p w14:paraId="6D28D7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w:t>
            </w:r>
          </w:p>
        </w:tc>
        <w:tc>
          <w:tcPr>
            <w:tcW w:w="527" w:type="pct"/>
            <w:tcBorders>
              <w:top w:val="nil"/>
              <w:left w:val="nil"/>
              <w:bottom w:val="single" w:sz="4" w:space="0" w:color="auto"/>
              <w:right w:val="single" w:sz="4" w:space="0" w:color="auto"/>
            </w:tcBorders>
            <w:shd w:val="clear" w:color="auto" w:fill="auto"/>
            <w:noWrap/>
            <w:vAlign w:val="bottom"/>
            <w:hideMark/>
          </w:tcPr>
          <w:p w14:paraId="52EAE2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80AE5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Juegos de Puntas para taladros cruz y </w:t>
            </w:r>
            <w:proofErr w:type="spellStart"/>
            <w:proofErr w:type="gramStart"/>
            <w:r w:rsidRPr="00B646E6">
              <w:rPr>
                <w:rFonts w:ascii="Calibri" w:hAnsi="Calibri"/>
                <w:color w:val="000000"/>
                <w:sz w:val="22"/>
                <w:szCs w:val="22"/>
                <w:lang w:val="es-MX" w:eastAsia="es-MX"/>
              </w:rPr>
              <w:t>plano,punta</w:t>
            </w:r>
            <w:proofErr w:type="spellEnd"/>
            <w:proofErr w:type="gramEnd"/>
            <w:r w:rsidRPr="00B646E6">
              <w:rPr>
                <w:rFonts w:ascii="Calibri" w:hAnsi="Calibri"/>
                <w:color w:val="000000"/>
                <w:sz w:val="22"/>
                <w:szCs w:val="22"/>
                <w:lang w:val="es-MX" w:eastAsia="es-MX"/>
              </w:rPr>
              <w:t xml:space="preserve"> de titanio</w:t>
            </w:r>
          </w:p>
        </w:tc>
        <w:tc>
          <w:tcPr>
            <w:tcW w:w="490" w:type="pct"/>
            <w:tcBorders>
              <w:top w:val="nil"/>
              <w:left w:val="nil"/>
              <w:bottom w:val="single" w:sz="4" w:space="0" w:color="auto"/>
              <w:right w:val="single" w:sz="4" w:space="0" w:color="auto"/>
            </w:tcBorders>
            <w:shd w:val="clear" w:color="auto" w:fill="auto"/>
            <w:noWrap/>
            <w:vAlign w:val="bottom"/>
            <w:hideMark/>
          </w:tcPr>
          <w:p w14:paraId="750BA2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A5B4A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7B35FE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17897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736861D3"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8A92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214</w:t>
            </w:r>
          </w:p>
        </w:tc>
        <w:tc>
          <w:tcPr>
            <w:tcW w:w="337" w:type="pct"/>
            <w:tcBorders>
              <w:top w:val="nil"/>
              <w:left w:val="nil"/>
              <w:bottom w:val="single" w:sz="4" w:space="0" w:color="auto"/>
              <w:right w:val="single" w:sz="4" w:space="0" w:color="auto"/>
            </w:tcBorders>
            <w:shd w:val="clear" w:color="auto" w:fill="auto"/>
            <w:noWrap/>
            <w:vAlign w:val="bottom"/>
            <w:hideMark/>
          </w:tcPr>
          <w:p w14:paraId="2910C3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w:t>
            </w:r>
          </w:p>
        </w:tc>
        <w:tc>
          <w:tcPr>
            <w:tcW w:w="527" w:type="pct"/>
            <w:tcBorders>
              <w:top w:val="nil"/>
              <w:left w:val="nil"/>
              <w:bottom w:val="single" w:sz="4" w:space="0" w:color="auto"/>
              <w:right w:val="single" w:sz="4" w:space="0" w:color="auto"/>
            </w:tcBorders>
            <w:shd w:val="clear" w:color="auto" w:fill="auto"/>
            <w:noWrap/>
            <w:vAlign w:val="bottom"/>
            <w:hideMark/>
          </w:tcPr>
          <w:p w14:paraId="032BBE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03C493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63D124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68FD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BC0A5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8AC41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1AAD0BD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67DDC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215</w:t>
            </w:r>
          </w:p>
        </w:tc>
        <w:tc>
          <w:tcPr>
            <w:tcW w:w="337" w:type="pct"/>
            <w:tcBorders>
              <w:top w:val="nil"/>
              <w:left w:val="nil"/>
              <w:bottom w:val="single" w:sz="4" w:space="0" w:color="auto"/>
              <w:right w:val="single" w:sz="4" w:space="0" w:color="auto"/>
            </w:tcBorders>
            <w:shd w:val="clear" w:color="auto" w:fill="auto"/>
            <w:noWrap/>
            <w:vAlign w:val="bottom"/>
            <w:hideMark/>
          </w:tcPr>
          <w:p w14:paraId="259350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w:t>
            </w:r>
          </w:p>
        </w:tc>
        <w:tc>
          <w:tcPr>
            <w:tcW w:w="527" w:type="pct"/>
            <w:tcBorders>
              <w:top w:val="nil"/>
              <w:left w:val="nil"/>
              <w:bottom w:val="single" w:sz="4" w:space="0" w:color="auto"/>
              <w:right w:val="single" w:sz="4" w:space="0" w:color="auto"/>
            </w:tcBorders>
            <w:shd w:val="clear" w:color="auto" w:fill="auto"/>
            <w:noWrap/>
            <w:vAlign w:val="bottom"/>
            <w:hideMark/>
          </w:tcPr>
          <w:p w14:paraId="1F81CE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EC25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6B6F28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6EED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48A38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5B34D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1A23BDE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BACCD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216</w:t>
            </w:r>
          </w:p>
        </w:tc>
        <w:tc>
          <w:tcPr>
            <w:tcW w:w="337" w:type="pct"/>
            <w:tcBorders>
              <w:top w:val="nil"/>
              <w:left w:val="nil"/>
              <w:bottom w:val="single" w:sz="4" w:space="0" w:color="auto"/>
              <w:right w:val="single" w:sz="4" w:space="0" w:color="auto"/>
            </w:tcBorders>
            <w:shd w:val="clear" w:color="auto" w:fill="auto"/>
            <w:noWrap/>
            <w:vAlign w:val="bottom"/>
            <w:hideMark/>
          </w:tcPr>
          <w:p w14:paraId="2F5600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w:t>
            </w:r>
          </w:p>
        </w:tc>
        <w:tc>
          <w:tcPr>
            <w:tcW w:w="527" w:type="pct"/>
            <w:tcBorders>
              <w:top w:val="nil"/>
              <w:left w:val="nil"/>
              <w:bottom w:val="single" w:sz="4" w:space="0" w:color="auto"/>
              <w:right w:val="single" w:sz="4" w:space="0" w:color="auto"/>
            </w:tcBorders>
            <w:shd w:val="clear" w:color="auto" w:fill="auto"/>
            <w:noWrap/>
            <w:vAlign w:val="bottom"/>
            <w:hideMark/>
          </w:tcPr>
          <w:p w14:paraId="114DA3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900E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puntas para </w:t>
            </w:r>
            <w:proofErr w:type="gramStart"/>
            <w:r w:rsidRPr="00B646E6">
              <w:rPr>
                <w:rFonts w:ascii="Calibri" w:hAnsi="Calibri"/>
                <w:color w:val="000000"/>
                <w:sz w:val="22"/>
                <w:szCs w:val="22"/>
                <w:lang w:val="es-MX" w:eastAsia="es-MX"/>
              </w:rPr>
              <w:t>destornillador ,</w:t>
            </w:r>
            <w:proofErr w:type="gramEnd"/>
            <w:r w:rsidRPr="00B646E6">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490" w:type="pct"/>
            <w:tcBorders>
              <w:top w:val="nil"/>
              <w:left w:val="nil"/>
              <w:bottom w:val="single" w:sz="4" w:space="0" w:color="auto"/>
              <w:right w:val="single" w:sz="4" w:space="0" w:color="auto"/>
            </w:tcBorders>
            <w:shd w:val="clear" w:color="auto" w:fill="auto"/>
            <w:noWrap/>
            <w:vAlign w:val="bottom"/>
            <w:hideMark/>
          </w:tcPr>
          <w:p w14:paraId="338B6F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5180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CC56C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CCDB1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6BF0AE99" w14:textId="77777777" w:rsidTr="00B2555B">
        <w:trPr>
          <w:trHeight w:val="3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3960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217</w:t>
            </w:r>
          </w:p>
        </w:tc>
        <w:tc>
          <w:tcPr>
            <w:tcW w:w="337" w:type="pct"/>
            <w:tcBorders>
              <w:top w:val="nil"/>
              <w:left w:val="nil"/>
              <w:bottom w:val="single" w:sz="4" w:space="0" w:color="auto"/>
              <w:right w:val="single" w:sz="4" w:space="0" w:color="auto"/>
            </w:tcBorders>
            <w:shd w:val="clear" w:color="auto" w:fill="auto"/>
            <w:noWrap/>
            <w:vAlign w:val="bottom"/>
            <w:hideMark/>
          </w:tcPr>
          <w:p w14:paraId="7C32F6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w:t>
            </w:r>
          </w:p>
        </w:tc>
        <w:tc>
          <w:tcPr>
            <w:tcW w:w="527" w:type="pct"/>
            <w:tcBorders>
              <w:top w:val="nil"/>
              <w:left w:val="nil"/>
              <w:bottom w:val="single" w:sz="4" w:space="0" w:color="auto"/>
              <w:right w:val="single" w:sz="4" w:space="0" w:color="auto"/>
            </w:tcBorders>
            <w:shd w:val="clear" w:color="auto" w:fill="auto"/>
            <w:noWrap/>
            <w:vAlign w:val="bottom"/>
            <w:hideMark/>
          </w:tcPr>
          <w:p w14:paraId="4A21AC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DE6B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Desarmador impacto con puntas Juego de destornillador de impacto y 6 puntas </w:t>
            </w:r>
            <w:r w:rsidRPr="00B646E6">
              <w:rPr>
                <w:rFonts w:ascii="Calibri" w:hAnsi="Calibri"/>
                <w:color w:val="000000"/>
                <w:sz w:val="22"/>
                <w:szCs w:val="22"/>
                <w:lang w:val="es-MX" w:eastAsia="es-MX"/>
              </w:rPr>
              <w:br/>
              <w:t>-Características</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br/>
              <w:t>- Juego de destornilladores de impacto 6 puntas.</w:t>
            </w:r>
            <w:r w:rsidRPr="00B646E6">
              <w:rPr>
                <w:rFonts w:ascii="Calibri" w:hAnsi="Calibri"/>
                <w:color w:val="000000"/>
                <w:sz w:val="22"/>
                <w:szCs w:val="22"/>
                <w:lang w:val="es-MX" w:eastAsia="es-MX"/>
              </w:rPr>
              <w:br/>
              <w:t>- Puntas hexagonales de 5/6" fabricadas en acero S2.</w:t>
            </w:r>
            <w:r w:rsidRPr="00B646E6">
              <w:rPr>
                <w:rFonts w:ascii="Calibri" w:hAnsi="Calibri"/>
                <w:color w:val="000000"/>
                <w:sz w:val="22"/>
                <w:szCs w:val="22"/>
                <w:lang w:val="es-MX" w:eastAsia="es-MX"/>
              </w:rPr>
              <w:br/>
              <w:t>- Cuerpo sólido de acero con tratamiento térmico para evitar deformaciones.</w:t>
            </w:r>
            <w:r w:rsidRPr="00B646E6">
              <w:rPr>
                <w:rFonts w:ascii="Calibri" w:hAnsi="Calibri"/>
                <w:color w:val="000000"/>
                <w:sz w:val="22"/>
                <w:szCs w:val="22"/>
                <w:lang w:val="es-MX" w:eastAsia="es-MX"/>
              </w:rPr>
              <w:br/>
              <w:t>- Contiene: Phillips Redonda: Larga 6X3", Corta Ph2X1 1/2", Co</w:t>
            </w:r>
            <w:r w:rsidRPr="00B646E6">
              <w:rPr>
                <w:rFonts w:ascii="Calibri" w:hAnsi="Calibri"/>
                <w:color w:val="000000"/>
                <w:sz w:val="22"/>
                <w:szCs w:val="22"/>
                <w:lang w:val="es-MX" w:eastAsia="es-MX"/>
              </w:rPr>
              <w:br/>
              <w:t>- Piezas: 8</w:t>
            </w:r>
          </w:p>
        </w:tc>
        <w:tc>
          <w:tcPr>
            <w:tcW w:w="490" w:type="pct"/>
            <w:tcBorders>
              <w:top w:val="nil"/>
              <w:left w:val="nil"/>
              <w:bottom w:val="single" w:sz="4" w:space="0" w:color="auto"/>
              <w:right w:val="single" w:sz="4" w:space="0" w:color="auto"/>
            </w:tcBorders>
            <w:shd w:val="clear" w:color="auto" w:fill="auto"/>
            <w:noWrap/>
            <w:vAlign w:val="bottom"/>
            <w:hideMark/>
          </w:tcPr>
          <w:p w14:paraId="57D61B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DA77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738BE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6F9E5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519CB34F" w14:textId="77777777" w:rsidTr="00B2555B">
        <w:trPr>
          <w:trHeight w:val="5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6723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218</w:t>
            </w:r>
          </w:p>
        </w:tc>
        <w:tc>
          <w:tcPr>
            <w:tcW w:w="337" w:type="pct"/>
            <w:tcBorders>
              <w:top w:val="nil"/>
              <w:left w:val="nil"/>
              <w:bottom w:val="single" w:sz="4" w:space="0" w:color="auto"/>
              <w:right w:val="single" w:sz="4" w:space="0" w:color="auto"/>
            </w:tcBorders>
            <w:shd w:val="clear" w:color="auto" w:fill="auto"/>
            <w:noWrap/>
            <w:vAlign w:val="bottom"/>
            <w:hideMark/>
          </w:tcPr>
          <w:p w14:paraId="0EC928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w:t>
            </w:r>
          </w:p>
        </w:tc>
        <w:tc>
          <w:tcPr>
            <w:tcW w:w="527" w:type="pct"/>
            <w:tcBorders>
              <w:top w:val="nil"/>
              <w:left w:val="nil"/>
              <w:bottom w:val="single" w:sz="4" w:space="0" w:color="auto"/>
              <w:right w:val="single" w:sz="4" w:space="0" w:color="auto"/>
            </w:tcBorders>
            <w:shd w:val="clear" w:color="auto" w:fill="auto"/>
            <w:noWrap/>
            <w:vAlign w:val="bottom"/>
            <w:hideMark/>
          </w:tcPr>
          <w:p w14:paraId="561B42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EE61F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DESARTORNILLADOR COMPACTO 1/4" M12 2401-22 POTENCIA COMPACTA: OFRECE 175 IN-LBS DE TORQUE PERO PESA 2 LBS * TECNOLOGÍA DE BATERÍA REDLITHIUM : LA CONSTRUCCIÓN, LA ELECTRÓNICA Y ELRENDIMIENTO SUPERIORES DEL PAQUETE OFRECEN MÁS TRABAJO POR CARGA Y MÁS TRABAJODURANTE LA VIDA ÚTIL DEL PAQUETE QUE CUALQUIER BATERÍA DEL MERCADO.</w:t>
            </w:r>
            <w:r w:rsidRPr="00B646E6">
              <w:rPr>
                <w:rFonts w:ascii="Calibri" w:hAnsi="Calibri"/>
                <w:color w:val="000000"/>
                <w:sz w:val="22"/>
                <w:szCs w:val="22"/>
                <w:lang w:val="es-MX" w:eastAsia="es-MX"/>
              </w:rPr>
              <w:br/>
              <w:t>* PORTABROCAS DE CAMBIO RÁPIDO: PARA CAMBIOS DE BROCA CONVENIENTES CON UNAMANO</w:t>
            </w:r>
            <w:r w:rsidRPr="00B646E6">
              <w:rPr>
                <w:rFonts w:ascii="Calibri" w:hAnsi="Calibri"/>
                <w:color w:val="000000"/>
                <w:sz w:val="22"/>
                <w:szCs w:val="22"/>
                <w:lang w:val="es-MX" w:eastAsia="es-MX"/>
              </w:rPr>
              <w:br/>
              <w:t>* GATILLO DE VELOCIDAD VARIABLE: PROPORCIONA UN MAYOR CONTROL</w:t>
            </w:r>
            <w:r w:rsidRPr="00B646E6">
              <w:rPr>
                <w:rFonts w:ascii="Calibri" w:hAnsi="Calibri"/>
                <w:color w:val="000000"/>
                <w:sz w:val="22"/>
                <w:szCs w:val="22"/>
                <w:lang w:val="es-MX" w:eastAsia="es-MX"/>
              </w:rPr>
              <w:br/>
              <w:t>* INDICADOR DE CARGA DE LA BATERÍA: MUESTRA EL TIEMPO DE FUNCIONAMIENTO RESTANTE</w:t>
            </w:r>
          </w:p>
        </w:tc>
        <w:tc>
          <w:tcPr>
            <w:tcW w:w="490" w:type="pct"/>
            <w:tcBorders>
              <w:top w:val="nil"/>
              <w:left w:val="nil"/>
              <w:bottom w:val="single" w:sz="4" w:space="0" w:color="auto"/>
              <w:right w:val="single" w:sz="4" w:space="0" w:color="auto"/>
            </w:tcBorders>
            <w:shd w:val="clear" w:color="auto" w:fill="auto"/>
            <w:noWrap/>
            <w:vAlign w:val="bottom"/>
            <w:hideMark/>
          </w:tcPr>
          <w:p w14:paraId="0D5757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AC57D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57919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1C730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C443E8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97AD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219</w:t>
            </w:r>
          </w:p>
        </w:tc>
        <w:tc>
          <w:tcPr>
            <w:tcW w:w="337" w:type="pct"/>
            <w:tcBorders>
              <w:top w:val="nil"/>
              <w:left w:val="nil"/>
              <w:bottom w:val="single" w:sz="4" w:space="0" w:color="auto"/>
              <w:right w:val="single" w:sz="4" w:space="0" w:color="auto"/>
            </w:tcBorders>
            <w:shd w:val="clear" w:color="auto" w:fill="auto"/>
            <w:noWrap/>
            <w:vAlign w:val="bottom"/>
            <w:hideMark/>
          </w:tcPr>
          <w:p w14:paraId="6CE7E3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w:t>
            </w:r>
          </w:p>
        </w:tc>
        <w:tc>
          <w:tcPr>
            <w:tcW w:w="527" w:type="pct"/>
            <w:tcBorders>
              <w:top w:val="nil"/>
              <w:left w:val="nil"/>
              <w:bottom w:val="single" w:sz="4" w:space="0" w:color="auto"/>
              <w:right w:val="single" w:sz="4" w:space="0" w:color="auto"/>
            </w:tcBorders>
            <w:shd w:val="clear" w:color="auto" w:fill="auto"/>
            <w:noWrap/>
            <w:vAlign w:val="bottom"/>
            <w:hideMark/>
          </w:tcPr>
          <w:p w14:paraId="170195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C4A2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DESTAPA CAÑOS MANUAL</w:t>
            </w:r>
          </w:p>
        </w:tc>
        <w:tc>
          <w:tcPr>
            <w:tcW w:w="490" w:type="pct"/>
            <w:tcBorders>
              <w:top w:val="nil"/>
              <w:left w:val="nil"/>
              <w:bottom w:val="single" w:sz="4" w:space="0" w:color="auto"/>
              <w:right w:val="single" w:sz="4" w:space="0" w:color="auto"/>
            </w:tcBorders>
            <w:shd w:val="clear" w:color="auto" w:fill="auto"/>
            <w:noWrap/>
            <w:vAlign w:val="bottom"/>
            <w:hideMark/>
          </w:tcPr>
          <w:p w14:paraId="3CA2DE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4E4C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9D45C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2F56C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3E18576"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1EEF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220</w:t>
            </w:r>
          </w:p>
        </w:tc>
        <w:tc>
          <w:tcPr>
            <w:tcW w:w="337" w:type="pct"/>
            <w:tcBorders>
              <w:top w:val="nil"/>
              <w:left w:val="nil"/>
              <w:bottom w:val="single" w:sz="4" w:space="0" w:color="auto"/>
              <w:right w:val="single" w:sz="4" w:space="0" w:color="auto"/>
            </w:tcBorders>
            <w:shd w:val="clear" w:color="auto" w:fill="auto"/>
            <w:noWrap/>
            <w:vAlign w:val="bottom"/>
            <w:hideMark/>
          </w:tcPr>
          <w:p w14:paraId="0ADA89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w:t>
            </w:r>
          </w:p>
        </w:tc>
        <w:tc>
          <w:tcPr>
            <w:tcW w:w="527" w:type="pct"/>
            <w:tcBorders>
              <w:top w:val="nil"/>
              <w:left w:val="nil"/>
              <w:bottom w:val="single" w:sz="4" w:space="0" w:color="auto"/>
              <w:right w:val="single" w:sz="4" w:space="0" w:color="auto"/>
            </w:tcBorders>
            <w:shd w:val="clear" w:color="auto" w:fill="auto"/>
            <w:noWrap/>
            <w:vAlign w:val="bottom"/>
            <w:hideMark/>
          </w:tcPr>
          <w:p w14:paraId="7CD670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99DA2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 Corte fino para rápido y suave acción de corte de</w:t>
            </w:r>
            <w:r w:rsidRPr="00B646E6">
              <w:rPr>
                <w:rFonts w:ascii="Calibri" w:hAnsi="Calibri"/>
                <w:color w:val="000000"/>
                <w:sz w:val="22"/>
                <w:szCs w:val="22"/>
                <w:lang w:val="es-MX" w:eastAsia="es-MX"/>
              </w:rPr>
              <w:br/>
              <w:t>Cuña de diseño del hombro pone más detrás de cada punta de acero para una mayor durabilidad y precisión</w:t>
            </w:r>
            <w:r w:rsidRPr="00B646E6">
              <w:rPr>
                <w:rFonts w:ascii="Calibri" w:hAnsi="Calibri"/>
                <w:color w:val="000000"/>
                <w:sz w:val="22"/>
                <w:szCs w:val="22"/>
                <w:lang w:val="es-MX" w:eastAsia="es-MX"/>
              </w:rPr>
              <w:br/>
              <w:t>Placa de ordenador equilibrada reduce la vibración para mejorar la precisión y mejor acabado</w:t>
            </w:r>
          </w:p>
        </w:tc>
        <w:tc>
          <w:tcPr>
            <w:tcW w:w="490" w:type="pct"/>
            <w:tcBorders>
              <w:top w:val="nil"/>
              <w:left w:val="nil"/>
              <w:bottom w:val="single" w:sz="4" w:space="0" w:color="auto"/>
              <w:right w:val="single" w:sz="4" w:space="0" w:color="auto"/>
            </w:tcBorders>
            <w:shd w:val="clear" w:color="auto" w:fill="auto"/>
            <w:noWrap/>
            <w:vAlign w:val="bottom"/>
            <w:hideMark/>
          </w:tcPr>
          <w:p w14:paraId="3F6F81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D49B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E6BBB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5F21A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157C68A3"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DC9C4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221</w:t>
            </w:r>
          </w:p>
        </w:tc>
        <w:tc>
          <w:tcPr>
            <w:tcW w:w="337" w:type="pct"/>
            <w:tcBorders>
              <w:top w:val="nil"/>
              <w:left w:val="nil"/>
              <w:bottom w:val="single" w:sz="4" w:space="0" w:color="auto"/>
              <w:right w:val="single" w:sz="4" w:space="0" w:color="auto"/>
            </w:tcBorders>
            <w:shd w:val="clear" w:color="auto" w:fill="auto"/>
            <w:noWrap/>
            <w:vAlign w:val="bottom"/>
            <w:hideMark/>
          </w:tcPr>
          <w:p w14:paraId="70730B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w:t>
            </w:r>
          </w:p>
        </w:tc>
        <w:tc>
          <w:tcPr>
            <w:tcW w:w="527" w:type="pct"/>
            <w:tcBorders>
              <w:top w:val="nil"/>
              <w:left w:val="nil"/>
              <w:bottom w:val="single" w:sz="4" w:space="0" w:color="auto"/>
              <w:right w:val="single" w:sz="4" w:space="0" w:color="auto"/>
            </w:tcBorders>
            <w:shd w:val="clear" w:color="auto" w:fill="auto"/>
            <w:noWrap/>
            <w:vAlign w:val="bottom"/>
            <w:hideMark/>
          </w:tcPr>
          <w:p w14:paraId="089892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03F39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 Corte fino para rápido y suave acción de corte de</w:t>
            </w:r>
            <w:r w:rsidRPr="00B646E6">
              <w:rPr>
                <w:rFonts w:ascii="Calibri" w:hAnsi="Calibri"/>
                <w:color w:val="000000"/>
                <w:sz w:val="22"/>
                <w:szCs w:val="22"/>
                <w:lang w:val="es-MX" w:eastAsia="es-MX"/>
              </w:rPr>
              <w:br w:type="page"/>
              <w:t>Cuña de diseño del hombro pone más detrás de cada punta de acero para una mayor durabilidad y precisión</w:t>
            </w:r>
            <w:r w:rsidRPr="00B646E6">
              <w:rPr>
                <w:rFonts w:ascii="Calibri" w:hAnsi="Calibri"/>
                <w:color w:val="000000"/>
                <w:sz w:val="22"/>
                <w:szCs w:val="22"/>
                <w:lang w:val="es-MX" w:eastAsia="es-MX"/>
              </w:rPr>
              <w:br w:type="page"/>
              <w:t>Placa de ordenador equilibrada reduce la vibración para mejorar la precisión y mejor acabado</w:t>
            </w:r>
          </w:p>
        </w:tc>
        <w:tc>
          <w:tcPr>
            <w:tcW w:w="490" w:type="pct"/>
            <w:tcBorders>
              <w:top w:val="nil"/>
              <w:left w:val="nil"/>
              <w:bottom w:val="single" w:sz="4" w:space="0" w:color="auto"/>
              <w:right w:val="single" w:sz="4" w:space="0" w:color="auto"/>
            </w:tcBorders>
            <w:shd w:val="clear" w:color="auto" w:fill="auto"/>
            <w:noWrap/>
            <w:vAlign w:val="bottom"/>
            <w:hideMark/>
          </w:tcPr>
          <w:p w14:paraId="748D06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429F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3F595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F85A7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0651B55B"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C701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222</w:t>
            </w:r>
          </w:p>
        </w:tc>
        <w:tc>
          <w:tcPr>
            <w:tcW w:w="337" w:type="pct"/>
            <w:tcBorders>
              <w:top w:val="nil"/>
              <w:left w:val="nil"/>
              <w:bottom w:val="single" w:sz="4" w:space="0" w:color="auto"/>
              <w:right w:val="single" w:sz="4" w:space="0" w:color="auto"/>
            </w:tcBorders>
            <w:shd w:val="clear" w:color="auto" w:fill="auto"/>
            <w:noWrap/>
            <w:vAlign w:val="bottom"/>
            <w:hideMark/>
          </w:tcPr>
          <w:p w14:paraId="4DA254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w:t>
            </w:r>
          </w:p>
        </w:tc>
        <w:tc>
          <w:tcPr>
            <w:tcW w:w="527" w:type="pct"/>
            <w:tcBorders>
              <w:top w:val="nil"/>
              <w:left w:val="nil"/>
              <w:bottom w:val="single" w:sz="4" w:space="0" w:color="auto"/>
              <w:right w:val="single" w:sz="4" w:space="0" w:color="auto"/>
            </w:tcBorders>
            <w:shd w:val="clear" w:color="auto" w:fill="auto"/>
            <w:noWrap/>
            <w:vAlign w:val="bottom"/>
            <w:hideMark/>
          </w:tcPr>
          <w:p w14:paraId="678C51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32A36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 Corte fino para rápido y suave acción de corte de</w:t>
            </w:r>
            <w:r w:rsidRPr="00B646E6">
              <w:rPr>
                <w:rFonts w:ascii="Calibri" w:hAnsi="Calibri"/>
                <w:color w:val="000000"/>
                <w:sz w:val="22"/>
                <w:szCs w:val="22"/>
                <w:lang w:val="es-MX" w:eastAsia="es-MX"/>
              </w:rPr>
              <w:br/>
              <w:t>Cuña de diseño del hombro pone más detrás de cada punta de acero para una mayor durabilidad y precisión</w:t>
            </w:r>
            <w:r w:rsidRPr="00B646E6">
              <w:rPr>
                <w:rFonts w:ascii="Calibri" w:hAnsi="Calibri"/>
                <w:color w:val="000000"/>
                <w:sz w:val="22"/>
                <w:szCs w:val="22"/>
                <w:lang w:val="es-MX" w:eastAsia="es-MX"/>
              </w:rPr>
              <w:br/>
              <w:t>Placa de ordenador equilibrada reduce la vibración para mejorar la precisión y mejor acabado</w:t>
            </w:r>
          </w:p>
        </w:tc>
        <w:tc>
          <w:tcPr>
            <w:tcW w:w="490" w:type="pct"/>
            <w:tcBorders>
              <w:top w:val="nil"/>
              <w:left w:val="nil"/>
              <w:bottom w:val="single" w:sz="4" w:space="0" w:color="auto"/>
              <w:right w:val="single" w:sz="4" w:space="0" w:color="auto"/>
            </w:tcBorders>
            <w:shd w:val="clear" w:color="auto" w:fill="auto"/>
            <w:noWrap/>
            <w:vAlign w:val="bottom"/>
            <w:hideMark/>
          </w:tcPr>
          <w:p w14:paraId="6AB301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4F70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29585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D3286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40A4B5C1"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7A70B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c>
          <w:tcPr>
            <w:tcW w:w="337" w:type="pct"/>
            <w:tcBorders>
              <w:top w:val="nil"/>
              <w:left w:val="nil"/>
              <w:bottom w:val="single" w:sz="4" w:space="0" w:color="auto"/>
              <w:right w:val="single" w:sz="4" w:space="0" w:color="auto"/>
            </w:tcBorders>
            <w:shd w:val="clear" w:color="auto" w:fill="auto"/>
            <w:noWrap/>
            <w:vAlign w:val="bottom"/>
            <w:hideMark/>
          </w:tcPr>
          <w:p w14:paraId="2E6189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w:t>
            </w:r>
          </w:p>
        </w:tc>
        <w:tc>
          <w:tcPr>
            <w:tcW w:w="527" w:type="pct"/>
            <w:tcBorders>
              <w:top w:val="nil"/>
              <w:left w:val="nil"/>
              <w:bottom w:val="single" w:sz="4" w:space="0" w:color="auto"/>
              <w:right w:val="single" w:sz="4" w:space="0" w:color="auto"/>
            </w:tcBorders>
            <w:shd w:val="clear" w:color="auto" w:fill="auto"/>
            <w:noWrap/>
            <w:vAlign w:val="bottom"/>
            <w:hideMark/>
          </w:tcPr>
          <w:p w14:paraId="6EF482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42B7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 Corte fino para rápido y suave acción de corte de</w:t>
            </w:r>
            <w:r w:rsidRPr="00B646E6">
              <w:rPr>
                <w:rFonts w:ascii="Calibri" w:hAnsi="Calibri"/>
                <w:color w:val="000000"/>
                <w:sz w:val="22"/>
                <w:szCs w:val="22"/>
                <w:lang w:val="es-MX" w:eastAsia="es-MX"/>
              </w:rPr>
              <w:br/>
              <w:t>Cuña de diseño del hombro pone más detrás de cada punta de acero para una mayor durabilidad y precisión</w:t>
            </w:r>
            <w:r w:rsidRPr="00B646E6">
              <w:rPr>
                <w:rFonts w:ascii="Calibri" w:hAnsi="Calibri"/>
                <w:color w:val="000000"/>
                <w:sz w:val="22"/>
                <w:szCs w:val="22"/>
                <w:lang w:val="es-MX" w:eastAsia="es-MX"/>
              </w:rPr>
              <w:br/>
              <w:t>Placa de ordenador equilibrada reduce la vibración para mejorar la precisión y mejor acabado</w:t>
            </w:r>
          </w:p>
        </w:tc>
        <w:tc>
          <w:tcPr>
            <w:tcW w:w="490" w:type="pct"/>
            <w:tcBorders>
              <w:top w:val="nil"/>
              <w:left w:val="nil"/>
              <w:bottom w:val="single" w:sz="4" w:space="0" w:color="auto"/>
              <w:right w:val="single" w:sz="4" w:space="0" w:color="auto"/>
            </w:tcBorders>
            <w:shd w:val="clear" w:color="auto" w:fill="auto"/>
            <w:noWrap/>
            <w:vAlign w:val="bottom"/>
            <w:hideMark/>
          </w:tcPr>
          <w:p w14:paraId="5B8AFD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E29B8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2188DE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AD6E1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71A36D94"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DD83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224</w:t>
            </w:r>
          </w:p>
        </w:tc>
        <w:tc>
          <w:tcPr>
            <w:tcW w:w="337" w:type="pct"/>
            <w:tcBorders>
              <w:top w:val="nil"/>
              <w:left w:val="nil"/>
              <w:bottom w:val="single" w:sz="4" w:space="0" w:color="auto"/>
              <w:right w:val="single" w:sz="4" w:space="0" w:color="auto"/>
            </w:tcBorders>
            <w:shd w:val="clear" w:color="auto" w:fill="auto"/>
            <w:noWrap/>
            <w:vAlign w:val="bottom"/>
            <w:hideMark/>
          </w:tcPr>
          <w:p w14:paraId="120516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w:t>
            </w:r>
          </w:p>
        </w:tc>
        <w:tc>
          <w:tcPr>
            <w:tcW w:w="527" w:type="pct"/>
            <w:tcBorders>
              <w:top w:val="nil"/>
              <w:left w:val="nil"/>
              <w:bottom w:val="single" w:sz="4" w:space="0" w:color="auto"/>
              <w:right w:val="single" w:sz="4" w:space="0" w:color="auto"/>
            </w:tcBorders>
            <w:shd w:val="clear" w:color="auto" w:fill="auto"/>
            <w:noWrap/>
            <w:vAlign w:val="bottom"/>
            <w:hideMark/>
          </w:tcPr>
          <w:p w14:paraId="683DCB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BC74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 Corte fino para rápido y suave acción de corte de</w:t>
            </w:r>
            <w:r w:rsidRPr="00B646E6">
              <w:rPr>
                <w:rFonts w:ascii="Calibri" w:hAnsi="Calibri"/>
                <w:color w:val="000000"/>
                <w:sz w:val="22"/>
                <w:szCs w:val="22"/>
                <w:lang w:val="es-MX" w:eastAsia="es-MX"/>
              </w:rPr>
              <w:br/>
              <w:t>Cuña de diseño del hombro pone más detrás de cada punta de acero para una mayor durabilidad y precisión</w:t>
            </w:r>
            <w:r w:rsidRPr="00B646E6">
              <w:rPr>
                <w:rFonts w:ascii="Calibri" w:hAnsi="Calibri"/>
                <w:color w:val="000000"/>
                <w:sz w:val="22"/>
                <w:szCs w:val="22"/>
                <w:lang w:val="es-MX" w:eastAsia="es-MX"/>
              </w:rPr>
              <w:br/>
              <w:t>Placa de ordenador equilibrada reduce la vibración para mejorar la precisión y mejor acabado</w:t>
            </w:r>
          </w:p>
        </w:tc>
        <w:tc>
          <w:tcPr>
            <w:tcW w:w="490" w:type="pct"/>
            <w:tcBorders>
              <w:top w:val="nil"/>
              <w:left w:val="nil"/>
              <w:bottom w:val="single" w:sz="4" w:space="0" w:color="auto"/>
              <w:right w:val="single" w:sz="4" w:space="0" w:color="auto"/>
            </w:tcBorders>
            <w:shd w:val="clear" w:color="auto" w:fill="auto"/>
            <w:noWrap/>
            <w:vAlign w:val="bottom"/>
            <w:hideMark/>
          </w:tcPr>
          <w:p w14:paraId="49D346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3889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18FB6E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0D11F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41E29944"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AFC3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225</w:t>
            </w:r>
          </w:p>
        </w:tc>
        <w:tc>
          <w:tcPr>
            <w:tcW w:w="337" w:type="pct"/>
            <w:tcBorders>
              <w:top w:val="nil"/>
              <w:left w:val="nil"/>
              <w:bottom w:val="single" w:sz="4" w:space="0" w:color="auto"/>
              <w:right w:val="single" w:sz="4" w:space="0" w:color="auto"/>
            </w:tcBorders>
            <w:shd w:val="clear" w:color="auto" w:fill="auto"/>
            <w:noWrap/>
            <w:vAlign w:val="bottom"/>
            <w:hideMark/>
          </w:tcPr>
          <w:p w14:paraId="62D89C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w:t>
            </w:r>
          </w:p>
        </w:tc>
        <w:tc>
          <w:tcPr>
            <w:tcW w:w="527" w:type="pct"/>
            <w:tcBorders>
              <w:top w:val="nil"/>
              <w:left w:val="nil"/>
              <w:bottom w:val="single" w:sz="4" w:space="0" w:color="auto"/>
              <w:right w:val="single" w:sz="4" w:space="0" w:color="auto"/>
            </w:tcBorders>
            <w:shd w:val="clear" w:color="auto" w:fill="auto"/>
            <w:noWrap/>
            <w:vAlign w:val="bottom"/>
            <w:hideMark/>
          </w:tcPr>
          <w:p w14:paraId="2AEB9D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04F6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HOJAS DE SIERRA PARA CALADORA DE 10 PIEZAS El diseño con mango en forma de T es compatible con todas las sierras caladoras Bosch </w:t>
            </w:r>
            <w:proofErr w:type="gramStart"/>
            <w:r w:rsidRPr="00B646E6">
              <w:rPr>
                <w:rFonts w:ascii="Calibri" w:hAnsi="Calibri"/>
                <w:color w:val="000000"/>
                <w:sz w:val="22"/>
                <w:szCs w:val="22"/>
                <w:lang w:val="es-MX" w:eastAsia="es-MX"/>
              </w:rPr>
              <w:t>y ,</w:t>
            </w:r>
            <w:proofErr w:type="gramEnd"/>
            <w:r w:rsidRPr="00B646E6">
              <w:rPr>
                <w:rFonts w:ascii="Calibri" w:hAnsi="Calibri"/>
                <w:color w:val="000000"/>
                <w:sz w:val="22"/>
                <w:szCs w:val="22"/>
                <w:lang w:val="es-MX" w:eastAsia="es-MX"/>
              </w:rPr>
              <w:br/>
              <w:t>Incluye hojas de 6, 10, 12, 18 y 32 dientes por pulgada</w:t>
            </w:r>
            <w:r w:rsidRPr="00B646E6">
              <w:rPr>
                <w:rFonts w:ascii="Calibri" w:hAnsi="Calibri"/>
                <w:color w:val="000000"/>
                <w:sz w:val="22"/>
                <w:szCs w:val="22"/>
                <w:lang w:val="es-MX" w:eastAsia="es-MX"/>
              </w:rPr>
              <w:br/>
              <w:t>Las hojas 6TPI/10TPI miden 4" de largo</w:t>
            </w:r>
          </w:p>
        </w:tc>
        <w:tc>
          <w:tcPr>
            <w:tcW w:w="490" w:type="pct"/>
            <w:tcBorders>
              <w:top w:val="nil"/>
              <w:left w:val="nil"/>
              <w:bottom w:val="single" w:sz="4" w:space="0" w:color="auto"/>
              <w:right w:val="single" w:sz="4" w:space="0" w:color="auto"/>
            </w:tcBorders>
            <w:shd w:val="clear" w:color="auto" w:fill="auto"/>
            <w:noWrap/>
            <w:vAlign w:val="bottom"/>
            <w:hideMark/>
          </w:tcPr>
          <w:p w14:paraId="557F2F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5AFD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CB76D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3FED2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641C1054"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1EA3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226</w:t>
            </w:r>
          </w:p>
        </w:tc>
        <w:tc>
          <w:tcPr>
            <w:tcW w:w="337" w:type="pct"/>
            <w:tcBorders>
              <w:top w:val="nil"/>
              <w:left w:val="nil"/>
              <w:bottom w:val="single" w:sz="4" w:space="0" w:color="auto"/>
              <w:right w:val="single" w:sz="4" w:space="0" w:color="auto"/>
            </w:tcBorders>
            <w:shd w:val="clear" w:color="auto" w:fill="auto"/>
            <w:noWrap/>
            <w:vAlign w:val="bottom"/>
            <w:hideMark/>
          </w:tcPr>
          <w:p w14:paraId="0B70E2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w:t>
            </w:r>
          </w:p>
        </w:tc>
        <w:tc>
          <w:tcPr>
            <w:tcW w:w="527" w:type="pct"/>
            <w:tcBorders>
              <w:top w:val="nil"/>
              <w:left w:val="nil"/>
              <w:bottom w:val="single" w:sz="4" w:space="0" w:color="auto"/>
              <w:right w:val="single" w:sz="4" w:space="0" w:color="auto"/>
            </w:tcBorders>
            <w:shd w:val="clear" w:color="auto" w:fill="auto"/>
            <w:noWrap/>
            <w:vAlign w:val="bottom"/>
            <w:hideMark/>
          </w:tcPr>
          <w:p w14:paraId="04ABF2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7C3B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 madera 10", Disco sierra 10 pulgx60 dientes, flecha 30 mm accesorio para el corte de madera de rendimiento profesional.</w:t>
            </w:r>
          </w:p>
        </w:tc>
        <w:tc>
          <w:tcPr>
            <w:tcW w:w="490" w:type="pct"/>
            <w:tcBorders>
              <w:top w:val="nil"/>
              <w:left w:val="nil"/>
              <w:bottom w:val="single" w:sz="4" w:space="0" w:color="auto"/>
              <w:right w:val="single" w:sz="4" w:space="0" w:color="auto"/>
            </w:tcBorders>
            <w:shd w:val="clear" w:color="auto" w:fill="auto"/>
            <w:noWrap/>
            <w:vAlign w:val="bottom"/>
            <w:hideMark/>
          </w:tcPr>
          <w:p w14:paraId="60113B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01F53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CDF94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5E48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160BF82"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AB4C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227</w:t>
            </w:r>
          </w:p>
        </w:tc>
        <w:tc>
          <w:tcPr>
            <w:tcW w:w="337" w:type="pct"/>
            <w:tcBorders>
              <w:top w:val="nil"/>
              <w:left w:val="nil"/>
              <w:bottom w:val="single" w:sz="4" w:space="0" w:color="auto"/>
              <w:right w:val="single" w:sz="4" w:space="0" w:color="auto"/>
            </w:tcBorders>
            <w:shd w:val="clear" w:color="auto" w:fill="auto"/>
            <w:noWrap/>
            <w:vAlign w:val="bottom"/>
            <w:hideMark/>
          </w:tcPr>
          <w:p w14:paraId="7D99C0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w:t>
            </w:r>
          </w:p>
        </w:tc>
        <w:tc>
          <w:tcPr>
            <w:tcW w:w="527" w:type="pct"/>
            <w:tcBorders>
              <w:top w:val="nil"/>
              <w:left w:val="nil"/>
              <w:bottom w:val="single" w:sz="4" w:space="0" w:color="auto"/>
              <w:right w:val="single" w:sz="4" w:space="0" w:color="auto"/>
            </w:tcBorders>
            <w:shd w:val="clear" w:color="auto" w:fill="auto"/>
            <w:noWrap/>
            <w:vAlign w:val="bottom"/>
            <w:hideMark/>
          </w:tcPr>
          <w:p w14:paraId="0E6E07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3365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Disco sierra metal 10", 60 </w:t>
            </w:r>
            <w:proofErr w:type="gramStart"/>
            <w:r w:rsidRPr="00B646E6">
              <w:rPr>
                <w:rFonts w:ascii="Calibri" w:hAnsi="Calibri"/>
                <w:color w:val="000000"/>
                <w:sz w:val="22"/>
                <w:szCs w:val="22"/>
                <w:lang w:val="es-MX" w:eastAsia="es-MX"/>
              </w:rPr>
              <w:t>dientes  De</w:t>
            </w:r>
            <w:proofErr w:type="gramEnd"/>
            <w:r w:rsidRPr="00B646E6">
              <w:rPr>
                <w:rFonts w:ascii="Calibri" w:hAnsi="Calibri"/>
                <w:color w:val="000000"/>
                <w:sz w:val="22"/>
                <w:szCs w:val="22"/>
                <w:lang w:val="es-MX" w:eastAsia="es-MX"/>
              </w:rPr>
              <w:t xml:space="preserve"> corte</w:t>
            </w:r>
            <w:r w:rsidRPr="00B646E6">
              <w:rPr>
                <w:rFonts w:ascii="Calibri" w:hAnsi="Calibri"/>
                <w:color w:val="000000"/>
                <w:sz w:val="22"/>
                <w:szCs w:val="22"/>
                <w:lang w:val="es-MX" w:eastAsia="es-MX"/>
              </w:rPr>
              <w:br/>
              <w:t>Superficies aptas: Metal</w:t>
            </w:r>
            <w:r w:rsidRPr="00B646E6">
              <w:rPr>
                <w:rFonts w:ascii="Calibri" w:hAnsi="Calibri"/>
                <w:color w:val="000000"/>
                <w:sz w:val="22"/>
                <w:szCs w:val="22"/>
                <w:lang w:val="es-MX" w:eastAsia="es-MX"/>
              </w:rPr>
              <w:br/>
              <w:t>Diámetro del disco de corte: 254 mm</w:t>
            </w:r>
            <w:r w:rsidRPr="00B646E6">
              <w:rPr>
                <w:rFonts w:ascii="Calibri" w:hAnsi="Calibri"/>
                <w:color w:val="000000"/>
                <w:sz w:val="22"/>
                <w:szCs w:val="22"/>
                <w:lang w:val="es-MX" w:eastAsia="es-MX"/>
              </w:rPr>
              <w:br/>
              <w:t>Espesor: 4 mm</w:t>
            </w:r>
            <w:r w:rsidRPr="00B646E6">
              <w:rPr>
                <w:rFonts w:ascii="Calibri" w:hAnsi="Calibri"/>
                <w:color w:val="000000"/>
                <w:sz w:val="22"/>
                <w:szCs w:val="22"/>
                <w:lang w:val="es-MX" w:eastAsia="es-MX"/>
              </w:rPr>
              <w:br/>
              <w:t>Diámetro central: 16 mm</w:t>
            </w:r>
            <w:r w:rsidRPr="00B646E6">
              <w:rPr>
                <w:rFonts w:ascii="Calibri" w:hAnsi="Calibri"/>
                <w:color w:val="000000"/>
                <w:sz w:val="22"/>
                <w:szCs w:val="22"/>
                <w:lang w:val="es-MX" w:eastAsia="es-MX"/>
              </w:rPr>
              <w:br/>
              <w:t>Material: Carburo de silicio</w:t>
            </w:r>
          </w:p>
        </w:tc>
        <w:tc>
          <w:tcPr>
            <w:tcW w:w="490" w:type="pct"/>
            <w:tcBorders>
              <w:top w:val="nil"/>
              <w:left w:val="nil"/>
              <w:bottom w:val="single" w:sz="4" w:space="0" w:color="auto"/>
              <w:right w:val="single" w:sz="4" w:space="0" w:color="auto"/>
            </w:tcBorders>
            <w:shd w:val="clear" w:color="auto" w:fill="auto"/>
            <w:noWrap/>
            <w:vAlign w:val="bottom"/>
            <w:hideMark/>
          </w:tcPr>
          <w:p w14:paraId="04CE39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86EB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10099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F14F0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AFDF1D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9FC8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228</w:t>
            </w:r>
          </w:p>
        </w:tc>
        <w:tc>
          <w:tcPr>
            <w:tcW w:w="337" w:type="pct"/>
            <w:tcBorders>
              <w:top w:val="nil"/>
              <w:left w:val="nil"/>
              <w:bottom w:val="single" w:sz="4" w:space="0" w:color="auto"/>
              <w:right w:val="single" w:sz="4" w:space="0" w:color="auto"/>
            </w:tcBorders>
            <w:shd w:val="clear" w:color="auto" w:fill="auto"/>
            <w:noWrap/>
            <w:vAlign w:val="bottom"/>
            <w:hideMark/>
          </w:tcPr>
          <w:p w14:paraId="27E918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w:t>
            </w:r>
          </w:p>
        </w:tc>
        <w:tc>
          <w:tcPr>
            <w:tcW w:w="527" w:type="pct"/>
            <w:tcBorders>
              <w:top w:val="nil"/>
              <w:left w:val="nil"/>
              <w:bottom w:val="single" w:sz="4" w:space="0" w:color="auto"/>
              <w:right w:val="single" w:sz="4" w:space="0" w:color="auto"/>
            </w:tcBorders>
            <w:shd w:val="clear" w:color="auto" w:fill="auto"/>
            <w:noWrap/>
            <w:vAlign w:val="bottom"/>
            <w:hideMark/>
          </w:tcPr>
          <w:p w14:paraId="346C46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E249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w:t>
            </w:r>
            <w:r w:rsidRPr="00B646E6">
              <w:rPr>
                <w:rFonts w:ascii="Calibri" w:hAnsi="Calibri"/>
                <w:color w:val="000000"/>
                <w:sz w:val="22"/>
                <w:szCs w:val="22"/>
                <w:lang w:val="es-MX" w:eastAsia="es-MX"/>
              </w:rPr>
              <w:br/>
              <w:t>,, B19722, para aluminio 9-1/4", Diente: TCG</w:t>
            </w:r>
          </w:p>
        </w:tc>
        <w:tc>
          <w:tcPr>
            <w:tcW w:w="490" w:type="pct"/>
            <w:tcBorders>
              <w:top w:val="nil"/>
              <w:left w:val="nil"/>
              <w:bottom w:val="single" w:sz="4" w:space="0" w:color="auto"/>
              <w:right w:val="single" w:sz="4" w:space="0" w:color="auto"/>
            </w:tcBorders>
            <w:shd w:val="clear" w:color="auto" w:fill="auto"/>
            <w:noWrap/>
            <w:vAlign w:val="bottom"/>
            <w:hideMark/>
          </w:tcPr>
          <w:p w14:paraId="5C24DE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6E63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EF6F4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30ED4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05B3E3D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3337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229</w:t>
            </w:r>
          </w:p>
        </w:tc>
        <w:tc>
          <w:tcPr>
            <w:tcW w:w="337" w:type="pct"/>
            <w:tcBorders>
              <w:top w:val="nil"/>
              <w:left w:val="nil"/>
              <w:bottom w:val="single" w:sz="4" w:space="0" w:color="auto"/>
              <w:right w:val="single" w:sz="4" w:space="0" w:color="auto"/>
            </w:tcBorders>
            <w:shd w:val="clear" w:color="auto" w:fill="auto"/>
            <w:noWrap/>
            <w:vAlign w:val="bottom"/>
            <w:hideMark/>
          </w:tcPr>
          <w:p w14:paraId="26E3CE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w:t>
            </w:r>
          </w:p>
        </w:tc>
        <w:tc>
          <w:tcPr>
            <w:tcW w:w="527" w:type="pct"/>
            <w:tcBorders>
              <w:top w:val="nil"/>
              <w:left w:val="nil"/>
              <w:bottom w:val="single" w:sz="4" w:space="0" w:color="auto"/>
              <w:right w:val="single" w:sz="4" w:space="0" w:color="auto"/>
            </w:tcBorders>
            <w:shd w:val="clear" w:color="auto" w:fill="auto"/>
            <w:noWrap/>
            <w:vAlign w:val="bottom"/>
            <w:hideMark/>
          </w:tcPr>
          <w:p w14:paraId="0C69C7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289E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w:t>
            </w:r>
            <w:r w:rsidRPr="00B646E6">
              <w:rPr>
                <w:rFonts w:ascii="Calibri" w:hAnsi="Calibri"/>
                <w:color w:val="000000"/>
                <w:sz w:val="22"/>
                <w:szCs w:val="22"/>
                <w:lang w:val="es-MX" w:eastAsia="es-MX"/>
              </w:rPr>
              <w:br/>
              <w:t>,, B19722, para aluminio 9-1/4", Diente: TCG</w:t>
            </w:r>
          </w:p>
        </w:tc>
        <w:tc>
          <w:tcPr>
            <w:tcW w:w="490" w:type="pct"/>
            <w:tcBorders>
              <w:top w:val="nil"/>
              <w:left w:val="nil"/>
              <w:bottom w:val="single" w:sz="4" w:space="0" w:color="auto"/>
              <w:right w:val="single" w:sz="4" w:space="0" w:color="auto"/>
            </w:tcBorders>
            <w:shd w:val="clear" w:color="auto" w:fill="auto"/>
            <w:noWrap/>
            <w:vAlign w:val="bottom"/>
            <w:hideMark/>
          </w:tcPr>
          <w:p w14:paraId="1E4909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0135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06C6F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B0F51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190CB8A3"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38AB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230</w:t>
            </w:r>
          </w:p>
        </w:tc>
        <w:tc>
          <w:tcPr>
            <w:tcW w:w="337" w:type="pct"/>
            <w:tcBorders>
              <w:top w:val="nil"/>
              <w:left w:val="nil"/>
              <w:bottom w:val="single" w:sz="4" w:space="0" w:color="auto"/>
              <w:right w:val="single" w:sz="4" w:space="0" w:color="auto"/>
            </w:tcBorders>
            <w:shd w:val="clear" w:color="auto" w:fill="auto"/>
            <w:noWrap/>
            <w:vAlign w:val="bottom"/>
            <w:hideMark/>
          </w:tcPr>
          <w:p w14:paraId="560942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w:t>
            </w:r>
          </w:p>
        </w:tc>
        <w:tc>
          <w:tcPr>
            <w:tcW w:w="527" w:type="pct"/>
            <w:tcBorders>
              <w:top w:val="nil"/>
              <w:left w:val="nil"/>
              <w:bottom w:val="single" w:sz="4" w:space="0" w:color="auto"/>
              <w:right w:val="single" w:sz="4" w:space="0" w:color="auto"/>
            </w:tcBorders>
            <w:shd w:val="clear" w:color="auto" w:fill="auto"/>
            <w:noWrap/>
            <w:vAlign w:val="bottom"/>
            <w:hideMark/>
          </w:tcPr>
          <w:p w14:paraId="3C4D5B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EA9D4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SIERRA</w:t>
            </w:r>
            <w:r w:rsidRPr="00B646E6">
              <w:rPr>
                <w:rFonts w:ascii="Calibri" w:hAnsi="Calibri"/>
                <w:color w:val="000000"/>
                <w:sz w:val="22"/>
                <w:szCs w:val="22"/>
                <w:lang w:val="es-MX" w:eastAsia="es-MX"/>
              </w:rPr>
              <w:br/>
              <w:t>,, para madera, 7-1/4", perforación: 20 mm, 3/4", grosor: 2.2 mm, Diente: ATB, carburo de tungsteno</w:t>
            </w:r>
          </w:p>
        </w:tc>
        <w:tc>
          <w:tcPr>
            <w:tcW w:w="490" w:type="pct"/>
            <w:tcBorders>
              <w:top w:val="nil"/>
              <w:left w:val="nil"/>
              <w:bottom w:val="single" w:sz="4" w:space="0" w:color="auto"/>
              <w:right w:val="single" w:sz="4" w:space="0" w:color="auto"/>
            </w:tcBorders>
            <w:shd w:val="clear" w:color="auto" w:fill="auto"/>
            <w:noWrap/>
            <w:vAlign w:val="bottom"/>
            <w:hideMark/>
          </w:tcPr>
          <w:p w14:paraId="54551A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E7A2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4502E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30886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15644B1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13F3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337" w:type="pct"/>
            <w:tcBorders>
              <w:top w:val="nil"/>
              <w:left w:val="nil"/>
              <w:bottom w:val="single" w:sz="4" w:space="0" w:color="auto"/>
              <w:right w:val="single" w:sz="4" w:space="0" w:color="auto"/>
            </w:tcBorders>
            <w:shd w:val="clear" w:color="auto" w:fill="auto"/>
            <w:noWrap/>
            <w:vAlign w:val="bottom"/>
            <w:hideMark/>
          </w:tcPr>
          <w:p w14:paraId="505DF9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96</w:t>
            </w:r>
          </w:p>
        </w:tc>
        <w:tc>
          <w:tcPr>
            <w:tcW w:w="527" w:type="pct"/>
            <w:tcBorders>
              <w:top w:val="nil"/>
              <w:left w:val="nil"/>
              <w:bottom w:val="single" w:sz="4" w:space="0" w:color="auto"/>
              <w:right w:val="single" w:sz="4" w:space="0" w:color="auto"/>
            </w:tcBorders>
            <w:shd w:val="clear" w:color="auto" w:fill="auto"/>
            <w:noWrap/>
            <w:vAlign w:val="bottom"/>
            <w:hideMark/>
          </w:tcPr>
          <w:p w14:paraId="40450D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168F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Set 10 Discos </w:t>
            </w:r>
            <w:proofErr w:type="spellStart"/>
            <w:r w:rsidRPr="00B646E6">
              <w:rPr>
                <w:rFonts w:ascii="Calibri" w:hAnsi="Calibri"/>
                <w:color w:val="000000"/>
                <w:sz w:val="22"/>
                <w:szCs w:val="22"/>
                <w:lang w:val="es-MX" w:eastAsia="es-MX"/>
              </w:rPr>
              <w:t>Multimaterial</w:t>
            </w:r>
            <w:proofErr w:type="spellEnd"/>
            <w:r w:rsidRPr="00B646E6">
              <w:rPr>
                <w:rFonts w:ascii="Calibri" w:hAnsi="Calibri"/>
                <w:color w:val="000000"/>
                <w:sz w:val="22"/>
                <w:szCs w:val="22"/>
                <w:lang w:val="es-MX" w:eastAsia="es-MX"/>
              </w:rPr>
              <w:t xml:space="preserve"> Abrasivos Esmeril 4 1/</w:t>
            </w:r>
            <w:proofErr w:type="gramStart"/>
            <w:r w:rsidRPr="00B646E6">
              <w:rPr>
                <w:rFonts w:ascii="Calibri" w:hAnsi="Calibri"/>
                <w:color w:val="000000"/>
                <w:sz w:val="22"/>
                <w:szCs w:val="22"/>
                <w:lang w:val="es-MX" w:eastAsia="es-MX"/>
              </w:rPr>
              <w:t>2 ,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60919E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6D4F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5A215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62ADC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r>
      <w:tr w:rsidR="00B646E6" w:rsidRPr="00B646E6" w14:paraId="10E5B48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3A226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337" w:type="pct"/>
            <w:tcBorders>
              <w:top w:val="nil"/>
              <w:left w:val="nil"/>
              <w:bottom w:val="single" w:sz="4" w:space="0" w:color="auto"/>
              <w:right w:val="single" w:sz="4" w:space="0" w:color="auto"/>
            </w:tcBorders>
            <w:shd w:val="clear" w:color="auto" w:fill="auto"/>
            <w:noWrap/>
            <w:vAlign w:val="bottom"/>
            <w:hideMark/>
          </w:tcPr>
          <w:p w14:paraId="3EBDE1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97</w:t>
            </w:r>
          </w:p>
        </w:tc>
        <w:tc>
          <w:tcPr>
            <w:tcW w:w="527" w:type="pct"/>
            <w:tcBorders>
              <w:top w:val="nil"/>
              <w:left w:val="nil"/>
              <w:bottom w:val="single" w:sz="4" w:space="0" w:color="auto"/>
              <w:right w:val="single" w:sz="4" w:space="0" w:color="auto"/>
            </w:tcBorders>
            <w:shd w:val="clear" w:color="auto" w:fill="auto"/>
            <w:noWrap/>
            <w:vAlign w:val="bottom"/>
            <w:hideMark/>
          </w:tcPr>
          <w:p w14:paraId="1592B3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0959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Disco Diamantado para Concreto Segmentado, 4 1/2"</w:t>
            </w:r>
          </w:p>
        </w:tc>
        <w:tc>
          <w:tcPr>
            <w:tcW w:w="490" w:type="pct"/>
            <w:tcBorders>
              <w:top w:val="nil"/>
              <w:left w:val="nil"/>
              <w:bottom w:val="single" w:sz="4" w:space="0" w:color="auto"/>
              <w:right w:val="single" w:sz="4" w:space="0" w:color="auto"/>
            </w:tcBorders>
            <w:shd w:val="clear" w:color="auto" w:fill="auto"/>
            <w:noWrap/>
            <w:vAlign w:val="bottom"/>
            <w:hideMark/>
          </w:tcPr>
          <w:p w14:paraId="59AD18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97E4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E30C1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F7259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r>
      <w:tr w:rsidR="00B646E6" w:rsidRPr="00B646E6" w14:paraId="1E79D29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4C8C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233</w:t>
            </w:r>
          </w:p>
        </w:tc>
        <w:tc>
          <w:tcPr>
            <w:tcW w:w="337" w:type="pct"/>
            <w:tcBorders>
              <w:top w:val="nil"/>
              <w:left w:val="nil"/>
              <w:bottom w:val="single" w:sz="4" w:space="0" w:color="auto"/>
              <w:right w:val="single" w:sz="4" w:space="0" w:color="auto"/>
            </w:tcBorders>
            <w:shd w:val="clear" w:color="auto" w:fill="auto"/>
            <w:noWrap/>
            <w:vAlign w:val="bottom"/>
            <w:hideMark/>
          </w:tcPr>
          <w:p w14:paraId="2EBB6B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98</w:t>
            </w:r>
          </w:p>
        </w:tc>
        <w:tc>
          <w:tcPr>
            <w:tcW w:w="527" w:type="pct"/>
            <w:tcBorders>
              <w:top w:val="nil"/>
              <w:left w:val="nil"/>
              <w:bottom w:val="single" w:sz="4" w:space="0" w:color="auto"/>
              <w:right w:val="single" w:sz="4" w:space="0" w:color="auto"/>
            </w:tcBorders>
            <w:shd w:val="clear" w:color="auto" w:fill="auto"/>
            <w:noWrap/>
            <w:vAlign w:val="bottom"/>
            <w:hideMark/>
          </w:tcPr>
          <w:p w14:paraId="67257D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5E12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30 hojas de sierra para caladora para madera y metal</w:t>
            </w:r>
          </w:p>
        </w:tc>
        <w:tc>
          <w:tcPr>
            <w:tcW w:w="490" w:type="pct"/>
            <w:tcBorders>
              <w:top w:val="nil"/>
              <w:left w:val="nil"/>
              <w:bottom w:val="single" w:sz="4" w:space="0" w:color="auto"/>
              <w:right w:val="single" w:sz="4" w:space="0" w:color="auto"/>
            </w:tcBorders>
            <w:shd w:val="clear" w:color="auto" w:fill="auto"/>
            <w:noWrap/>
            <w:vAlign w:val="bottom"/>
            <w:hideMark/>
          </w:tcPr>
          <w:p w14:paraId="47ECDB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49E9D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41DAE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1C49A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339E87FC"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8FE0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234</w:t>
            </w:r>
          </w:p>
        </w:tc>
        <w:tc>
          <w:tcPr>
            <w:tcW w:w="337" w:type="pct"/>
            <w:tcBorders>
              <w:top w:val="nil"/>
              <w:left w:val="nil"/>
              <w:bottom w:val="single" w:sz="4" w:space="0" w:color="auto"/>
              <w:right w:val="single" w:sz="4" w:space="0" w:color="auto"/>
            </w:tcBorders>
            <w:shd w:val="clear" w:color="auto" w:fill="auto"/>
            <w:noWrap/>
            <w:vAlign w:val="bottom"/>
            <w:hideMark/>
          </w:tcPr>
          <w:p w14:paraId="24A8BC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99</w:t>
            </w:r>
          </w:p>
        </w:tc>
        <w:tc>
          <w:tcPr>
            <w:tcW w:w="527" w:type="pct"/>
            <w:tcBorders>
              <w:top w:val="nil"/>
              <w:left w:val="nil"/>
              <w:bottom w:val="single" w:sz="4" w:space="0" w:color="auto"/>
              <w:right w:val="single" w:sz="4" w:space="0" w:color="auto"/>
            </w:tcBorders>
            <w:shd w:val="clear" w:color="auto" w:fill="auto"/>
            <w:noWrap/>
            <w:vAlign w:val="bottom"/>
            <w:hideMark/>
          </w:tcPr>
          <w:p w14:paraId="78414B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F879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ESCOCHEBRE CURVOS </w:t>
            </w:r>
          </w:p>
        </w:tc>
        <w:tc>
          <w:tcPr>
            <w:tcW w:w="490" w:type="pct"/>
            <w:tcBorders>
              <w:top w:val="nil"/>
              <w:left w:val="nil"/>
              <w:bottom w:val="single" w:sz="4" w:space="0" w:color="auto"/>
              <w:right w:val="single" w:sz="4" w:space="0" w:color="auto"/>
            </w:tcBorders>
            <w:shd w:val="clear" w:color="auto" w:fill="auto"/>
            <w:noWrap/>
            <w:vAlign w:val="bottom"/>
            <w:hideMark/>
          </w:tcPr>
          <w:p w14:paraId="0667A2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DD36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186E7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F657D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C9FC500"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D38F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235</w:t>
            </w:r>
          </w:p>
        </w:tc>
        <w:tc>
          <w:tcPr>
            <w:tcW w:w="337" w:type="pct"/>
            <w:tcBorders>
              <w:top w:val="nil"/>
              <w:left w:val="nil"/>
              <w:bottom w:val="single" w:sz="4" w:space="0" w:color="auto"/>
              <w:right w:val="single" w:sz="4" w:space="0" w:color="auto"/>
            </w:tcBorders>
            <w:shd w:val="clear" w:color="auto" w:fill="auto"/>
            <w:noWrap/>
            <w:vAlign w:val="bottom"/>
            <w:hideMark/>
          </w:tcPr>
          <w:p w14:paraId="4640DA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100</w:t>
            </w:r>
          </w:p>
        </w:tc>
        <w:tc>
          <w:tcPr>
            <w:tcW w:w="527" w:type="pct"/>
            <w:tcBorders>
              <w:top w:val="nil"/>
              <w:left w:val="nil"/>
              <w:bottom w:val="single" w:sz="4" w:space="0" w:color="auto"/>
              <w:right w:val="single" w:sz="4" w:space="0" w:color="auto"/>
            </w:tcBorders>
            <w:shd w:val="clear" w:color="auto" w:fill="auto"/>
            <w:noWrap/>
            <w:vAlign w:val="bottom"/>
            <w:hideMark/>
          </w:tcPr>
          <w:p w14:paraId="40FA2D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8AF1B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ESCOCHEBRE PLANOS </w:t>
            </w:r>
          </w:p>
        </w:tc>
        <w:tc>
          <w:tcPr>
            <w:tcW w:w="490" w:type="pct"/>
            <w:tcBorders>
              <w:top w:val="nil"/>
              <w:left w:val="nil"/>
              <w:bottom w:val="single" w:sz="4" w:space="0" w:color="auto"/>
              <w:right w:val="single" w:sz="4" w:space="0" w:color="auto"/>
            </w:tcBorders>
            <w:shd w:val="clear" w:color="auto" w:fill="auto"/>
            <w:noWrap/>
            <w:vAlign w:val="bottom"/>
            <w:hideMark/>
          </w:tcPr>
          <w:p w14:paraId="50ACAB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3BD3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127B7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BADFB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44A56C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5559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236</w:t>
            </w:r>
          </w:p>
        </w:tc>
        <w:tc>
          <w:tcPr>
            <w:tcW w:w="337" w:type="pct"/>
            <w:tcBorders>
              <w:top w:val="nil"/>
              <w:left w:val="nil"/>
              <w:bottom w:val="single" w:sz="4" w:space="0" w:color="auto"/>
              <w:right w:val="single" w:sz="4" w:space="0" w:color="auto"/>
            </w:tcBorders>
            <w:shd w:val="clear" w:color="auto" w:fill="auto"/>
            <w:noWrap/>
            <w:vAlign w:val="bottom"/>
            <w:hideMark/>
          </w:tcPr>
          <w:p w14:paraId="3D474A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101</w:t>
            </w:r>
          </w:p>
        </w:tc>
        <w:tc>
          <w:tcPr>
            <w:tcW w:w="527" w:type="pct"/>
            <w:tcBorders>
              <w:top w:val="nil"/>
              <w:left w:val="nil"/>
              <w:bottom w:val="single" w:sz="4" w:space="0" w:color="auto"/>
              <w:right w:val="single" w:sz="4" w:space="0" w:color="auto"/>
            </w:tcBorders>
            <w:shd w:val="clear" w:color="auto" w:fill="auto"/>
            <w:noWrap/>
            <w:vAlign w:val="bottom"/>
            <w:hideMark/>
          </w:tcPr>
          <w:p w14:paraId="72FF22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0DF09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Escofina, Escofina Media Cana Bastarda </w:t>
            </w:r>
            <w:proofErr w:type="gramStart"/>
            <w:r w:rsidRPr="00B646E6">
              <w:rPr>
                <w:rFonts w:ascii="Calibri" w:hAnsi="Calibri"/>
                <w:color w:val="000000"/>
                <w:sz w:val="22"/>
                <w:szCs w:val="22"/>
                <w:lang w:val="es-MX" w:eastAsia="es-MX"/>
              </w:rPr>
              <w:t>12 ,</w:t>
            </w:r>
            <w:proofErr w:type="gramEnd"/>
            <w:r w:rsidRPr="00B646E6">
              <w:rPr>
                <w:rFonts w:ascii="Calibri" w:hAnsi="Calibri"/>
                <w:color w:val="000000"/>
                <w:sz w:val="22"/>
                <w:szCs w:val="22"/>
                <w:lang w:val="es-MX" w:eastAsia="es-MX"/>
              </w:rPr>
              <w:t xml:space="preserve"> W-80470</w:t>
            </w:r>
          </w:p>
        </w:tc>
        <w:tc>
          <w:tcPr>
            <w:tcW w:w="490" w:type="pct"/>
            <w:tcBorders>
              <w:top w:val="nil"/>
              <w:left w:val="nil"/>
              <w:bottom w:val="single" w:sz="4" w:space="0" w:color="auto"/>
              <w:right w:val="single" w:sz="4" w:space="0" w:color="auto"/>
            </w:tcBorders>
            <w:shd w:val="clear" w:color="auto" w:fill="auto"/>
            <w:noWrap/>
            <w:vAlign w:val="bottom"/>
            <w:hideMark/>
          </w:tcPr>
          <w:p w14:paraId="4785A6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D5EB1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4BCAC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53383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C495C3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F087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237</w:t>
            </w:r>
          </w:p>
        </w:tc>
        <w:tc>
          <w:tcPr>
            <w:tcW w:w="337" w:type="pct"/>
            <w:tcBorders>
              <w:top w:val="nil"/>
              <w:left w:val="nil"/>
              <w:bottom w:val="single" w:sz="4" w:space="0" w:color="auto"/>
              <w:right w:val="single" w:sz="4" w:space="0" w:color="auto"/>
            </w:tcBorders>
            <w:shd w:val="clear" w:color="auto" w:fill="auto"/>
            <w:noWrap/>
            <w:vAlign w:val="bottom"/>
            <w:hideMark/>
          </w:tcPr>
          <w:p w14:paraId="6095DB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102</w:t>
            </w:r>
          </w:p>
        </w:tc>
        <w:tc>
          <w:tcPr>
            <w:tcW w:w="527" w:type="pct"/>
            <w:tcBorders>
              <w:top w:val="nil"/>
              <w:left w:val="nil"/>
              <w:bottom w:val="single" w:sz="4" w:space="0" w:color="auto"/>
              <w:right w:val="single" w:sz="4" w:space="0" w:color="auto"/>
            </w:tcBorders>
            <w:shd w:val="clear" w:color="auto" w:fill="auto"/>
            <w:noWrap/>
            <w:vAlign w:val="bottom"/>
            <w:hideMark/>
          </w:tcPr>
          <w:p w14:paraId="7022C5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009F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Escofina, Escofina Manual </w:t>
            </w:r>
            <w:proofErr w:type="spellStart"/>
            <w:r w:rsidRPr="00B646E6">
              <w:rPr>
                <w:rFonts w:ascii="Calibri" w:hAnsi="Calibri"/>
                <w:color w:val="000000"/>
                <w:sz w:val="22"/>
                <w:szCs w:val="22"/>
                <w:lang w:val="es-MX" w:eastAsia="es-MX"/>
              </w:rPr>
              <w:t>Surtek</w:t>
            </w:r>
            <w:proofErr w:type="spellEnd"/>
            <w:r w:rsidRPr="00B646E6">
              <w:rPr>
                <w:rFonts w:ascii="Calibri" w:hAnsi="Calibri"/>
                <w:color w:val="000000"/>
                <w:sz w:val="22"/>
                <w:szCs w:val="22"/>
                <w:lang w:val="es-MX" w:eastAsia="es-MX"/>
              </w:rPr>
              <w:t xml:space="preserve"> 120900 Para Tablaroca 29909200</w:t>
            </w:r>
          </w:p>
        </w:tc>
        <w:tc>
          <w:tcPr>
            <w:tcW w:w="490" w:type="pct"/>
            <w:tcBorders>
              <w:top w:val="nil"/>
              <w:left w:val="nil"/>
              <w:bottom w:val="single" w:sz="4" w:space="0" w:color="auto"/>
              <w:right w:val="single" w:sz="4" w:space="0" w:color="auto"/>
            </w:tcBorders>
            <w:shd w:val="clear" w:color="auto" w:fill="auto"/>
            <w:noWrap/>
            <w:vAlign w:val="bottom"/>
            <w:hideMark/>
          </w:tcPr>
          <w:p w14:paraId="1002AB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6E6D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47C6E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49BE9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95442D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645D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238</w:t>
            </w:r>
          </w:p>
        </w:tc>
        <w:tc>
          <w:tcPr>
            <w:tcW w:w="337" w:type="pct"/>
            <w:tcBorders>
              <w:top w:val="nil"/>
              <w:left w:val="nil"/>
              <w:bottom w:val="single" w:sz="4" w:space="0" w:color="auto"/>
              <w:right w:val="single" w:sz="4" w:space="0" w:color="auto"/>
            </w:tcBorders>
            <w:shd w:val="clear" w:color="auto" w:fill="auto"/>
            <w:noWrap/>
            <w:vAlign w:val="bottom"/>
            <w:hideMark/>
          </w:tcPr>
          <w:p w14:paraId="067488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103</w:t>
            </w:r>
          </w:p>
        </w:tc>
        <w:tc>
          <w:tcPr>
            <w:tcW w:w="527" w:type="pct"/>
            <w:tcBorders>
              <w:top w:val="nil"/>
              <w:left w:val="nil"/>
              <w:bottom w:val="single" w:sz="4" w:space="0" w:color="auto"/>
              <w:right w:val="single" w:sz="4" w:space="0" w:color="auto"/>
            </w:tcBorders>
            <w:shd w:val="clear" w:color="auto" w:fill="auto"/>
            <w:noWrap/>
            <w:vAlign w:val="bottom"/>
            <w:hideMark/>
          </w:tcPr>
          <w:p w14:paraId="3FAAEE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81B0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ESCOFINA</w:t>
            </w:r>
            <w:r w:rsidRPr="00B646E6">
              <w:rPr>
                <w:rFonts w:ascii="Calibri" w:hAnsi="Calibri"/>
                <w:color w:val="000000"/>
                <w:sz w:val="22"/>
                <w:szCs w:val="22"/>
                <w:lang w:val="es-MX" w:eastAsia="es-MX"/>
              </w:rPr>
              <w:br/>
              <w:t xml:space="preserve">madera, 8", </w:t>
            </w:r>
            <w:proofErr w:type="spellStart"/>
            <w:r w:rsidRPr="00B646E6">
              <w:rPr>
                <w:rFonts w:ascii="Calibri" w:hAnsi="Calibri"/>
                <w:color w:val="000000"/>
                <w:sz w:val="22"/>
                <w:szCs w:val="22"/>
                <w:lang w:val="es-MX" w:eastAsia="es-MX"/>
              </w:rPr>
              <w:t>patron</w:t>
            </w:r>
            <w:proofErr w:type="spellEnd"/>
            <w:r w:rsidRPr="00B646E6">
              <w:rPr>
                <w:rFonts w:ascii="Calibri" w:hAnsi="Calibri"/>
                <w:color w:val="000000"/>
                <w:sz w:val="22"/>
                <w:szCs w:val="22"/>
                <w:lang w:val="es-MX" w:eastAsia="es-MX"/>
              </w:rPr>
              <w:t xml:space="preserve"> americano, corte grueso/sencillo, acabado natural, perfil rectangular</w:t>
            </w:r>
          </w:p>
        </w:tc>
        <w:tc>
          <w:tcPr>
            <w:tcW w:w="490" w:type="pct"/>
            <w:tcBorders>
              <w:top w:val="nil"/>
              <w:left w:val="nil"/>
              <w:bottom w:val="single" w:sz="4" w:space="0" w:color="auto"/>
              <w:right w:val="single" w:sz="4" w:space="0" w:color="auto"/>
            </w:tcBorders>
            <w:shd w:val="clear" w:color="auto" w:fill="auto"/>
            <w:noWrap/>
            <w:vAlign w:val="bottom"/>
            <w:hideMark/>
          </w:tcPr>
          <w:p w14:paraId="596606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A1BB1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3810F3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9309F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51767092"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9449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239</w:t>
            </w:r>
          </w:p>
        </w:tc>
        <w:tc>
          <w:tcPr>
            <w:tcW w:w="337" w:type="pct"/>
            <w:tcBorders>
              <w:top w:val="nil"/>
              <w:left w:val="nil"/>
              <w:bottom w:val="single" w:sz="4" w:space="0" w:color="auto"/>
              <w:right w:val="single" w:sz="4" w:space="0" w:color="auto"/>
            </w:tcBorders>
            <w:shd w:val="clear" w:color="auto" w:fill="auto"/>
            <w:noWrap/>
            <w:vAlign w:val="bottom"/>
            <w:hideMark/>
          </w:tcPr>
          <w:p w14:paraId="43DD63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103</w:t>
            </w:r>
          </w:p>
        </w:tc>
        <w:tc>
          <w:tcPr>
            <w:tcW w:w="527" w:type="pct"/>
            <w:tcBorders>
              <w:top w:val="nil"/>
              <w:left w:val="nil"/>
              <w:bottom w:val="single" w:sz="4" w:space="0" w:color="auto"/>
              <w:right w:val="single" w:sz="4" w:space="0" w:color="auto"/>
            </w:tcBorders>
            <w:shd w:val="clear" w:color="auto" w:fill="auto"/>
            <w:noWrap/>
            <w:vAlign w:val="bottom"/>
            <w:hideMark/>
          </w:tcPr>
          <w:p w14:paraId="1F4D53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7BE3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ESCOFINA</w:t>
            </w:r>
            <w:r w:rsidRPr="00B646E6">
              <w:rPr>
                <w:rFonts w:ascii="Calibri" w:hAnsi="Calibri"/>
                <w:color w:val="000000"/>
                <w:sz w:val="22"/>
                <w:szCs w:val="22"/>
                <w:lang w:val="es-MX" w:eastAsia="es-MX"/>
              </w:rPr>
              <w:br/>
              <w:t xml:space="preserve">madera, 8", </w:t>
            </w:r>
            <w:proofErr w:type="spellStart"/>
            <w:r w:rsidRPr="00B646E6">
              <w:rPr>
                <w:rFonts w:ascii="Calibri" w:hAnsi="Calibri"/>
                <w:color w:val="000000"/>
                <w:sz w:val="22"/>
                <w:szCs w:val="22"/>
                <w:lang w:val="es-MX" w:eastAsia="es-MX"/>
              </w:rPr>
              <w:t>patron</w:t>
            </w:r>
            <w:proofErr w:type="spellEnd"/>
            <w:r w:rsidRPr="00B646E6">
              <w:rPr>
                <w:rFonts w:ascii="Calibri" w:hAnsi="Calibri"/>
                <w:color w:val="000000"/>
                <w:sz w:val="22"/>
                <w:szCs w:val="22"/>
                <w:lang w:val="es-MX" w:eastAsia="es-MX"/>
              </w:rPr>
              <w:t xml:space="preserve"> americano, corte grueso/sencillo, acabado natural, perfil rectangular</w:t>
            </w:r>
          </w:p>
        </w:tc>
        <w:tc>
          <w:tcPr>
            <w:tcW w:w="490" w:type="pct"/>
            <w:tcBorders>
              <w:top w:val="nil"/>
              <w:left w:val="nil"/>
              <w:bottom w:val="single" w:sz="4" w:space="0" w:color="auto"/>
              <w:right w:val="single" w:sz="4" w:space="0" w:color="auto"/>
            </w:tcBorders>
            <w:shd w:val="clear" w:color="auto" w:fill="auto"/>
            <w:noWrap/>
            <w:vAlign w:val="bottom"/>
            <w:hideMark/>
          </w:tcPr>
          <w:p w14:paraId="4FD921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D525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71C85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C37BD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6154AC3B"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7C96F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240</w:t>
            </w:r>
          </w:p>
        </w:tc>
        <w:tc>
          <w:tcPr>
            <w:tcW w:w="337" w:type="pct"/>
            <w:tcBorders>
              <w:top w:val="nil"/>
              <w:left w:val="nil"/>
              <w:bottom w:val="single" w:sz="4" w:space="0" w:color="auto"/>
              <w:right w:val="single" w:sz="4" w:space="0" w:color="auto"/>
            </w:tcBorders>
            <w:shd w:val="clear" w:color="auto" w:fill="auto"/>
            <w:noWrap/>
            <w:vAlign w:val="bottom"/>
            <w:hideMark/>
          </w:tcPr>
          <w:p w14:paraId="15C283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104</w:t>
            </w:r>
          </w:p>
        </w:tc>
        <w:tc>
          <w:tcPr>
            <w:tcW w:w="527" w:type="pct"/>
            <w:tcBorders>
              <w:top w:val="nil"/>
              <w:left w:val="nil"/>
              <w:bottom w:val="single" w:sz="4" w:space="0" w:color="auto"/>
              <w:right w:val="single" w:sz="4" w:space="0" w:color="auto"/>
            </w:tcBorders>
            <w:shd w:val="clear" w:color="auto" w:fill="auto"/>
            <w:noWrap/>
            <w:vAlign w:val="bottom"/>
            <w:hideMark/>
          </w:tcPr>
          <w:p w14:paraId="624165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F1E62A"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ESCOFINAS  MADERA</w:t>
            </w:r>
            <w:proofErr w:type="gramEnd"/>
            <w:r w:rsidRPr="00B646E6">
              <w:rPr>
                <w:rFonts w:ascii="Calibri" w:hAnsi="Calibri"/>
                <w:color w:val="000000"/>
                <w:sz w:val="22"/>
                <w:szCs w:val="22"/>
                <w:lang w:val="es-MX" w:eastAsia="es-MX"/>
              </w:rPr>
              <w:t xml:space="preserve">  PLANA PARALELA, MEDIA CAÑA, TRIANGULAR, CUADRADA Y </w:t>
            </w:r>
            <w:r w:rsidRPr="00B646E6">
              <w:rPr>
                <w:rFonts w:ascii="Calibri" w:hAnsi="Calibri"/>
                <w:color w:val="000000"/>
                <w:sz w:val="22"/>
                <w:szCs w:val="22"/>
                <w:lang w:val="es-MX" w:eastAsia="es-MX"/>
              </w:rPr>
              <w:lastRenderedPageBreak/>
              <w:t>REDONDA DE10 PULGADAS(5 piezas)</w:t>
            </w:r>
          </w:p>
        </w:tc>
        <w:tc>
          <w:tcPr>
            <w:tcW w:w="490" w:type="pct"/>
            <w:tcBorders>
              <w:top w:val="nil"/>
              <w:left w:val="nil"/>
              <w:bottom w:val="single" w:sz="4" w:space="0" w:color="auto"/>
              <w:right w:val="single" w:sz="4" w:space="0" w:color="auto"/>
            </w:tcBorders>
            <w:shd w:val="clear" w:color="auto" w:fill="auto"/>
            <w:noWrap/>
            <w:vAlign w:val="bottom"/>
            <w:hideMark/>
          </w:tcPr>
          <w:p w14:paraId="381791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7B36D1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11768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A1060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F3F8005"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86042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241</w:t>
            </w:r>
          </w:p>
        </w:tc>
        <w:tc>
          <w:tcPr>
            <w:tcW w:w="337" w:type="pct"/>
            <w:tcBorders>
              <w:top w:val="nil"/>
              <w:left w:val="nil"/>
              <w:bottom w:val="single" w:sz="4" w:space="0" w:color="auto"/>
              <w:right w:val="single" w:sz="4" w:space="0" w:color="auto"/>
            </w:tcBorders>
            <w:shd w:val="clear" w:color="auto" w:fill="auto"/>
            <w:noWrap/>
            <w:vAlign w:val="bottom"/>
            <w:hideMark/>
          </w:tcPr>
          <w:p w14:paraId="6FF182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105</w:t>
            </w:r>
          </w:p>
        </w:tc>
        <w:tc>
          <w:tcPr>
            <w:tcW w:w="527" w:type="pct"/>
            <w:tcBorders>
              <w:top w:val="nil"/>
              <w:left w:val="nil"/>
              <w:bottom w:val="single" w:sz="4" w:space="0" w:color="auto"/>
              <w:right w:val="single" w:sz="4" w:space="0" w:color="auto"/>
            </w:tcBorders>
            <w:shd w:val="clear" w:color="auto" w:fill="auto"/>
            <w:noWrap/>
            <w:vAlign w:val="bottom"/>
            <w:hideMark/>
          </w:tcPr>
          <w:p w14:paraId="1F35E7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1F90870"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ESCOFINAS  MADERA</w:t>
            </w:r>
            <w:proofErr w:type="gramEnd"/>
            <w:r w:rsidRPr="00B646E6">
              <w:rPr>
                <w:rFonts w:ascii="Calibri" w:hAnsi="Calibri"/>
                <w:color w:val="000000"/>
                <w:sz w:val="22"/>
                <w:szCs w:val="22"/>
                <w:lang w:val="es-MX" w:eastAsia="es-MX"/>
              </w:rPr>
              <w:t xml:space="preserve">  PLANA PARALELA, MEDIA CAÑA, TRIANGULAR, CUADRADA Y REDONDA DE 12 PULGADAS(5 piezas)</w:t>
            </w:r>
          </w:p>
        </w:tc>
        <w:tc>
          <w:tcPr>
            <w:tcW w:w="490" w:type="pct"/>
            <w:tcBorders>
              <w:top w:val="nil"/>
              <w:left w:val="nil"/>
              <w:bottom w:val="single" w:sz="4" w:space="0" w:color="auto"/>
              <w:right w:val="single" w:sz="4" w:space="0" w:color="auto"/>
            </w:tcBorders>
            <w:shd w:val="clear" w:color="auto" w:fill="auto"/>
            <w:noWrap/>
            <w:vAlign w:val="bottom"/>
            <w:hideMark/>
          </w:tcPr>
          <w:p w14:paraId="79C598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8AF5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A02D0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912BF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AE9E44F"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1F19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242</w:t>
            </w:r>
          </w:p>
        </w:tc>
        <w:tc>
          <w:tcPr>
            <w:tcW w:w="337" w:type="pct"/>
            <w:tcBorders>
              <w:top w:val="nil"/>
              <w:left w:val="nil"/>
              <w:bottom w:val="single" w:sz="4" w:space="0" w:color="auto"/>
              <w:right w:val="single" w:sz="4" w:space="0" w:color="auto"/>
            </w:tcBorders>
            <w:shd w:val="clear" w:color="auto" w:fill="auto"/>
            <w:noWrap/>
            <w:vAlign w:val="bottom"/>
            <w:hideMark/>
          </w:tcPr>
          <w:p w14:paraId="6E13F4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0E9BD4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B35CA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29AAB5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EF14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30468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3C14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71AAB03"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E884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243</w:t>
            </w:r>
          </w:p>
        </w:tc>
        <w:tc>
          <w:tcPr>
            <w:tcW w:w="337" w:type="pct"/>
            <w:tcBorders>
              <w:top w:val="nil"/>
              <w:left w:val="nil"/>
              <w:bottom w:val="single" w:sz="4" w:space="0" w:color="auto"/>
              <w:right w:val="single" w:sz="4" w:space="0" w:color="auto"/>
            </w:tcBorders>
            <w:shd w:val="clear" w:color="auto" w:fill="auto"/>
            <w:noWrap/>
            <w:vAlign w:val="bottom"/>
            <w:hideMark/>
          </w:tcPr>
          <w:p w14:paraId="483733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08C153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9A42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67FDB8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8C86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291679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E4F66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7162818"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1F6C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244</w:t>
            </w:r>
          </w:p>
        </w:tc>
        <w:tc>
          <w:tcPr>
            <w:tcW w:w="337" w:type="pct"/>
            <w:tcBorders>
              <w:top w:val="nil"/>
              <w:left w:val="nil"/>
              <w:bottom w:val="single" w:sz="4" w:space="0" w:color="auto"/>
              <w:right w:val="single" w:sz="4" w:space="0" w:color="auto"/>
            </w:tcBorders>
            <w:shd w:val="clear" w:color="auto" w:fill="auto"/>
            <w:noWrap/>
            <w:vAlign w:val="bottom"/>
            <w:hideMark/>
          </w:tcPr>
          <w:p w14:paraId="618D9A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10677C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1028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1FED3A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ADF39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0BB53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D76F1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546AC13"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80CFA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245</w:t>
            </w:r>
          </w:p>
        </w:tc>
        <w:tc>
          <w:tcPr>
            <w:tcW w:w="337" w:type="pct"/>
            <w:tcBorders>
              <w:top w:val="nil"/>
              <w:left w:val="nil"/>
              <w:bottom w:val="single" w:sz="4" w:space="0" w:color="auto"/>
              <w:right w:val="single" w:sz="4" w:space="0" w:color="auto"/>
            </w:tcBorders>
            <w:shd w:val="clear" w:color="auto" w:fill="auto"/>
            <w:noWrap/>
            <w:vAlign w:val="bottom"/>
            <w:hideMark/>
          </w:tcPr>
          <w:p w14:paraId="74E992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3F9832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D997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529BE8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404D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7EFFF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D34FF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B5DBA22"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34422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246</w:t>
            </w:r>
          </w:p>
        </w:tc>
        <w:tc>
          <w:tcPr>
            <w:tcW w:w="337" w:type="pct"/>
            <w:tcBorders>
              <w:top w:val="nil"/>
              <w:left w:val="nil"/>
              <w:bottom w:val="single" w:sz="4" w:space="0" w:color="auto"/>
              <w:right w:val="single" w:sz="4" w:space="0" w:color="auto"/>
            </w:tcBorders>
            <w:shd w:val="clear" w:color="auto" w:fill="auto"/>
            <w:noWrap/>
            <w:vAlign w:val="bottom"/>
            <w:hideMark/>
          </w:tcPr>
          <w:p w14:paraId="27F615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269F57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9EE74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5C064E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908F1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733E0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C2891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EA6E925"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5BA95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247</w:t>
            </w:r>
          </w:p>
        </w:tc>
        <w:tc>
          <w:tcPr>
            <w:tcW w:w="337" w:type="pct"/>
            <w:tcBorders>
              <w:top w:val="nil"/>
              <w:left w:val="nil"/>
              <w:bottom w:val="single" w:sz="4" w:space="0" w:color="auto"/>
              <w:right w:val="single" w:sz="4" w:space="0" w:color="auto"/>
            </w:tcBorders>
            <w:shd w:val="clear" w:color="auto" w:fill="auto"/>
            <w:noWrap/>
            <w:vAlign w:val="bottom"/>
            <w:hideMark/>
          </w:tcPr>
          <w:p w14:paraId="41FD7F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3523D3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7286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56A9C1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7DE9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E61E4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C7E26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DB4631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4B14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248</w:t>
            </w:r>
          </w:p>
        </w:tc>
        <w:tc>
          <w:tcPr>
            <w:tcW w:w="337" w:type="pct"/>
            <w:tcBorders>
              <w:top w:val="nil"/>
              <w:left w:val="nil"/>
              <w:bottom w:val="single" w:sz="4" w:space="0" w:color="auto"/>
              <w:right w:val="single" w:sz="4" w:space="0" w:color="auto"/>
            </w:tcBorders>
            <w:shd w:val="clear" w:color="auto" w:fill="auto"/>
            <w:noWrap/>
            <w:vAlign w:val="bottom"/>
            <w:hideMark/>
          </w:tcPr>
          <w:p w14:paraId="0F714B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0863ED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CA57C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7392F9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870B9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7869F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29588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581B04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4A50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249</w:t>
            </w:r>
          </w:p>
        </w:tc>
        <w:tc>
          <w:tcPr>
            <w:tcW w:w="337" w:type="pct"/>
            <w:tcBorders>
              <w:top w:val="nil"/>
              <w:left w:val="nil"/>
              <w:bottom w:val="single" w:sz="4" w:space="0" w:color="auto"/>
              <w:right w:val="single" w:sz="4" w:space="0" w:color="auto"/>
            </w:tcBorders>
            <w:shd w:val="clear" w:color="auto" w:fill="auto"/>
            <w:noWrap/>
            <w:vAlign w:val="bottom"/>
            <w:hideMark/>
          </w:tcPr>
          <w:p w14:paraId="2A08EF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33D617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4A50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38F68E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5BE30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C5214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3D961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630D1D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5466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250</w:t>
            </w:r>
          </w:p>
        </w:tc>
        <w:tc>
          <w:tcPr>
            <w:tcW w:w="337" w:type="pct"/>
            <w:tcBorders>
              <w:top w:val="nil"/>
              <w:left w:val="nil"/>
              <w:bottom w:val="single" w:sz="4" w:space="0" w:color="auto"/>
              <w:right w:val="single" w:sz="4" w:space="0" w:color="auto"/>
            </w:tcBorders>
            <w:shd w:val="clear" w:color="auto" w:fill="auto"/>
            <w:noWrap/>
            <w:vAlign w:val="bottom"/>
            <w:hideMark/>
          </w:tcPr>
          <w:p w14:paraId="0FDF3E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106</w:t>
            </w:r>
          </w:p>
        </w:tc>
        <w:tc>
          <w:tcPr>
            <w:tcW w:w="527" w:type="pct"/>
            <w:tcBorders>
              <w:top w:val="nil"/>
              <w:left w:val="nil"/>
              <w:bottom w:val="single" w:sz="4" w:space="0" w:color="auto"/>
              <w:right w:val="single" w:sz="4" w:space="0" w:color="auto"/>
            </w:tcBorders>
            <w:shd w:val="clear" w:color="auto" w:fill="auto"/>
            <w:noWrap/>
            <w:vAlign w:val="bottom"/>
            <w:hideMark/>
          </w:tcPr>
          <w:p w14:paraId="026BDE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F309B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24"</w:t>
            </w:r>
          </w:p>
        </w:tc>
        <w:tc>
          <w:tcPr>
            <w:tcW w:w="490" w:type="pct"/>
            <w:tcBorders>
              <w:top w:val="nil"/>
              <w:left w:val="nil"/>
              <w:bottom w:val="single" w:sz="4" w:space="0" w:color="auto"/>
              <w:right w:val="single" w:sz="4" w:space="0" w:color="auto"/>
            </w:tcBorders>
            <w:shd w:val="clear" w:color="auto" w:fill="auto"/>
            <w:noWrap/>
            <w:vAlign w:val="bottom"/>
            <w:hideMark/>
          </w:tcPr>
          <w:p w14:paraId="06C9DD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3260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CA6C5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50399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158EF0C7"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9EF53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251</w:t>
            </w:r>
          </w:p>
        </w:tc>
        <w:tc>
          <w:tcPr>
            <w:tcW w:w="337" w:type="pct"/>
            <w:tcBorders>
              <w:top w:val="nil"/>
              <w:left w:val="nil"/>
              <w:bottom w:val="single" w:sz="4" w:space="0" w:color="auto"/>
              <w:right w:val="single" w:sz="4" w:space="0" w:color="auto"/>
            </w:tcBorders>
            <w:shd w:val="clear" w:color="auto" w:fill="auto"/>
            <w:noWrap/>
            <w:vAlign w:val="bottom"/>
            <w:hideMark/>
          </w:tcPr>
          <w:p w14:paraId="0D5EE9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107</w:t>
            </w:r>
          </w:p>
        </w:tc>
        <w:tc>
          <w:tcPr>
            <w:tcW w:w="527" w:type="pct"/>
            <w:tcBorders>
              <w:top w:val="nil"/>
              <w:left w:val="nil"/>
              <w:bottom w:val="single" w:sz="4" w:space="0" w:color="auto"/>
              <w:right w:val="single" w:sz="4" w:space="0" w:color="auto"/>
            </w:tcBorders>
            <w:shd w:val="clear" w:color="auto" w:fill="auto"/>
            <w:noWrap/>
            <w:vAlign w:val="bottom"/>
            <w:hideMark/>
          </w:tcPr>
          <w:p w14:paraId="0D3D8D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705A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albañil, Escuadra Combinada, Aluminio de alto contraste, 7</w:t>
            </w:r>
            <w:proofErr w:type="gramStart"/>
            <w:r w:rsidRPr="00B646E6">
              <w:rPr>
                <w:rFonts w:ascii="Calibri" w:hAnsi="Calibri"/>
                <w:color w:val="000000"/>
                <w:sz w:val="22"/>
                <w:szCs w:val="22"/>
                <w:lang w:val="es-MX" w:eastAsia="es-MX"/>
              </w:rPr>
              <w:t>"  con</w:t>
            </w:r>
            <w:proofErr w:type="gramEnd"/>
            <w:r w:rsidRPr="00B646E6">
              <w:rPr>
                <w:rFonts w:ascii="Calibri" w:hAnsi="Calibri"/>
                <w:color w:val="000000"/>
                <w:sz w:val="22"/>
                <w:szCs w:val="22"/>
                <w:lang w:val="es-MX" w:eastAsia="es-MX"/>
              </w:rPr>
              <w:t xml:space="preserve"> múltiples escalas: 1/8 ", 1/10 ", 1/12 ", y 1/16 ". (IRWIN)</w:t>
            </w:r>
          </w:p>
        </w:tc>
        <w:tc>
          <w:tcPr>
            <w:tcW w:w="490" w:type="pct"/>
            <w:tcBorders>
              <w:top w:val="nil"/>
              <w:left w:val="nil"/>
              <w:bottom w:val="single" w:sz="4" w:space="0" w:color="auto"/>
              <w:right w:val="single" w:sz="4" w:space="0" w:color="auto"/>
            </w:tcBorders>
            <w:shd w:val="clear" w:color="auto" w:fill="auto"/>
            <w:noWrap/>
            <w:vAlign w:val="bottom"/>
            <w:hideMark/>
          </w:tcPr>
          <w:p w14:paraId="2A59F1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843E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07627B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83A09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A29C9FC"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B7AC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252</w:t>
            </w:r>
          </w:p>
        </w:tc>
        <w:tc>
          <w:tcPr>
            <w:tcW w:w="337" w:type="pct"/>
            <w:tcBorders>
              <w:top w:val="nil"/>
              <w:left w:val="nil"/>
              <w:bottom w:val="single" w:sz="4" w:space="0" w:color="auto"/>
              <w:right w:val="single" w:sz="4" w:space="0" w:color="auto"/>
            </w:tcBorders>
            <w:shd w:val="clear" w:color="auto" w:fill="auto"/>
            <w:noWrap/>
            <w:vAlign w:val="bottom"/>
            <w:hideMark/>
          </w:tcPr>
          <w:p w14:paraId="4C6668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107</w:t>
            </w:r>
          </w:p>
        </w:tc>
        <w:tc>
          <w:tcPr>
            <w:tcW w:w="527" w:type="pct"/>
            <w:tcBorders>
              <w:top w:val="nil"/>
              <w:left w:val="nil"/>
              <w:bottom w:val="single" w:sz="4" w:space="0" w:color="auto"/>
              <w:right w:val="single" w:sz="4" w:space="0" w:color="auto"/>
            </w:tcBorders>
            <w:shd w:val="clear" w:color="auto" w:fill="auto"/>
            <w:noWrap/>
            <w:vAlign w:val="bottom"/>
            <w:hideMark/>
          </w:tcPr>
          <w:p w14:paraId="0FB13E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C677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albañil, Escuadra Combinada, Aluminio de alto contraste, 7</w:t>
            </w:r>
            <w:proofErr w:type="gramStart"/>
            <w:r w:rsidRPr="00B646E6">
              <w:rPr>
                <w:rFonts w:ascii="Calibri" w:hAnsi="Calibri"/>
                <w:color w:val="000000"/>
                <w:sz w:val="22"/>
                <w:szCs w:val="22"/>
                <w:lang w:val="es-MX" w:eastAsia="es-MX"/>
              </w:rPr>
              <w:t>"  con</w:t>
            </w:r>
            <w:proofErr w:type="gramEnd"/>
            <w:r w:rsidRPr="00B646E6">
              <w:rPr>
                <w:rFonts w:ascii="Calibri" w:hAnsi="Calibri"/>
                <w:color w:val="000000"/>
                <w:sz w:val="22"/>
                <w:szCs w:val="22"/>
                <w:lang w:val="es-MX" w:eastAsia="es-MX"/>
              </w:rPr>
              <w:t xml:space="preserve"> múltiples escalas: 1/8 ", 1/10 ", 1/12 ", y 1/16 ". (IRWIN)</w:t>
            </w:r>
          </w:p>
        </w:tc>
        <w:tc>
          <w:tcPr>
            <w:tcW w:w="490" w:type="pct"/>
            <w:tcBorders>
              <w:top w:val="nil"/>
              <w:left w:val="nil"/>
              <w:bottom w:val="single" w:sz="4" w:space="0" w:color="auto"/>
              <w:right w:val="single" w:sz="4" w:space="0" w:color="auto"/>
            </w:tcBorders>
            <w:shd w:val="clear" w:color="auto" w:fill="auto"/>
            <w:noWrap/>
            <w:vAlign w:val="bottom"/>
            <w:hideMark/>
          </w:tcPr>
          <w:p w14:paraId="61EB54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C1605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3E945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72178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8E1E8D0"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369B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253</w:t>
            </w:r>
          </w:p>
        </w:tc>
        <w:tc>
          <w:tcPr>
            <w:tcW w:w="337" w:type="pct"/>
            <w:tcBorders>
              <w:top w:val="nil"/>
              <w:left w:val="nil"/>
              <w:bottom w:val="single" w:sz="4" w:space="0" w:color="auto"/>
              <w:right w:val="single" w:sz="4" w:space="0" w:color="auto"/>
            </w:tcBorders>
            <w:shd w:val="clear" w:color="auto" w:fill="auto"/>
            <w:noWrap/>
            <w:vAlign w:val="bottom"/>
            <w:hideMark/>
          </w:tcPr>
          <w:p w14:paraId="1A094C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108</w:t>
            </w:r>
          </w:p>
        </w:tc>
        <w:tc>
          <w:tcPr>
            <w:tcW w:w="527" w:type="pct"/>
            <w:tcBorders>
              <w:top w:val="nil"/>
              <w:left w:val="nil"/>
              <w:bottom w:val="single" w:sz="4" w:space="0" w:color="auto"/>
              <w:right w:val="single" w:sz="4" w:space="0" w:color="auto"/>
            </w:tcBorders>
            <w:shd w:val="clear" w:color="auto" w:fill="auto"/>
            <w:noWrap/>
            <w:vAlign w:val="bottom"/>
            <w:hideMark/>
          </w:tcPr>
          <w:p w14:paraId="71D291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11CE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641C5C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2644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A1C9A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65C95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699334F"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AD3B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337" w:type="pct"/>
            <w:tcBorders>
              <w:top w:val="nil"/>
              <w:left w:val="nil"/>
              <w:bottom w:val="single" w:sz="4" w:space="0" w:color="auto"/>
              <w:right w:val="single" w:sz="4" w:space="0" w:color="auto"/>
            </w:tcBorders>
            <w:shd w:val="clear" w:color="auto" w:fill="auto"/>
            <w:noWrap/>
            <w:vAlign w:val="bottom"/>
            <w:hideMark/>
          </w:tcPr>
          <w:p w14:paraId="59E178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109</w:t>
            </w:r>
          </w:p>
        </w:tc>
        <w:tc>
          <w:tcPr>
            <w:tcW w:w="527" w:type="pct"/>
            <w:tcBorders>
              <w:top w:val="nil"/>
              <w:left w:val="nil"/>
              <w:bottom w:val="single" w:sz="4" w:space="0" w:color="auto"/>
              <w:right w:val="single" w:sz="4" w:space="0" w:color="auto"/>
            </w:tcBorders>
            <w:shd w:val="clear" w:color="auto" w:fill="auto"/>
            <w:noWrap/>
            <w:vAlign w:val="bottom"/>
            <w:hideMark/>
          </w:tcPr>
          <w:p w14:paraId="39CDFD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7837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DE COMBINACION</w:t>
            </w:r>
          </w:p>
        </w:tc>
        <w:tc>
          <w:tcPr>
            <w:tcW w:w="490" w:type="pct"/>
            <w:tcBorders>
              <w:top w:val="nil"/>
              <w:left w:val="nil"/>
              <w:bottom w:val="single" w:sz="4" w:space="0" w:color="auto"/>
              <w:right w:val="single" w:sz="4" w:space="0" w:color="auto"/>
            </w:tcBorders>
            <w:shd w:val="clear" w:color="auto" w:fill="auto"/>
            <w:noWrap/>
            <w:vAlign w:val="bottom"/>
            <w:hideMark/>
          </w:tcPr>
          <w:p w14:paraId="54F0EB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935C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54363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545EC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9978B6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522D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255</w:t>
            </w:r>
          </w:p>
        </w:tc>
        <w:tc>
          <w:tcPr>
            <w:tcW w:w="337" w:type="pct"/>
            <w:tcBorders>
              <w:top w:val="nil"/>
              <w:left w:val="nil"/>
              <w:bottom w:val="single" w:sz="4" w:space="0" w:color="auto"/>
              <w:right w:val="single" w:sz="4" w:space="0" w:color="auto"/>
            </w:tcBorders>
            <w:shd w:val="clear" w:color="auto" w:fill="auto"/>
            <w:noWrap/>
            <w:vAlign w:val="bottom"/>
            <w:hideMark/>
          </w:tcPr>
          <w:p w14:paraId="319CCC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110</w:t>
            </w:r>
          </w:p>
        </w:tc>
        <w:tc>
          <w:tcPr>
            <w:tcW w:w="527" w:type="pct"/>
            <w:tcBorders>
              <w:top w:val="nil"/>
              <w:left w:val="nil"/>
              <w:bottom w:val="single" w:sz="4" w:space="0" w:color="auto"/>
              <w:right w:val="single" w:sz="4" w:space="0" w:color="auto"/>
            </w:tcBorders>
            <w:shd w:val="clear" w:color="auto" w:fill="auto"/>
            <w:noWrap/>
            <w:vAlign w:val="bottom"/>
            <w:hideMark/>
          </w:tcPr>
          <w:p w14:paraId="6763F5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C6E5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ESCUADRA FALSA </w:t>
            </w:r>
          </w:p>
        </w:tc>
        <w:tc>
          <w:tcPr>
            <w:tcW w:w="490" w:type="pct"/>
            <w:tcBorders>
              <w:top w:val="nil"/>
              <w:left w:val="nil"/>
              <w:bottom w:val="single" w:sz="4" w:space="0" w:color="auto"/>
              <w:right w:val="single" w:sz="4" w:space="0" w:color="auto"/>
            </w:tcBorders>
            <w:shd w:val="clear" w:color="auto" w:fill="auto"/>
            <w:noWrap/>
            <w:vAlign w:val="bottom"/>
            <w:hideMark/>
          </w:tcPr>
          <w:p w14:paraId="695813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2EEA6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87D0A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016E6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B9DAE9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CB18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337" w:type="pct"/>
            <w:tcBorders>
              <w:top w:val="nil"/>
              <w:left w:val="nil"/>
              <w:bottom w:val="single" w:sz="4" w:space="0" w:color="auto"/>
              <w:right w:val="single" w:sz="4" w:space="0" w:color="auto"/>
            </w:tcBorders>
            <w:shd w:val="clear" w:color="auto" w:fill="auto"/>
            <w:noWrap/>
            <w:vAlign w:val="bottom"/>
            <w:hideMark/>
          </w:tcPr>
          <w:p w14:paraId="2B76DA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527" w:type="pct"/>
            <w:tcBorders>
              <w:top w:val="nil"/>
              <w:left w:val="nil"/>
              <w:bottom w:val="single" w:sz="4" w:space="0" w:color="auto"/>
              <w:right w:val="single" w:sz="4" w:space="0" w:color="auto"/>
            </w:tcBorders>
            <w:shd w:val="clear" w:color="auto" w:fill="auto"/>
            <w:noWrap/>
            <w:vAlign w:val="bottom"/>
            <w:hideMark/>
          </w:tcPr>
          <w:p w14:paraId="09B0FF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64B9B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7DA313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3F68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F8A59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9AAE1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C5F515B"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404C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337" w:type="pct"/>
            <w:tcBorders>
              <w:top w:val="nil"/>
              <w:left w:val="nil"/>
              <w:bottom w:val="single" w:sz="4" w:space="0" w:color="auto"/>
              <w:right w:val="single" w:sz="4" w:space="0" w:color="auto"/>
            </w:tcBorders>
            <w:shd w:val="clear" w:color="auto" w:fill="auto"/>
            <w:noWrap/>
            <w:vAlign w:val="bottom"/>
            <w:hideMark/>
          </w:tcPr>
          <w:p w14:paraId="0CB422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527" w:type="pct"/>
            <w:tcBorders>
              <w:top w:val="nil"/>
              <w:left w:val="nil"/>
              <w:bottom w:val="single" w:sz="4" w:space="0" w:color="auto"/>
              <w:right w:val="single" w:sz="4" w:space="0" w:color="auto"/>
            </w:tcBorders>
            <w:shd w:val="clear" w:color="auto" w:fill="auto"/>
            <w:noWrap/>
            <w:vAlign w:val="bottom"/>
            <w:hideMark/>
          </w:tcPr>
          <w:p w14:paraId="759073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B4ED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550851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B2F04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15DF56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4109C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96A3D9A"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C106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337" w:type="pct"/>
            <w:tcBorders>
              <w:top w:val="nil"/>
              <w:left w:val="nil"/>
              <w:bottom w:val="single" w:sz="4" w:space="0" w:color="auto"/>
              <w:right w:val="single" w:sz="4" w:space="0" w:color="auto"/>
            </w:tcBorders>
            <w:shd w:val="clear" w:color="auto" w:fill="auto"/>
            <w:noWrap/>
            <w:vAlign w:val="bottom"/>
            <w:hideMark/>
          </w:tcPr>
          <w:p w14:paraId="5B1B5D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527" w:type="pct"/>
            <w:tcBorders>
              <w:top w:val="nil"/>
              <w:left w:val="nil"/>
              <w:bottom w:val="single" w:sz="4" w:space="0" w:color="auto"/>
              <w:right w:val="single" w:sz="4" w:space="0" w:color="auto"/>
            </w:tcBorders>
            <w:shd w:val="clear" w:color="auto" w:fill="auto"/>
            <w:noWrap/>
            <w:vAlign w:val="bottom"/>
            <w:hideMark/>
          </w:tcPr>
          <w:p w14:paraId="43D984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AC9ED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7FACB0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0073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F5897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4B61C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A5D9431"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CA0A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259</w:t>
            </w:r>
          </w:p>
        </w:tc>
        <w:tc>
          <w:tcPr>
            <w:tcW w:w="337" w:type="pct"/>
            <w:tcBorders>
              <w:top w:val="nil"/>
              <w:left w:val="nil"/>
              <w:bottom w:val="single" w:sz="4" w:space="0" w:color="auto"/>
              <w:right w:val="single" w:sz="4" w:space="0" w:color="auto"/>
            </w:tcBorders>
            <w:shd w:val="clear" w:color="auto" w:fill="auto"/>
            <w:noWrap/>
            <w:vAlign w:val="bottom"/>
            <w:hideMark/>
          </w:tcPr>
          <w:p w14:paraId="60FEA4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527" w:type="pct"/>
            <w:tcBorders>
              <w:top w:val="nil"/>
              <w:left w:val="nil"/>
              <w:bottom w:val="single" w:sz="4" w:space="0" w:color="auto"/>
              <w:right w:val="single" w:sz="4" w:space="0" w:color="auto"/>
            </w:tcBorders>
            <w:shd w:val="clear" w:color="auto" w:fill="auto"/>
            <w:noWrap/>
            <w:vAlign w:val="bottom"/>
            <w:hideMark/>
          </w:tcPr>
          <w:p w14:paraId="23E795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6804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5F70F7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E389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331FB8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F19E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42E6744"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0B02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337" w:type="pct"/>
            <w:tcBorders>
              <w:top w:val="nil"/>
              <w:left w:val="nil"/>
              <w:bottom w:val="single" w:sz="4" w:space="0" w:color="auto"/>
              <w:right w:val="single" w:sz="4" w:space="0" w:color="auto"/>
            </w:tcBorders>
            <w:shd w:val="clear" w:color="auto" w:fill="auto"/>
            <w:noWrap/>
            <w:vAlign w:val="bottom"/>
            <w:hideMark/>
          </w:tcPr>
          <w:p w14:paraId="786710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527" w:type="pct"/>
            <w:tcBorders>
              <w:top w:val="nil"/>
              <w:left w:val="nil"/>
              <w:bottom w:val="single" w:sz="4" w:space="0" w:color="auto"/>
              <w:right w:val="single" w:sz="4" w:space="0" w:color="auto"/>
            </w:tcBorders>
            <w:shd w:val="clear" w:color="auto" w:fill="auto"/>
            <w:noWrap/>
            <w:vAlign w:val="bottom"/>
            <w:hideMark/>
          </w:tcPr>
          <w:p w14:paraId="24E7D0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256A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726DBA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8CA5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0CC7EF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D3D4F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20A4CA6"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3C97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261</w:t>
            </w:r>
          </w:p>
        </w:tc>
        <w:tc>
          <w:tcPr>
            <w:tcW w:w="337" w:type="pct"/>
            <w:tcBorders>
              <w:top w:val="nil"/>
              <w:left w:val="nil"/>
              <w:bottom w:val="single" w:sz="4" w:space="0" w:color="auto"/>
              <w:right w:val="single" w:sz="4" w:space="0" w:color="auto"/>
            </w:tcBorders>
            <w:shd w:val="clear" w:color="auto" w:fill="auto"/>
            <w:noWrap/>
            <w:vAlign w:val="bottom"/>
            <w:hideMark/>
          </w:tcPr>
          <w:p w14:paraId="2694EC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111</w:t>
            </w:r>
          </w:p>
        </w:tc>
        <w:tc>
          <w:tcPr>
            <w:tcW w:w="527" w:type="pct"/>
            <w:tcBorders>
              <w:top w:val="nil"/>
              <w:left w:val="nil"/>
              <w:bottom w:val="single" w:sz="4" w:space="0" w:color="auto"/>
              <w:right w:val="single" w:sz="4" w:space="0" w:color="auto"/>
            </w:tcBorders>
            <w:shd w:val="clear" w:color="auto" w:fill="auto"/>
            <w:noWrap/>
            <w:vAlign w:val="bottom"/>
            <w:hideMark/>
          </w:tcPr>
          <w:p w14:paraId="3A3614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AFFB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METALICA DE 12"</w:t>
            </w:r>
          </w:p>
        </w:tc>
        <w:tc>
          <w:tcPr>
            <w:tcW w:w="490" w:type="pct"/>
            <w:tcBorders>
              <w:top w:val="nil"/>
              <w:left w:val="nil"/>
              <w:bottom w:val="single" w:sz="4" w:space="0" w:color="auto"/>
              <w:right w:val="single" w:sz="4" w:space="0" w:color="auto"/>
            </w:tcBorders>
            <w:shd w:val="clear" w:color="auto" w:fill="auto"/>
            <w:noWrap/>
            <w:vAlign w:val="bottom"/>
            <w:hideMark/>
          </w:tcPr>
          <w:p w14:paraId="455AD2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84808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0E68B9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97BB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60999B5"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2B7A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262</w:t>
            </w:r>
          </w:p>
        </w:tc>
        <w:tc>
          <w:tcPr>
            <w:tcW w:w="337" w:type="pct"/>
            <w:tcBorders>
              <w:top w:val="nil"/>
              <w:left w:val="nil"/>
              <w:bottom w:val="single" w:sz="4" w:space="0" w:color="auto"/>
              <w:right w:val="single" w:sz="4" w:space="0" w:color="auto"/>
            </w:tcBorders>
            <w:shd w:val="clear" w:color="auto" w:fill="auto"/>
            <w:noWrap/>
            <w:vAlign w:val="bottom"/>
            <w:hideMark/>
          </w:tcPr>
          <w:p w14:paraId="6F00FC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527" w:type="pct"/>
            <w:tcBorders>
              <w:top w:val="nil"/>
              <w:left w:val="nil"/>
              <w:bottom w:val="single" w:sz="4" w:space="0" w:color="auto"/>
              <w:right w:val="single" w:sz="4" w:space="0" w:color="auto"/>
            </w:tcBorders>
            <w:shd w:val="clear" w:color="auto" w:fill="auto"/>
            <w:noWrap/>
            <w:vAlign w:val="bottom"/>
            <w:hideMark/>
          </w:tcPr>
          <w:p w14:paraId="13EF09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59F8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FALSA METALICA</w:t>
            </w:r>
          </w:p>
        </w:tc>
        <w:tc>
          <w:tcPr>
            <w:tcW w:w="490" w:type="pct"/>
            <w:tcBorders>
              <w:top w:val="nil"/>
              <w:left w:val="nil"/>
              <w:bottom w:val="single" w:sz="4" w:space="0" w:color="auto"/>
              <w:right w:val="single" w:sz="4" w:space="0" w:color="auto"/>
            </w:tcBorders>
            <w:shd w:val="clear" w:color="auto" w:fill="auto"/>
            <w:noWrap/>
            <w:vAlign w:val="bottom"/>
            <w:hideMark/>
          </w:tcPr>
          <w:p w14:paraId="1A933D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DA29F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2D132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921A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803CDBE"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5A89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263</w:t>
            </w:r>
          </w:p>
        </w:tc>
        <w:tc>
          <w:tcPr>
            <w:tcW w:w="337" w:type="pct"/>
            <w:tcBorders>
              <w:top w:val="nil"/>
              <w:left w:val="nil"/>
              <w:bottom w:val="single" w:sz="4" w:space="0" w:color="auto"/>
              <w:right w:val="single" w:sz="4" w:space="0" w:color="auto"/>
            </w:tcBorders>
            <w:shd w:val="clear" w:color="auto" w:fill="auto"/>
            <w:noWrap/>
            <w:vAlign w:val="bottom"/>
            <w:hideMark/>
          </w:tcPr>
          <w:p w14:paraId="115118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527" w:type="pct"/>
            <w:tcBorders>
              <w:top w:val="nil"/>
              <w:left w:val="nil"/>
              <w:bottom w:val="single" w:sz="4" w:space="0" w:color="auto"/>
              <w:right w:val="single" w:sz="4" w:space="0" w:color="auto"/>
            </w:tcBorders>
            <w:shd w:val="clear" w:color="auto" w:fill="auto"/>
            <w:noWrap/>
            <w:vAlign w:val="bottom"/>
            <w:hideMark/>
          </w:tcPr>
          <w:p w14:paraId="6F155B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7686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FALSA METALICA</w:t>
            </w:r>
          </w:p>
        </w:tc>
        <w:tc>
          <w:tcPr>
            <w:tcW w:w="490" w:type="pct"/>
            <w:tcBorders>
              <w:top w:val="nil"/>
              <w:left w:val="nil"/>
              <w:bottom w:val="single" w:sz="4" w:space="0" w:color="auto"/>
              <w:right w:val="single" w:sz="4" w:space="0" w:color="auto"/>
            </w:tcBorders>
            <w:shd w:val="clear" w:color="auto" w:fill="auto"/>
            <w:noWrap/>
            <w:vAlign w:val="bottom"/>
            <w:hideMark/>
          </w:tcPr>
          <w:p w14:paraId="5B0625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DFE9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4A0394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65222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5D0DAE7"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F8C2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264</w:t>
            </w:r>
          </w:p>
        </w:tc>
        <w:tc>
          <w:tcPr>
            <w:tcW w:w="337" w:type="pct"/>
            <w:tcBorders>
              <w:top w:val="nil"/>
              <w:left w:val="nil"/>
              <w:bottom w:val="single" w:sz="4" w:space="0" w:color="auto"/>
              <w:right w:val="single" w:sz="4" w:space="0" w:color="auto"/>
            </w:tcBorders>
            <w:shd w:val="clear" w:color="auto" w:fill="auto"/>
            <w:noWrap/>
            <w:vAlign w:val="bottom"/>
            <w:hideMark/>
          </w:tcPr>
          <w:p w14:paraId="36391F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527" w:type="pct"/>
            <w:tcBorders>
              <w:top w:val="nil"/>
              <w:left w:val="nil"/>
              <w:bottom w:val="single" w:sz="4" w:space="0" w:color="auto"/>
              <w:right w:val="single" w:sz="4" w:space="0" w:color="auto"/>
            </w:tcBorders>
            <w:shd w:val="clear" w:color="auto" w:fill="auto"/>
            <w:noWrap/>
            <w:vAlign w:val="bottom"/>
            <w:hideMark/>
          </w:tcPr>
          <w:p w14:paraId="488996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67D4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FALSA METALICA</w:t>
            </w:r>
          </w:p>
        </w:tc>
        <w:tc>
          <w:tcPr>
            <w:tcW w:w="490" w:type="pct"/>
            <w:tcBorders>
              <w:top w:val="nil"/>
              <w:left w:val="nil"/>
              <w:bottom w:val="single" w:sz="4" w:space="0" w:color="auto"/>
              <w:right w:val="single" w:sz="4" w:space="0" w:color="auto"/>
            </w:tcBorders>
            <w:shd w:val="clear" w:color="auto" w:fill="auto"/>
            <w:noWrap/>
            <w:vAlign w:val="bottom"/>
            <w:hideMark/>
          </w:tcPr>
          <w:p w14:paraId="674A73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48BF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7F52C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3BC9C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CC8DCF4"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6A75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265</w:t>
            </w:r>
          </w:p>
        </w:tc>
        <w:tc>
          <w:tcPr>
            <w:tcW w:w="337" w:type="pct"/>
            <w:tcBorders>
              <w:top w:val="nil"/>
              <w:left w:val="nil"/>
              <w:bottom w:val="single" w:sz="4" w:space="0" w:color="auto"/>
              <w:right w:val="single" w:sz="4" w:space="0" w:color="auto"/>
            </w:tcBorders>
            <w:shd w:val="clear" w:color="auto" w:fill="auto"/>
            <w:noWrap/>
            <w:vAlign w:val="bottom"/>
            <w:hideMark/>
          </w:tcPr>
          <w:p w14:paraId="672323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527" w:type="pct"/>
            <w:tcBorders>
              <w:top w:val="nil"/>
              <w:left w:val="nil"/>
              <w:bottom w:val="single" w:sz="4" w:space="0" w:color="auto"/>
              <w:right w:val="single" w:sz="4" w:space="0" w:color="auto"/>
            </w:tcBorders>
            <w:shd w:val="clear" w:color="auto" w:fill="auto"/>
            <w:noWrap/>
            <w:vAlign w:val="bottom"/>
            <w:hideMark/>
          </w:tcPr>
          <w:p w14:paraId="4A1C84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1CCE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FALSA METALICA</w:t>
            </w:r>
          </w:p>
        </w:tc>
        <w:tc>
          <w:tcPr>
            <w:tcW w:w="490" w:type="pct"/>
            <w:tcBorders>
              <w:top w:val="nil"/>
              <w:left w:val="nil"/>
              <w:bottom w:val="single" w:sz="4" w:space="0" w:color="auto"/>
              <w:right w:val="single" w:sz="4" w:space="0" w:color="auto"/>
            </w:tcBorders>
            <w:shd w:val="clear" w:color="auto" w:fill="auto"/>
            <w:noWrap/>
            <w:vAlign w:val="bottom"/>
            <w:hideMark/>
          </w:tcPr>
          <w:p w14:paraId="43290D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02A3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537D0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93622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BCEC719"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D14B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266</w:t>
            </w:r>
          </w:p>
        </w:tc>
        <w:tc>
          <w:tcPr>
            <w:tcW w:w="337" w:type="pct"/>
            <w:tcBorders>
              <w:top w:val="nil"/>
              <w:left w:val="nil"/>
              <w:bottom w:val="single" w:sz="4" w:space="0" w:color="auto"/>
              <w:right w:val="single" w:sz="4" w:space="0" w:color="auto"/>
            </w:tcBorders>
            <w:shd w:val="clear" w:color="auto" w:fill="auto"/>
            <w:noWrap/>
            <w:vAlign w:val="bottom"/>
            <w:hideMark/>
          </w:tcPr>
          <w:p w14:paraId="084EB1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527" w:type="pct"/>
            <w:tcBorders>
              <w:top w:val="nil"/>
              <w:left w:val="nil"/>
              <w:bottom w:val="single" w:sz="4" w:space="0" w:color="auto"/>
              <w:right w:val="single" w:sz="4" w:space="0" w:color="auto"/>
            </w:tcBorders>
            <w:shd w:val="clear" w:color="auto" w:fill="auto"/>
            <w:noWrap/>
            <w:vAlign w:val="bottom"/>
            <w:hideMark/>
          </w:tcPr>
          <w:p w14:paraId="4DED48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FB96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FALSA METALICA</w:t>
            </w:r>
          </w:p>
        </w:tc>
        <w:tc>
          <w:tcPr>
            <w:tcW w:w="490" w:type="pct"/>
            <w:tcBorders>
              <w:top w:val="nil"/>
              <w:left w:val="nil"/>
              <w:bottom w:val="single" w:sz="4" w:space="0" w:color="auto"/>
              <w:right w:val="single" w:sz="4" w:space="0" w:color="auto"/>
            </w:tcBorders>
            <w:shd w:val="clear" w:color="auto" w:fill="auto"/>
            <w:noWrap/>
            <w:vAlign w:val="bottom"/>
            <w:hideMark/>
          </w:tcPr>
          <w:p w14:paraId="28CD69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5973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1AE93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16B48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A728634"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B8C5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267</w:t>
            </w:r>
          </w:p>
        </w:tc>
        <w:tc>
          <w:tcPr>
            <w:tcW w:w="337" w:type="pct"/>
            <w:tcBorders>
              <w:top w:val="nil"/>
              <w:left w:val="nil"/>
              <w:bottom w:val="single" w:sz="4" w:space="0" w:color="auto"/>
              <w:right w:val="single" w:sz="4" w:space="0" w:color="auto"/>
            </w:tcBorders>
            <w:shd w:val="clear" w:color="auto" w:fill="auto"/>
            <w:noWrap/>
            <w:vAlign w:val="bottom"/>
            <w:hideMark/>
          </w:tcPr>
          <w:p w14:paraId="498925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112</w:t>
            </w:r>
          </w:p>
        </w:tc>
        <w:tc>
          <w:tcPr>
            <w:tcW w:w="527" w:type="pct"/>
            <w:tcBorders>
              <w:top w:val="nil"/>
              <w:left w:val="nil"/>
              <w:bottom w:val="single" w:sz="4" w:space="0" w:color="auto"/>
              <w:right w:val="single" w:sz="4" w:space="0" w:color="auto"/>
            </w:tcBorders>
            <w:shd w:val="clear" w:color="auto" w:fill="auto"/>
            <w:noWrap/>
            <w:vAlign w:val="bottom"/>
            <w:hideMark/>
          </w:tcPr>
          <w:p w14:paraId="2D7FB1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6C09B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FALSA METALICA</w:t>
            </w:r>
          </w:p>
        </w:tc>
        <w:tc>
          <w:tcPr>
            <w:tcW w:w="490" w:type="pct"/>
            <w:tcBorders>
              <w:top w:val="nil"/>
              <w:left w:val="nil"/>
              <w:bottom w:val="single" w:sz="4" w:space="0" w:color="auto"/>
              <w:right w:val="single" w:sz="4" w:space="0" w:color="auto"/>
            </w:tcBorders>
            <w:shd w:val="clear" w:color="auto" w:fill="auto"/>
            <w:noWrap/>
            <w:vAlign w:val="bottom"/>
            <w:hideMark/>
          </w:tcPr>
          <w:p w14:paraId="762BAB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4F8E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B0E92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91A8B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84E140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9332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337" w:type="pct"/>
            <w:tcBorders>
              <w:top w:val="nil"/>
              <w:left w:val="nil"/>
              <w:bottom w:val="single" w:sz="4" w:space="0" w:color="auto"/>
              <w:right w:val="single" w:sz="4" w:space="0" w:color="auto"/>
            </w:tcBorders>
            <w:shd w:val="clear" w:color="auto" w:fill="auto"/>
            <w:noWrap/>
            <w:vAlign w:val="bottom"/>
            <w:hideMark/>
          </w:tcPr>
          <w:p w14:paraId="37F459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113</w:t>
            </w:r>
          </w:p>
        </w:tc>
        <w:tc>
          <w:tcPr>
            <w:tcW w:w="527" w:type="pct"/>
            <w:tcBorders>
              <w:top w:val="nil"/>
              <w:left w:val="nil"/>
              <w:bottom w:val="single" w:sz="4" w:space="0" w:color="auto"/>
              <w:right w:val="single" w:sz="4" w:space="0" w:color="auto"/>
            </w:tcBorders>
            <w:shd w:val="clear" w:color="auto" w:fill="auto"/>
            <w:noWrap/>
            <w:vAlign w:val="bottom"/>
            <w:hideMark/>
          </w:tcPr>
          <w:p w14:paraId="342D38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D858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Carpintero</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E-16X24, Escuadra para cantero, cantos rectificados, 16"x24"</w:t>
            </w:r>
          </w:p>
        </w:tc>
        <w:tc>
          <w:tcPr>
            <w:tcW w:w="490" w:type="pct"/>
            <w:tcBorders>
              <w:top w:val="nil"/>
              <w:left w:val="nil"/>
              <w:bottom w:val="single" w:sz="4" w:space="0" w:color="auto"/>
              <w:right w:val="single" w:sz="4" w:space="0" w:color="auto"/>
            </w:tcBorders>
            <w:shd w:val="clear" w:color="auto" w:fill="auto"/>
            <w:noWrap/>
            <w:vAlign w:val="bottom"/>
            <w:hideMark/>
          </w:tcPr>
          <w:p w14:paraId="17D549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70EC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33DC9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45B29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4D3D008"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63EC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269</w:t>
            </w:r>
          </w:p>
        </w:tc>
        <w:tc>
          <w:tcPr>
            <w:tcW w:w="337" w:type="pct"/>
            <w:tcBorders>
              <w:top w:val="nil"/>
              <w:left w:val="nil"/>
              <w:bottom w:val="single" w:sz="4" w:space="0" w:color="auto"/>
              <w:right w:val="single" w:sz="4" w:space="0" w:color="auto"/>
            </w:tcBorders>
            <w:shd w:val="clear" w:color="auto" w:fill="auto"/>
            <w:noWrap/>
            <w:vAlign w:val="bottom"/>
            <w:hideMark/>
          </w:tcPr>
          <w:p w14:paraId="527874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114</w:t>
            </w:r>
          </w:p>
        </w:tc>
        <w:tc>
          <w:tcPr>
            <w:tcW w:w="527" w:type="pct"/>
            <w:tcBorders>
              <w:top w:val="nil"/>
              <w:left w:val="nil"/>
              <w:bottom w:val="single" w:sz="4" w:space="0" w:color="auto"/>
              <w:right w:val="single" w:sz="4" w:space="0" w:color="auto"/>
            </w:tcBorders>
            <w:shd w:val="clear" w:color="auto" w:fill="auto"/>
            <w:noWrap/>
            <w:vAlign w:val="bottom"/>
            <w:hideMark/>
          </w:tcPr>
          <w:p w14:paraId="720952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ABAD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carpintero, ESCUADRA PARA CARPINTERO 8 PULGADAS Características:</w:t>
            </w:r>
            <w:r w:rsidRPr="00B646E6">
              <w:rPr>
                <w:rFonts w:ascii="Calibri" w:hAnsi="Calibri"/>
                <w:color w:val="000000"/>
                <w:sz w:val="22"/>
                <w:szCs w:val="22"/>
                <w:lang w:val="es-MX" w:eastAsia="es-MX"/>
              </w:rPr>
              <w:br/>
              <w:t>Regla fabricada en acero inoxidable</w:t>
            </w:r>
            <w:r w:rsidRPr="00B646E6">
              <w:rPr>
                <w:rFonts w:ascii="Calibri" w:hAnsi="Calibri"/>
                <w:color w:val="000000"/>
                <w:sz w:val="22"/>
                <w:szCs w:val="22"/>
                <w:lang w:val="es-MX" w:eastAsia="es-MX"/>
              </w:rPr>
              <w:br/>
              <w:t>Mango de aluminio</w:t>
            </w:r>
            <w:r w:rsidRPr="00B646E6">
              <w:rPr>
                <w:rFonts w:ascii="Calibri" w:hAnsi="Calibri"/>
                <w:color w:val="000000"/>
                <w:sz w:val="22"/>
                <w:szCs w:val="22"/>
                <w:lang w:val="es-MX" w:eastAsia="es-MX"/>
              </w:rPr>
              <w:br/>
              <w:t>Graduación en milímetros y pulgadas grabada en láser</w:t>
            </w:r>
            <w:r w:rsidRPr="00B646E6">
              <w:rPr>
                <w:rFonts w:ascii="Calibri" w:hAnsi="Calibri"/>
                <w:color w:val="000000"/>
                <w:sz w:val="22"/>
                <w:szCs w:val="22"/>
                <w:lang w:val="es-MX" w:eastAsia="es-MX"/>
              </w:rPr>
              <w:br/>
              <w:t>Medida: 8" (20 cm)</w:t>
            </w:r>
            <w:r w:rsidRPr="00B646E6">
              <w:rPr>
                <w:rFonts w:ascii="Calibri" w:hAnsi="Calibri"/>
                <w:color w:val="000000"/>
                <w:sz w:val="22"/>
                <w:szCs w:val="22"/>
                <w:lang w:val="es-MX" w:eastAsia="es-MX"/>
              </w:rPr>
              <w:br/>
              <w:t xml:space="preserve">Ancho: 36 mm (,) </w:t>
            </w:r>
          </w:p>
        </w:tc>
        <w:tc>
          <w:tcPr>
            <w:tcW w:w="490" w:type="pct"/>
            <w:tcBorders>
              <w:top w:val="nil"/>
              <w:left w:val="nil"/>
              <w:bottom w:val="single" w:sz="4" w:space="0" w:color="auto"/>
              <w:right w:val="single" w:sz="4" w:space="0" w:color="auto"/>
            </w:tcBorders>
            <w:shd w:val="clear" w:color="auto" w:fill="auto"/>
            <w:noWrap/>
            <w:vAlign w:val="bottom"/>
            <w:hideMark/>
          </w:tcPr>
          <w:p w14:paraId="571BF3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64B97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CF55C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BDDBE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471DBE1"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E086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270</w:t>
            </w:r>
          </w:p>
        </w:tc>
        <w:tc>
          <w:tcPr>
            <w:tcW w:w="337" w:type="pct"/>
            <w:tcBorders>
              <w:top w:val="nil"/>
              <w:left w:val="nil"/>
              <w:bottom w:val="single" w:sz="4" w:space="0" w:color="auto"/>
              <w:right w:val="single" w:sz="4" w:space="0" w:color="auto"/>
            </w:tcBorders>
            <w:shd w:val="clear" w:color="auto" w:fill="auto"/>
            <w:noWrap/>
            <w:vAlign w:val="bottom"/>
            <w:hideMark/>
          </w:tcPr>
          <w:p w14:paraId="0CA2C2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114</w:t>
            </w:r>
          </w:p>
        </w:tc>
        <w:tc>
          <w:tcPr>
            <w:tcW w:w="527" w:type="pct"/>
            <w:tcBorders>
              <w:top w:val="nil"/>
              <w:left w:val="nil"/>
              <w:bottom w:val="single" w:sz="4" w:space="0" w:color="auto"/>
              <w:right w:val="single" w:sz="4" w:space="0" w:color="auto"/>
            </w:tcBorders>
            <w:shd w:val="clear" w:color="auto" w:fill="auto"/>
            <w:noWrap/>
            <w:vAlign w:val="bottom"/>
            <w:hideMark/>
          </w:tcPr>
          <w:p w14:paraId="5B18D9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36708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carpintero, ESCUADRA PARA CARPINTERO 8 PULGADAS Características:</w:t>
            </w:r>
            <w:r w:rsidRPr="00B646E6">
              <w:rPr>
                <w:rFonts w:ascii="Calibri" w:hAnsi="Calibri"/>
                <w:color w:val="000000"/>
                <w:sz w:val="22"/>
                <w:szCs w:val="22"/>
                <w:lang w:val="es-MX" w:eastAsia="es-MX"/>
              </w:rPr>
              <w:br/>
              <w:t>Regla fabricada en acero inoxidable</w:t>
            </w:r>
            <w:r w:rsidRPr="00B646E6">
              <w:rPr>
                <w:rFonts w:ascii="Calibri" w:hAnsi="Calibri"/>
                <w:color w:val="000000"/>
                <w:sz w:val="22"/>
                <w:szCs w:val="22"/>
                <w:lang w:val="es-MX" w:eastAsia="es-MX"/>
              </w:rPr>
              <w:br/>
              <w:t>Mango de aluminio</w:t>
            </w:r>
            <w:r w:rsidRPr="00B646E6">
              <w:rPr>
                <w:rFonts w:ascii="Calibri" w:hAnsi="Calibri"/>
                <w:color w:val="000000"/>
                <w:sz w:val="22"/>
                <w:szCs w:val="22"/>
                <w:lang w:val="es-MX" w:eastAsia="es-MX"/>
              </w:rPr>
              <w:br/>
              <w:t>Graduación en milímetros y pulgadas grabada en láser</w:t>
            </w:r>
            <w:r w:rsidRPr="00B646E6">
              <w:rPr>
                <w:rFonts w:ascii="Calibri" w:hAnsi="Calibri"/>
                <w:color w:val="000000"/>
                <w:sz w:val="22"/>
                <w:szCs w:val="22"/>
                <w:lang w:val="es-MX" w:eastAsia="es-MX"/>
              </w:rPr>
              <w:br/>
              <w:t>Medida: 8" (20 cm)</w:t>
            </w:r>
            <w:r w:rsidRPr="00B646E6">
              <w:rPr>
                <w:rFonts w:ascii="Calibri" w:hAnsi="Calibri"/>
                <w:color w:val="000000"/>
                <w:sz w:val="22"/>
                <w:szCs w:val="22"/>
                <w:lang w:val="es-MX" w:eastAsia="es-MX"/>
              </w:rPr>
              <w:br/>
              <w:t xml:space="preserve">Ancho: 36 mm (,) </w:t>
            </w:r>
          </w:p>
        </w:tc>
        <w:tc>
          <w:tcPr>
            <w:tcW w:w="490" w:type="pct"/>
            <w:tcBorders>
              <w:top w:val="nil"/>
              <w:left w:val="nil"/>
              <w:bottom w:val="single" w:sz="4" w:space="0" w:color="auto"/>
              <w:right w:val="single" w:sz="4" w:space="0" w:color="auto"/>
            </w:tcBorders>
            <w:shd w:val="clear" w:color="auto" w:fill="auto"/>
            <w:noWrap/>
            <w:vAlign w:val="bottom"/>
            <w:hideMark/>
          </w:tcPr>
          <w:p w14:paraId="02AF77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09705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CAD59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15AD3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4E79E0CD"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0D07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271</w:t>
            </w:r>
          </w:p>
        </w:tc>
        <w:tc>
          <w:tcPr>
            <w:tcW w:w="337" w:type="pct"/>
            <w:tcBorders>
              <w:top w:val="nil"/>
              <w:left w:val="nil"/>
              <w:bottom w:val="single" w:sz="4" w:space="0" w:color="auto"/>
              <w:right w:val="single" w:sz="4" w:space="0" w:color="auto"/>
            </w:tcBorders>
            <w:shd w:val="clear" w:color="auto" w:fill="auto"/>
            <w:noWrap/>
            <w:vAlign w:val="bottom"/>
            <w:hideMark/>
          </w:tcPr>
          <w:p w14:paraId="61E796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114</w:t>
            </w:r>
          </w:p>
        </w:tc>
        <w:tc>
          <w:tcPr>
            <w:tcW w:w="527" w:type="pct"/>
            <w:tcBorders>
              <w:top w:val="nil"/>
              <w:left w:val="nil"/>
              <w:bottom w:val="single" w:sz="4" w:space="0" w:color="auto"/>
              <w:right w:val="single" w:sz="4" w:space="0" w:color="auto"/>
            </w:tcBorders>
            <w:shd w:val="clear" w:color="auto" w:fill="auto"/>
            <w:noWrap/>
            <w:vAlign w:val="bottom"/>
            <w:hideMark/>
          </w:tcPr>
          <w:p w14:paraId="0C7779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E87C8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carpintero, ESCUADRA PARA CARPINTERO 8 PULGADAS Características:</w:t>
            </w:r>
            <w:r w:rsidRPr="00B646E6">
              <w:rPr>
                <w:rFonts w:ascii="Calibri" w:hAnsi="Calibri"/>
                <w:color w:val="000000"/>
                <w:sz w:val="22"/>
                <w:szCs w:val="22"/>
                <w:lang w:val="es-MX" w:eastAsia="es-MX"/>
              </w:rPr>
              <w:br/>
              <w:t>Regla fabricada en acero inoxidable</w:t>
            </w:r>
            <w:r w:rsidRPr="00B646E6">
              <w:rPr>
                <w:rFonts w:ascii="Calibri" w:hAnsi="Calibri"/>
                <w:color w:val="000000"/>
                <w:sz w:val="22"/>
                <w:szCs w:val="22"/>
                <w:lang w:val="es-MX" w:eastAsia="es-MX"/>
              </w:rPr>
              <w:br/>
              <w:t>Mango de aluminio</w:t>
            </w:r>
            <w:r w:rsidRPr="00B646E6">
              <w:rPr>
                <w:rFonts w:ascii="Calibri" w:hAnsi="Calibri"/>
                <w:color w:val="000000"/>
                <w:sz w:val="22"/>
                <w:szCs w:val="22"/>
                <w:lang w:val="es-MX" w:eastAsia="es-MX"/>
              </w:rPr>
              <w:br/>
              <w:t>Graduación en milímetros y pulgadas grabada en láser</w:t>
            </w:r>
            <w:r w:rsidRPr="00B646E6">
              <w:rPr>
                <w:rFonts w:ascii="Calibri" w:hAnsi="Calibri"/>
                <w:color w:val="000000"/>
                <w:sz w:val="22"/>
                <w:szCs w:val="22"/>
                <w:lang w:val="es-MX" w:eastAsia="es-MX"/>
              </w:rPr>
              <w:br/>
              <w:t>Medida: 8" (20 cm)</w:t>
            </w:r>
            <w:r w:rsidRPr="00B646E6">
              <w:rPr>
                <w:rFonts w:ascii="Calibri" w:hAnsi="Calibri"/>
                <w:color w:val="000000"/>
                <w:sz w:val="22"/>
                <w:szCs w:val="22"/>
                <w:lang w:val="es-MX" w:eastAsia="es-MX"/>
              </w:rPr>
              <w:br/>
              <w:t xml:space="preserve">Ancho: 36 mm (,) </w:t>
            </w:r>
          </w:p>
        </w:tc>
        <w:tc>
          <w:tcPr>
            <w:tcW w:w="490" w:type="pct"/>
            <w:tcBorders>
              <w:top w:val="nil"/>
              <w:left w:val="nil"/>
              <w:bottom w:val="single" w:sz="4" w:space="0" w:color="auto"/>
              <w:right w:val="single" w:sz="4" w:space="0" w:color="auto"/>
            </w:tcBorders>
            <w:shd w:val="clear" w:color="auto" w:fill="auto"/>
            <w:noWrap/>
            <w:vAlign w:val="bottom"/>
            <w:hideMark/>
          </w:tcPr>
          <w:p w14:paraId="1A33C2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B3CE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3064C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3C242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178A8A75"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B1F6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272</w:t>
            </w:r>
          </w:p>
        </w:tc>
        <w:tc>
          <w:tcPr>
            <w:tcW w:w="337" w:type="pct"/>
            <w:tcBorders>
              <w:top w:val="nil"/>
              <w:left w:val="nil"/>
              <w:bottom w:val="single" w:sz="4" w:space="0" w:color="auto"/>
              <w:right w:val="single" w:sz="4" w:space="0" w:color="auto"/>
            </w:tcBorders>
            <w:shd w:val="clear" w:color="auto" w:fill="auto"/>
            <w:noWrap/>
            <w:vAlign w:val="bottom"/>
            <w:hideMark/>
          </w:tcPr>
          <w:p w14:paraId="2A4D91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114</w:t>
            </w:r>
          </w:p>
        </w:tc>
        <w:tc>
          <w:tcPr>
            <w:tcW w:w="527" w:type="pct"/>
            <w:tcBorders>
              <w:top w:val="nil"/>
              <w:left w:val="nil"/>
              <w:bottom w:val="single" w:sz="4" w:space="0" w:color="auto"/>
              <w:right w:val="single" w:sz="4" w:space="0" w:color="auto"/>
            </w:tcBorders>
            <w:shd w:val="clear" w:color="auto" w:fill="auto"/>
            <w:noWrap/>
            <w:vAlign w:val="bottom"/>
            <w:hideMark/>
          </w:tcPr>
          <w:p w14:paraId="7CCE71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6E352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Escuadra carpintero, ESCUADRA PARA CARPINTERO 8 PULGADAS Características:</w:t>
            </w:r>
            <w:r w:rsidRPr="00B646E6">
              <w:rPr>
                <w:rFonts w:ascii="Calibri" w:hAnsi="Calibri"/>
                <w:color w:val="000000"/>
                <w:sz w:val="22"/>
                <w:szCs w:val="22"/>
                <w:lang w:val="es-MX" w:eastAsia="es-MX"/>
              </w:rPr>
              <w:br/>
              <w:t>Regla fabricada en acero inoxidable</w:t>
            </w:r>
            <w:r w:rsidRPr="00B646E6">
              <w:rPr>
                <w:rFonts w:ascii="Calibri" w:hAnsi="Calibri"/>
                <w:color w:val="000000"/>
                <w:sz w:val="22"/>
                <w:szCs w:val="22"/>
                <w:lang w:val="es-MX" w:eastAsia="es-MX"/>
              </w:rPr>
              <w:br/>
              <w:t>Mango de aluminio</w:t>
            </w:r>
            <w:r w:rsidRPr="00B646E6">
              <w:rPr>
                <w:rFonts w:ascii="Calibri" w:hAnsi="Calibri"/>
                <w:color w:val="000000"/>
                <w:sz w:val="22"/>
                <w:szCs w:val="22"/>
                <w:lang w:val="es-MX" w:eastAsia="es-MX"/>
              </w:rPr>
              <w:br/>
              <w:t>Graduación en milímetros y pulgadas grabada en láser</w:t>
            </w:r>
            <w:r w:rsidRPr="00B646E6">
              <w:rPr>
                <w:rFonts w:ascii="Calibri" w:hAnsi="Calibri"/>
                <w:color w:val="000000"/>
                <w:sz w:val="22"/>
                <w:szCs w:val="22"/>
                <w:lang w:val="es-MX" w:eastAsia="es-MX"/>
              </w:rPr>
              <w:br/>
              <w:t>Medida: 8" (20 cm)</w:t>
            </w:r>
            <w:r w:rsidRPr="00B646E6">
              <w:rPr>
                <w:rFonts w:ascii="Calibri" w:hAnsi="Calibri"/>
                <w:color w:val="000000"/>
                <w:sz w:val="22"/>
                <w:szCs w:val="22"/>
                <w:lang w:val="es-MX" w:eastAsia="es-MX"/>
              </w:rPr>
              <w:br/>
              <w:t xml:space="preserve">Ancho: 36 mm (,) </w:t>
            </w:r>
          </w:p>
        </w:tc>
        <w:tc>
          <w:tcPr>
            <w:tcW w:w="490" w:type="pct"/>
            <w:tcBorders>
              <w:top w:val="nil"/>
              <w:left w:val="nil"/>
              <w:bottom w:val="single" w:sz="4" w:space="0" w:color="auto"/>
              <w:right w:val="single" w:sz="4" w:space="0" w:color="auto"/>
            </w:tcBorders>
            <w:shd w:val="clear" w:color="auto" w:fill="auto"/>
            <w:noWrap/>
            <w:vAlign w:val="bottom"/>
            <w:hideMark/>
          </w:tcPr>
          <w:p w14:paraId="29E946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33CE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F89E4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8198E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67769701"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EE59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273</w:t>
            </w:r>
          </w:p>
        </w:tc>
        <w:tc>
          <w:tcPr>
            <w:tcW w:w="337" w:type="pct"/>
            <w:tcBorders>
              <w:top w:val="nil"/>
              <w:left w:val="nil"/>
              <w:bottom w:val="single" w:sz="4" w:space="0" w:color="auto"/>
              <w:right w:val="single" w:sz="4" w:space="0" w:color="auto"/>
            </w:tcBorders>
            <w:shd w:val="clear" w:color="auto" w:fill="auto"/>
            <w:noWrap/>
            <w:vAlign w:val="bottom"/>
            <w:hideMark/>
          </w:tcPr>
          <w:p w14:paraId="2AF17F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115</w:t>
            </w:r>
          </w:p>
        </w:tc>
        <w:tc>
          <w:tcPr>
            <w:tcW w:w="527" w:type="pct"/>
            <w:tcBorders>
              <w:top w:val="nil"/>
              <w:left w:val="nil"/>
              <w:bottom w:val="single" w:sz="4" w:space="0" w:color="auto"/>
              <w:right w:val="single" w:sz="4" w:space="0" w:color="auto"/>
            </w:tcBorders>
            <w:shd w:val="clear" w:color="auto" w:fill="auto"/>
            <w:noWrap/>
            <w:vAlign w:val="bottom"/>
            <w:hideMark/>
          </w:tcPr>
          <w:p w14:paraId="0DAFA8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D7FD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ESPATULA CON MANGO PLANO, </w:t>
            </w:r>
            <w:proofErr w:type="gramStart"/>
            <w:r w:rsidRPr="00B646E6">
              <w:rPr>
                <w:rFonts w:ascii="Calibri" w:hAnsi="Calibri"/>
                <w:color w:val="000000"/>
                <w:sz w:val="22"/>
                <w:szCs w:val="22"/>
                <w:lang w:val="es-MX" w:eastAsia="es-MX"/>
              </w:rPr>
              <w:t>MARCA ,</w:t>
            </w:r>
            <w:proofErr w:type="gramEnd"/>
            <w:r w:rsidRPr="00B646E6">
              <w:rPr>
                <w:rFonts w:ascii="Calibri" w:hAnsi="Calibri"/>
                <w:color w:val="000000"/>
                <w:sz w:val="22"/>
                <w:szCs w:val="22"/>
                <w:lang w:val="es-MX" w:eastAsia="es-MX"/>
              </w:rPr>
              <w:t xml:space="preserve"> 3". PARA MANTENIMIENTO DEL CENTRO DE TRABAJO.</w:t>
            </w:r>
          </w:p>
        </w:tc>
        <w:tc>
          <w:tcPr>
            <w:tcW w:w="490" w:type="pct"/>
            <w:tcBorders>
              <w:top w:val="nil"/>
              <w:left w:val="nil"/>
              <w:bottom w:val="single" w:sz="4" w:space="0" w:color="auto"/>
              <w:right w:val="single" w:sz="4" w:space="0" w:color="auto"/>
            </w:tcBorders>
            <w:shd w:val="clear" w:color="auto" w:fill="auto"/>
            <w:noWrap/>
            <w:vAlign w:val="bottom"/>
            <w:hideMark/>
          </w:tcPr>
          <w:p w14:paraId="472E3A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7C21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w:t>
            </w:r>
          </w:p>
        </w:tc>
        <w:tc>
          <w:tcPr>
            <w:tcW w:w="659" w:type="pct"/>
            <w:tcBorders>
              <w:top w:val="nil"/>
              <w:left w:val="nil"/>
              <w:bottom w:val="single" w:sz="4" w:space="0" w:color="auto"/>
              <w:right w:val="single" w:sz="4" w:space="0" w:color="auto"/>
            </w:tcBorders>
            <w:shd w:val="clear" w:color="auto" w:fill="auto"/>
            <w:noWrap/>
            <w:vAlign w:val="bottom"/>
            <w:hideMark/>
          </w:tcPr>
          <w:p w14:paraId="5C299C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3712A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0DDB10E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8BEC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337" w:type="pct"/>
            <w:tcBorders>
              <w:top w:val="nil"/>
              <w:left w:val="nil"/>
              <w:bottom w:val="single" w:sz="4" w:space="0" w:color="auto"/>
              <w:right w:val="single" w:sz="4" w:space="0" w:color="auto"/>
            </w:tcBorders>
            <w:shd w:val="clear" w:color="auto" w:fill="auto"/>
            <w:noWrap/>
            <w:vAlign w:val="bottom"/>
            <w:hideMark/>
          </w:tcPr>
          <w:p w14:paraId="5202ED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116</w:t>
            </w:r>
          </w:p>
        </w:tc>
        <w:tc>
          <w:tcPr>
            <w:tcW w:w="527" w:type="pct"/>
            <w:tcBorders>
              <w:top w:val="nil"/>
              <w:left w:val="nil"/>
              <w:bottom w:val="single" w:sz="4" w:space="0" w:color="auto"/>
              <w:right w:val="single" w:sz="4" w:space="0" w:color="auto"/>
            </w:tcBorders>
            <w:shd w:val="clear" w:color="auto" w:fill="auto"/>
            <w:noWrap/>
            <w:vAlign w:val="bottom"/>
            <w:hideMark/>
          </w:tcPr>
          <w:p w14:paraId="555B6D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F7A22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EXTRACTOR DE </w:t>
            </w:r>
            <w:proofErr w:type="gramStart"/>
            <w:r w:rsidRPr="00B646E6">
              <w:rPr>
                <w:rFonts w:ascii="Calibri" w:hAnsi="Calibri"/>
                <w:color w:val="000000"/>
                <w:sz w:val="22"/>
                <w:szCs w:val="22"/>
                <w:lang w:val="es-MX" w:eastAsia="es-MX"/>
              </w:rPr>
              <w:t>SOLDADURA  WELLER</w:t>
            </w:r>
            <w:proofErr w:type="gramEnd"/>
            <w:r w:rsidRPr="00B646E6">
              <w:rPr>
                <w:rFonts w:ascii="Calibri" w:hAnsi="Calibri"/>
                <w:color w:val="000000"/>
                <w:sz w:val="22"/>
                <w:szCs w:val="22"/>
                <w:lang w:val="es-MX" w:eastAsia="es-MX"/>
              </w:rPr>
              <w:t xml:space="preserve">   AT-2</w:t>
            </w:r>
          </w:p>
        </w:tc>
        <w:tc>
          <w:tcPr>
            <w:tcW w:w="490" w:type="pct"/>
            <w:tcBorders>
              <w:top w:val="nil"/>
              <w:left w:val="nil"/>
              <w:bottom w:val="single" w:sz="4" w:space="0" w:color="auto"/>
              <w:right w:val="single" w:sz="4" w:space="0" w:color="auto"/>
            </w:tcBorders>
            <w:shd w:val="clear" w:color="auto" w:fill="auto"/>
            <w:noWrap/>
            <w:vAlign w:val="bottom"/>
            <w:hideMark/>
          </w:tcPr>
          <w:p w14:paraId="7B9835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3AF9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67C94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45577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9C5A42E"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824A8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337" w:type="pct"/>
            <w:tcBorders>
              <w:top w:val="nil"/>
              <w:left w:val="nil"/>
              <w:bottom w:val="single" w:sz="4" w:space="0" w:color="auto"/>
              <w:right w:val="single" w:sz="4" w:space="0" w:color="auto"/>
            </w:tcBorders>
            <w:shd w:val="clear" w:color="auto" w:fill="auto"/>
            <w:noWrap/>
            <w:vAlign w:val="bottom"/>
            <w:hideMark/>
          </w:tcPr>
          <w:p w14:paraId="215248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117</w:t>
            </w:r>
          </w:p>
        </w:tc>
        <w:tc>
          <w:tcPr>
            <w:tcW w:w="527" w:type="pct"/>
            <w:tcBorders>
              <w:top w:val="nil"/>
              <w:left w:val="nil"/>
              <w:bottom w:val="single" w:sz="4" w:space="0" w:color="auto"/>
              <w:right w:val="single" w:sz="4" w:space="0" w:color="auto"/>
            </w:tcBorders>
            <w:shd w:val="clear" w:color="auto" w:fill="auto"/>
            <w:noWrap/>
            <w:vAlign w:val="bottom"/>
            <w:hideMark/>
          </w:tcPr>
          <w:p w14:paraId="6CC10D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3317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Extractores de tornillos, Juego extractores de tornillos, 5 </w:t>
            </w:r>
            <w:proofErr w:type="gramStart"/>
            <w:r w:rsidRPr="00B646E6">
              <w:rPr>
                <w:rFonts w:ascii="Calibri" w:hAnsi="Calibri"/>
                <w:color w:val="000000"/>
                <w:sz w:val="22"/>
                <w:szCs w:val="22"/>
                <w:lang w:val="es-MX" w:eastAsia="es-MX"/>
              </w:rPr>
              <w:t>piezas  Peso</w:t>
            </w:r>
            <w:proofErr w:type="gramEnd"/>
            <w:r w:rsidRPr="00B646E6">
              <w:rPr>
                <w:rFonts w:ascii="Calibri" w:hAnsi="Calibri"/>
                <w:color w:val="000000"/>
                <w:sz w:val="22"/>
                <w:szCs w:val="22"/>
                <w:lang w:val="es-MX" w:eastAsia="es-MX"/>
              </w:rPr>
              <w:t>:100 g Fabricados de acero al cromo (,)</w:t>
            </w:r>
          </w:p>
        </w:tc>
        <w:tc>
          <w:tcPr>
            <w:tcW w:w="490" w:type="pct"/>
            <w:tcBorders>
              <w:top w:val="nil"/>
              <w:left w:val="nil"/>
              <w:bottom w:val="single" w:sz="4" w:space="0" w:color="auto"/>
              <w:right w:val="single" w:sz="4" w:space="0" w:color="auto"/>
            </w:tcBorders>
            <w:shd w:val="clear" w:color="auto" w:fill="auto"/>
            <w:noWrap/>
            <w:vAlign w:val="bottom"/>
            <w:hideMark/>
          </w:tcPr>
          <w:p w14:paraId="540BD6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53AB5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83FC4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16639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FEF7B46"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383F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337" w:type="pct"/>
            <w:tcBorders>
              <w:top w:val="nil"/>
              <w:left w:val="nil"/>
              <w:bottom w:val="single" w:sz="4" w:space="0" w:color="auto"/>
              <w:right w:val="single" w:sz="4" w:space="0" w:color="auto"/>
            </w:tcBorders>
            <w:shd w:val="clear" w:color="auto" w:fill="auto"/>
            <w:noWrap/>
            <w:vAlign w:val="bottom"/>
            <w:hideMark/>
          </w:tcPr>
          <w:p w14:paraId="6EEC7D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117</w:t>
            </w:r>
          </w:p>
        </w:tc>
        <w:tc>
          <w:tcPr>
            <w:tcW w:w="527" w:type="pct"/>
            <w:tcBorders>
              <w:top w:val="nil"/>
              <w:left w:val="nil"/>
              <w:bottom w:val="single" w:sz="4" w:space="0" w:color="auto"/>
              <w:right w:val="single" w:sz="4" w:space="0" w:color="auto"/>
            </w:tcBorders>
            <w:shd w:val="clear" w:color="auto" w:fill="auto"/>
            <w:noWrap/>
            <w:vAlign w:val="bottom"/>
            <w:hideMark/>
          </w:tcPr>
          <w:p w14:paraId="019BD0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90BD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Extractores de tornillos, Juego extractores de tornillos, 5 </w:t>
            </w:r>
            <w:proofErr w:type="gramStart"/>
            <w:r w:rsidRPr="00B646E6">
              <w:rPr>
                <w:rFonts w:ascii="Calibri" w:hAnsi="Calibri"/>
                <w:color w:val="000000"/>
                <w:sz w:val="22"/>
                <w:szCs w:val="22"/>
                <w:lang w:val="es-MX" w:eastAsia="es-MX"/>
              </w:rPr>
              <w:t>piezas  Peso</w:t>
            </w:r>
            <w:proofErr w:type="gramEnd"/>
            <w:r w:rsidRPr="00B646E6">
              <w:rPr>
                <w:rFonts w:ascii="Calibri" w:hAnsi="Calibri"/>
                <w:color w:val="000000"/>
                <w:sz w:val="22"/>
                <w:szCs w:val="22"/>
                <w:lang w:val="es-MX" w:eastAsia="es-MX"/>
              </w:rPr>
              <w:t xml:space="preserve">:100 g Fabricados de acero al cromo </w:t>
            </w:r>
          </w:p>
        </w:tc>
        <w:tc>
          <w:tcPr>
            <w:tcW w:w="490" w:type="pct"/>
            <w:tcBorders>
              <w:top w:val="nil"/>
              <w:left w:val="nil"/>
              <w:bottom w:val="single" w:sz="4" w:space="0" w:color="auto"/>
              <w:right w:val="single" w:sz="4" w:space="0" w:color="auto"/>
            </w:tcBorders>
            <w:shd w:val="clear" w:color="auto" w:fill="auto"/>
            <w:noWrap/>
            <w:vAlign w:val="bottom"/>
            <w:hideMark/>
          </w:tcPr>
          <w:p w14:paraId="38B196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FE5D9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FDC8D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1FD9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0A8443E" w14:textId="77777777" w:rsidTr="00B2555B">
        <w:trPr>
          <w:trHeight w:val="5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58FE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337" w:type="pct"/>
            <w:tcBorders>
              <w:top w:val="nil"/>
              <w:left w:val="nil"/>
              <w:bottom w:val="single" w:sz="4" w:space="0" w:color="auto"/>
              <w:right w:val="single" w:sz="4" w:space="0" w:color="auto"/>
            </w:tcBorders>
            <w:shd w:val="clear" w:color="auto" w:fill="auto"/>
            <w:noWrap/>
            <w:vAlign w:val="bottom"/>
            <w:hideMark/>
          </w:tcPr>
          <w:p w14:paraId="0E3003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118</w:t>
            </w:r>
          </w:p>
        </w:tc>
        <w:tc>
          <w:tcPr>
            <w:tcW w:w="527" w:type="pct"/>
            <w:tcBorders>
              <w:top w:val="nil"/>
              <w:left w:val="nil"/>
              <w:bottom w:val="single" w:sz="4" w:space="0" w:color="auto"/>
              <w:right w:val="single" w:sz="4" w:space="0" w:color="auto"/>
            </w:tcBorders>
            <w:shd w:val="clear" w:color="auto" w:fill="auto"/>
            <w:noWrap/>
            <w:vAlign w:val="bottom"/>
            <w:hideMark/>
          </w:tcPr>
          <w:p w14:paraId="630EA3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939E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Extractor tornillos, </w:t>
            </w:r>
            <w:proofErr w:type="spellStart"/>
            <w:r w:rsidRPr="00B646E6">
              <w:rPr>
                <w:rFonts w:ascii="Calibri" w:hAnsi="Calibri"/>
                <w:color w:val="000000"/>
                <w:sz w:val="22"/>
                <w:szCs w:val="22"/>
                <w:lang w:val="es-MX" w:eastAsia="es-MX"/>
              </w:rPr>
              <w:t>Extracor</w:t>
            </w:r>
            <w:proofErr w:type="spellEnd"/>
            <w:r w:rsidRPr="00B646E6">
              <w:rPr>
                <w:rFonts w:ascii="Calibri" w:hAnsi="Calibri"/>
                <w:color w:val="000000"/>
                <w:sz w:val="22"/>
                <w:szCs w:val="22"/>
                <w:lang w:val="es-MX" w:eastAsia="es-MX"/>
              </w:rPr>
              <w:t xml:space="preserve"> de tuercas barridas, Juego De Extractor Tuercas Barridas 13 Piezas 1/2  Características</w:t>
            </w:r>
            <w:r w:rsidRPr="00B646E6">
              <w:rPr>
                <w:rFonts w:ascii="Calibri" w:hAnsi="Calibri"/>
                <w:color w:val="000000"/>
                <w:sz w:val="22"/>
                <w:szCs w:val="22"/>
                <w:lang w:val="es-MX" w:eastAsia="es-MX"/>
              </w:rPr>
              <w:br w:type="page"/>
              <w:t xml:space="preserve">-Juego de extractor tuercas barridas 13 piezas 1/2" , </w:t>
            </w:r>
            <w:r w:rsidRPr="00B646E6">
              <w:rPr>
                <w:rFonts w:ascii="Calibri" w:hAnsi="Calibri"/>
                <w:color w:val="000000"/>
                <w:sz w:val="22"/>
                <w:szCs w:val="22"/>
                <w:lang w:val="es-MX" w:eastAsia="es-MX"/>
              </w:rPr>
              <w:br w:type="page"/>
              <w:t xml:space="preserve">-Los dados extractores están especialmente diseñados para remover fácilmente tuercas dañadas, barridas o corroídas, funcionan con birlos, tuercas, tornillos, conectores de tubo, </w:t>
            </w:r>
            <w:proofErr w:type="spellStart"/>
            <w:r w:rsidRPr="00B646E6">
              <w:rPr>
                <w:rFonts w:ascii="Calibri" w:hAnsi="Calibri"/>
                <w:color w:val="000000"/>
                <w:sz w:val="22"/>
                <w:szCs w:val="22"/>
                <w:lang w:val="es-MX" w:eastAsia="es-MX"/>
              </w:rPr>
              <w:t>etc</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br w:type="page"/>
              <w:t xml:space="preserve">-Simplemente ponga el extractor sobre la tuerca a remover y aplique torque con matraca, barra de impacto, pistola neumática, </w:t>
            </w:r>
            <w:proofErr w:type="spellStart"/>
            <w:r w:rsidRPr="00B646E6">
              <w:rPr>
                <w:rFonts w:ascii="Calibri" w:hAnsi="Calibri"/>
                <w:color w:val="000000"/>
                <w:sz w:val="22"/>
                <w:szCs w:val="22"/>
                <w:lang w:val="es-MX" w:eastAsia="es-MX"/>
              </w:rPr>
              <w:t>etc</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br w:type="page"/>
              <w:t>-Juego 14 piezas</w:t>
            </w:r>
            <w:r w:rsidRPr="00B646E6">
              <w:rPr>
                <w:rFonts w:ascii="Calibri" w:hAnsi="Calibri"/>
                <w:color w:val="000000"/>
                <w:sz w:val="22"/>
                <w:szCs w:val="22"/>
                <w:lang w:val="es-MX" w:eastAsia="es-MX"/>
              </w:rPr>
              <w:br w:type="page"/>
              <w:t xml:space="preserve">-Contenido: 3 Removedores Para Seguros De Tapa Cubos - 1 </w:t>
            </w:r>
            <w:proofErr w:type="spellStart"/>
            <w:r w:rsidRPr="00B646E6">
              <w:rPr>
                <w:rFonts w:ascii="Calibri" w:hAnsi="Calibri"/>
                <w:color w:val="000000"/>
                <w:sz w:val="22"/>
                <w:szCs w:val="22"/>
                <w:lang w:val="es-MX" w:eastAsia="es-MX"/>
              </w:rPr>
              <w:t>Remov</w:t>
            </w:r>
            <w:proofErr w:type="spellEnd"/>
            <w:r w:rsidRPr="00B646E6">
              <w:rPr>
                <w:rFonts w:ascii="Calibri" w:hAnsi="Calibri"/>
                <w:color w:val="000000"/>
                <w:sz w:val="22"/>
                <w:szCs w:val="22"/>
                <w:lang w:val="es-MX" w:eastAsia="es-MX"/>
              </w:rPr>
              <w:br w:type="page"/>
              <w:t>-Cuadro: 3/8"</w:t>
            </w:r>
            <w:r w:rsidRPr="00B646E6">
              <w:rPr>
                <w:rFonts w:ascii="Calibri" w:hAnsi="Calibri"/>
                <w:color w:val="000000"/>
                <w:sz w:val="22"/>
                <w:szCs w:val="22"/>
                <w:lang w:val="es-MX" w:eastAsia="es-MX"/>
              </w:rPr>
              <w:br w:type="page"/>
              <w:t>-Piezas: 13 (,)</w:t>
            </w:r>
          </w:p>
        </w:tc>
        <w:tc>
          <w:tcPr>
            <w:tcW w:w="490" w:type="pct"/>
            <w:tcBorders>
              <w:top w:val="nil"/>
              <w:left w:val="nil"/>
              <w:bottom w:val="single" w:sz="4" w:space="0" w:color="auto"/>
              <w:right w:val="single" w:sz="4" w:space="0" w:color="auto"/>
            </w:tcBorders>
            <w:shd w:val="clear" w:color="auto" w:fill="auto"/>
            <w:noWrap/>
            <w:vAlign w:val="bottom"/>
            <w:hideMark/>
          </w:tcPr>
          <w:p w14:paraId="113337C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EF09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145E5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17DC2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1BCF6E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24EB0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278</w:t>
            </w:r>
          </w:p>
        </w:tc>
        <w:tc>
          <w:tcPr>
            <w:tcW w:w="337" w:type="pct"/>
            <w:tcBorders>
              <w:top w:val="nil"/>
              <w:left w:val="nil"/>
              <w:bottom w:val="single" w:sz="4" w:space="0" w:color="auto"/>
              <w:right w:val="single" w:sz="4" w:space="0" w:color="auto"/>
            </w:tcBorders>
            <w:shd w:val="clear" w:color="auto" w:fill="auto"/>
            <w:noWrap/>
            <w:vAlign w:val="bottom"/>
            <w:hideMark/>
          </w:tcPr>
          <w:p w14:paraId="3FD03E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119</w:t>
            </w:r>
          </w:p>
        </w:tc>
        <w:tc>
          <w:tcPr>
            <w:tcW w:w="527" w:type="pct"/>
            <w:tcBorders>
              <w:top w:val="nil"/>
              <w:left w:val="nil"/>
              <w:bottom w:val="single" w:sz="4" w:space="0" w:color="auto"/>
              <w:right w:val="single" w:sz="4" w:space="0" w:color="auto"/>
            </w:tcBorders>
            <w:shd w:val="clear" w:color="auto" w:fill="auto"/>
            <w:noWrap/>
            <w:vAlign w:val="bottom"/>
            <w:hideMark/>
          </w:tcPr>
          <w:p w14:paraId="32FB35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37D1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EXTRACTORES PEQUEÑOS PARA LLAVES ROTAS SOUTHORD - KE7</w:t>
            </w:r>
          </w:p>
        </w:tc>
        <w:tc>
          <w:tcPr>
            <w:tcW w:w="490" w:type="pct"/>
            <w:tcBorders>
              <w:top w:val="nil"/>
              <w:left w:val="nil"/>
              <w:bottom w:val="single" w:sz="4" w:space="0" w:color="auto"/>
              <w:right w:val="single" w:sz="4" w:space="0" w:color="auto"/>
            </w:tcBorders>
            <w:shd w:val="clear" w:color="auto" w:fill="auto"/>
            <w:noWrap/>
            <w:vAlign w:val="bottom"/>
            <w:hideMark/>
          </w:tcPr>
          <w:p w14:paraId="7A5F1E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24FF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C59E6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FF9EB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0121D5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57AC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279</w:t>
            </w:r>
          </w:p>
        </w:tc>
        <w:tc>
          <w:tcPr>
            <w:tcW w:w="337" w:type="pct"/>
            <w:tcBorders>
              <w:top w:val="nil"/>
              <w:left w:val="nil"/>
              <w:bottom w:val="single" w:sz="4" w:space="0" w:color="auto"/>
              <w:right w:val="single" w:sz="4" w:space="0" w:color="auto"/>
            </w:tcBorders>
            <w:shd w:val="clear" w:color="auto" w:fill="auto"/>
            <w:noWrap/>
            <w:vAlign w:val="bottom"/>
            <w:hideMark/>
          </w:tcPr>
          <w:p w14:paraId="737986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120</w:t>
            </w:r>
          </w:p>
        </w:tc>
        <w:tc>
          <w:tcPr>
            <w:tcW w:w="527" w:type="pct"/>
            <w:tcBorders>
              <w:top w:val="nil"/>
              <w:left w:val="nil"/>
              <w:bottom w:val="single" w:sz="4" w:space="0" w:color="auto"/>
              <w:right w:val="single" w:sz="4" w:space="0" w:color="auto"/>
            </w:tcBorders>
            <w:shd w:val="clear" w:color="auto" w:fill="auto"/>
            <w:noWrap/>
            <w:vAlign w:val="bottom"/>
            <w:hideMark/>
          </w:tcPr>
          <w:p w14:paraId="182C7A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5B337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FLEXOMETRO/CINTA METRICA DE 3.5 M consiste en una cinta flexible graduada y que se puede enrollar, haciendo que el trabajo sea más fácil. También con ella se pueden medir líneas y superficies curvas.​</w:t>
            </w:r>
          </w:p>
        </w:tc>
        <w:tc>
          <w:tcPr>
            <w:tcW w:w="490" w:type="pct"/>
            <w:tcBorders>
              <w:top w:val="nil"/>
              <w:left w:val="nil"/>
              <w:bottom w:val="single" w:sz="4" w:space="0" w:color="auto"/>
              <w:right w:val="single" w:sz="4" w:space="0" w:color="auto"/>
            </w:tcBorders>
            <w:shd w:val="clear" w:color="auto" w:fill="auto"/>
            <w:noWrap/>
            <w:vAlign w:val="bottom"/>
            <w:hideMark/>
          </w:tcPr>
          <w:p w14:paraId="2ED2D9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DD29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47DB2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54696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543</w:t>
            </w:r>
          </w:p>
        </w:tc>
      </w:tr>
      <w:tr w:rsidR="00B646E6" w:rsidRPr="00B646E6" w14:paraId="62B209FA"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FD5B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337" w:type="pct"/>
            <w:tcBorders>
              <w:top w:val="nil"/>
              <w:left w:val="nil"/>
              <w:bottom w:val="single" w:sz="4" w:space="0" w:color="auto"/>
              <w:right w:val="single" w:sz="4" w:space="0" w:color="auto"/>
            </w:tcBorders>
            <w:shd w:val="clear" w:color="auto" w:fill="auto"/>
            <w:noWrap/>
            <w:vAlign w:val="bottom"/>
            <w:hideMark/>
          </w:tcPr>
          <w:p w14:paraId="3FBC05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2B35D6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83B1DE"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164B75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D75B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BDF2D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CF16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54E1E9B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35B7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281</w:t>
            </w:r>
          </w:p>
        </w:tc>
        <w:tc>
          <w:tcPr>
            <w:tcW w:w="337" w:type="pct"/>
            <w:tcBorders>
              <w:top w:val="nil"/>
              <w:left w:val="nil"/>
              <w:bottom w:val="single" w:sz="4" w:space="0" w:color="auto"/>
              <w:right w:val="single" w:sz="4" w:space="0" w:color="auto"/>
            </w:tcBorders>
            <w:shd w:val="clear" w:color="auto" w:fill="auto"/>
            <w:noWrap/>
            <w:vAlign w:val="bottom"/>
            <w:hideMark/>
          </w:tcPr>
          <w:p w14:paraId="1ED72B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3FA207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612BC29"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57C945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7E88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4567C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4E0F3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191E71C"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D02C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282</w:t>
            </w:r>
          </w:p>
        </w:tc>
        <w:tc>
          <w:tcPr>
            <w:tcW w:w="337" w:type="pct"/>
            <w:tcBorders>
              <w:top w:val="nil"/>
              <w:left w:val="nil"/>
              <w:bottom w:val="single" w:sz="4" w:space="0" w:color="auto"/>
              <w:right w:val="single" w:sz="4" w:space="0" w:color="auto"/>
            </w:tcBorders>
            <w:shd w:val="clear" w:color="auto" w:fill="auto"/>
            <w:noWrap/>
            <w:vAlign w:val="bottom"/>
            <w:hideMark/>
          </w:tcPr>
          <w:p w14:paraId="424849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6A49B7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03749C"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049D55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EC68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272A9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3E274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077A760"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5BD1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283</w:t>
            </w:r>
          </w:p>
        </w:tc>
        <w:tc>
          <w:tcPr>
            <w:tcW w:w="337" w:type="pct"/>
            <w:tcBorders>
              <w:top w:val="nil"/>
              <w:left w:val="nil"/>
              <w:bottom w:val="single" w:sz="4" w:space="0" w:color="auto"/>
              <w:right w:val="single" w:sz="4" w:space="0" w:color="auto"/>
            </w:tcBorders>
            <w:shd w:val="clear" w:color="auto" w:fill="auto"/>
            <w:noWrap/>
            <w:vAlign w:val="bottom"/>
            <w:hideMark/>
          </w:tcPr>
          <w:p w14:paraId="3E7A20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6E49B1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329CE2"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5CB94B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A40F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FF795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81F36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DBF25A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5CD5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284</w:t>
            </w:r>
          </w:p>
        </w:tc>
        <w:tc>
          <w:tcPr>
            <w:tcW w:w="337" w:type="pct"/>
            <w:tcBorders>
              <w:top w:val="nil"/>
              <w:left w:val="nil"/>
              <w:bottom w:val="single" w:sz="4" w:space="0" w:color="auto"/>
              <w:right w:val="single" w:sz="4" w:space="0" w:color="auto"/>
            </w:tcBorders>
            <w:shd w:val="clear" w:color="auto" w:fill="auto"/>
            <w:noWrap/>
            <w:vAlign w:val="bottom"/>
            <w:hideMark/>
          </w:tcPr>
          <w:p w14:paraId="796669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68E497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A297A2"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ype="page"/>
              <w:t>que realices; cuenta con resistente tecnología de cierre de compresión que evita impactos al momento de</w:t>
            </w:r>
            <w:r w:rsidRPr="00B646E6">
              <w:rPr>
                <w:rFonts w:ascii="Calibri" w:hAnsi="Calibri"/>
                <w:color w:val="000000"/>
                <w:sz w:val="22"/>
                <w:szCs w:val="22"/>
                <w:lang w:val="es-MX" w:eastAsia="es-MX"/>
              </w:rPr>
              <w:br w:type="page"/>
              <w:t>guardarlo. Cuenta con ABS ergonómico de alto impacto y la funda de goma le dará mayor resistencia y</w:t>
            </w:r>
            <w:r w:rsidRPr="00B646E6">
              <w:rPr>
                <w:rFonts w:ascii="Calibri" w:hAnsi="Calibri"/>
                <w:color w:val="000000"/>
                <w:sz w:val="22"/>
                <w:szCs w:val="22"/>
                <w:lang w:val="es-MX" w:eastAsia="es-MX"/>
              </w:rPr>
              <w:br w:type="page"/>
              <w:t>duración. Su botón de seguridad te permite fijar la cinta para no perder la medición y sus divisiones en</w:t>
            </w:r>
            <w:r w:rsidRPr="00B646E6">
              <w:rPr>
                <w:rFonts w:ascii="Calibri" w:hAnsi="Calibri"/>
                <w:color w:val="000000"/>
                <w:sz w:val="22"/>
                <w:szCs w:val="22"/>
                <w:lang w:val="es-MX" w:eastAsia="es-MX"/>
              </w:rPr>
              <w:br w:type="page"/>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0C9FEA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0683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AFB9A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15890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A449DDB"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147F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285</w:t>
            </w:r>
          </w:p>
        </w:tc>
        <w:tc>
          <w:tcPr>
            <w:tcW w:w="337" w:type="pct"/>
            <w:tcBorders>
              <w:top w:val="nil"/>
              <w:left w:val="nil"/>
              <w:bottom w:val="single" w:sz="4" w:space="0" w:color="auto"/>
              <w:right w:val="single" w:sz="4" w:space="0" w:color="auto"/>
            </w:tcBorders>
            <w:shd w:val="clear" w:color="auto" w:fill="auto"/>
            <w:noWrap/>
            <w:vAlign w:val="bottom"/>
            <w:hideMark/>
          </w:tcPr>
          <w:p w14:paraId="02726A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7A6532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74DC9F0"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1E48CA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8730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02583C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E1302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71DCFDC"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688F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286</w:t>
            </w:r>
          </w:p>
        </w:tc>
        <w:tc>
          <w:tcPr>
            <w:tcW w:w="337" w:type="pct"/>
            <w:tcBorders>
              <w:top w:val="nil"/>
              <w:left w:val="nil"/>
              <w:bottom w:val="single" w:sz="4" w:space="0" w:color="auto"/>
              <w:right w:val="single" w:sz="4" w:space="0" w:color="auto"/>
            </w:tcBorders>
            <w:shd w:val="clear" w:color="auto" w:fill="auto"/>
            <w:noWrap/>
            <w:vAlign w:val="bottom"/>
            <w:hideMark/>
          </w:tcPr>
          <w:p w14:paraId="1745FF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735981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C66C9D"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1641AA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3177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4CC8D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64CB0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E7D0B1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BC25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287</w:t>
            </w:r>
          </w:p>
        </w:tc>
        <w:tc>
          <w:tcPr>
            <w:tcW w:w="337" w:type="pct"/>
            <w:tcBorders>
              <w:top w:val="nil"/>
              <w:left w:val="nil"/>
              <w:bottom w:val="single" w:sz="4" w:space="0" w:color="auto"/>
              <w:right w:val="single" w:sz="4" w:space="0" w:color="auto"/>
            </w:tcBorders>
            <w:shd w:val="clear" w:color="auto" w:fill="auto"/>
            <w:noWrap/>
            <w:vAlign w:val="bottom"/>
            <w:hideMark/>
          </w:tcPr>
          <w:p w14:paraId="35F4C6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0A6199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49038E"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551A47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3825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40F5E1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3D3C6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49E0FFB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1F72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288</w:t>
            </w:r>
          </w:p>
        </w:tc>
        <w:tc>
          <w:tcPr>
            <w:tcW w:w="337" w:type="pct"/>
            <w:tcBorders>
              <w:top w:val="nil"/>
              <w:left w:val="nil"/>
              <w:bottom w:val="single" w:sz="4" w:space="0" w:color="auto"/>
              <w:right w:val="single" w:sz="4" w:space="0" w:color="auto"/>
            </w:tcBorders>
            <w:shd w:val="clear" w:color="auto" w:fill="auto"/>
            <w:noWrap/>
            <w:vAlign w:val="bottom"/>
            <w:hideMark/>
          </w:tcPr>
          <w:p w14:paraId="17880A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58FFBB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5BCCF0A"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175FB2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3FCE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3E9D1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C29C7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2F87C2E8"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BF10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337" w:type="pct"/>
            <w:tcBorders>
              <w:top w:val="nil"/>
              <w:left w:val="nil"/>
              <w:bottom w:val="single" w:sz="4" w:space="0" w:color="auto"/>
              <w:right w:val="single" w:sz="4" w:space="0" w:color="auto"/>
            </w:tcBorders>
            <w:shd w:val="clear" w:color="auto" w:fill="auto"/>
            <w:noWrap/>
            <w:vAlign w:val="bottom"/>
            <w:hideMark/>
          </w:tcPr>
          <w:p w14:paraId="57D7DD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121</w:t>
            </w:r>
          </w:p>
        </w:tc>
        <w:tc>
          <w:tcPr>
            <w:tcW w:w="527" w:type="pct"/>
            <w:tcBorders>
              <w:top w:val="nil"/>
              <w:left w:val="nil"/>
              <w:bottom w:val="single" w:sz="4" w:space="0" w:color="auto"/>
              <w:right w:val="single" w:sz="4" w:space="0" w:color="auto"/>
            </w:tcBorders>
            <w:shd w:val="clear" w:color="auto" w:fill="auto"/>
            <w:noWrap/>
            <w:vAlign w:val="bottom"/>
            <w:hideMark/>
          </w:tcPr>
          <w:p w14:paraId="0F5D21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E3D309"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Flexometro</w:t>
            </w:r>
            <w:proofErr w:type="spellEnd"/>
            <w:r w:rsidRPr="00B646E6">
              <w:rPr>
                <w:rFonts w:ascii="Calibri" w:hAnsi="Calibri"/>
                <w:color w:val="000000"/>
                <w:sz w:val="22"/>
                <w:szCs w:val="22"/>
                <w:lang w:val="es-MX" w:eastAsia="es-MX"/>
              </w:rPr>
              <w:t xml:space="preserve"> El Flexómetro/Cinta métrica de 5 metros con recubrimiento mate antirreflejo te facilita la lectura de las medidas</w:t>
            </w:r>
            <w:r w:rsidRPr="00B646E6">
              <w:rPr>
                <w:rFonts w:ascii="Calibri" w:hAnsi="Calibri"/>
                <w:color w:val="000000"/>
                <w:sz w:val="22"/>
                <w:szCs w:val="22"/>
                <w:lang w:val="es-MX" w:eastAsia="es-MX"/>
              </w:rPr>
              <w:br/>
              <w:t>que realices; cuenta con resistente tecnología de cierre de compresión que evita impactos al momento de</w:t>
            </w:r>
            <w:r w:rsidRPr="00B646E6">
              <w:rPr>
                <w:rFonts w:ascii="Calibri" w:hAnsi="Calibri"/>
                <w:color w:val="000000"/>
                <w:sz w:val="22"/>
                <w:szCs w:val="22"/>
                <w:lang w:val="es-MX" w:eastAsia="es-MX"/>
              </w:rPr>
              <w:br/>
              <w:t>guardarlo. Cuenta con ABS ergonómico de alto impacto y la funda de goma le dará mayor resistencia y</w:t>
            </w:r>
            <w:r w:rsidRPr="00B646E6">
              <w:rPr>
                <w:rFonts w:ascii="Calibri" w:hAnsi="Calibri"/>
                <w:color w:val="000000"/>
                <w:sz w:val="22"/>
                <w:szCs w:val="22"/>
                <w:lang w:val="es-MX" w:eastAsia="es-MX"/>
              </w:rPr>
              <w:br/>
              <w:t>duración. Su botón de seguridad te permite fijar la cinta para no perder la medición y sus divisiones en</w:t>
            </w:r>
            <w:r w:rsidRPr="00B646E6">
              <w:rPr>
                <w:rFonts w:ascii="Calibri" w:hAnsi="Calibri"/>
                <w:color w:val="000000"/>
                <w:sz w:val="22"/>
                <w:szCs w:val="22"/>
                <w:lang w:val="es-MX" w:eastAsia="es-MX"/>
              </w:rPr>
              <w:br/>
              <w:t>pulgadas y centímetros te dan la posibilidad de comparar medidas al hacer conversiones.</w:t>
            </w:r>
          </w:p>
        </w:tc>
        <w:tc>
          <w:tcPr>
            <w:tcW w:w="490" w:type="pct"/>
            <w:tcBorders>
              <w:top w:val="nil"/>
              <w:left w:val="nil"/>
              <w:bottom w:val="single" w:sz="4" w:space="0" w:color="auto"/>
              <w:right w:val="single" w:sz="4" w:space="0" w:color="auto"/>
            </w:tcBorders>
            <w:shd w:val="clear" w:color="auto" w:fill="auto"/>
            <w:noWrap/>
            <w:vAlign w:val="bottom"/>
            <w:hideMark/>
          </w:tcPr>
          <w:p w14:paraId="7923BA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AB34C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B8C981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BB450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04686B84"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64D11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290</w:t>
            </w:r>
          </w:p>
        </w:tc>
        <w:tc>
          <w:tcPr>
            <w:tcW w:w="337" w:type="pct"/>
            <w:tcBorders>
              <w:top w:val="nil"/>
              <w:left w:val="nil"/>
              <w:bottom w:val="single" w:sz="4" w:space="0" w:color="auto"/>
              <w:right w:val="single" w:sz="4" w:space="0" w:color="auto"/>
            </w:tcBorders>
            <w:shd w:val="clear" w:color="auto" w:fill="auto"/>
            <w:noWrap/>
            <w:vAlign w:val="bottom"/>
            <w:hideMark/>
          </w:tcPr>
          <w:p w14:paraId="55AED9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527" w:type="pct"/>
            <w:tcBorders>
              <w:top w:val="nil"/>
              <w:left w:val="nil"/>
              <w:bottom w:val="single" w:sz="4" w:space="0" w:color="auto"/>
              <w:right w:val="single" w:sz="4" w:space="0" w:color="auto"/>
            </w:tcBorders>
            <w:shd w:val="clear" w:color="auto" w:fill="auto"/>
            <w:noWrap/>
            <w:vAlign w:val="bottom"/>
            <w:hideMark/>
          </w:tcPr>
          <w:p w14:paraId="2FEB37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BD4A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FLEXOMETROS 8 MTR 48-22-0726 C/IMAN 30% MAYOR ESPESOR DE CINTA PARA MÁXIMA DURABILIDAD.</w:t>
            </w:r>
            <w:r w:rsidRPr="00B646E6">
              <w:rPr>
                <w:rFonts w:ascii="Calibri" w:hAnsi="Calibri"/>
                <w:color w:val="000000"/>
                <w:sz w:val="22"/>
                <w:szCs w:val="22"/>
                <w:lang w:val="es-MX" w:eastAsia="es-MX"/>
              </w:rPr>
              <w:br w:type="page"/>
              <w:t>CALIDAD INDUSTRIAL.</w:t>
            </w:r>
            <w:r w:rsidRPr="00B646E6">
              <w:rPr>
                <w:rFonts w:ascii="Calibri" w:hAnsi="Calibri"/>
                <w:color w:val="000000"/>
                <w:sz w:val="22"/>
                <w:szCs w:val="22"/>
                <w:lang w:val="es-MX" w:eastAsia="es-MX"/>
              </w:rPr>
              <w:br w:type="page"/>
              <w:t>CARCASA FABRICADA EN ABS CON CUBIERTA DE TPR ANTI-IMPACTO.</w:t>
            </w:r>
            <w:r w:rsidRPr="00B646E6">
              <w:rPr>
                <w:rFonts w:ascii="Calibri" w:hAnsi="Calibri"/>
                <w:color w:val="000000"/>
                <w:sz w:val="22"/>
                <w:szCs w:val="22"/>
                <w:lang w:val="es-MX" w:eastAsia="es-MX"/>
              </w:rPr>
              <w:br w:type="page"/>
              <w:t xml:space="preserve">CINTA CON RECUBRIMIENTO DE NAILON, EXTRA ANCHA QUE PERMITE </w:t>
            </w:r>
            <w:r w:rsidRPr="00B646E6">
              <w:rPr>
                <w:rFonts w:ascii="Calibri" w:hAnsi="Calibri"/>
                <w:color w:val="000000"/>
                <w:sz w:val="22"/>
                <w:szCs w:val="22"/>
                <w:lang w:val="es-MX" w:eastAsia="es-MX"/>
              </w:rPr>
              <w:lastRenderedPageBreak/>
              <w:t>MAYOR EXTENSIÓN E</w:t>
            </w:r>
            <w:r w:rsidRPr="00B646E6">
              <w:rPr>
                <w:rFonts w:ascii="Calibri" w:hAnsi="Calibri"/>
                <w:color w:val="000000"/>
                <w:sz w:val="22"/>
                <w:szCs w:val="22"/>
                <w:lang w:val="es-MX" w:eastAsia="es-MX"/>
              </w:rPr>
              <w:br w:type="page"/>
              <w:t>IMPRESA POR AMBOS LADOS.</w:t>
            </w:r>
          </w:p>
        </w:tc>
        <w:tc>
          <w:tcPr>
            <w:tcW w:w="490" w:type="pct"/>
            <w:tcBorders>
              <w:top w:val="nil"/>
              <w:left w:val="nil"/>
              <w:bottom w:val="single" w:sz="4" w:space="0" w:color="auto"/>
              <w:right w:val="single" w:sz="4" w:space="0" w:color="auto"/>
            </w:tcBorders>
            <w:shd w:val="clear" w:color="auto" w:fill="auto"/>
            <w:noWrap/>
            <w:vAlign w:val="bottom"/>
            <w:hideMark/>
          </w:tcPr>
          <w:p w14:paraId="11F1F6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0A8FD6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B3085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F8D22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2414BAF1"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F14E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w:t>
            </w:r>
          </w:p>
        </w:tc>
        <w:tc>
          <w:tcPr>
            <w:tcW w:w="337" w:type="pct"/>
            <w:tcBorders>
              <w:top w:val="nil"/>
              <w:left w:val="nil"/>
              <w:bottom w:val="single" w:sz="4" w:space="0" w:color="auto"/>
              <w:right w:val="single" w:sz="4" w:space="0" w:color="auto"/>
            </w:tcBorders>
            <w:shd w:val="clear" w:color="auto" w:fill="auto"/>
            <w:noWrap/>
            <w:vAlign w:val="bottom"/>
            <w:hideMark/>
          </w:tcPr>
          <w:p w14:paraId="284F94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527" w:type="pct"/>
            <w:tcBorders>
              <w:top w:val="nil"/>
              <w:left w:val="nil"/>
              <w:bottom w:val="single" w:sz="4" w:space="0" w:color="auto"/>
              <w:right w:val="single" w:sz="4" w:space="0" w:color="auto"/>
            </w:tcBorders>
            <w:shd w:val="clear" w:color="auto" w:fill="auto"/>
            <w:noWrap/>
            <w:vAlign w:val="bottom"/>
            <w:hideMark/>
          </w:tcPr>
          <w:p w14:paraId="100DED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508E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FLEXOMETROS 8 MTR 48-22-0726 C/IMAN 30% MAYOR ESPESOR DE CINTA PARA MÁXIMA DURABILIDAD.</w:t>
            </w:r>
            <w:r w:rsidRPr="00B646E6">
              <w:rPr>
                <w:rFonts w:ascii="Calibri" w:hAnsi="Calibri"/>
                <w:color w:val="000000"/>
                <w:sz w:val="22"/>
                <w:szCs w:val="22"/>
                <w:lang w:val="es-MX" w:eastAsia="es-MX"/>
              </w:rPr>
              <w:br/>
              <w:t>CALIDAD INDUSTRIAL.</w:t>
            </w:r>
            <w:r w:rsidRPr="00B646E6">
              <w:rPr>
                <w:rFonts w:ascii="Calibri" w:hAnsi="Calibri"/>
                <w:color w:val="000000"/>
                <w:sz w:val="22"/>
                <w:szCs w:val="22"/>
                <w:lang w:val="es-MX" w:eastAsia="es-MX"/>
              </w:rPr>
              <w:br/>
              <w:t>CARCASA FABRICADA EN ABS CON CUBIERTA DE TPR ANTI-IMPACTO.</w:t>
            </w:r>
            <w:r w:rsidRPr="00B646E6">
              <w:rPr>
                <w:rFonts w:ascii="Calibri" w:hAnsi="Calibri"/>
                <w:color w:val="000000"/>
                <w:sz w:val="22"/>
                <w:szCs w:val="22"/>
                <w:lang w:val="es-MX" w:eastAsia="es-MX"/>
              </w:rPr>
              <w:br/>
              <w:t>CINTA CON RECUBRIMIENTO DE NAILON, EXTRA ANCHA QUE PERMITE MAYOR EXTENSIÓN E</w:t>
            </w:r>
            <w:r w:rsidRPr="00B646E6">
              <w:rPr>
                <w:rFonts w:ascii="Calibri" w:hAnsi="Calibri"/>
                <w:color w:val="000000"/>
                <w:sz w:val="22"/>
                <w:szCs w:val="22"/>
                <w:lang w:val="es-MX" w:eastAsia="es-MX"/>
              </w:rPr>
              <w:br/>
              <w:t>IMPRESA POR AMBOS LADOS.</w:t>
            </w:r>
          </w:p>
        </w:tc>
        <w:tc>
          <w:tcPr>
            <w:tcW w:w="490" w:type="pct"/>
            <w:tcBorders>
              <w:top w:val="nil"/>
              <w:left w:val="nil"/>
              <w:bottom w:val="single" w:sz="4" w:space="0" w:color="auto"/>
              <w:right w:val="single" w:sz="4" w:space="0" w:color="auto"/>
            </w:tcBorders>
            <w:shd w:val="clear" w:color="auto" w:fill="auto"/>
            <w:noWrap/>
            <w:vAlign w:val="bottom"/>
            <w:hideMark/>
          </w:tcPr>
          <w:p w14:paraId="0A776B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7698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AB92F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D52FF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411891B0"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A5475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292</w:t>
            </w:r>
          </w:p>
        </w:tc>
        <w:tc>
          <w:tcPr>
            <w:tcW w:w="337" w:type="pct"/>
            <w:tcBorders>
              <w:top w:val="nil"/>
              <w:left w:val="nil"/>
              <w:bottom w:val="single" w:sz="4" w:space="0" w:color="auto"/>
              <w:right w:val="single" w:sz="4" w:space="0" w:color="auto"/>
            </w:tcBorders>
            <w:shd w:val="clear" w:color="auto" w:fill="auto"/>
            <w:noWrap/>
            <w:vAlign w:val="bottom"/>
            <w:hideMark/>
          </w:tcPr>
          <w:p w14:paraId="2530B5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527" w:type="pct"/>
            <w:tcBorders>
              <w:top w:val="nil"/>
              <w:left w:val="nil"/>
              <w:bottom w:val="single" w:sz="4" w:space="0" w:color="auto"/>
              <w:right w:val="single" w:sz="4" w:space="0" w:color="auto"/>
            </w:tcBorders>
            <w:shd w:val="clear" w:color="auto" w:fill="auto"/>
            <w:noWrap/>
            <w:vAlign w:val="bottom"/>
            <w:hideMark/>
          </w:tcPr>
          <w:p w14:paraId="58A20D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BE355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FLEXOMETROS 8 MTR 48-22-0726 C/IMAN 30% MAYOR ESPESOR DE CINTA PARA MÁXIMA DURABILIDAD.</w:t>
            </w:r>
            <w:r w:rsidRPr="00B646E6">
              <w:rPr>
                <w:rFonts w:ascii="Calibri" w:hAnsi="Calibri"/>
                <w:color w:val="000000"/>
                <w:sz w:val="22"/>
                <w:szCs w:val="22"/>
                <w:lang w:val="es-MX" w:eastAsia="es-MX"/>
              </w:rPr>
              <w:br/>
              <w:t>CALIDAD INDUSTRIAL.</w:t>
            </w:r>
            <w:r w:rsidRPr="00B646E6">
              <w:rPr>
                <w:rFonts w:ascii="Calibri" w:hAnsi="Calibri"/>
                <w:color w:val="000000"/>
                <w:sz w:val="22"/>
                <w:szCs w:val="22"/>
                <w:lang w:val="es-MX" w:eastAsia="es-MX"/>
              </w:rPr>
              <w:br/>
              <w:t>CARCASA FABRICADA EN ABS CON CUBIERTA DE TPR ANTI-IMPACTO.</w:t>
            </w:r>
            <w:r w:rsidRPr="00B646E6">
              <w:rPr>
                <w:rFonts w:ascii="Calibri" w:hAnsi="Calibri"/>
                <w:color w:val="000000"/>
                <w:sz w:val="22"/>
                <w:szCs w:val="22"/>
                <w:lang w:val="es-MX" w:eastAsia="es-MX"/>
              </w:rPr>
              <w:br/>
              <w:t>CINTA CON RECUBRIMIENTO DE NAILON, EXTRA ANCHA QUE PERMITE MAYOR EXTENSIÓN E</w:t>
            </w:r>
            <w:r w:rsidRPr="00B646E6">
              <w:rPr>
                <w:rFonts w:ascii="Calibri" w:hAnsi="Calibri"/>
                <w:color w:val="000000"/>
                <w:sz w:val="22"/>
                <w:szCs w:val="22"/>
                <w:lang w:val="es-MX" w:eastAsia="es-MX"/>
              </w:rPr>
              <w:br/>
              <w:t>IMPRESA POR AMBOS LADOS.</w:t>
            </w:r>
          </w:p>
        </w:tc>
        <w:tc>
          <w:tcPr>
            <w:tcW w:w="490" w:type="pct"/>
            <w:tcBorders>
              <w:top w:val="nil"/>
              <w:left w:val="nil"/>
              <w:bottom w:val="single" w:sz="4" w:space="0" w:color="auto"/>
              <w:right w:val="single" w:sz="4" w:space="0" w:color="auto"/>
            </w:tcBorders>
            <w:shd w:val="clear" w:color="auto" w:fill="auto"/>
            <w:noWrap/>
            <w:vAlign w:val="bottom"/>
            <w:hideMark/>
          </w:tcPr>
          <w:p w14:paraId="3B419B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0797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1438A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71AFA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09DA50CD"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99EC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337" w:type="pct"/>
            <w:tcBorders>
              <w:top w:val="nil"/>
              <w:left w:val="nil"/>
              <w:bottom w:val="single" w:sz="4" w:space="0" w:color="auto"/>
              <w:right w:val="single" w:sz="4" w:space="0" w:color="auto"/>
            </w:tcBorders>
            <w:shd w:val="clear" w:color="auto" w:fill="auto"/>
            <w:noWrap/>
            <w:vAlign w:val="bottom"/>
            <w:hideMark/>
          </w:tcPr>
          <w:p w14:paraId="3A25C7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527" w:type="pct"/>
            <w:tcBorders>
              <w:top w:val="nil"/>
              <w:left w:val="nil"/>
              <w:bottom w:val="single" w:sz="4" w:space="0" w:color="auto"/>
              <w:right w:val="single" w:sz="4" w:space="0" w:color="auto"/>
            </w:tcBorders>
            <w:shd w:val="clear" w:color="auto" w:fill="auto"/>
            <w:noWrap/>
            <w:vAlign w:val="bottom"/>
            <w:hideMark/>
          </w:tcPr>
          <w:p w14:paraId="5658FF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F3D36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FLEXOMETROS 8 MTR 48-22-0726 C/IMAN 30% MAYOR ESPESOR DE CINTA PARA MÁXIMA DURABILIDAD.</w:t>
            </w:r>
            <w:r w:rsidRPr="00B646E6">
              <w:rPr>
                <w:rFonts w:ascii="Calibri" w:hAnsi="Calibri"/>
                <w:color w:val="000000"/>
                <w:sz w:val="22"/>
                <w:szCs w:val="22"/>
                <w:lang w:val="es-MX" w:eastAsia="es-MX"/>
              </w:rPr>
              <w:br/>
              <w:t>CALIDAD INDUSTRIAL.</w:t>
            </w:r>
            <w:r w:rsidRPr="00B646E6">
              <w:rPr>
                <w:rFonts w:ascii="Calibri" w:hAnsi="Calibri"/>
                <w:color w:val="000000"/>
                <w:sz w:val="22"/>
                <w:szCs w:val="22"/>
                <w:lang w:val="es-MX" w:eastAsia="es-MX"/>
              </w:rPr>
              <w:br/>
              <w:t>CARCASA FABRICADA EN ABS CON CUBIERTA DE TPR ANTI-IMPACTO.</w:t>
            </w:r>
            <w:r w:rsidRPr="00B646E6">
              <w:rPr>
                <w:rFonts w:ascii="Calibri" w:hAnsi="Calibri"/>
                <w:color w:val="000000"/>
                <w:sz w:val="22"/>
                <w:szCs w:val="22"/>
                <w:lang w:val="es-MX" w:eastAsia="es-MX"/>
              </w:rPr>
              <w:br/>
              <w:t>CINTA CON RECUBRIMIENTO DE NAILON, EXTRA ANCHA QUE PERMITE MAYOR EXTENSIÓN E</w:t>
            </w:r>
            <w:r w:rsidRPr="00B646E6">
              <w:rPr>
                <w:rFonts w:ascii="Calibri" w:hAnsi="Calibri"/>
                <w:color w:val="000000"/>
                <w:sz w:val="22"/>
                <w:szCs w:val="22"/>
                <w:lang w:val="es-MX" w:eastAsia="es-MX"/>
              </w:rPr>
              <w:br/>
              <w:t>IMPRESA POR AMBOS LADOS.</w:t>
            </w:r>
          </w:p>
        </w:tc>
        <w:tc>
          <w:tcPr>
            <w:tcW w:w="490" w:type="pct"/>
            <w:tcBorders>
              <w:top w:val="nil"/>
              <w:left w:val="nil"/>
              <w:bottom w:val="single" w:sz="4" w:space="0" w:color="auto"/>
              <w:right w:val="single" w:sz="4" w:space="0" w:color="auto"/>
            </w:tcBorders>
            <w:shd w:val="clear" w:color="auto" w:fill="auto"/>
            <w:noWrap/>
            <w:vAlign w:val="bottom"/>
            <w:hideMark/>
          </w:tcPr>
          <w:p w14:paraId="5A599B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ABA70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D798E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B5C95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21C4C786"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5A77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294</w:t>
            </w:r>
          </w:p>
        </w:tc>
        <w:tc>
          <w:tcPr>
            <w:tcW w:w="337" w:type="pct"/>
            <w:tcBorders>
              <w:top w:val="nil"/>
              <w:left w:val="nil"/>
              <w:bottom w:val="single" w:sz="4" w:space="0" w:color="auto"/>
              <w:right w:val="single" w:sz="4" w:space="0" w:color="auto"/>
            </w:tcBorders>
            <w:shd w:val="clear" w:color="auto" w:fill="auto"/>
            <w:noWrap/>
            <w:vAlign w:val="bottom"/>
            <w:hideMark/>
          </w:tcPr>
          <w:p w14:paraId="049FB2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527" w:type="pct"/>
            <w:tcBorders>
              <w:top w:val="nil"/>
              <w:left w:val="nil"/>
              <w:bottom w:val="single" w:sz="4" w:space="0" w:color="auto"/>
              <w:right w:val="single" w:sz="4" w:space="0" w:color="auto"/>
            </w:tcBorders>
            <w:shd w:val="clear" w:color="auto" w:fill="auto"/>
            <w:noWrap/>
            <w:vAlign w:val="bottom"/>
            <w:hideMark/>
          </w:tcPr>
          <w:p w14:paraId="7DA1A0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9512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FLEXOMETROS 8 MTR 48-22-0726 C/IMAN 30% MAYOR ESPESOR DE CINTA PARA MÁXIMA DURABILIDAD.</w:t>
            </w:r>
            <w:r w:rsidRPr="00B646E6">
              <w:rPr>
                <w:rFonts w:ascii="Calibri" w:hAnsi="Calibri"/>
                <w:color w:val="000000"/>
                <w:sz w:val="22"/>
                <w:szCs w:val="22"/>
                <w:lang w:val="es-MX" w:eastAsia="es-MX"/>
              </w:rPr>
              <w:br/>
              <w:t>CALIDAD INDUSTRIAL.</w:t>
            </w:r>
            <w:r w:rsidRPr="00B646E6">
              <w:rPr>
                <w:rFonts w:ascii="Calibri" w:hAnsi="Calibri"/>
                <w:color w:val="000000"/>
                <w:sz w:val="22"/>
                <w:szCs w:val="22"/>
                <w:lang w:val="es-MX" w:eastAsia="es-MX"/>
              </w:rPr>
              <w:br/>
              <w:t>CARCASA FABRICADA EN ABS CON CUBIERTA DE TPR ANTI-IMPACTO.</w:t>
            </w:r>
            <w:r w:rsidRPr="00B646E6">
              <w:rPr>
                <w:rFonts w:ascii="Calibri" w:hAnsi="Calibri"/>
                <w:color w:val="000000"/>
                <w:sz w:val="22"/>
                <w:szCs w:val="22"/>
                <w:lang w:val="es-MX" w:eastAsia="es-MX"/>
              </w:rPr>
              <w:br/>
              <w:t>CINTA CON RECUBRIMIENTO DE NAILON, EXTRA ANCHA QUE PERMITE MAYOR EXTENSIÓN E</w:t>
            </w:r>
            <w:r w:rsidRPr="00B646E6">
              <w:rPr>
                <w:rFonts w:ascii="Calibri" w:hAnsi="Calibri"/>
                <w:color w:val="000000"/>
                <w:sz w:val="22"/>
                <w:szCs w:val="22"/>
                <w:lang w:val="es-MX" w:eastAsia="es-MX"/>
              </w:rPr>
              <w:br/>
              <w:t>IMPRESA POR AMBOS LADOS.</w:t>
            </w:r>
          </w:p>
        </w:tc>
        <w:tc>
          <w:tcPr>
            <w:tcW w:w="490" w:type="pct"/>
            <w:tcBorders>
              <w:top w:val="nil"/>
              <w:left w:val="nil"/>
              <w:bottom w:val="single" w:sz="4" w:space="0" w:color="auto"/>
              <w:right w:val="single" w:sz="4" w:space="0" w:color="auto"/>
            </w:tcBorders>
            <w:shd w:val="clear" w:color="auto" w:fill="auto"/>
            <w:noWrap/>
            <w:vAlign w:val="bottom"/>
            <w:hideMark/>
          </w:tcPr>
          <w:p w14:paraId="3DFE1C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892B4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F23DD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DE914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002A4688"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2722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295</w:t>
            </w:r>
          </w:p>
        </w:tc>
        <w:tc>
          <w:tcPr>
            <w:tcW w:w="337" w:type="pct"/>
            <w:tcBorders>
              <w:top w:val="nil"/>
              <w:left w:val="nil"/>
              <w:bottom w:val="single" w:sz="4" w:space="0" w:color="auto"/>
              <w:right w:val="single" w:sz="4" w:space="0" w:color="auto"/>
            </w:tcBorders>
            <w:shd w:val="clear" w:color="auto" w:fill="auto"/>
            <w:noWrap/>
            <w:vAlign w:val="bottom"/>
            <w:hideMark/>
          </w:tcPr>
          <w:p w14:paraId="196C9C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122</w:t>
            </w:r>
          </w:p>
        </w:tc>
        <w:tc>
          <w:tcPr>
            <w:tcW w:w="527" w:type="pct"/>
            <w:tcBorders>
              <w:top w:val="nil"/>
              <w:left w:val="nil"/>
              <w:bottom w:val="single" w:sz="4" w:space="0" w:color="auto"/>
              <w:right w:val="single" w:sz="4" w:space="0" w:color="auto"/>
            </w:tcBorders>
            <w:shd w:val="clear" w:color="auto" w:fill="auto"/>
            <w:noWrap/>
            <w:vAlign w:val="bottom"/>
            <w:hideMark/>
          </w:tcPr>
          <w:p w14:paraId="76B528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E105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FLEXOMETROS 8 MTR 48-22-0726 C/IMAN 30% MAYOR ESPESOR DE CINTA PARA MÁXIMA DURABILIDAD.</w:t>
            </w:r>
            <w:r w:rsidRPr="00B646E6">
              <w:rPr>
                <w:rFonts w:ascii="Calibri" w:hAnsi="Calibri"/>
                <w:color w:val="000000"/>
                <w:sz w:val="22"/>
                <w:szCs w:val="22"/>
                <w:lang w:val="es-MX" w:eastAsia="es-MX"/>
              </w:rPr>
              <w:br/>
              <w:t>CALIDAD INDUSTRIAL.</w:t>
            </w:r>
            <w:r w:rsidRPr="00B646E6">
              <w:rPr>
                <w:rFonts w:ascii="Calibri" w:hAnsi="Calibri"/>
                <w:color w:val="000000"/>
                <w:sz w:val="22"/>
                <w:szCs w:val="22"/>
                <w:lang w:val="es-MX" w:eastAsia="es-MX"/>
              </w:rPr>
              <w:br/>
              <w:t>CARCASA FABRICADA EN ABS CON CUBIERTA DE TPR ANTI-IMPACTO.</w:t>
            </w:r>
            <w:r w:rsidRPr="00B646E6">
              <w:rPr>
                <w:rFonts w:ascii="Calibri" w:hAnsi="Calibri"/>
                <w:color w:val="000000"/>
                <w:sz w:val="22"/>
                <w:szCs w:val="22"/>
                <w:lang w:val="es-MX" w:eastAsia="es-MX"/>
              </w:rPr>
              <w:br/>
              <w:t>CINTA CON RECUBRIMIENTO DE NAILON, EXTRA ANCHA QUE PERMITE MAYOR EXTENSIÓN E</w:t>
            </w:r>
            <w:r w:rsidRPr="00B646E6">
              <w:rPr>
                <w:rFonts w:ascii="Calibri" w:hAnsi="Calibri"/>
                <w:color w:val="000000"/>
                <w:sz w:val="22"/>
                <w:szCs w:val="22"/>
                <w:lang w:val="es-MX" w:eastAsia="es-MX"/>
              </w:rPr>
              <w:br/>
              <w:t>IMPRESA POR AMBOS LADOS.</w:t>
            </w:r>
          </w:p>
        </w:tc>
        <w:tc>
          <w:tcPr>
            <w:tcW w:w="490" w:type="pct"/>
            <w:tcBorders>
              <w:top w:val="nil"/>
              <w:left w:val="nil"/>
              <w:bottom w:val="single" w:sz="4" w:space="0" w:color="auto"/>
              <w:right w:val="single" w:sz="4" w:space="0" w:color="auto"/>
            </w:tcBorders>
            <w:shd w:val="clear" w:color="auto" w:fill="auto"/>
            <w:noWrap/>
            <w:vAlign w:val="bottom"/>
            <w:hideMark/>
          </w:tcPr>
          <w:p w14:paraId="399F071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E06D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11</w:t>
            </w:r>
          </w:p>
        </w:tc>
        <w:tc>
          <w:tcPr>
            <w:tcW w:w="659" w:type="pct"/>
            <w:tcBorders>
              <w:top w:val="nil"/>
              <w:left w:val="nil"/>
              <w:bottom w:val="single" w:sz="4" w:space="0" w:color="auto"/>
              <w:right w:val="single" w:sz="4" w:space="0" w:color="auto"/>
            </w:tcBorders>
            <w:shd w:val="clear" w:color="auto" w:fill="auto"/>
            <w:noWrap/>
            <w:vAlign w:val="bottom"/>
            <w:hideMark/>
          </w:tcPr>
          <w:p w14:paraId="50D887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DCA97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B398821"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E092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296</w:t>
            </w:r>
          </w:p>
        </w:tc>
        <w:tc>
          <w:tcPr>
            <w:tcW w:w="337" w:type="pct"/>
            <w:tcBorders>
              <w:top w:val="nil"/>
              <w:left w:val="nil"/>
              <w:bottom w:val="single" w:sz="4" w:space="0" w:color="auto"/>
              <w:right w:val="single" w:sz="4" w:space="0" w:color="auto"/>
            </w:tcBorders>
            <w:shd w:val="clear" w:color="auto" w:fill="auto"/>
            <w:noWrap/>
            <w:vAlign w:val="bottom"/>
            <w:hideMark/>
          </w:tcPr>
          <w:p w14:paraId="72516F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393030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C4BA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7E2B93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8D507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F847E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8E8EF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A07B632"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2800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297</w:t>
            </w:r>
          </w:p>
        </w:tc>
        <w:tc>
          <w:tcPr>
            <w:tcW w:w="337" w:type="pct"/>
            <w:tcBorders>
              <w:top w:val="nil"/>
              <w:left w:val="nil"/>
              <w:bottom w:val="single" w:sz="4" w:space="0" w:color="auto"/>
              <w:right w:val="single" w:sz="4" w:space="0" w:color="auto"/>
            </w:tcBorders>
            <w:shd w:val="clear" w:color="auto" w:fill="auto"/>
            <w:noWrap/>
            <w:vAlign w:val="bottom"/>
            <w:hideMark/>
          </w:tcPr>
          <w:p w14:paraId="4E96D7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0BC4EF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3362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575B96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FB507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EFDAD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4EB18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4031D08"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E56A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298</w:t>
            </w:r>
          </w:p>
        </w:tc>
        <w:tc>
          <w:tcPr>
            <w:tcW w:w="337" w:type="pct"/>
            <w:tcBorders>
              <w:top w:val="nil"/>
              <w:left w:val="nil"/>
              <w:bottom w:val="single" w:sz="4" w:space="0" w:color="auto"/>
              <w:right w:val="single" w:sz="4" w:space="0" w:color="auto"/>
            </w:tcBorders>
            <w:shd w:val="clear" w:color="auto" w:fill="auto"/>
            <w:noWrap/>
            <w:vAlign w:val="bottom"/>
            <w:hideMark/>
          </w:tcPr>
          <w:p w14:paraId="003229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1F803D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C412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1E028C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C497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2AF531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B7B4B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DF57BC6"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7DB7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299</w:t>
            </w:r>
          </w:p>
        </w:tc>
        <w:tc>
          <w:tcPr>
            <w:tcW w:w="337" w:type="pct"/>
            <w:tcBorders>
              <w:top w:val="nil"/>
              <w:left w:val="nil"/>
              <w:bottom w:val="single" w:sz="4" w:space="0" w:color="auto"/>
              <w:right w:val="single" w:sz="4" w:space="0" w:color="auto"/>
            </w:tcBorders>
            <w:shd w:val="clear" w:color="auto" w:fill="auto"/>
            <w:noWrap/>
            <w:vAlign w:val="bottom"/>
            <w:hideMark/>
          </w:tcPr>
          <w:p w14:paraId="000836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56312A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468C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ype="page"/>
              <w:t>Cinta ancha que permite mayor extensión, impresa por ambos lados recubierta de laca para máxima duración</w:t>
            </w:r>
            <w:r w:rsidRPr="00B646E6">
              <w:rPr>
                <w:rFonts w:ascii="Calibri" w:hAnsi="Calibri"/>
                <w:color w:val="000000"/>
                <w:sz w:val="22"/>
                <w:szCs w:val="22"/>
                <w:lang w:val="es-MX" w:eastAsia="es-MX"/>
              </w:rPr>
              <w:br w:type="page"/>
              <w:t>Gancho doble que facilita la medición por ambos lados</w:t>
            </w:r>
            <w:r w:rsidRPr="00B646E6">
              <w:rPr>
                <w:rFonts w:ascii="Calibri" w:hAnsi="Calibri"/>
                <w:color w:val="000000"/>
                <w:sz w:val="22"/>
                <w:szCs w:val="22"/>
                <w:lang w:val="es-MX" w:eastAsia="es-MX"/>
              </w:rPr>
              <w:br w:type="page"/>
              <w:t>Correa de tela para colgar</w:t>
            </w:r>
            <w:r w:rsidRPr="00B646E6">
              <w:rPr>
                <w:rFonts w:ascii="Calibri" w:hAnsi="Calibri"/>
                <w:color w:val="000000"/>
                <w:sz w:val="22"/>
                <w:szCs w:val="22"/>
                <w:lang w:val="es-MX" w:eastAsia="es-MX"/>
              </w:rPr>
              <w:br w:type="page"/>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289BED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10273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61726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1301D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DC46725"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9A3D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300</w:t>
            </w:r>
          </w:p>
        </w:tc>
        <w:tc>
          <w:tcPr>
            <w:tcW w:w="337" w:type="pct"/>
            <w:tcBorders>
              <w:top w:val="nil"/>
              <w:left w:val="nil"/>
              <w:bottom w:val="single" w:sz="4" w:space="0" w:color="auto"/>
              <w:right w:val="single" w:sz="4" w:space="0" w:color="auto"/>
            </w:tcBorders>
            <w:shd w:val="clear" w:color="auto" w:fill="auto"/>
            <w:noWrap/>
            <w:vAlign w:val="bottom"/>
            <w:hideMark/>
          </w:tcPr>
          <w:p w14:paraId="7131CC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1E79FD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91132C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33D565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CB589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B6D91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569FA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E736F48"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B5CB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337" w:type="pct"/>
            <w:tcBorders>
              <w:top w:val="nil"/>
              <w:left w:val="nil"/>
              <w:bottom w:val="single" w:sz="4" w:space="0" w:color="auto"/>
              <w:right w:val="single" w:sz="4" w:space="0" w:color="auto"/>
            </w:tcBorders>
            <w:shd w:val="clear" w:color="auto" w:fill="auto"/>
            <w:noWrap/>
            <w:vAlign w:val="bottom"/>
            <w:hideMark/>
          </w:tcPr>
          <w:p w14:paraId="034954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2F315A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6A2F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6BB9B97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0E23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C6311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FA9C1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C9D7571"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D80D8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302</w:t>
            </w:r>
          </w:p>
        </w:tc>
        <w:tc>
          <w:tcPr>
            <w:tcW w:w="337" w:type="pct"/>
            <w:tcBorders>
              <w:top w:val="nil"/>
              <w:left w:val="nil"/>
              <w:bottom w:val="single" w:sz="4" w:space="0" w:color="auto"/>
              <w:right w:val="single" w:sz="4" w:space="0" w:color="auto"/>
            </w:tcBorders>
            <w:shd w:val="clear" w:color="auto" w:fill="auto"/>
            <w:noWrap/>
            <w:vAlign w:val="bottom"/>
            <w:hideMark/>
          </w:tcPr>
          <w:p w14:paraId="630FBA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6D65DF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4CA54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2F6D32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49F5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F5DA2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641FD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13634E"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AF26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303</w:t>
            </w:r>
          </w:p>
        </w:tc>
        <w:tc>
          <w:tcPr>
            <w:tcW w:w="337" w:type="pct"/>
            <w:tcBorders>
              <w:top w:val="nil"/>
              <w:left w:val="nil"/>
              <w:bottom w:val="single" w:sz="4" w:space="0" w:color="auto"/>
              <w:right w:val="single" w:sz="4" w:space="0" w:color="auto"/>
            </w:tcBorders>
            <w:shd w:val="clear" w:color="auto" w:fill="auto"/>
            <w:noWrap/>
            <w:vAlign w:val="bottom"/>
            <w:hideMark/>
          </w:tcPr>
          <w:p w14:paraId="5D713E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5C6550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BD2E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35A0A5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EC7C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017F37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87679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r>
      <w:tr w:rsidR="00B646E6" w:rsidRPr="00B646E6" w14:paraId="60D9C7A8"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6D56F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337" w:type="pct"/>
            <w:tcBorders>
              <w:top w:val="nil"/>
              <w:left w:val="nil"/>
              <w:bottom w:val="single" w:sz="4" w:space="0" w:color="auto"/>
              <w:right w:val="single" w:sz="4" w:space="0" w:color="auto"/>
            </w:tcBorders>
            <w:shd w:val="clear" w:color="auto" w:fill="auto"/>
            <w:noWrap/>
            <w:vAlign w:val="bottom"/>
            <w:hideMark/>
          </w:tcPr>
          <w:p w14:paraId="3532DA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7B034A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847E7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09901C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8B4C5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4A0653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FBDD6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1C5F3E3"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CD60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305</w:t>
            </w:r>
          </w:p>
        </w:tc>
        <w:tc>
          <w:tcPr>
            <w:tcW w:w="337" w:type="pct"/>
            <w:tcBorders>
              <w:top w:val="nil"/>
              <w:left w:val="nil"/>
              <w:bottom w:val="single" w:sz="4" w:space="0" w:color="auto"/>
              <w:right w:val="single" w:sz="4" w:space="0" w:color="auto"/>
            </w:tcBorders>
            <w:shd w:val="clear" w:color="auto" w:fill="auto"/>
            <w:noWrap/>
            <w:vAlign w:val="bottom"/>
            <w:hideMark/>
          </w:tcPr>
          <w:p w14:paraId="6B098F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68DF32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591B5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51F000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F4D33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FC2A6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96BA5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1A727016"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2A09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306</w:t>
            </w:r>
          </w:p>
        </w:tc>
        <w:tc>
          <w:tcPr>
            <w:tcW w:w="337" w:type="pct"/>
            <w:tcBorders>
              <w:top w:val="nil"/>
              <w:left w:val="nil"/>
              <w:bottom w:val="single" w:sz="4" w:space="0" w:color="auto"/>
              <w:right w:val="single" w:sz="4" w:space="0" w:color="auto"/>
            </w:tcBorders>
            <w:shd w:val="clear" w:color="auto" w:fill="auto"/>
            <w:noWrap/>
            <w:vAlign w:val="bottom"/>
            <w:hideMark/>
          </w:tcPr>
          <w:p w14:paraId="71C422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0C7035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BB9B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034C6D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61002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F3E24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E00A9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425BA945"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42A9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337" w:type="pct"/>
            <w:tcBorders>
              <w:top w:val="nil"/>
              <w:left w:val="nil"/>
              <w:bottom w:val="single" w:sz="4" w:space="0" w:color="auto"/>
              <w:right w:val="single" w:sz="4" w:space="0" w:color="auto"/>
            </w:tcBorders>
            <w:shd w:val="clear" w:color="auto" w:fill="auto"/>
            <w:noWrap/>
            <w:vAlign w:val="bottom"/>
            <w:hideMark/>
          </w:tcPr>
          <w:p w14:paraId="1F698A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2EFC68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5308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ype="page"/>
              <w:t>Cinta ancha que permite mayor extensión, impresa por ambos lados recubierta de laca para máxima duración</w:t>
            </w:r>
            <w:r w:rsidRPr="00B646E6">
              <w:rPr>
                <w:rFonts w:ascii="Calibri" w:hAnsi="Calibri"/>
                <w:color w:val="000000"/>
                <w:sz w:val="22"/>
                <w:szCs w:val="22"/>
                <w:lang w:val="es-MX" w:eastAsia="es-MX"/>
              </w:rPr>
              <w:br w:type="page"/>
              <w:t>Gancho doble que facilita la medición por ambos lados</w:t>
            </w:r>
            <w:r w:rsidRPr="00B646E6">
              <w:rPr>
                <w:rFonts w:ascii="Calibri" w:hAnsi="Calibri"/>
                <w:color w:val="000000"/>
                <w:sz w:val="22"/>
                <w:szCs w:val="22"/>
                <w:lang w:val="es-MX" w:eastAsia="es-MX"/>
              </w:rPr>
              <w:br w:type="page"/>
              <w:t>Correa de tela para colgar</w:t>
            </w:r>
            <w:r w:rsidRPr="00B646E6">
              <w:rPr>
                <w:rFonts w:ascii="Calibri" w:hAnsi="Calibri"/>
                <w:color w:val="000000"/>
                <w:sz w:val="22"/>
                <w:szCs w:val="22"/>
                <w:lang w:val="es-MX" w:eastAsia="es-MX"/>
              </w:rPr>
              <w:br w:type="page"/>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207AB2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295B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3AEDE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698E3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29E42FE9"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798F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308</w:t>
            </w:r>
          </w:p>
        </w:tc>
        <w:tc>
          <w:tcPr>
            <w:tcW w:w="337" w:type="pct"/>
            <w:tcBorders>
              <w:top w:val="nil"/>
              <w:left w:val="nil"/>
              <w:bottom w:val="single" w:sz="4" w:space="0" w:color="auto"/>
              <w:right w:val="single" w:sz="4" w:space="0" w:color="auto"/>
            </w:tcBorders>
            <w:shd w:val="clear" w:color="auto" w:fill="auto"/>
            <w:noWrap/>
            <w:vAlign w:val="bottom"/>
            <w:hideMark/>
          </w:tcPr>
          <w:p w14:paraId="3F8D01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1F819C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70B8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61630C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F0AE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F619F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F26AD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r>
      <w:tr w:rsidR="00B646E6" w:rsidRPr="00B646E6" w14:paraId="3AFB9F12"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0EC7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309</w:t>
            </w:r>
          </w:p>
        </w:tc>
        <w:tc>
          <w:tcPr>
            <w:tcW w:w="337" w:type="pct"/>
            <w:tcBorders>
              <w:top w:val="nil"/>
              <w:left w:val="nil"/>
              <w:bottom w:val="single" w:sz="4" w:space="0" w:color="auto"/>
              <w:right w:val="single" w:sz="4" w:space="0" w:color="auto"/>
            </w:tcBorders>
            <w:shd w:val="clear" w:color="auto" w:fill="auto"/>
            <w:noWrap/>
            <w:vAlign w:val="bottom"/>
            <w:hideMark/>
          </w:tcPr>
          <w:p w14:paraId="7C1A7C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1F26A9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4F77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689CB9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7D3C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629813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F3BFA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700A60BB"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1256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310</w:t>
            </w:r>
          </w:p>
        </w:tc>
        <w:tc>
          <w:tcPr>
            <w:tcW w:w="337" w:type="pct"/>
            <w:tcBorders>
              <w:top w:val="nil"/>
              <w:left w:val="nil"/>
              <w:bottom w:val="single" w:sz="4" w:space="0" w:color="auto"/>
              <w:right w:val="single" w:sz="4" w:space="0" w:color="auto"/>
            </w:tcBorders>
            <w:shd w:val="clear" w:color="auto" w:fill="auto"/>
            <w:noWrap/>
            <w:vAlign w:val="bottom"/>
            <w:hideMark/>
          </w:tcPr>
          <w:p w14:paraId="748482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1A7C8A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EC63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25A769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8F23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841F7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5B29B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F8A286B"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2DEA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311</w:t>
            </w:r>
          </w:p>
        </w:tc>
        <w:tc>
          <w:tcPr>
            <w:tcW w:w="337" w:type="pct"/>
            <w:tcBorders>
              <w:top w:val="nil"/>
              <w:left w:val="nil"/>
              <w:bottom w:val="single" w:sz="4" w:space="0" w:color="auto"/>
              <w:right w:val="single" w:sz="4" w:space="0" w:color="auto"/>
            </w:tcBorders>
            <w:shd w:val="clear" w:color="auto" w:fill="auto"/>
            <w:noWrap/>
            <w:vAlign w:val="bottom"/>
            <w:hideMark/>
          </w:tcPr>
          <w:p w14:paraId="519A96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32806E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1189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2FC76E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0D748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E103E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038D6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23095F78"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3D7F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312</w:t>
            </w:r>
          </w:p>
        </w:tc>
        <w:tc>
          <w:tcPr>
            <w:tcW w:w="337" w:type="pct"/>
            <w:tcBorders>
              <w:top w:val="nil"/>
              <w:left w:val="nil"/>
              <w:bottom w:val="single" w:sz="4" w:space="0" w:color="auto"/>
              <w:right w:val="single" w:sz="4" w:space="0" w:color="auto"/>
            </w:tcBorders>
            <w:shd w:val="clear" w:color="auto" w:fill="auto"/>
            <w:noWrap/>
            <w:vAlign w:val="bottom"/>
            <w:hideMark/>
          </w:tcPr>
          <w:p w14:paraId="1C63F5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123</w:t>
            </w:r>
          </w:p>
        </w:tc>
        <w:tc>
          <w:tcPr>
            <w:tcW w:w="527" w:type="pct"/>
            <w:tcBorders>
              <w:top w:val="nil"/>
              <w:left w:val="nil"/>
              <w:bottom w:val="single" w:sz="4" w:space="0" w:color="auto"/>
              <w:right w:val="single" w:sz="4" w:space="0" w:color="auto"/>
            </w:tcBorders>
            <w:shd w:val="clear" w:color="auto" w:fill="auto"/>
            <w:noWrap/>
            <w:vAlign w:val="bottom"/>
            <w:hideMark/>
          </w:tcPr>
          <w:p w14:paraId="41BD2C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1697A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Flexómetro 10mFlexómetro </w:t>
            </w:r>
            <w:proofErr w:type="spellStart"/>
            <w:r w:rsidRPr="00B646E6">
              <w:rPr>
                <w:rFonts w:ascii="Calibri" w:hAnsi="Calibri"/>
                <w:color w:val="000000"/>
                <w:sz w:val="22"/>
                <w:szCs w:val="22"/>
                <w:lang w:val="es-MX" w:eastAsia="es-MX"/>
              </w:rPr>
              <w:t>Gripper</w:t>
            </w:r>
            <w:proofErr w:type="spellEnd"/>
            <w:r w:rsidRPr="00B646E6">
              <w:rPr>
                <w:rFonts w:ascii="Calibri" w:hAnsi="Calibri"/>
                <w:color w:val="000000"/>
                <w:sz w:val="22"/>
                <w:szCs w:val="22"/>
                <w:lang w:val="es-MX" w:eastAsia="es-MX"/>
              </w:rPr>
              <w:t>, contra impacto, 10 m, cinta 32 mm, Carcasa de ABS y cubierta de TPR resistente a impactos</w:t>
            </w:r>
            <w:r w:rsidRPr="00B646E6">
              <w:rPr>
                <w:rFonts w:ascii="Calibri" w:hAnsi="Calibri"/>
                <w:color w:val="000000"/>
                <w:sz w:val="22"/>
                <w:szCs w:val="22"/>
                <w:lang w:val="es-MX" w:eastAsia="es-MX"/>
              </w:rPr>
              <w:br/>
              <w:t>Cinta ancha que permite mayor extensión, impresa por ambos lados recubierta de laca para máxima duración</w:t>
            </w:r>
            <w:r w:rsidRPr="00B646E6">
              <w:rPr>
                <w:rFonts w:ascii="Calibri" w:hAnsi="Calibri"/>
                <w:color w:val="000000"/>
                <w:sz w:val="22"/>
                <w:szCs w:val="22"/>
                <w:lang w:val="es-MX" w:eastAsia="es-MX"/>
              </w:rPr>
              <w:br/>
              <w:t>Gancho doble que facilita la medición por ambos lados</w:t>
            </w:r>
            <w:r w:rsidRPr="00B646E6">
              <w:rPr>
                <w:rFonts w:ascii="Calibri" w:hAnsi="Calibri"/>
                <w:color w:val="000000"/>
                <w:sz w:val="22"/>
                <w:szCs w:val="22"/>
                <w:lang w:val="es-MX" w:eastAsia="es-MX"/>
              </w:rPr>
              <w:br/>
              <w:t>Correa de tela para colgar</w:t>
            </w:r>
            <w:r w:rsidRPr="00B646E6">
              <w:rPr>
                <w:rFonts w:ascii="Calibri" w:hAnsi="Calibri"/>
                <w:color w:val="000000"/>
                <w:sz w:val="22"/>
                <w:szCs w:val="22"/>
                <w:lang w:val="es-MX" w:eastAsia="es-MX"/>
              </w:rPr>
              <w:br/>
              <w:t>Producto mejorado números grandes, graduación horizontal y vertical de fácil lectura</w:t>
            </w:r>
          </w:p>
        </w:tc>
        <w:tc>
          <w:tcPr>
            <w:tcW w:w="490" w:type="pct"/>
            <w:tcBorders>
              <w:top w:val="nil"/>
              <w:left w:val="nil"/>
              <w:bottom w:val="single" w:sz="4" w:space="0" w:color="auto"/>
              <w:right w:val="single" w:sz="4" w:space="0" w:color="auto"/>
            </w:tcBorders>
            <w:shd w:val="clear" w:color="auto" w:fill="auto"/>
            <w:noWrap/>
            <w:vAlign w:val="bottom"/>
            <w:hideMark/>
          </w:tcPr>
          <w:p w14:paraId="169694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9BBA0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E197F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34BEE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D19E28F"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A056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313</w:t>
            </w:r>
          </w:p>
        </w:tc>
        <w:tc>
          <w:tcPr>
            <w:tcW w:w="337" w:type="pct"/>
            <w:tcBorders>
              <w:top w:val="nil"/>
              <w:left w:val="nil"/>
              <w:bottom w:val="single" w:sz="4" w:space="0" w:color="auto"/>
              <w:right w:val="single" w:sz="4" w:space="0" w:color="auto"/>
            </w:tcBorders>
            <w:shd w:val="clear" w:color="auto" w:fill="auto"/>
            <w:noWrap/>
            <w:vAlign w:val="bottom"/>
            <w:hideMark/>
          </w:tcPr>
          <w:p w14:paraId="57258F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124</w:t>
            </w:r>
          </w:p>
        </w:tc>
        <w:tc>
          <w:tcPr>
            <w:tcW w:w="527" w:type="pct"/>
            <w:tcBorders>
              <w:top w:val="nil"/>
              <w:left w:val="nil"/>
              <w:bottom w:val="single" w:sz="4" w:space="0" w:color="auto"/>
              <w:right w:val="single" w:sz="4" w:space="0" w:color="auto"/>
            </w:tcBorders>
            <w:shd w:val="clear" w:color="auto" w:fill="auto"/>
            <w:noWrap/>
            <w:vAlign w:val="bottom"/>
            <w:hideMark/>
          </w:tcPr>
          <w:p w14:paraId="56F497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6ED8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Formón, JUEGO DE 6 FORMONES MEDIDAS DE HOJA 1/4", 3/8", 1/2", 5/8", 3/4" Y 1"</w:t>
            </w:r>
            <w:r w:rsidRPr="00B646E6">
              <w:rPr>
                <w:rFonts w:ascii="Calibri" w:hAnsi="Calibri"/>
                <w:color w:val="000000"/>
                <w:sz w:val="22"/>
                <w:szCs w:val="22"/>
                <w:lang w:val="es-MX" w:eastAsia="es-MX"/>
              </w:rPr>
              <w:br/>
              <w:t>FABRICADOS EN ACERO AL CARBON TEMPLADO</w:t>
            </w:r>
            <w:r w:rsidRPr="00B646E6">
              <w:rPr>
                <w:rFonts w:ascii="Calibri" w:hAnsi="Calibri"/>
                <w:color w:val="000000"/>
                <w:sz w:val="22"/>
                <w:szCs w:val="22"/>
                <w:lang w:val="es-MX" w:eastAsia="es-MX"/>
              </w:rPr>
              <w:br/>
              <w:t>MANGO AMARILLO DE PVC DE ALTO IMPACTO</w:t>
            </w:r>
            <w:r w:rsidRPr="00B646E6">
              <w:rPr>
                <w:rFonts w:ascii="Calibri" w:hAnsi="Calibri"/>
                <w:color w:val="000000"/>
                <w:sz w:val="22"/>
                <w:szCs w:val="22"/>
                <w:lang w:val="es-MX" w:eastAsia="es-MX"/>
              </w:rPr>
              <w:br/>
              <w:t>AGULO DE HOJA 25 GRADOS</w:t>
            </w:r>
            <w:r w:rsidRPr="00B646E6">
              <w:rPr>
                <w:rFonts w:ascii="Calibri" w:hAnsi="Calibri"/>
                <w:color w:val="000000"/>
                <w:sz w:val="22"/>
                <w:szCs w:val="22"/>
                <w:lang w:val="es-MX" w:eastAsia="es-MX"/>
              </w:rPr>
              <w:br/>
              <w:t>LARGO TOTAL 20.5 CMS (FUMETAX</w:t>
            </w:r>
            <w:r w:rsidRPr="00B646E6">
              <w:rPr>
                <w:rFonts w:ascii="Calibri" w:hAnsi="Calibri"/>
                <w:color w:val="000000"/>
                <w:sz w:val="22"/>
                <w:szCs w:val="22"/>
                <w:lang w:val="es-MX" w:eastAsia="es-MX"/>
              </w:rPr>
              <w:br/>
              <w:t>Modelo JGO6PZS)</w:t>
            </w:r>
          </w:p>
        </w:tc>
        <w:tc>
          <w:tcPr>
            <w:tcW w:w="490" w:type="pct"/>
            <w:tcBorders>
              <w:top w:val="nil"/>
              <w:left w:val="nil"/>
              <w:bottom w:val="single" w:sz="4" w:space="0" w:color="auto"/>
              <w:right w:val="single" w:sz="4" w:space="0" w:color="auto"/>
            </w:tcBorders>
            <w:shd w:val="clear" w:color="auto" w:fill="auto"/>
            <w:noWrap/>
            <w:vAlign w:val="bottom"/>
            <w:hideMark/>
          </w:tcPr>
          <w:p w14:paraId="377C22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034CF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4FA22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B1198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95065DC"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1562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314</w:t>
            </w:r>
          </w:p>
        </w:tc>
        <w:tc>
          <w:tcPr>
            <w:tcW w:w="337" w:type="pct"/>
            <w:tcBorders>
              <w:top w:val="nil"/>
              <w:left w:val="nil"/>
              <w:bottom w:val="single" w:sz="4" w:space="0" w:color="auto"/>
              <w:right w:val="single" w:sz="4" w:space="0" w:color="auto"/>
            </w:tcBorders>
            <w:shd w:val="clear" w:color="auto" w:fill="auto"/>
            <w:noWrap/>
            <w:vAlign w:val="bottom"/>
            <w:hideMark/>
          </w:tcPr>
          <w:p w14:paraId="305DF3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124</w:t>
            </w:r>
          </w:p>
        </w:tc>
        <w:tc>
          <w:tcPr>
            <w:tcW w:w="527" w:type="pct"/>
            <w:tcBorders>
              <w:top w:val="nil"/>
              <w:left w:val="nil"/>
              <w:bottom w:val="single" w:sz="4" w:space="0" w:color="auto"/>
              <w:right w:val="single" w:sz="4" w:space="0" w:color="auto"/>
            </w:tcBorders>
            <w:shd w:val="clear" w:color="auto" w:fill="auto"/>
            <w:noWrap/>
            <w:vAlign w:val="bottom"/>
            <w:hideMark/>
          </w:tcPr>
          <w:p w14:paraId="1F59B4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60E5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Formón, JUEGO DE 6 FORMONES MEDIDAS DE HOJA 1/4", 3/8", 1/2", 5/8", 3/4" Y 1"</w:t>
            </w:r>
            <w:r w:rsidRPr="00B646E6">
              <w:rPr>
                <w:rFonts w:ascii="Calibri" w:hAnsi="Calibri"/>
                <w:color w:val="000000"/>
                <w:sz w:val="22"/>
                <w:szCs w:val="22"/>
                <w:lang w:val="es-MX" w:eastAsia="es-MX"/>
              </w:rPr>
              <w:br/>
              <w:t>FABRICADOS EN ACERO AL CARBON TEMPLADO</w:t>
            </w:r>
            <w:r w:rsidRPr="00B646E6">
              <w:rPr>
                <w:rFonts w:ascii="Calibri" w:hAnsi="Calibri"/>
                <w:color w:val="000000"/>
                <w:sz w:val="22"/>
                <w:szCs w:val="22"/>
                <w:lang w:val="es-MX" w:eastAsia="es-MX"/>
              </w:rPr>
              <w:br/>
              <w:t>MANGO AMARILLO DE PVC DE ALTO IMPACTO</w:t>
            </w:r>
            <w:r w:rsidRPr="00B646E6">
              <w:rPr>
                <w:rFonts w:ascii="Calibri" w:hAnsi="Calibri"/>
                <w:color w:val="000000"/>
                <w:sz w:val="22"/>
                <w:szCs w:val="22"/>
                <w:lang w:val="es-MX" w:eastAsia="es-MX"/>
              </w:rPr>
              <w:br/>
              <w:t>AGULO DE HOJA 25 GRADOS</w:t>
            </w:r>
            <w:r w:rsidRPr="00B646E6">
              <w:rPr>
                <w:rFonts w:ascii="Calibri" w:hAnsi="Calibri"/>
                <w:color w:val="000000"/>
                <w:sz w:val="22"/>
                <w:szCs w:val="22"/>
                <w:lang w:val="es-MX" w:eastAsia="es-MX"/>
              </w:rPr>
              <w:br/>
              <w:t>LARGO TOTAL 20.5 CMS (FUMETAX</w:t>
            </w:r>
            <w:r w:rsidRPr="00B646E6">
              <w:rPr>
                <w:rFonts w:ascii="Calibri" w:hAnsi="Calibri"/>
                <w:color w:val="000000"/>
                <w:sz w:val="22"/>
                <w:szCs w:val="22"/>
                <w:lang w:val="es-MX" w:eastAsia="es-MX"/>
              </w:rPr>
              <w:br/>
              <w:t>Modelo JGO6PZS)</w:t>
            </w:r>
          </w:p>
        </w:tc>
        <w:tc>
          <w:tcPr>
            <w:tcW w:w="490" w:type="pct"/>
            <w:tcBorders>
              <w:top w:val="nil"/>
              <w:left w:val="nil"/>
              <w:bottom w:val="single" w:sz="4" w:space="0" w:color="auto"/>
              <w:right w:val="single" w:sz="4" w:space="0" w:color="auto"/>
            </w:tcBorders>
            <w:shd w:val="clear" w:color="auto" w:fill="auto"/>
            <w:noWrap/>
            <w:vAlign w:val="bottom"/>
            <w:hideMark/>
          </w:tcPr>
          <w:p w14:paraId="5343F0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769D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18DF5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E0D8F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070EFB7F"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6069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315</w:t>
            </w:r>
          </w:p>
        </w:tc>
        <w:tc>
          <w:tcPr>
            <w:tcW w:w="337" w:type="pct"/>
            <w:tcBorders>
              <w:top w:val="nil"/>
              <w:left w:val="nil"/>
              <w:bottom w:val="single" w:sz="4" w:space="0" w:color="auto"/>
              <w:right w:val="single" w:sz="4" w:space="0" w:color="auto"/>
            </w:tcBorders>
            <w:shd w:val="clear" w:color="auto" w:fill="auto"/>
            <w:noWrap/>
            <w:vAlign w:val="bottom"/>
            <w:hideMark/>
          </w:tcPr>
          <w:p w14:paraId="79C52F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124</w:t>
            </w:r>
          </w:p>
        </w:tc>
        <w:tc>
          <w:tcPr>
            <w:tcW w:w="527" w:type="pct"/>
            <w:tcBorders>
              <w:top w:val="nil"/>
              <w:left w:val="nil"/>
              <w:bottom w:val="single" w:sz="4" w:space="0" w:color="auto"/>
              <w:right w:val="single" w:sz="4" w:space="0" w:color="auto"/>
            </w:tcBorders>
            <w:shd w:val="clear" w:color="auto" w:fill="auto"/>
            <w:noWrap/>
            <w:vAlign w:val="bottom"/>
            <w:hideMark/>
          </w:tcPr>
          <w:p w14:paraId="1CC407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7607D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Formón, JUEGO DE 6 FORMONES MEDIDAS DE HOJA 1/4", 3/8", 1/2", 5/8", 3/4" Y 1"</w:t>
            </w:r>
            <w:r w:rsidRPr="00B646E6">
              <w:rPr>
                <w:rFonts w:ascii="Calibri" w:hAnsi="Calibri"/>
                <w:color w:val="000000"/>
                <w:sz w:val="22"/>
                <w:szCs w:val="22"/>
                <w:lang w:val="es-MX" w:eastAsia="es-MX"/>
              </w:rPr>
              <w:br/>
              <w:t>FABRICADOS EN ACERO AL CARBON TEMPLADO</w:t>
            </w:r>
            <w:r w:rsidRPr="00B646E6">
              <w:rPr>
                <w:rFonts w:ascii="Calibri" w:hAnsi="Calibri"/>
                <w:color w:val="000000"/>
                <w:sz w:val="22"/>
                <w:szCs w:val="22"/>
                <w:lang w:val="es-MX" w:eastAsia="es-MX"/>
              </w:rPr>
              <w:br/>
              <w:t>MANGO AMARILLO DE PVC DE ALTO IMPACTO</w:t>
            </w:r>
            <w:r w:rsidRPr="00B646E6">
              <w:rPr>
                <w:rFonts w:ascii="Calibri" w:hAnsi="Calibri"/>
                <w:color w:val="000000"/>
                <w:sz w:val="22"/>
                <w:szCs w:val="22"/>
                <w:lang w:val="es-MX" w:eastAsia="es-MX"/>
              </w:rPr>
              <w:br/>
              <w:t>AGULO DE HOJA 25 GRADOS</w:t>
            </w:r>
            <w:r w:rsidRPr="00B646E6">
              <w:rPr>
                <w:rFonts w:ascii="Calibri" w:hAnsi="Calibri"/>
                <w:color w:val="000000"/>
                <w:sz w:val="22"/>
                <w:szCs w:val="22"/>
                <w:lang w:val="es-MX" w:eastAsia="es-MX"/>
              </w:rPr>
              <w:br/>
              <w:t>LARGO TOTAL 20.5 CMS (FUMETAX</w:t>
            </w:r>
            <w:r w:rsidRPr="00B646E6">
              <w:rPr>
                <w:rFonts w:ascii="Calibri" w:hAnsi="Calibri"/>
                <w:color w:val="000000"/>
                <w:sz w:val="22"/>
                <w:szCs w:val="22"/>
                <w:lang w:val="es-MX" w:eastAsia="es-MX"/>
              </w:rPr>
              <w:br/>
              <w:t>Modelo JGO6PZS)</w:t>
            </w:r>
          </w:p>
        </w:tc>
        <w:tc>
          <w:tcPr>
            <w:tcW w:w="490" w:type="pct"/>
            <w:tcBorders>
              <w:top w:val="nil"/>
              <w:left w:val="nil"/>
              <w:bottom w:val="single" w:sz="4" w:space="0" w:color="auto"/>
              <w:right w:val="single" w:sz="4" w:space="0" w:color="auto"/>
            </w:tcBorders>
            <w:shd w:val="clear" w:color="auto" w:fill="auto"/>
            <w:noWrap/>
            <w:vAlign w:val="bottom"/>
            <w:hideMark/>
          </w:tcPr>
          <w:p w14:paraId="3BC567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2156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D06D9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AE24F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77733C38"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D2EF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316</w:t>
            </w:r>
          </w:p>
        </w:tc>
        <w:tc>
          <w:tcPr>
            <w:tcW w:w="337" w:type="pct"/>
            <w:tcBorders>
              <w:top w:val="nil"/>
              <w:left w:val="nil"/>
              <w:bottom w:val="single" w:sz="4" w:space="0" w:color="auto"/>
              <w:right w:val="single" w:sz="4" w:space="0" w:color="auto"/>
            </w:tcBorders>
            <w:shd w:val="clear" w:color="auto" w:fill="auto"/>
            <w:noWrap/>
            <w:vAlign w:val="bottom"/>
            <w:hideMark/>
          </w:tcPr>
          <w:p w14:paraId="0B3752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124</w:t>
            </w:r>
          </w:p>
        </w:tc>
        <w:tc>
          <w:tcPr>
            <w:tcW w:w="527" w:type="pct"/>
            <w:tcBorders>
              <w:top w:val="nil"/>
              <w:left w:val="nil"/>
              <w:bottom w:val="single" w:sz="4" w:space="0" w:color="auto"/>
              <w:right w:val="single" w:sz="4" w:space="0" w:color="auto"/>
            </w:tcBorders>
            <w:shd w:val="clear" w:color="auto" w:fill="auto"/>
            <w:noWrap/>
            <w:vAlign w:val="bottom"/>
            <w:hideMark/>
          </w:tcPr>
          <w:p w14:paraId="646224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1185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Formón, JUEGO DE 6 FORMONES MEDIDAS DE HOJA 1/4", 3/8", 1/2", 5/8", 3/4" Y 1"</w:t>
            </w:r>
            <w:r w:rsidRPr="00B646E6">
              <w:rPr>
                <w:rFonts w:ascii="Calibri" w:hAnsi="Calibri"/>
                <w:color w:val="000000"/>
                <w:sz w:val="22"/>
                <w:szCs w:val="22"/>
                <w:lang w:val="es-MX" w:eastAsia="es-MX"/>
              </w:rPr>
              <w:br w:type="page"/>
              <w:t>FABRICADOS EN ACERO AL CARBON TEMPLADO</w:t>
            </w:r>
            <w:r w:rsidRPr="00B646E6">
              <w:rPr>
                <w:rFonts w:ascii="Calibri" w:hAnsi="Calibri"/>
                <w:color w:val="000000"/>
                <w:sz w:val="22"/>
                <w:szCs w:val="22"/>
                <w:lang w:val="es-MX" w:eastAsia="es-MX"/>
              </w:rPr>
              <w:br w:type="page"/>
              <w:t>MANGO AMARILLO DE PVC DE ALTO IMPACTO</w:t>
            </w:r>
            <w:r w:rsidRPr="00B646E6">
              <w:rPr>
                <w:rFonts w:ascii="Calibri" w:hAnsi="Calibri"/>
                <w:color w:val="000000"/>
                <w:sz w:val="22"/>
                <w:szCs w:val="22"/>
                <w:lang w:val="es-MX" w:eastAsia="es-MX"/>
              </w:rPr>
              <w:br w:type="page"/>
              <w:t>AGULO DE HOJA 25 GRADOS</w:t>
            </w:r>
            <w:r w:rsidRPr="00B646E6">
              <w:rPr>
                <w:rFonts w:ascii="Calibri" w:hAnsi="Calibri"/>
                <w:color w:val="000000"/>
                <w:sz w:val="22"/>
                <w:szCs w:val="22"/>
                <w:lang w:val="es-MX" w:eastAsia="es-MX"/>
              </w:rPr>
              <w:br w:type="page"/>
              <w:t>LARGO TOTAL 20.5 CMS (FUMETAX</w:t>
            </w:r>
            <w:r w:rsidRPr="00B646E6">
              <w:rPr>
                <w:rFonts w:ascii="Calibri" w:hAnsi="Calibri"/>
                <w:color w:val="000000"/>
                <w:sz w:val="22"/>
                <w:szCs w:val="22"/>
                <w:lang w:val="es-MX" w:eastAsia="es-MX"/>
              </w:rPr>
              <w:br w:type="page"/>
              <w:t>Modelo JGO6PZS)</w:t>
            </w:r>
          </w:p>
        </w:tc>
        <w:tc>
          <w:tcPr>
            <w:tcW w:w="490" w:type="pct"/>
            <w:tcBorders>
              <w:top w:val="nil"/>
              <w:left w:val="nil"/>
              <w:bottom w:val="single" w:sz="4" w:space="0" w:color="auto"/>
              <w:right w:val="single" w:sz="4" w:space="0" w:color="auto"/>
            </w:tcBorders>
            <w:shd w:val="clear" w:color="auto" w:fill="auto"/>
            <w:noWrap/>
            <w:vAlign w:val="bottom"/>
            <w:hideMark/>
          </w:tcPr>
          <w:p w14:paraId="4F40DB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6312E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7CC8B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D0F1A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56F46853"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DA39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317</w:t>
            </w:r>
          </w:p>
        </w:tc>
        <w:tc>
          <w:tcPr>
            <w:tcW w:w="337" w:type="pct"/>
            <w:tcBorders>
              <w:top w:val="nil"/>
              <w:left w:val="nil"/>
              <w:bottom w:val="single" w:sz="4" w:space="0" w:color="auto"/>
              <w:right w:val="single" w:sz="4" w:space="0" w:color="auto"/>
            </w:tcBorders>
            <w:shd w:val="clear" w:color="auto" w:fill="auto"/>
            <w:noWrap/>
            <w:vAlign w:val="bottom"/>
            <w:hideMark/>
          </w:tcPr>
          <w:p w14:paraId="40E9AC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124</w:t>
            </w:r>
          </w:p>
        </w:tc>
        <w:tc>
          <w:tcPr>
            <w:tcW w:w="527" w:type="pct"/>
            <w:tcBorders>
              <w:top w:val="nil"/>
              <w:left w:val="nil"/>
              <w:bottom w:val="single" w:sz="4" w:space="0" w:color="auto"/>
              <w:right w:val="single" w:sz="4" w:space="0" w:color="auto"/>
            </w:tcBorders>
            <w:shd w:val="clear" w:color="auto" w:fill="auto"/>
            <w:noWrap/>
            <w:vAlign w:val="bottom"/>
            <w:hideMark/>
          </w:tcPr>
          <w:p w14:paraId="5F8E31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FED1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Formón, JUEGO DE 6 FORMONES MEDIDAS DE HOJA 1/4", 3/8", 1/2", 5/8", 3/4" Y 1"</w:t>
            </w:r>
            <w:r w:rsidRPr="00B646E6">
              <w:rPr>
                <w:rFonts w:ascii="Calibri" w:hAnsi="Calibri"/>
                <w:color w:val="000000"/>
                <w:sz w:val="22"/>
                <w:szCs w:val="22"/>
                <w:lang w:val="es-MX" w:eastAsia="es-MX"/>
              </w:rPr>
              <w:br/>
              <w:t>FABRICADOS EN ACERO AL CARBON TEMPLADO</w:t>
            </w:r>
            <w:r w:rsidRPr="00B646E6">
              <w:rPr>
                <w:rFonts w:ascii="Calibri" w:hAnsi="Calibri"/>
                <w:color w:val="000000"/>
                <w:sz w:val="22"/>
                <w:szCs w:val="22"/>
                <w:lang w:val="es-MX" w:eastAsia="es-MX"/>
              </w:rPr>
              <w:br/>
              <w:t>MANGO AMARILLO DE PVC DE ALTO IMPACTO</w:t>
            </w:r>
            <w:r w:rsidRPr="00B646E6">
              <w:rPr>
                <w:rFonts w:ascii="Calibri" w:hAnsi="Calibri"/>
                <w:color w:val="000000"/>
                <w:sz w:val="22"/>
                <w:szCs w:val="22"/>
                <w:lang w:val="es-MX" w:eastAsia="es-MX"/>
              </w:rPr>
              <w:br/>
              <w:t>AGULO DE HOJA 25 GRADOS</w:t>
            </w:r>
            <w:r w:rsidRPr="00B646E6">
              <w:rPr>
                <w:rFonts w:ascii="Calibri" w:hAnsi="Calibri"/>
                <w:color w:val="000000"/>
                <w:sz w:val="22"/>
                <w:szCs w:val="22"/>
                <w:lang w:val="es-MX" w:eastAsia="es-MX"/>
              </w:rPr>
              <w:br/>
              <w:t>LARGO TOTAL 20.5 CMS (FUMETAX</w:t>
            </w:r>
            <w:r w:rsidRPr="00B646E6">
              <w:rPr>
                <w:rFonts w:ascii="Calibri" w:hAnsi="Calibri"/>
                <w:color w:val="000000"/>
                <w:sz w:val="22"/>
                <w:szCs w:val="22"/>
                <w:lang w:val="es-MX" w:eastAsia="es-MX"/>
              </w:rPr>
              <w:br/>
              <w:t>Modelo JGO6PZS)</w:t>
            </w:r>
          </w:p>
        </w:tc>
        <w:tc>
          <w:tcPr>
            <w:tcW w:w="490" w:type="pct"/>
            <w:tcBorders>
              <w:top w:val="nil"/>
              <w:left w:val="nil"/>
              <w:bottom w:val="single" w:sz="4" w:space="0" w:color="auto"/>
              <w:right w:val="single" w:sz="4" w:space="0" w:color="auto"/>
            </w:tcBorders>
            <w:shd w:val="clear" w:color="auto" w:fill="auto"/>
            <w:noWrap/>
            <w:vAlign w:val="bottom"/>
            <w:hideMark/>
          </w:tcPr>
          <w:p w14:paraId="06B2E6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52F6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1C2DB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B7DDF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1AC4073"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5319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318</w:t>
            </w:r>
          </w:p>
        </w:tc>
        <w:tc>
          <w:tcPr>
            <w:tcW w:w="337" w:type="pct"/>
            <w:tcBorders>
              <w:top w:val="nil"/>
              <w:left w:val="nil"/>
              <w:bottom w:val="single" w:sz="4" w:space="0" w:color="auto"/>
              <w:right w:val="single" w:sz="4" w:space="0" w:color="auto"/>
            </w:tcBorders>
            <w:shd w:val="clear" w:color="auto" w:fill="auto"/>
            <w:noWrap/>
            <w:vAlign w:val="bottom"/>
            <w:hideMark/>
          </w:tcPr>
          <w:p w14:paraId="041101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125</w:t>
            </w:r>
          </w:p>
        </w:tc>
        <w:tc>
          <w:tcPr>
            <w:tcW w:w="527" w:type="pct"/>
            <w:tcBorders>
              <w:top w:val="nil"/>
              <w:left w:val="nil"/>
              <w:bottom w:val="single" w:sz="4" w:space="0" w:color="auto"/>
              <w:right w:val="single" w:sz="4" w:space="0" w:color="auto"/>
            </w:tcBorders>
            <w:shd w:val="clear" w:color="auto" w:fill="auto"/>
            <w:noWrap/>
            <w:vAlign w:val="bottom"/>
            <w:hideMark/>
          </w:tcPr>
          <w:p w14:paraId="1B7338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3B5A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Formón, MEDIDAS DE HOJA 1/4", 3/8", 1/2", 5/8", 3/4" Y 1"</w:t>
            </w:r>
            <w:r w:rsidRPr="00B646E6">
              <w:rPr>
                <w:rFonts w:ascii="Calibri" w:hAnsi="Calibri"/>
                <w:color w:val="000000"/>
                <w:sz w:val="22"/>
                <w:szCs w:val="22"/>
                <w:lang w:val="es-MX" w:eastAsia="es-MX"/>
              </w:rPr>
              <w:br/>
              <w:t>FABRICADOS EN ACERO AL CARBON TEMPLADO</w:t>
            </w:r>
            <w:r w:rsidRPr="00B646E6">
              <w:rPr>
                <w:rFonts w:ascii="Calibri" w:hAnsi="Calibri"/>
                <w:color w:val="000000"/>
                <w:sz w:val="22"/>
                <w:szCs w:val="22"/>
                <w:lang w:val="es-MX" w:eastAsia="es-MX"/>
              </w:rPr>
              <w:br/>
              <w:t>MANGO AMARILLO DE PVC DE ALTO IMPACTO</w:t>
            </w:r>
            <w:r w:rsidRPr="00B646E6">
              <w:rPr>
                <w:rFonts w:ascii="Calibri" w:hAnsi="Calibri"/>
                <w:color w:val="000000"/>
                <w:sz w:val="22"/>
                <w:szCs w:val="22"/>
                <w:lang w:val="es-MX" w:eastAsia="es-MX"/>
              </w:rPr>
              <w:br/>
              <w:t>AGULO DE HOJA 25 GRADOS</w:t>
            </w:r>
            <w:r w:rsidRPr="00B646E6">
              <w:rPr>
                <w:rFonts w:ascii="Calibri" w:hAnsi="Calibri"/>
                <w:color w:val="000000"/>
                <w:sz w:val="22"/>
                <w:szCs w:val="22"/>
                <w:lang w:val="es-MX" w:eastAsia="es-MX"/>
              </w:rPr>
              <w:br/>
              <w:t xml:space="preserve">LARGO TOTAL 20.5 CMS </w:t>
            </w:r>
          </w:p>
        </w:tc>
        <w:tc>
          <w:tcPr>
            <w:tcW w:w="490" w:type="pct"/>
            <w:tcBorders>
              <w:top w:val="nil"/>
              <w:left w:val="nil"/>
              <w:bottom w:val="single" w:sz="4" w:space="0" w:color="auto"/>
              <w:right w:val="single" w:sz="4" w:space="0" w:color="auto"/>
            </w:tcBorders>
            <w:shd w:val="clear" w:color="auto" w:fill="auto"/>
            <w:noWrap/>
            <w:vAlign w:val="bottom"/>
            <w:hideMark/>
          </w:tcPr>
          <w:p w14:paraId="360783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941F3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233E8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C78CF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39151B2"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3158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319</w:t>
            </w:r>
          </w:p>
        </w:tc>
        <w:tc>
          <w:tcPr>
            <w:tcW w:w="337" w:type="pct"/>
            <w:tcBorders>
              <w:top w:val="nil"/>
              <w:left w:val="nil"/>
              <w:bottom w:val="single" w:sz="4" w:space="0" w:color="auto"/>
              <w:right w:val="single" w:sz="4" w:space="0" w:color="auto"/>
            </w:tcBorders>
            <w:shd w:val="clear" w:color="auto" w:fill="auto"/>
            <w:noWrap/>
            <w:vAlign w:val="bottom"/>
            <w:hideMark/>
          </w:tcPr>
          <w:p w14:paraId="582FBA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126</w:t>
            </w:r>
          </w:p>
        </w:tc>
        <w:tc>
          <w:tcPr>
            <w:tcW w:w="527" w:type="pct"/>
            <w:tcBorders>
              <w:top w:val="nil"/>
              <w:left w:val="nil"/>
              <w:bottom w:val="single" w:sz="4" w:space="0" w:color="auto"/>
              <w:right w:val="single" w:sz="4" w:space="0" w:color="auto"/>
            </w:tcBorders>
            <w:shd w:val="clear" w:color="auto" w:fill="auto"/>
            <w:noWrap/>
            <w:vAlign w:val="bottom"/>
            <w:hideMark/>
          </w:tcPr>
          <w:p w14:paraId="3A0909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7AB70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FORMON PARA MADERA</w:t>
            </w:r>
          </w:p>
        </w:tc>
        <w:tc>
          <w:tcPr>
            <w:tcW w:w="490" w:type="pct"/>
            <w:tcBorders>
              <w:top w:val="nil"/>
              <w:left w:val="nil"/>
              <w:bottom w:val="single" w:sz="4" w:space="0" w:color="auto"/>
              <w:right w:val="single" w:sz="4" w:space="0" w:color="auto"/>
            </w:tcBorders>
            <w:shd w:val="clear" w:color="auto" w:fill="auto"/>
            <w:noWrap/>
            <w:vAlign w:val="bottom"/>
            <w:hideMark/>
          </w:tcPr>
          <w:p w14:paraId="5713A2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4603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43F08BA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E295A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5A6EDDD"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8F7E4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320</w:t>
            </w:r>
          </w:p>
        </w:tc>
        <w:tc>
          <w:tcPr>
            <w:tcW w:w="337" w:type="pct"/>
            <w:tcBorders>
              <w:top w:val="nil"/>
              <w:left w:val="nil"/>
              <w:bottom w:val="single" w:sz="4" w:space="0" w:color="auto"/>
              <w:right w:val="single" w:sz="4" w:space="0" w:color="auto"/>
            </w:tcBorders>
            <w:shd w:val="clear" w:color="auto" w:fill="auto"/>
            <w:noWrap/>
            <w:vAlign w:val="bottom"/>
            <w:hideMark/>
          </w:tcPr>
          <w:p w14:paraId="68FB07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127</w:t>
            </w:r>
          </w:p>
        </w:tc>
        <w:tc>
          <w:tcPr>
            <w:tcW w:w="527" w:type="pct"/>
            <w:tcBorders>
              <w:top w:val="nil"/>
              <w:left w:val="nil"/>
              <w:bottom w:val="single" w:sz="4" w:space="0" w:color="auto"/>
              <w:right w:val="single" w:sz="4" w:space="0" w:color="auto"/>
            </w:tcBorders>
            <w:shd w:val="clear" w:color="auto" w:fill="auto"/>
            <w:noWrap/>
            <w:vAlign w:val="bottom"/>
            <w:hideMark/>
          </w:tcPr>
          <w:p w14:paraId="016B98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7C4DB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GARLOPA (MANUAL)</w:t>
            </w:r>
            <w:r w:rsidRPr="00B646E6">
              <w:rPr>
                <w:rFonts w:ascii="Calibri" w:hAnsi="Calibri"/>
                <w:color w:val="000000"/>
                <w:sz w:val="22"/>
                <w:szCs w:val="22"/>
                <w:lang w:val="es-MX" w:eastAsia="es-MX"/>
              </w:rPr>
              <w:br/>
              <w:t xml:space="preserve">,, </w:t>
            </w:r>
            <w:proofErr w:type="spellStart"/>
            <w:r w:rsidRPr="00B646E6">
              <w:rPr>
                <w:rFonts w:ascii="Calibri" w:hAnsi="Calibri"/>
                <w:color w:val="000000"/>
                <w:sz w:val="22"/>
                <w:szCs w:val="22"/>
                <w:lang w:val="es-MX" w:eastAsia="es-MX"/>
              </w:rPr>
              <w:t>N°</w:t>
            </w:r>
            <w:proofErr w:type="spellEnd"/>
            <w:r w:rsidRPr="00B646E6">
              <w:rPr>
                <w:rFonts w:ascii="Calibri" w:hAnsi="Calibri"/>
                <w:color w:val="000000"/>
                <w:sz w:val="22"/>
                <w:szCs w:val="22"/>
                <w:lang w:val="es-MX" w:eastAsia="es-MX"/>
              </w:rPr>
              <w:t xml:space="preserve"> 4, 9-3/4", base de hierro fundido, mango y perilla de madera, ajustador tipo </w:t>
            </w:r>
            <w:proofErr w:type="spellStart"/>
            <w:r w:rsidRPr="00B646E6">
              <w:rPr>
                <w:rFonts w:ascii="Calibri" w:hAnsi="Calibri"/>
                <w:color w:val="000000"/>
                <w:sz w:val="22"/>
                <w:szCs w:val="22"/>
                <w:lang w:val="es-MX" w:eastAsia="es-MX"/>
              </w:rPr>
              <w:t>norris</w:t>
            </w:r>
            <w:proofErr w:type="spellEnd"/>
            <w:r w:rsidRPr="00B646E6">
              <w:rPr>
                <w:rFonts w:ascii="Calibri" w:hAnsi="Calibri"/>
                <w:color w:val="000000"/>
                <w:sz w:val="22"/>
                <w:szCs w:val="22"/>
                <w:lang w:val="es-MX" w:eastAsia="es-MX"/>
              </w:rPr>
              <w:t xml:space="preserve"> con bloqueo lateral</w:t>
            </w:r>
          </w:p>
        </w:tc>
        <w:tc>
          <w:tcPr>
            <w:tcW w:w="490" w:type="pct"/>
            <w:tcBorders>
              <w:top w:val="nil"/>
              <w:left w:val="nil"/>
              <w:bottom w:val="single" w:sz="4" w:space="0" w:color="auto"/>
              <w:right w:val="single" w:sz="4" w:space="0" w:color="auto"/>
            </w:tcBorders>
            <w:shd w:val="clear" w:color="auto" w:fill="auto"/>
            <w:noWrap/>
            <w:vAlign w:val="bottom"/>
            <w:hideMark/>
          </w:tcPr>
          <w:p w14:paraId="762F62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EBDA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D17BC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2A817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17101139"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002C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c>
          <w:tcPr>
            <w:tcW w:w="337" w:type="pct"/>
            <w:tcBorders>
              <w:top w:val="nil"/>
              <w:left w:val="nil"/>
              <w:bottom w:val="single" w:sz="4" w:space="0" w:color="auto"/>
              <w:right w:val="single" w:sz="4" w:space="0" w:color="auto"/>
            </w:tcBorders>
            <w:shd w:val="clear" w:color="auto" w:fill="auto"/>
            <w:noWrap/>
            <w:vAlign w:val="bottom"/>
            <w:hideMark/>
          </w:tcPr>
          <w:p w14:paraId="21C83A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127</w:t>
            </w:r>
          </w:p>
        </w:tc>
        <w:tc>
          <w:tcPr>
            <w:tcW w:w="527" w:type="pct"/>
            <w:tcBorders>
              <w:top w:val="nil"/>
              <w:left w:val="nil"/>
              <w:bottom w:val="single" w:sz="4" w:space="0" w:color="auto"/>
              <w:right w:val="single" w:sz="4" w:space="0" w:color="auto"/>
            </w:tcBorders>
            <w:shd w:val="clear" w:color="auto" w:fill="auto"/>
            <w:noWrap/>
            <w:vAlign w:val="bottom"/>
            <w:hideMark/>
          </w:tcPr>
          <w:p w14:paraId="197214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886DA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GARLOPA (MANUAL)</w:t>
            </w:r>
            <w:r w:rsidRPr="00B646E6">
              <w:rPr>
                <w:rFonts w:ascii="Calibri" w:hAnsi="Calibri"/>
                <w:color w:val="000000"/>
                <w:sz w:val="22"/>
                <w:szCs w:val="22"/>
                <w:lang w:val="es-MX" w:eastAsia="es-MX"/>
              </w:rPr>
              <w:br/>
              <w:t xml:space="preserve">,, </w:t>
            </w:r>
            <w:proofErr w:type="spellStart"/>
            <w:r w:rsidRPr="00B646E6">
              <w:rPr>
                <w:rFonts w:ascii="Calibri" w:hAnsi="Calibri"/>
                <w:color w:val="000000"/>
                <w:sz w:val="22"/>
                <w:szCs w:val="22"/>
                <w:lang w:val="es-MX" w:eastAsia="es-MX"/>
              </w:rPr>
              <w:t>N°</w:t>
            </w:r>
            <w:proofErr w:type="spellEnd"/>
            <w:r w:rsidRPr="00B646E6">
              <w:rPr>
                <w:rFonts w:ascii="Calibri" w:hAnsi="Calibri"/>
                <w:color w:val="000000"/>
                <w:sz w:val="22"/>
                <w:szCs w:val="22"/>
                <w:lang w:val="es-MX" w:eastAsia="es-MX"/>
              </w:rPr>
              <w:t xml:space="preserve"> 4, 9-3/4", base de hierro fundido, mango y perilla de madera, ajustador tipo </w:t>
            </w:r>
            <w:proofErr w:type="spellStart"/>
            <w:r w:rsidRPr="00B646E6">
              <w:rPr>
                <w:rFonts w:ascii="Calibri" w:hAnsi="Calibri"/>
                <w:color w:val="000000"/>
                <w:sz w:val="22"/>
                <w:szCs w:val="22"/>
                <w:lang w:val="es-MX" w:eastAsia="es-MX"/>
              </w:rPr>
              <w:t>norris</w:t>
            </w:r>
            <w:proofErr w:type="spellEnd"/>
            <w:r w:rsidRPr="00B646E6">
              <w:rPr>
                <w:rFonts w:ascii="Calibri" w:hAnsi="Calibri"/>
                <w:color w:val="000000"/>
                <w:sz w:val="22"/>
                <w:szCs w:val="22"/>
                <w:lang w:val="es-MX" w:eastAsia="es-MX"/>
              </w:rPr>
              <w:t xml:space="preserve"> con bloqueo lateral</w:t>
            </w:r>
          </w:p>
        </w:tc>
        <w:tc>
          <w:tcPr>
            <w:tcW w:w="490" w:type="pct"/>
            <w:tcBorders>
              <w:top w:val="nil"/>
              <w:left w:val="nil"/>
              <w:bottom w:val="single" w:sz="4" w:space="0" w:color="auto"/>
              <w:right w:val="single" w:sz="4" w:space="0" w:color="auto"/>
            </w:tcBorders>
            <w:shd w:val="clear" w:color="auto" w:fill="auto"/>
            <w:noWrap/>
            <w:vAlign w:val="bottom"/>
            <w:hideMark/>
          </w:tcPr>
          <w:p w14:paraId="786F2F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8E61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D4AD3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A8FBB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049F1BC8"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7172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c>
          <w:tcPr>
            <w:tcW w:w="337" w:type="pct"/>
            <w:tcBorders>
              <w:top w:val="nil"/>
              <w:left w:val="nil"/>
              <w:bottom w:val="single" w:sz="4" w:space="0" w:color="auto"/>
              <w:right w:val="single" w:sz="4" w:space="0" w:color="auto"/>
            </w:tcBorders>
            <w:shd w:val="clear" w:color="auto" w:fill="auto"/>
            <w:noWrap/>
            <w:vAlign w:val="bottom"/>
            <w:hideMark/>
          </w:tcPr>
          <w:p w14:paraId="413ACF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127</w:t>
            </w:r>
          </w:p>
        </w:tc>
        <w:tc>
          <w:tcPr>
            <w:tcW w:w="527" w:type="pct"/>
            <w:tcBorders>
              <w:top w:val="nil"/>
              <w:left w:val="nil"/>
              <w:bottom w:val="single" w:sz="4" w:space="0" w:color="auto"/>
              <w:right w:val="single" w:sz="4" w:space="0" w:color="auto"/>
            </w:tcBorders>
            <w:shd w:val="clear" w:color="auto" w:fill="auto"/>
            <w:noWrap/>
            <w:vAlign w:val="bottom"/>
            <w:hideMark/>
          </w:tcPr>
          <w:p w14:paraId="0835B3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F2FCE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GARLOPA (MANUAL)</w:t>
            </w:r>
            <w:r w:rsidRPr="00B646E6">
              <w:rPr>
                <w:rFonts w:ascii="Calibri" w:hAnsi="Calibri"/>
                <w:color w:val="000000"/>
                <w:sz w:val="22"/>
                <w:szCs w:val="22"/>
                <w:lang w:val="es-MX" w:eastAsia="es-MX"/>
              </w:rPr>
              <w:br/>
              <w:t xml:space="preserve">,, </w:t>
            </w:r>
            <w:proofErr w:type="spellStart"/>
            <w:r w:rsidRPr="00B646E6">
              <w:rPr>
                <w:rFonts w:ascii="Calibri" w:hAnsi="Calibri"/>
                <w:color w:val="000000"/>
                <w:sz w:val="22"/>
                <w:szCs w:val="22"/>
                <w:lang w:val="es-MX" w:eastAsia="es-MX"/>
              </w:rPr>
              <w:t>N°</w:t>
            </w:r>
            <w:proofErr w:type="spellEnd"/>
            <w:r w:rsidRPr="00B646E6">
              <w:rPr>
                <w:rFonts w:ascii="Calibri" w:hAnsi="Calibri"/>
                <w:color w:val="000000"/>
                <w:sz w:val="22"/>
                <w:szCs w:val="22"/>
                <w:lang w:val="es-MX" w:eastAsia="es-MX"/>
              </w:rPr>
              <w:t xml:space="preserve"> 4, 9-3/4", base de hierro fundido, mango y perilla de madera, ajustador tipo </w:t>
            </w:r>
            <w:proofErr w:type="spellStart"/>
            <w:r w:rsidRPr="00B646E6">
              <w:rPr>
                <w:rFonts w:ascii="Calibri" w:hAnsi="Calibri"/>
                <w:color w:val="000000"/>
                <w:sz w:val="22"/>
                <w:szCs w:val="22"/>
                <w:lang w:val="es-MX" w:eastAsia="es-MX"/>
              </w:rPr>
              <w:t>norris</w:t>
            </w:r>
            <w:proofErr w:type="spellEnd"/>
            <w:r w:rsidRPr="00B646E6">
              <w:rPr>
                <w:rFonts w:ascii="Calibri" w:hAnsi="Calibri"/>
                <w:color w:val="000000"/>
                <w:sz w:val="22"/>
                <w:szCs w:val="22"/>
                <w:lang w:val="es-MX" w:eastAsia="es-MX"/>
              </w:rPr>
              <w:t xml:space="preserve"> con bloqueo lateral</w:t>
            </w:r>
          </w:p>
        </w:tc>
        <w:tc>
          <w:tcPr>
            <w:tcW w:w="490" w:type="pct"/>
            <w:tcBorders>
              <w:top w:val="nil"/>
              <w:left w:val="nil"/>
              <w:bottom w:val="single" w:sz="4" w:space="0" w:color="auto"/>
              <w:right w:val="single" w:sz="4" w:space="0" w:color="auto"/>
            </w:tcBorders>
            <w:shd w:val="clear" w:color="auto" w:fill="auto"/>
            <w:noWrap/>
            <w:vAlign w:val="bottom"/>
            <w:hideMark/>
          </w:tcPr>
          <w:p w14:paraId="381CA5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F787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C1AFE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2A2A4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4A17EC9F"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F973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323</w:t>
            </w:r>
          </w:p>
        </w:tc>
        <w:tc>
          <w:tcPr>
            <w:tcW w:w="337" w:type="pct"/>
            <w:tcBorders>
              <w:top w:val="nil"/>
              <w:left w:val="nil"/>
              <w:bottom w:val="single" w:sz="4" w:space="0" w:color="auto"/>
              <w:right w:val="single" w:sz="4" w:space="0" w:color="auto"/>
            </w:tcBorders>
            <w:shd w:val="clear" w:color="auto" w:fill="auto"/>
            <w:noWrap/>
            <w:vAlign w:val="bottom"/>
            <w:hideMark/>
          </w:tcPr>
          <w:p w14:paraId="0ADBE5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127</w:t>
            </w:r>
          </w:p>
        </w:tc>
        <w:tc>
          <w:tcPr>
            <w:tcW w:w="527" w:type="pct"/>
            <w:tcBorders>
              <w:top w:val="nil"/>
              <w:left w:val="nil"/>
              <w:bottom w:val="single" w:sz="4" w:space="0" w:color="auto"/>
              <w:right w:val="single" w:sz="4" w:space="0" w:color="auto"/>
            </w:tcBorders>
            <w:shd w:val="clear" w:color="auto" w:fill="auto"/>
            <w:noWrap/>
            <w:vAlign w:val="bottom"/>
            <w:hideMark/>
          </w:tcPr>
          <w:p w14:paraId="3107CB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0E7F6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GARLOPA (MANUAL)</w:t>
            </w:r>
            <w:r w:rsidRPr="00B646E6">
              <w:rPr>
                <w:rFonts w:ascii="Calibri" w:hAnsi="Calibri"/>
                <w:color w:val="000000"/>
                <w:sz w:val="22"/>
                <w:szCs w:val="22"/>
                <w:lang w:val="es-MX" w:eastAsia="es-MX"/>
              </w:rPr>
              <w:br/>
              <w:t xml:space="preserve">,, </w:t>
            </w:r>
            <w:proofErr w:type="spellStart"/>
            <w:r w:rsidRPr="00B646E6">
              <w:rPr>
                <w:rFonts w:ascii="Calibri" w:hAnsi="Calibri"/>
                <w:color w:val="000000"/>
                <w:sz w:val="22"/>
                <w:szCs w:val="22"/>
                <w:lang w:val="es-MX" w:eastAsia="es-MX"/>
              </w:rPr>
              <w:t>N°</w:t>
            </w:r>
            <w:proofErr w:type="spellEnd"/>
            <w:r w:rsidRPr="00B646E6">
              <w:rPr>
                <w:rFonts w:ascii="Calibri" w:hAnsi="Calibri"/>
                <w:color w:val="000000"/>
                <w:sz w:val="22"/>
                <w:szCs w:val="22"/>
                <w:lang w:val="es-MX" w:eastAsia="es-MX"/>
              </w:rPr>
              <w:t xml:space="preserve"> 4, 9-3/4", base de hierro fundido, mango y perilla de madera, ajustador tipo </w:t>
            </w:r>
            <w:proofErr w:type="spellStart"/>
            <w:r w:rsidRPr="00B646E6">
              <w:rPr>
                <w:rFonts w:ascii="Calibri" w:hAnsi="Calibri"/>
                <w:color w:val="000000"/>
                <w:sz w:val="22"/>
                <w:szCs w:val="22"/>
                <w:lang w:val="es-MX" w:eastAsia="es-MX"/>
              </w:rPr>
              <w:t>norris</w:t>
            </w:r>
            <w:proofErr w:type="spellEnd"/>
            <w:r w:rsidRPr="00B646E6">
              <w:rPr>
                <w:rFonts w:ascii="Calibri" w:hAnsi="Calibri"/>
                <w:color w:val="000000"/>
                <w:sz w:val="22"/>
                <w:szCs w:val="22"/>
                <w:lang w:val="es-MX" w:eastAsia="es-MX"/>
              </w:rPr>
              <w:t xml:space="preserve"> con bloqueo lateral</w:t>
            </w:r>
          </w:p>
        </w:tc>
        <w:tc>
          <w:tcPr>
            <w:tcW w:w="490" w:type="pct"/>
            <w:tcBorders>
              <w:top w:val="nil"/>
              <w:left w:val="nil"/>
              <w:bottom w:val="single" w:sz="4" w:space="0" w:color="auto"/>
              <w:right w:val="single" w:sz="4" w:space="0" w:color="auto"/>
            </w:tcBorders>
            <w:shd w:val="clear" w:color="auto" w:fill="auto"/>
            <w:noWrap/>
            <w:vAlign w:val="bottom"/>
            <w:hideMark/>
          </w:tcPr>
          <w:p w14:paraId="2E3A11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B64E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0F41F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06692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DDC3BF0"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DD5D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324</w:t>
            </w:r>
          </w:p>
        </w:tc>
        <w:tc>
          <w:tcPr>
            <w:tcW w:w="337" w:type="pct"/>
            <w:tcBorders>
              <w:top w:val="nil"/>
              <w:left w:val="nil"/>
              <w:bottom w:val="single" w:sz="4" w:space="0" w:color="auto"/>
              <w:right w:val="single" w:sz="4" w:space="0" w:color="auto"/>
            </w:tcBorders>
            <w:shd w:val="clear" w:color="auto" w:fill="auto"/>
            <w:noWrap/>
            <w:vAlign w:val="bottom"/>
            <w:hideMark/>
          </w:tcPr>
          <w:p w14:paraId="515FFF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6ACD64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488CB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 Longitud: 494 mm</w:t>
            </w:r>
            <w:r w:rsidRPr="00B646E6">
              <w:rPr>
                <w:rFonts w:ascii="Calibri" w:hAnsi="Calibri"/>
                <w:color w:val="000000"/>
                <w:sz w:val="22"/>
                <w:szCs w:val="22"/>
                <w:lang w:val="es-MX" w:eastAsia="es-MX"/>
              </w:rPr>
              <w:br/>
              <w:t>* Ancho: 832 mm</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w:t>
            </w:r>
            <w:r w:rsidRPr="00B646E6">
              <w:rPr>
                <w:rFonts w:ascii="Calibri" w:hAnsi="Calibri"/>
                <w:color w:val="000000"/>
                <w:sz w:val="22"/>
                <w:szCs w:val="22"/>
                <w:lang w:val="es-MX" w:eastAsia="es-MX"/>
              </w:rPr>
              <w:lastRenderedPageBreak/>
              <w:t xml:space="preserve">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6EEEB7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570F22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AA489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54046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8DE4A55"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F457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325</w:t>
            </w:r>
          </w:p>
        </w:tc>
        <w:tc>
          <w:tcPr>
            <w:tcW w:w="337" w:type="pct"/>
            <w:tcBorders>
              <w:top w:val="nil"/>
              <w:left w:val="nil"/>
              <w:bottom w:val="single" w:sz="4" w:space="0" w:color="auto"/>
              <w:right w:val="single" w:sz="4" w:space="0" w:color="auto"/>
            </w:tcBorders>
            <w:shd w:val="clear" w:color="auto" w:fill="auto"/>
            <w:noWrap/>
            <w:vAlign w:val="bottom"/>
            <w:hideMark/>
          </w:tcPr>
          <w:p w14:paraId="0CDE14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3ED6F0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D4E4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ype="page"/>
              <w:t>* Longitud: 494 mm</w:t>
            </w:r>
            <w:r w:rsidRPr="00B646E6">
              <w:rPr>
                <w:rFonts w:ascii="Calibri" w:hAnsi="Calibri"/>
                <w:color w:val="000000"/>
                <w:sz w:val="22"/>
                <w:szCs w:val="22"/>
                <w:lang w:val="es-MX" w:eastAsia="es-MX"/>
              </w:rPr>
              <w:br w:type="page"/>
              <w:t>* Ancho: 832 mm</w:t>
            </w:r>
            <w:r w:rsidRPr="00B646E6">
              <w:rPr>
                <w:rFonts w:ascii="Calibri" w:hAnsi="Calibri"/>
                <w:color w:val="000000"/>
                <w:sz w:val="22"/>
                <w:szCs w:val="22"/>
                <w:lang w:val="es-MX" w:eastAsia="es-MX"/>
              </w:rPr>
              <w:br w:type="page"/>
              <w:t>* Altura: 128 mm</w:t>
            </w:r>
            <w:r w:rsidRPr="00B646E6">
              <w:rPr>
                <w:rFonts w:ascii="Calibri" w:hAnsi="Calibri"/>
                <w:color w:val="000000"/>
                <w:sz w:val="22"/>
                <w:szCs w:val="22"/>
                <w:lang w:val="es-MX" w:eastAsia="es-MX"/>
              </w:rPr>
              <w:br w:type="page"/>
              <w:t>* Sistema de medida: métrico y SAE Incluye:</w:t>
            </w:r>
            <w:r w:rsidRPr="00B646E6">
              <w:rPr>
                <w:rFonts w:ascii="Calibri" w:hAnsi="Calibri"/>
                <w:color w:val="000000"/>
                <w:sz w:val="22"/>
                <w:szCs w:val="22"/>
                <w:lang w:val="es-MX" w:eastAsia="es-MX"/>
              </w:rPr>
              <w:br w:type="page"/>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ype="page"/>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ype="page"/>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xml:space="preserve">* Organizador </w:t>
            </w:r>
            <w:r w:rsidRPr="00B646E6">
              <w:rPr>
                <w:rFonts w:ascii="Calibri" w:hAnsi="Calibri"/>
                <w:color w:val="000000"/>
                <w:sz w:val="22"/>
                <w:szCs w:val="22"/>
                <w:lang w:val="es-MX" w:eastAsia="es-MX"/>
              </w:rPr>
              <w:lastRenderedPageBreak/>
              <w:t>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404BC4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35AFBE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659" w:type="pct"/>
            <w:tcBorders>
              <w:top w:val="nil"/>
              <w:left w:val="nil"/>
              <w:bottom w:val="single" w:sz="4" w:space="0" w:color="auto"/>
              <w:right w:val="single" w:sz="4" w:space="0" w:color="auto"/>
            </w:tcBorders>
            <w:shd w:val="clear" w:color="auto" w:fill="auto"/>
            <w:noWrap/>
            <w:vAlign w:val="bottom"/>
            <w:hideMark/>
          </w:tcPr>
          <w:p w14:paraId="32316A3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CC411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5A4F445"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D68B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326</w:t>
            </w:r>
          </w:p>
        </w:tc>
        <w:tc>
          <w:tcPr>
            <w:tcW w:w="337" w:type="pct"/>
            <w:tcBorders>
              <w:top w:val="nil"/>
              <w:left w:val="nil"/>
              <w:bottom w:val="single" w:sz="4" w:space="0" w:color="auto"/>
              <w:right w:val="single" w:sz="4" w:space="0" w:color="auto"/>
            </w:tcBorders>
            <w:shd w:val="clear" w:color="auto" w:fill="auto"/>
            <w:noWrap/>
            <w:vAlign w:val="bottom"/>
            <w:hideMark/>
          </w:tcPr>
          <w:p w14:paraId="7BBC1B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7A811D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6536B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 Longitud: 494 mm</w:t>
            </w:r>
            <w:r w:rsidRPr="00B646E6">
              <w:rPr>
                <w:rFonts w:ascii="Calibri" w:hAnsi="Calibri"/>
                <w:color w:val="000000"/>
                <w:sz w:val="22"/>
                <w:szCs w:val="22"/>
                <w:lang w:val="es-MX" w:eastAsia="es-MX"/>
              </w:rPr>
              <w:br/>
              <w:t>* Ancho: 832 mm</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lastRenderedPageBreak/>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09563D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4C7257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98624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A3A9C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724365B"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3BBF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327</w:t>
            </w:r>
          </w:p>
        </w:tc>
        <w:tc>
          <w:tcPr>
            <w:tcW w:w="337" w:type="pct"/>
            <w:tcBorders>
              <w:top w:val="nil"/>
              <w:left w:val="nil"/>
              <w:bottom w:val="single" w:sz="4" w:space="0" w:color="auto"/>
              <w:right w:val="single" w:sz="4" w:space="0" w:color="auto"/>
            </w:tcBorders>
            <w:shd w:val="clear" w:color="auto" w:fill="auto"/>
            <w:noWrap/>
            <w:vAlign w:val="bottom"/>
            <w:hideMark/>
          </w:tcPr>
          <w:p w14:paraId="23305E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11B21C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F05A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 Longitud: 494 mm</w:t>
            </w:r>
            <w:r w:rsidRPr="00B646E6">
              <w:rPr>
                <w:rFonts w:ascii="Calibri" w:hAnsi="Calibri"/>
                <w:color w:val="000000"/>
                <w:sz w:val="22"/>
                <w:szCs w:val="22"/>
                <w:lang w:val="es-MX" w:eastAsia="es-MX"/>
              </w:rPr>
              <w:br/>
              <w:t>* Ancho: 832 mm</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lastRenderedPageBreak/>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37C6B3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5CF1F3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491B26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1A58D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2056DDD"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4615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328</w:t>
            </w:r>
          </w:p>
        </w:tc>
        <w:tc>
          <w:tcPr>
            <w:tcW w:w="337" w:type="pct"/>
            <w:tcBorders>
              <w:top w:val="nil"/>
              <w:left w:val="nil"/>
              <w:bottom w:val="single" w:sz="4" w:space="0" w:color="auto"/>
              <w:right w:val="single" w:sz="4" w:space="0" w:color="auto"/>
            </w:tcBorders>
            <w:shd w:val="clear" w:color="auto" w:fill="auto"/>
            <w:noWrap/>
            <w:vAlign w:val="bottom"/>
            <w:hideMark/>
          </w:tcPr>
          <w:p w14:paraId="32A845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7C6E09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79B9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ype="page"/>
              <w:t>* Longitud: 494 mm</w:t>
            </w:r>
            <w:r w:rsidRPr="00B646E6">
              <w:rPr>
                <w:rFonts w:ascii="Calibri" w:hAnsi="Calibri"/>
                <w:color w:val="000000"/>
                <w:sz w:val="22"/>
                <w:szCs w:val="22"/>
                <w:lang w:val="es-MX" w:eastAsia="es-MX"/>
              </w:rPr>
              <w:br w:type="page"/>
              <w:t>* Ancho: 832 mm</w:t>
            </w:r>
            <w:r w:rsidRPr="00B646E6">
              <w:rPr>
                <w:rFonts w:ascii="Calibri" w:hAnsi="Calibri"/>
                <w:color w:val="000000"/>
                <w:sz w:val="22"/>
                <w:szCs w:val="22"/>
                <w:lang w:val="es-MX" w:eastAsia="es-MX"/>
              </w:rPr>
              <w:br w:type="page"/>
              <w:t>* Altura: 128 mm</w:t>
            </w:r>
            <w:r w:rsidRPr="00B646E6">
              <w:rPr>
                <w:rFonts w:ascii="Calibri" w:hAnsi="Calibri"/>
                <w:color w:val="000000"/>
                <w:sz w:val="22"/>
                <w:szCs w:val="22"/>
                <w:lang w:val="es-MX" w:eastAsia="es-MX"/>
              </w:rPr>
              <w:br w:type="page"/>
              <w:t>* Sistema de medida: métrico y SAE Incluye:</w:t>
            </w:r>
            <w:r w:rsidRPr="00B646E6">
              <w:rPr>
                <w:rFonts w:ascii="Calibri" w:hAnsi="Calibri"/>
                <w:color w:val="000000"/>
                <w:sz w:val="22"/>
                <w:szCs w:val="22"/>
                <w:lang w:val="es-MX" w:eastAsia="es-MX"/>
              </w:rPr>
              <w:br w:type="page"/>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ype="page"/>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ype="page"/>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xml:space="preserve">* Organizador </w:t>
            </w:r>
            <w:r w:rsidRPr="00B646E6">
              <w:rPr>
                <w:rFonts w:ascii="Calibri" w:hAnsi="Calibri"/>
                <w:color w:val="000000"/>
                <w:sz w:val="22"/>
                <w:szCs w:val="22"/>
                <w:lang w:val="es-MX" w:eastAsia="es-MX"/>
              </w:rPr>
              <w:lastRenderedPageBreak/>
              <w:t>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6CD556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4F6FC3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0DA615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8A5C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0248240"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54A5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329</w:t>
            </w:r>
          </w:p>
        </w:tc>
        <w:tc>
          <w:tcPr>
            <w:tcW w:w="337" w:type="pct"/>
            <w:tcBorders>
              <w:top w:val="nil"/>
              <w:left w:val="nil"/>
              <w:bottom w:val="single" w:sz="4" w:space="0" w:color="auto"/>
              <w:right w:val="single" w:sz="4" w:space="0" w:color="auto"/>
            </w:tcBorders>
            <w:shd w:val="clear" w:color="auto" w:fill="auto"/>
            <w:noWrap/>
            <w:vAlign w:val="bottom"/>
            <w:hideMark/>
          </w:tcPr>
          <w:p w14:paraId="0B6106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24560B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F698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 Longitud: 494 mm</w:t>
            </w:r>
            <w:r w:rsidRPr="00B646E6">
              <w:rPr>
                <w:rFonts w:ascii="Calibri" w:hAnsi="Calibri"/>
                <w:color w:val="000000"/>
                <w:sz w:val="22"/>
                <w:szCs w:val="22"/>
                <w:lang w:val="es-MX" w:eastAsia="es-MX"/>
              </w:rPr>
              <w:br/>
              <w:t>* Ancho: 832 mm</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lastRenderedPageBreak/>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764855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500729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3DC01E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E633C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6FA7EA3"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A58F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330</w:t>
            </w:r>
          </w:p>
        </w:tc>
        <w:tc>
          <w:tcPr>
            <w:tcW w:w="337" w:type="pct"/>
            <w:tcBorders>
              <w:top w:val="nil"/>
              <w:left w:val="nil"/>
              <w:bottom w:val="single" w:sz="4" w:space="0" w:color="auto"/>
              <w:right w:val="single" w:sz="4" w:space="0" w:color="auto"/>
            </w:tcBorders>
            <w:shd w:val="clear" w:color="auto" w:fill="auto"/>
            <w:noWrap/>
            <w:vAlign w:val="bottom"/>
            <w:hideMark/>
          </w:tcPr>
          <w:p w14:paraId="6176F3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128</w:t>
            </w:r>
          </w:p>
        </w:tc>
        <w:tc>
          <w:tcPr>
            <w:tcW w:w="527" w:type="pct"/>
            <w:tcBorders>
              <w:top w:val="nil"/>
              <w:left w:val="nil"/>
              <w:bottom w:val="single" w:sz="4" w:space="0" w:color="auto"/>
              <w:right w:val="single" w:sz="4" w:space="0" w:color="auto"/>
            </w:tcBorders>
            <w:shd w:val="clear" w:color="auto" w:fill="auto"/>
            <w:noWrap/>
            <w:vAlign w:val="bottom"/>
            <w:hideMark/>
          </w:tcPr>
          <w:p w14:paraId="2B5567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704F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xml:space="preserve"> De Herramientas Mecánicas 106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Especificaciones:</w:t>
            </w:r>
            <w:r w:rsidRPr="00B646E6">
              <w:rPr>
                <w:rFonts w:ascii="Calibri" w:hAnsi="Calibri"/>
                <w:color w:val="000000"/>
                <w:sz w:val="22"/>
                <w:szCs w:val="22"/>
                <w:lang w:val="es-MX" w:eastAsia="es-MX"/>
              </w:rPr>
              <w:br/>
              <w:t>* Longitud: 494 mm</w:t>
            </w:r>
            <w:r w:rsidRPr="00B646E6">
              <w:rPr>
                <w:rFonts w:ascii="Calibri" w:hAnsi="Calibri"/>
                <w:color w:val="000000"/>
                <w:sz w:val="22"/>
                <w:szCs w:val="22"/>
                <w:lang w:val="es-MX" w:eastAsia="es-MX"/>
              </w:rPr>
              <w:br/>
              <w:t>* Ancho: 832 mm</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lastRenderedPageBreak/>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1DB31F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7BCF47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59E3F4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91BB4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406AF29"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D906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331</w:t>
            </w:r>
          </w:p>
        </w:tc>
        <w:tc>
          <w:tcPr>
            <w:tcW w:w="337" w:type="pct"/>
            <w:tcBorders>
              <w:top w:val="nil"/>
              <w:left w:val="nil"/>
              <w:bottom w:val="single" w:sz="4" w:space="0" w:color="auto"/>
              <w:right w:val="single" w:sz="4" w:space="0" w:color="auto"/>
            </w:tcBorders>
            <w:shd w:val="clear" w:color="auto" w:fill="auto"/>
            <w:noWrap/>
            <w:vAlign w:val="bottom"/>
            <w:hideMark/>
          </w:tcPr>
          <w:p w14:paraId="3AD3EF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129</w:t>
            </w:r>
          </w:p>
        </w:tc>
        <w:tc>
          <w:tcPr>
            <w:tcW w:w="527" w:type="pct"/>
            <w:tcBorders>
              <w:top w:val="nil"/>
              <w:left w:val="nil"/>
              <w:bottom w:val="single" w:sz="4" w:space="0" w:color="auto"/>
              <w:right w:val="single" w:sz="4" w:space="0" w:color="auto"/>
            </w:tcBorders>
            <w:shd w:val="clear" w:color="auto" w:fill="auto"/>
            <w:noWrap/>
            <w:vAlign w:val="bottom"/>
            <w:hideMark/>
          </w:tcPr>
          <w:p w14:paraId="6F93E8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8533A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br w:type="page"/>
              <w:t>* Altura: 128 mm</w:t>
            </w:r>
            <w:r w:rsidRPr="00B646E6">
              <w:rPr>
                <w:rFonts w:ascii="Calibri" w:hAnsi="Calibri"/>
                <w:color w:val="000000"/>
                <w:sz w:val="22"/>
                <w:szCs w:val="22"/>
                <w:lang w:val="es-MX" w:eastAsia="es-MX"/>
              </w:rPr>
              <w:br w:type="page"/>
              <w:t>* Sistema de medida: métrico y SAE Incluye:</w:t>
            </w:r>
            <w:r w:rsidRPr="00B646E6">
              <w:rPr>
                <w:rFonts w:ascii="Calibri" w:hAnsi="Calibri"/>
                <w:color w:val="000000"/>
                <w:sz w:val="22"/>
                <w:szCs w:val="22"/>
                <w:lang w:val="es-MX" w:eastAsia="es-MX"/>
              </w:rPr>
              <w:br w:type="page"/>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ype="page"/>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ype="page"/>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4BFCE2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798D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527F4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8DB66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01CC740C"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7AA7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332</w:t>
            </w:r>
          </w:p>
        </w:tc>
        <w:tc>
          <w:tcPr>
            <w:tcW w:w="337" w:type="pct"/>
            <w:tcBorders>
              <w:top w:val="nil"/>
              <w:left w:val="nil"/>
              <w:bottom w:val="single" w:sz="4" w:space="0" w:color="auto"/>
              <w:right w:val="single" w:sz="4" w:space="0" w:color="auto"/>
            </w:tcBorders>
            <w:shd w:val="clear" w:color="auto" w:fill="auto"/>
            <w:noWrap/>
            <w:vAlign w:val="bottom"/>
            <w:hideMark/>
          </w:tcPr>
          <w:p w14:paraId="5F7A25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129</w:t>
            </w:r>
          </w:p>
        </w:tc>
        <w:tc>
          <w:tcPr>
            <w:tcW w:w="527" w:type="pct"/>
            <w:tcBorders>
              <w:top w:val="nil"/>
              <w:left w:val="nil"/>
              <w:bottom w:val="single" w:sz="4" w:space="0" w:color="auto"/>
              <w:right w:val="single" w:sz="4" w:space="0" w:color="auto"/>
            </w:tcBorders>
            <w:shd w:val="clear" w:color="auto" w:fill="auto"/>
            <w:noWrap/>
            <w:vAlign w:val="bottom"/>
            <w:hideMark/>
          </w:tcPr>
          <w:p w14:paraId="6BFCE3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FACF3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lastRenderedPageBreak/>
              <w:t>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08F55E0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48258C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38960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83E86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0BD73E43"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8C9A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333</w:t>
            </w:r>
          </w:p>
        </w:tc>
        <w:tc>
          <w:tcPr>
            <w:tcW w:w="337" w:type="pct"/>
            <w:tcBorders>
              <w:top w:val="nil"/>
              <w:left w:val="nil"/>
              <w:bottom w:val="single" w:sz="4" w:space="0" w:color="auto"/>
              <w:right w:val="single" w:sz="4" w:space="0" w:color="auto"/>
            </w:tcBorders>
            <w:shd w:val="clear" w:color="auto" w:fill="auto"/>
            <w:noWrap/>
            <w:vAlign w:val="bottom"/>
            <w:hideMark/>
          </w:tcPr>
          <w:p w14:paraId="7C090A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129</w:t>
            </w:r>
          </w:p>
        </w:tc>
        <w:tc>
          <w:tcPr>
            <w:tcW w:w="527" w:type="pct"/>
            <w:tcBorders>
              <w:top w:val="nil"/>
              <w:left w:val="nil"/>
              <w:bottom w:val="single" w:sz="4" w:space="0" w:color="auto"/>
              <w:right w:val="single" w:sz="4" w:space="0" w:color="auto"/>
            </w:tcBorders>
            <w:shd w:val="clear" w:color="auto" w:fill="auto"/>
            <w:noWrap/>
            <w:vAlign w:val="bottom"/>
            <w:hideMark/>
          </w:tcPr>
          <w:p w14:paraId="01F1BC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E44D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br/>
              <w:t>* Altura: 128 mm</w:t>
            </w:r>
            <w:r w:rsidRPr="00B646E6">
              <w:rPr>
                <w:rFonts w:ascii="Calibri" w:hAnsi="Calibri"/>
                <w:color w:val="000000"/>
                <w:sz w:val="22"/>
                <w:szCs w:val="22"/>
                <w:lang w:val="es-MX" w:eastAsia="es-MX"/>
              </w:rPr>
              <w:br/>
              <w:t>* Sistema de medida: métrico y SAE Incluye:</w:t>
            </w:r>
            <w:r w:rsidRPr="00B646E6">
              <w:rPr>
                <w:rFonts w:ascii="Calibri" w:hAnsi="Calibri"/>
                <w:color w:val="000000"/>
                <w:sz w:val="22"/>
                <w:szCs w:val="22"/>
                <w:lang w:val="es-MX" w:eastAsia="es-MX"/>
              </w:rPr>
              <w:br/>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lastRenderedPageBreak/>
              <w:t>junta universal</w:t>
            </w:r>
            <w:r w:rsidRPr="00B646E6">
              <w:rPr>
                <w:rFonts w:ascii="Calibri" w:hAnsi="Calibri"/>
                <w:color w:val="000000"/>
                <w:sz w:val="22"/>
                <w:szCs w:val="22"/>
                <w:lang w:val="es-MX" w:eastAsia="es-MX"/>
              </w:rPr>
              <w:br/>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1E7A2E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506448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230A3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EF5EE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6B4CD167"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7C59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334</w:t>
            </w:r>
          </w:p>
        </w:tc>
        <w:tc>
          <w:tcPr>
            <w:tcW w:w="337" w:type="pct"/>
            <w:tcBorders>
              <w:top w:val="nil"/>
              <w:left w:val="nil"/>
              <w:bottom w:val="single" w:sz="4" w:space="0" w:color="auto"/>
              <w:right w:val="single" w:sz="4" w:space="0" w:color="auto"/>
            </w:tcBorders>
            <w:shd w:val="clear" w:color="auto" w:fill="auto"/>
            <w:noWrap/>
            <w:vAlign w:val="bottom"/>
            <w:hideMark/>
          </w:tcPr>
          <w:p w14:paraId="4C86F4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129</w:t>
            </w:r>
          </w:p>
        </w:tc>
        <w:tc>
          <w:tcPr>
            <w:tcW w:w="527" w:type="pct"/>
            <w:tcBorders>
              <w:top w:val="nil"/>
              <w:left w:val="nil"/>
              <w:bottom w:val="single" w:sz="4" w:space="0" w:color="auto"/>
              <w:right w:val="single" w:sz="4" w:space="0" w:color="auto"/>
            </w:tcBorders>
            <w:shd w:val="clear" w:color="auto" w:fill="auto"/>
            <w:noWrap/>
            <w:vAlign w:val="bottom"/>
            <w:hideMark/>
          </w:tcPr>
          <w:p w14:paraId="707077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9801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w:t>
            </w:r>
            <w:r w:rsidRPr="00B646E6">
              <w:rPr>
                <w:rFonts w:ascii="Calibri" w:hAnsi="Calibri"/>
                <w:color w:val="000000"/>
                <w:sz w:val="22"/>
                <w:szCs w:val="22"/>
                <w:lang w:val="es-MX" w:eastAsia="es-MX"/>
              </w:rPr>
              <w:br w:type="page"/>
              <w:t>* Altura: 128 mm</w:t>
            </w:r>
            <w:r w:rsidRPr="00B646E6">
              <w:rPr>
                <w:rFonts w:ascii="Calibri" w:hAnsi="Calibri"/>
                <w:color w:val="000000"/>
                <w:sz w:val="22"/>
                <w:szCs w:val="22"/>
                <w:lang w:val="es-MX" w:eastAsia="es-MX"/>
              </w:rPr>
              <w:br w:type="page"/>
              <w:t>* Sistema de medida: métrico y SAE Incluye:</w:t>
            </w:r>
            <w:r w:rsidRPr="00B646E6">
              <w:rPr>
                <w:rFonts w:ascii="Calibri" w:hAnsi="Calibri"/>
                <w:color w:val="000000"/>
                <w:sz w:val="22"/>
                <w:szCs w:val="22"/>
                <w:lang w:val="es-MX" w:eastAsia="es-MX"/>
              </w:rPr>
              <w:br w:type="page"/>
              <w:t xml:space="preserve">* Trinquete de 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Trinquete de accionamiento de 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métricos estándar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métricos profundos de 12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5 mm, 5,5 mm, 6 mm, 7 mm, 8 mm, 9 mm, 10 mm, 11 mm, 12 mm, 13 mm, 14 mm, 15 mm</w:t>
            </w:r>
            <w:r w:rsidRPr="00B646E6">
              <w:rPr>
                <w:rFonts w:ascii="Calibri" w:hAnsi="Calibri"/>
                <w:color w:val="000000"/>
                <w:sz w:val="22"/>
                <w:szCs w:val="22"/>
                <w:lang w:val="es-MX" w:eastAsia="es-MX"/>
              </w:rPr>
              <w:br w:type="page"/>
              <w:t xml:space="preserve">* Enchufes SAE estándar de accionamiento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SAE profundos de 11 x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- 5/32, 3/16, 7/32, 1/4, 9/32, 5/16, 11/32, 3/8, 7/16, 1/2, 9/16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Enchufes estándar métricos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- 6 mm, 7 mm, 8 mm, 9 mm, 10 mm, 11 mm, 12 mm, 13 mm, 14 mm, 15 mm, 16 mm, 17 mm, 18 mm, 19 mm</w:t>
            </w:r>
            <w:r w:rsidRPr="00B646E6">
              <w:rPr>
                <w:rFonts w:ascii="Calibri" w:hAnsi="Calibri"/>
                <w:color w:val="000000"/>
                <w:sz w:val="22"/>
                <w:szCs w:val="22"/>
                <w:lang w:val="es-MX" w:eastAsia="es-MX"/>
              </w:rPr>
              <w:br w:type="page"/>
              <w:t xml:space="preserve">* Enchufes métricos profundos de 14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6 mm, 7 mm, 8 mm, 9 mm, 10 mm, 11 mm, 12 mm, 13 mm, 14 mm, 15 mm, 16 mm, 17 mm, 18 mm, 19 mm</w:t>
            </w:r>
            <w:r w:rsidRPr="00B646E6">
              <w:rPr>
                <w:rFonts w:ascii="Calibri" w:hAnsi="Calibri"/>
                <w:color w:val="000000"/>
                <w:sz w:val="22"/>
                <w:szCs w:val="22"/>
                <w:lang w:val="es-MX" w:eastAsia="es-MX"/>
              </w:rPr>
              <w:br w:type="page"/>
              <w:t xml:space="preserve">* Dados estándar SAE de 13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15/16, 1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Dado profundo SAE de 11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1/4, 5/16, 3/8, 7/16, 1/2, 9/16, 5/8, 11/16, 3/4, 13/16, 7/8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 Accesorios de 3 1/4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xml:space="preserve">* Accesorios de 3 x 3/8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3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xml:space="preserve">., extensión de trinquete de 6 </w:t>
            </w:r>
            <w:proofErr w:type="spellStart"/>
            <w:r w:rsidRPr="00B646E6">
              <w:rPr>
                <w:rFonts w:ascii="Calibri" w:hAnsi="Calibri"/>
                <w:color w:val="000000"/>
                <w:sz w:val="22"/>
                <w:szCs w:val="22"/>
                <w:lang w:val="es-MX" w:eastAsia="es-MX"/>
              </w:rPr>
              <w:t>Plg</w:t>
            </w:r>
            <w:proofErr w:type="spellEnd"/>
            <w:r w:rsidRPr="00B646E6">
              <w:rPr>
                <w:rFonts w:ascii="Calibri" w:hAnsi="Calibri"/>
                <w:color w:val="000000"/>
                <w:sz w:val="22"/>
                <w:szCs w:val="22"/>
                <w:lang w:val="es-MX" w:eastAsia="es-MX"/>
              </w:rPr>
              <w:t>., junta universal</w:t>
            </w:r>
            <w:r w:rsidRPr="00B646E6">
              <w:rPr>
                <w:rFonts w:ascii="Calibri" w:hAnsi="Calibri"/>
                <w:color w:val="000000"/>
                <w:sz w:val="22"/>
                <w:szCs w:val="22"/>
                <w:lang w:val="es-MX" w:eastAsia="es-MX"/>
              </w:rPr>
              <w:br w:type="page"/>
              <w:t>* Organizador compacto de bajo perfil PACKOUT (Milwaukee 48229486)</w:t>
            </w:r>
          </w:p>
        </w:tc>
        <w:tc>
          <w:tcPr>
            <w:tcW w:w="490" w:type="pct"/>
            <w:tcBorders>
              <w:top w:val="nil"/>
              <w:left w:val="nil"/>
              <w:bottom w:val="single" w:sz="4" w:space="0" w:color="auto"/>
              <w:right w:val="single" w:sz="4" w:space="0" w:color="auto"/>
            </w:tcBorders>
            <w:shd w:val="clear" w:color="auto" w:fill="auto"/>
            <w:noWrap/>
            <w:vAlign w:val="bottom"/>
            <w:hideMark/>
          </w:tcPr>
          <w:p w14:paraId="538593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8327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0814E7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BAD1D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678E741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0A3B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335</w:t>
            </w:r>
          </w:p>
        </w:tc>
        <w:tc>
          <w:tcPr>
            <w:tcW w:w="337" w:type="pct"/>
            <w:tcBorders>
              <w:top w:val="nil"/>
              <w:left w:val="nil"/>
              <w:bottom w:val="single" w:sz="4" w:space="0" w:color="auto"/>
              <w:right w:val="single" w:sz="4" w:space="0" w:color="auto"/>
            </w:tcBorders>
            <w:shd w:val="clear" w:color="auto" w:fill="auto"/>
            <w:noWrap/>
            <w:vAlign w:val="bottom"/>
            <w:hideMark/>
          </w:tcPr>
          <w:p w14:paraId="0C884B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130</w:t>
            </w:r>
          </w:p>
        </w:tc>
        <w:tc>
          <w:tcPr>
            <w:tcW w:w="527" w:type="pct"/>
            <w:tcBorders>
              <w:top w:val="nil"/>
              <w:left w:val="nil"/>
              <w:bottom w:val="single" w:sz="4" w:space="0" w:color="auto"/>
              <w:right w:val="single" w:sz="4" w:space="0" w:color="auto"/>
            </w:tcBorders>
            <w:shd w:val="clear" w:color="auto" w:fill="auto"/>
            <w:noWrap/>
            <w:vAlign w:val="bottom"/>
            <w:hideMark/>
          </w:tcPr>
          <w:p w14:paraId="63C339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8731A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xml:space="preserve">) con matraca de 1/2" de 23 piezas </w:t>
            </w:r>
            <w:proofErr w:type="gramStart"/>
            <w:r w:rsidRPr="00B646E6">
              <w:rPr>
                <w:rFonts w:ascii="Calibri" w:hAnsi="Calibri"/>
                <w:color w:val="000000"/>
                <w:sz w:val="22"/>
                <w:szCs w:val="22"/>
                <w:lang w:val="es-MX" w:eastAsia="es-MX"/>
              </w:rPr>
              <w:t>marca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487BA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60289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0A6918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CEB3C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1906B53"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07B4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337" w:type="pct"/>
            <w:tcBorders>
              <w:top w:val="nil"/>
              <w:left w:val="nil"/>
              <w:bottom w:val="single" w:sz="4" w:space="0" w:color="auto"/>
              <w:right w:val="single" w:sz="4" w:space="0" w:color="auto"/>
            </w:tcBorders>
            <w:shd w:val="clear" w:color="auto" w:fill="auto"/>
            <w:noWrap/>
            <w:vAlign w:val="bottom"/>
            <w:hideMark/>
          </w:tcPr>
          <w:p w14:paraId="459604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131</w:t>
            </w:r>
          </w:p>
        </w:tc>
        <w:tc>
          <w:tcPr>
            <w:tcW w:w="527" w:type="pct"/>
            <w:tcBorders>
              <w:top w:val="nil"/>
              <w:left w:val="nil"/>
              <w:bottom w:val="single" w:sz="4" w:space="0" w:color="auto"/>
              <w:right w:val="single" w:sz="4" w:space="0" w:color="auto"/>
            </w:tcBorders>
            <w:shd w:val="clear" w:color="auto" w:fill="auto"/>
            <w:noWrap/>
            <w:vAlign w:val="bottom"/>
            <w:hideMark/>
          </w:tcPr>
          <w:p w14:paraId="273554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FA1F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DADOS 3/8</w:t>
            </w:r>
          </w:p>
        </w:tc>
        <w:tc>
          <w:tcPr>
            <w:tcW w:w="490" w:type="pct"/>
            <w:tcBorders>
              <w:top w:val="nil"/>
              <w:left w:val="nil"/>
              <w:bottom w:val="single" w:sz="4" w:space="0" w:color="auto"/>
              <w:right w:val="single" w:sz="4" w:space="0" w:color="auto"/>
            </w:tcBorders>
            <w:shd w:val="clear" w:color="auto" w:fill="auto"/>
            <w:noWrap/>
            <w:vAlign w:val="bottom"/>
            <w:hideMark/>
          </w:tcPr>
          <w:p w14:paraId="6D9C65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E88C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B5499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78F5A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2B18A6C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71FB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337</w:t>
            </w:r>
          </w:p>
        </w:tc>
        <w:tc>
          <w:tcPr>
            <w:tcW w:w="337" w:type="pct"/>
            <w:tcBorders>
              <w:top w:val="nil"/>
              <w:left w:val="nil"/>
              <w:bottom w:val="single" w:sz="4" w:space="0" w:color="auto"/>
              <w:right w:val="single" w:sz="4" w:space="0" w:color="auto"/>
            </w:tcBorders>
            <w:shd w:val="clear" w:color="auto" w:fill="auto"/>
            <w:noWrap/>
            <w:vAlign w:val="bottom"/>
            <w:hideMark/>
          </w:tcPr>
          <w:p w14:paraId="5BD617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132</w:t>
            </w:r>
          </w:p>
        </w:tc>
        <w:tc>
          <w:tcPr>
            <w:tcW w:w="527" w:type="pct"/>
            <w:tcBorders>
              <w:top w:val="nil"/>
              <w:left w:val="nil"/>
              <w:bottom w:val="single" w:sz="4" w:space="0" w:color="auto"/>
              <w:right w:val="single" w:sz="4" w:space="0" w:color="auto"/>
            </w:tcBorders>
            <w:shd w:val="clear" w:color="auto" w:fill="auto"/>
            <w:noWrap/>
            <w:vAlign w:val="bottom"/>
            <w:hideMark/>
          </w:tcPr>
          <w:p w14:paraId="3F60E1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C0CA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Autoclé</w:t>
            </w:r>
            <w:proofErr w:type="spellEnd"/>
            <w:r w:rsidRPr="00B646E6">
              <w:rPr>
                <w:rFonts w:ascii="Calibri" w:hAnsi="Calibri"/>
                <w:color w:val="000000"/>
                <w:sz w:val="22"/>
                <w:szCs w:val="22"/>
                <w:lang w:val="es-MX" w:eastAsia="es-MX"/>
              </w:rPr>
              <w:t>) con juego de herramientas de 160 piezas</w:t>
            </w:r>
          </w:p>
        </w:tc>
        <w:tc>
          <w:tcPr>
            <w:tcW w:w="490" w:type="pct"/>
            <w:tcBorders>
              <w:top w:val="nil"/>
              <w:left w:val="nil"/>
              <w:bottom w:val="single" w:sz="4" w:space="0" w:color="auto"/>
              <w:right w:val="single" w:sz="4" w:space="0" w:color="auto"/>
            </w:tcBorders>
            <w:shd w:val="clear" w:color="auto" w:fill="auto"/>
            <w:noWrap/>
            <w:vAlign w:val="bottom"/>
            <w:hideMark/>
          </w:tcPr>
          <w:p w14:paraId="3921BA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E09B9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627DD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27AC6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2B29F593"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C283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338</w:t>
            </w:r>
          </w:p>
        </w:tc>
        <w:tc>
          <w:tcPr>
            <w:tcW w:w="337" w:type="pct"/>
            <w:tcBorders>
              <w:top w:val="nil"/>
              <w:left w:val="nil"/>
              <w:bottom w:val="single" w:sz="4" w:space="0" w:color="auto"/>
              <w:right w:val="single" w:sz="4" w:space="0" w:color="auto"/>
            </w:tcBorders>
            <w:shd w:val="clear" w:color="auto" w:fill="auto"/>
            <w:noWrap/>
            <w:vAlign w:val="bottom"/>
            <w:hideMark/>
          </w:tcPr>
          <w:p w14:paraId="204AC8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133</w:t>
            </w:r>
          </w:p>
        </w:tc>
        <w:tc>
          <w:tcPr>
            <w:tcW w:w="527" w:type="pct"/>
            <w:tcBorders>
              <w:top w:val="nil"/>
              <w:left w:val="nil"/>
              <w:bottom w:val="single" w:sz="4" w:space="0" w:color="auto"/>
              <w:right w:val="single" w:sz="4" w:space="0" w:color="auto"/>
            </w:tcBorders>
            <w:shd w:val="clear" w:color="auto" w:fill="auto"/>
            <w:noWrap/>
            <w:vAlign w:val="bottom"/>
            <w:hideMark/>
          </w:tcPr>
          <w:p w14:paraId="6FEB54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064E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w:t>
            </w:r>
            <w:proofErr w:type="spellStart"/>
            <w:r w:rsidRPr="00B646E6">
              <w:rPr>
                <w:rFonts w:ascii="Calibri" w:hAnsi="Calibri"/>
                <w:color w:val="000000"/>
                <w:sz w:val="22"/>
                <w:szCs w:val="22"/>
                <w:lang w:val="es-MX" w:eastAsia="es-MX"/>
              </w:rPr>
              <w:t>autocle</w:t>
            </w:r>
            <w:proofErr w:type="spellEnd"/>
            <w:r w:rsidRPr="00B646E6">
              <w:rPr>
                <w:rFonts w:ascii="Calibri" w:hAnsi="Calibri"/>
                <w:color w:val="000000"/>
                <w:sz w:val="22"/>
                <w:szCs w:val="22"/>
                <w:lang w:val="es-MX" w:eastAsia="es-MX"/>
              </w:rPr>
              <w:t>) 1/2 Pulgadas 23</w:t>
            </w:r>
            <w:r w:rsidRPr="00B646E6">
              <w:rPr>
                <w:rFonts w:ascii="Calibri" w:hAnsi="Calibri"/>
                <w:color w:val="000000"/>
                <w:sz w:val="22"/>
                <w:szCs w:val="22"/>
                <w:lang w:val="es-MX" w:eastAsia="es-MX"/>
              </w:rPr>
              <w:br/>
              <w:t>Piezas 86-531 Acero cromo-vanadio con tratamiento térmico</w:t>
            </w:r>
            <w:r w:rsidRPr="00B646E6">
              <w:rPr>
                <w:rFonts w:ascii="Calibri" w:hAnsi="Calibri"/>
                <w:color w:val="000000"/>
                <w:sz w:val="22"/>
                <w:szCs w:val="22"/>
                <w:lang w:val="es-MX" w:eastAsia="es-MX"/>
              </w:rPr>
              <w:br/>
              <w:t>para mejor performance</w:t>
            </w:r>
            <w:r w:rsidRPr="00B646E6">
              <w:rPr>
                <w:rFonts w:ascii="Calibri" w:hAnsi="Calibri"/>
                <w:color w:val="000000"/>
                <w:sz w:val="22"/>
                <w:szCs w:val="22"/>
                <w:lang w:val="es-MX" w:eastAsia="es-MX"/>
              </w:rPr>
              <w:br/>
              <w:t>Acabado cromado para resistir oxidación</w:t>
            </w:r>
            <w:r w:rsidRPr="00B646E6">
              <w:rPr>
                <w:rFonts w:ascii="Calibri" w:hAnsi="Calibri"/>
                <w:color w:val="000000"/>
                <w:sz w:val="22"/>
                <w:szCs w:val="22"/>
                <w:lang w:val="es-MX" w:eastAsia="es-MX"/>
              </w:rPr>
              <w:br/>
              <w:t>Cumple estándares ANSI, DIN e ISO</w:t>
            </w:r>
            <w:r w:rsidRPr="00B646E6">
              <w:rPr>
                <w:rFonts w:ascii="Calibri" w:hAnsi="Calibri"/>
                <w:color w:val="000000"/>
                <w:sz w:val="22"/>
                <w:szCs w:val="22"/>
                <w:lang w:val="es-MX" w:eastAsia="es-MX"/>
              </w:rPr>
              <w:br/>
              <w:t>Dados con sistema de encastre Max-Drive da</w:t>
            </w:r>
            <w:r w:rsidRPr="00B646E6">
              <w:rPr>
                <w:rFonts w:ascii="Calibri" w:hAnsi="Calibri"/>
                <w:color w:val="000000"/>
                <w:sz w:val="22"/>
                <w:szCs w:val="22"/>
                <w:lang w:val="es-MX" w:eastAsia="es-MX"/>
              </w:rPr>
              <w:br/>
              <w:t>15% más torque y evita desgaste de las aristas</w:t>
            </w:r>
            <w:r w:rsidRPr="00B646E6">
              <w:rPr>
                <w:rFonts w:ascii="Calibri" w:hAnsi="Calibri"/>
                <w:color w:val="000000"/>
                <w:sz w:val="22"/>
                <w:szCs w:val="22"/>
                <w:lang w:val="es-MX" w:eastAsia="es-MX"/>
              </w:rPr>
              <w:br/>
              <w:t>del birlo.</w:t>
            </w:r>
          </w:p>
        </w:tc>
        <w:tc>
          <w:tcPr>
            <w:tcW w:w="490" w:type="pct"/>
            <w:tcBorders>
              <w:top w:val="nil"/>
              <w:left w:val="nil"/>
              <w:bottom w:val="single" w:sz="4" w:space="0" w:color="auto"/>
              <w:right w:val="single" w:sz="4" w:space="0" w:color="auto"/>
            </w:tcBorders>
            <w:shd w:val="clear" w:color="auto" w:fill="auto"/>
            <w:noWrap/>
            <w:vAlign w:val="bottom"/>
            <w:hideMark/>
          </w:tcPr>
          <w:p w14:paraId="36F6A6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57D3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76775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717E7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4BB69094" w14:textId="77777777" w:rsidTr="00B2555B">
        <w:trPr>
          <w:trHeight w:val="3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BEC6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339</w:t>
            </w:r>
          </w:p>
        </w:tc>
        <w:tc>
          <w:tcPr>
            <w:tcW w:w="337" w:type="pct"/>
            <w:tcBorders>
              <w:top w:val="nil"/>
              <w:left w:val="nil"/>
              <w:bottom w:val="single" w:sz="4" w:space="0" w:color="auto"/>
              <w:right w:val="single" w:sz="4" w:space="0" w:color="auto"/>
            </w:tcBorders>
            <w:shd w:val="clear" w:color="auto" w:fill="auto"/>
            <w:noWrap/>
            <w:vAlign w:val="bottom"/>
            <w:hideMark/>
          </w:tcPr>
          <w:p w14:paraId="48E105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134</w:t>
            </w:r>
          </w:p>
        </w:tc>
        <w:tc>
          <w:tcPr>
            <w:tcW w:w="527" w:type="pct"/>
            <w:tcBorders>
              <w:top w:val="nil"/>
              <w:left w:val="nil"/>
              <w:bottom w:val="single" w:sz="4" w:space="0" w:color="auto"/>
              <w:right w:val="single" w:sz="4" w:space="0" w:color="auto"/>
            </w:tcBorders>
            <w:shd w:val="clear" w:color="auto" w:fill="auto"/>
            <w:noWrap/>
            <w:vAlign w:val="bottom"/>
            <w:hideMark/>
          </w:tcPr>
          <w:p w14:paraId="7B98FB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F3BC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DADOS 1/2" MIXTO 26 PZA TC</w:t>
            </w:r>
            <w:proofErr w:type="gramStart"/>
            <w:r w:rsidRPr="00B646E6">
              <w:rPr>
                <w:rFonts w:ascii="Calibri" w:hAnsi="Calibri"/>
                <w:color w:val="000000"/>
                <w:sz w:val="22"/>
                <w:szCs w:val="22"/>
                <w:lang w:val="es-MX" w:eastAsia="es-MX"/>
              </w:rPr>
              <w:t>0261 ,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3F9EE3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926B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052FF1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B5CA1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66D96257" w14:textId="77777777" w:rsidTr="00B2555B">
        <w:trPr>
          <w:trHeight w:val="3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D556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340</w:t>
            </w:r>
          </w:p>
        </w:tc>
        <w:tc>
          <w:tcPr>
            <w:tcW w:w="337" w:type="pct"/>
            <w:tcBorders>
              <w:top w:val="nil"/>
              <w:left w:val="nil"/>
              <w:bottom w:val="single" w:sz="4" w:space="0" w:color="auto"/>
              <w:right w:val="single" w:sz="4" w:space="0" w:color="auto"/>
            </w:tcBorders>
            <w:shd w:val="clear" w:color="auto" w:fill="auto"/>
            <w:noWrap/>
            <w:vAlign w:val="bottom"/>
            <w:hideMark/>
          </w:tcPr>
          <w:p w14:paraId="545DC9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135</w:t>
            </w:r>
          </w:p>
        </w:tc>
        <w:tc>
          <w:tcPr>
            <w:tcW w:w="527" w:type="pct"/>
            <w:tcBorders>
              <w:top w:val="nil"/>
              <w:left w:val="nil"/>
              <w:bottom w:val="single" w:sz="4" w:space="0" w:color="auto"/>
              <w:right w:val="single" w:sz="4" w:space="0" w:color="auto"/>
            </w:tcBorders>
            <w:shd w:val="clear" w:color="auto" w:fill="auto"/>
            <w:noWrap/>
            <w:vAlign w:val="bottom"/>
            <w:hideMark/>
          </w:tcPr>
          <w:p w14:paraId="2CFBBC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78B6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w:t>
            </w:r>
            <w:proofErr w:type="gramStart"/>
            <w:r w:rsidRPr="00B646E6">
              <w:rPr>
                <w:rFonts w:ascii="Calibri" w:hAnsi="Calibri"/>
                <w:color w:val="000000"/>
                <w:sz w:val="22"/>
                <w:szCs w:val="22"/>
                <w:lang w:val="es-MX" w:eastAsia="es-MX"/>
              </w:rPr>
              <w:t>DADOS ,</w:t>
            </w:r>
            <w:proofErr w:type="gramEnd"/>
            <w:r w:rsidRPr="00B646E6">
              <w:rPr>
                <w:rFonts w:ascii="Calibri" w:hAnsi="Calibri"/>
                <w:color w:val="000000"/>
                <w:sz w:val="22"/>
                <w:szCs w:val="22"/>
                <w:lang w:val="es-MX" w:eastAsia="es-MX"/>
              </w:rPr>
              <w:t xml:space="preserve"> MOD. 5452</w:t>
            </w:r>
          </w:p>
        </w:tc>
        <w:tc>
          <w:tcPr>
            <w:tcW w:w="490" w:type="pct"/>
            <w:tcBorders>
              <w:top w:val="nil"/>
              <w:left w:val="nil"/>
              <w:bottom w:val="single" w:sz="4" w:space="0" w:color="auto"/>
              <w:right w:val="single" w:sz="4" w:space="0" w:color="auto"/>
            </w:tcBorders>
            <w:shd w:val="clear" w:color="auto" w:fill="auto"/>
            <w:noWrap/>
            <w:vAlign w:val="bottom"/>
            <w:hideMark/>
          </w:tcPr>
          <w:p w14:paraId="41F1E3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7C372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FFCC3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EEEB6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588F7D00" w14:textId="77777777" w:rsidTr="00B2555B">
        <w:trPr>
          <w:trHeight w:val="3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9E8F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341</w:t>
            </w:r>
          </w:p>
        </w:tc>
        <w:tc>
          <w:tcPr>
            <w:tcW w:w="337" w:type="pct"/>
            <w:tcBorders>
              <w:top w:val="nil"/>
              <w:left w:val="nil"/>
              <w:bottom w:val="single" w:sz="4" w:space="0" w:color="auto"/>
              <w:right w:val="single" w:sz="4" w:space="0" w:color="auto"/>
            </w:tcBorders>
            <w:shd w:val="clear" w:color="auto" w:fill="auto"/>
            <w:noWrap/>
            <w:vAlign w:val="bottom"/>
            <w:hideMark/>
          </w:tcPr>
          <w:p w14:paraId="29EB71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136</w:t>
            </w:r>
          </w:p>
        </w:tc>
        <w:tc>
          <w:tcPr>
            <w:tcW w:w="527" w:type="pct"/>
            <w:tcBorders>
              <w:top w:val="nil"/>
              <w:left w:val="nil"/>
              <w:bottom w:val="single" w:sz="4" w:space="0" w:color="auto"/>
              <w:right w:val="single" w:sz="4" w:space="0" w:color="auto"/>
            </w:tcBorders>
            <w:shd w:val="clear" w:color="auto" w:fill="auto"/>
            <w:noWrap/>
            <w:vAlign w:val="bottom"/>
            <w:hideMark/>
          </w:tcPr>
          <w:p w14:paraId="4866A7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2F4F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DADOS LARGOS IMPACTO 3/8" 8 PZA 5/16-3/4</w:t>
            </w:r>
            <w:proofErr w:type="gramStart"/>
            <w:r w:rsidRPr="00B646E6">
              <w:rPr>
                <w:rFonts w:ascii="Calibri" w:hAnsi="Calibri"/>
                <w:color w:val="000000"/>
                <w:sz w:val="22"/>
                <w:szCs w:val="22"/>
                <w:lang w:val="es-MX" w:eastAsia="es-MX"/>
              </w:rPr>
              <w:t>"  49</w:t>
            </w:r>
            <w:proofErr w:type="gramEnd"/>
            <w:r w:rsidRPr="00B646E6">
              <w:rPr>
                <w:rFonts w:ascii="Calibri" w:hAnsi="Calibri"/>
                <w:color w:val="000000"/>
                <w:sz w:val="22"/>
                <w:szCs w:val="22"/>
                <w:lang w:val="es-MX" w:eastAsia="es-MX"/>
              </w:rPr>
              <w:t>-66-4419 ACERO CROMO-VANADIO CON TRATAMIENTO TÉRMICO</w:t>
            </w:r>
            <w:r w:rsidRPr="00B646E6">
              <w:rPr>
                <w:rFonts w:ascii="Calibri" w:hAnsi="Calibri"/>
                <w:color w:val="000000"/>
                <w:sz w:val="22"/>
                <w:szCs w:val="22"/>
                <w:lang w:val="es-MX" w:eastAsia="es-MX"/>
              </w:rPr>
              <w:br/>
              <w:t>PARA MEJOR PERFORMANCE</w:t>
            </w:r>
            <w:r w:rsidRPr="00B646E6">
              <w:rPr>
                <w:rFonts w:ascii="Calibri" w:hAnsi="Calibri"/>
                <w:color w:val="000000"/>
                <w:sz w:val="22"/>
                <w:szCs w:val="22"/>
                <w:lang w:val="es-MX" w:eastAsia="es-MX"/>
              </w:rPr>
              <w:br/>
              <w:t>ACABADO CROMADO PARA RESISTIR OXIDACIÓN</w:t>
            </w:r>
            <w:r w:rsidRPr="00B646E6">
              <w:rPr>
                <w:rFonts w:ascii="Calibri" w:hAnsi="Calibri"/>
                <w:color w:val="000000"/>
                <w:sz w:val="22"/>
                <w:szCs w:val="22"/>
                <w:lang w:val="es-MX" w:eastAsia="es-MX"/>
              </w:rPr>
              <w:br/>
              <w:t>CUMPLE ESTÁNDARES ANSI, DIN E ISO</w:t>
            </w:r>
            <w:r w:rsidRPr="00B646E6">
              <w:rPr>
                <w:rFonts w:ascii="Calibri" w:hAnsi="Calibri"/>
                <w:color w:val="000000"/>
                <w:sz w:val="22"/>
                <w:szCs w:val="22"/>
                <w:lang w:val="es-MX" w:eastAsia="es-MX"/>
              </w:rPr>
              <w:br/>
              <w:t>DADOS CON SISTEMA DE ENCASTRE MAX-DRIVE DA</w:t>
            </w:r>
            <w:r w:rsidRPr="00B646E6">
              <w:rPr>
                <w:rFonts w:ascii="Calibri" w:hAnsi="Calibri"/>
                <w:color w:val="000000"/>
                <w:sz w:val="22"/>
                <w:szCs w:val="22"/>
                <w:lang w:val="es-MX" w:eastAsia="es-MX"/>
              </w:rPr>
              <w:br/>
              <w:t>15% MÁS TORQUE Y EVITA DESGASTE DE LAS ARISTAS</w:t>
            </w:r>
            <w:r w:rsidRPr="00B646E6">
              <w:rPr>
                <w:rFonts w:ascii="Calibri" w:hAnsi="Calibri"/>
                <w:color w:val="000000"/>
                <w:sz w:val="22"/>
                <w:szCs w:val="22"/>
                <w:lang w:val="es-MX" w:eastAsia="es-MX"/>
              </w:rPr>
              <w:br/>
              <w:t>DEL BIRLO.</w:t>
            </w:r>
          </w:p>
        </w:tc>
        <w:tc>
          <w:tcPr>
            <w:tcW w:w="490" w:type="pct"/>
            <w:tcBorders>
              <w:top w:val="nil"/>
              <w:left w:val="nil"/>
              <w:bottom w:val="single" w:sz="4" w:space="0" w:color="auto"/>
              <w:right w:val="single" w:sz="4" w:space="0" w:color="auto"/>
            </w:tcBorders>
            <w:shd w:val="clear" w:color="auto" w:fill="auto"/>
            <w:noWrap/>
            <w:vAlign w:val="bottom"/>
            <w:hideMark/>
          </w:tcPr>
          <w:p w14:paraId="22F9D0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4C403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EBE8D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F3969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5684A70A"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BB5E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c>
          <w:tcPr>
            <w:tcW w:w="337" w:type="pct"/>
            <w:tcBorders>
              <w:top w:val="nil"/>
              <w:left w:val="nil"/>
              <w:bottom w:val="single" w:sz="4" w:space="0" w:color="auto"/>
              <w:right w:val="single" w:sz="4" w:space="0" w:color="auto"/>
            </w:tcBorders>
            <w:shd w:val="clear" w:color="auto" w:fill="auto"/>
            <w:noWrap/>
            <w:vAlign w:val="bottom"/>
            <w:hideMark/>
          </w:tcPr>
          <w:p w14:paraId="162793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137</w:t>
            </w:r>
          </w:p>
        </w:tc>
        <w:tc>
          <w:tcPr>
            <w:tcW w:w="527" w:type="pct"/>
            <w:tcBorders>
              <w:top w:val="nil"/>
              <w:left w:val="nil"/>
              <w:bottom w:val="single" w:sz="4" w:space="0" w:color="auto"/>
              <w:right w:val="single" w:sz="4" w:space="0" w:color="auto"/>
            </w:tcBorders>
            <w:shd w:val="clear" w:color="auto" w:fill="auto"/>
            <w:noWrap/>
            <w:vAlign w:val="bottom"/>
            <w:hideMark/>
          </w:tcPr>
          <w:p w14:paraId="0762CE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8E6C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DADOS (AUTOCLE) </w:t>
            </w:r>
            <w:proofErr w:type="gramStart"/>
            <w:r w:rsidRPr="00B646E6">
              <w:rPr>
                <w:rFonts w:ascii="Calibri" w:hAnsi="Calibri"/>
                <w:color w:val="000000"/>
                <w:sz w:val="22"/>
                <w:szCs w:val="22"/>
                <w:lang w:val="es-MX" w:eastAsia="es-MX"/>
              </w:rPr>
              <w:t>HEXAGONALES ,</w:t>
            </w:r>
            <w:proofErr w:type="gramEnd"/>
            <w:r w:rsidRPr="00B646E6">
              <w:rPr>
                <w:rFonts w:ascii="Calibri" w:hAnsi="Calibri"/>
                <w:color w:val="000000"/>
                <w:sz w:val="22"/>
                <w:szCs w:val="22"/>
                <w:lang w:val="es-MX" w:eastAsia="es-MX"/>
              </w:rPr>
              <w:t>. PARA MANTENIMIENTO DEL CENTRO DE TRABAJO</w:t>
            </w:r>
          </w:p>
        </w:tc>
        <w:tc>
          <w:tcPr>
            <w:tcW w:w="490" w:type="pct"/>
            <w:tcBorders>
              <w:top w:val="nil"/>
              <w:left w:val="nil"/>
              <w:bottom w:val="single" w:sz="4" w:space="0" w:color="auto"/>
              <w:right w:val="single" w:sz="4" w:space="0" w:color="auto"/>
            </w:tcBorders>
            <w:shd w:val="clear" w:color="auto" w:fill="auto"/>
            <w:noWrap/>
            <w:vAlign w:val="bottom"/>
            <w:hideMark/>
          </w:tcPr>
          <w:p w14:paraId="16F1A7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BD6D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11ED8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75B59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36FF8FB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A08FE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c>
          <w:tcPr>
            <w:tcW w:w="337" w:type="pct"/>
            <w:tcBorders>
              <w:top w:val="nil"/>
              <w:left w:val="nil"/>
              <w:bottom w:val="single" w:sz="4" w:space="0" w:color="auto"/>
              <w:right w:val="single" w:sz="4" w:space="0" w:color="auto"/>
            </w:tcBorders>
            <w:shd w:val="clear" w:color="auto" w:fill="auto"/>
            <w:noWrap/>
            <w:vAlign w:val="bottom"/>
            <w:hideMark/>
          </w:tcPr>
          <w:p w14:paraId="0628B1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138</w:t>
            </w:r>
          </w:p>
        </w:tc>
        <w:tc>
          <w:tcPr>
            <w:tcW w:w="527" w:type="pct"/>
            <w:tcBorders>
              <w:top w:val="nil"/>
              <w:left w:val="nil"/>
              <w:bottom w:val="single" w:sz="4" w:space="0" w:color="auto"/>
              <w:right w:val="single" w:sz="4" w:space="0" w:color="auto"/>
            </w:tcBorders>
            <w:shd w:val="clear" w:color="auto" w:fill="auto"/>
            <w:noWrap/>
            <w:vAlign w:val="bottom"/>
            <w:hideMark/>
          </w:tcPr>
          <w:p w14:paraId="6222C8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B84AA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DESTORNILLADORES </w:t>
            </w:r>
            <w:r w:rsidRPr="00B646E6">
              <w:rPr>
                <w:rFonts w:ascii="Calibri" w:hAnsi="Calibri"/>
                <w:color w:val="000000"/>
                <w:sz w:val="22"/>
                <w:szCs w:val="22"/>
                <w:lang w:val="es-MX" w:eastAsia="es-MX"/>
              </w:rPr>
              <w:br/>
              <w:t xml:space="preserve">31X18.5 X 4.5 CM </w:t>
            </w:r>
          </w:p>
        </w:tc>
        <w:tc>
          <w:tcPr>
            <w:tcW w:w="490" w:type="pct"/>
            <w:tcBorders>
              <w:top w:val="nil"/>
              <w:left w:val="nil"/>
              <w:bottom w:val="single" w:sz="4" w:space="0" w:color="auto"/>
              <w:right w:val="single" w:sz="4" w:space="0" w:color="auto"/>
            </w:tcBorders>
            <w:shd w:val="clear" w:color="auto" w:fill="auto"/>
            <w:noWrap/>
            <w:vAlign w:val="bottom"/>
            <w:hideMark/>
          </w:tcPr>
          <w:p w14:paraId="5B9F63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AC9E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5371C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E4D4F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543</w:t>
            </w:r>
          </w:p>
        </w:tc>
      </w:tr>
      <w:tr w:rsidR="00B646E6" w:rsidRPr="00B646E6" w14:paraId="5048B29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3817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344</w:t>
            </w:r>
          </w:p>
        </w:tc>
        <w:tc>
          <w:tcPr>
            <w:tcW w:w="337" w:type="pct"/>
            <w:tcBorders>
              <w:top w:val="nil"/>
              <w:left w:val="nil"/>
              <w:bottom w:val="single" w:sz="4" w:space="0" w:color="auto"/>
              <w:right w:val="single" w:sz="4" w:space="0" w:color="auto"/>
            </w:tcBorders>
            <w:shd w:val="clear" w:color="auto" w:fill="auto"/>
            <w:noWrap/>
            <w:vAlign w:val="bottom"/>
            <w:hideMark/>
          </w:tcPr>
          <w:p w14:paraId="53FB83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7300A2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677B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EEB0D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7AA5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5E1B20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1B964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E2633F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F8FB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345</w:t>
            </w:r>
          </w:p>
        </w:tc>
        <w:tc>
          <w:tcPr>
            <w:tcW w:w="337" w:type="pct"/>
            <w:tcBorders>
              <w:top w:val="nil"/>
              <w:left w:val="nil"/>
              <w:bottom w:val="single" w:sz="4" w:space="0" w:color="auto"/>
              <w:right w:val="single" w:sz="4" w:space="0" w:color="auto"/>
            </w:tcBorders>
            <w:shd w:val="clear" w:color="auto" w:fill="auto"/>
            <w:noWrap/>
            <w:vAlign w:val="bottom"/>
            <w:hideMark/>
          </w:tcPr>
          <w:p w14:paraId="5DC480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567C2F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4357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3374CC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DE61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4840B7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5CDAB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A03350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AA41B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337" w:type="pct"/>
            <w:tcBorders>
              <w:top w:val="nil"/>
              <w:left w:val="nil"/>
              <w:bottom w:val="single" w:sz="4" w:space="0" w:color="auto"/>
              <w:right w:val="single" w:sz="4" w:space="0" w:color="auto"/>
            </w:tcBorders>
            <w:shd w:val="clear" w:color="auto" w:fill="auto"/>
            <w:noWrap/>
            <w:vAlign w:val="bottom"/>
            <w:hideMark/>
          </w:tcPr>
          <w:p w14:paraId="14C904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7EBE1F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ED127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18DBBD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01F6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35491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E51FA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14FC2C5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1701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347</w:t>
            </w:r>
          </w:p>
        </w:tc>
        <w:tc>
          <w:tcPr>
            <w:tcW w:w="337" w:type="pct"/>
            <w:tcBorders>
              <w:top w:val="nil"/>
              <w:left w:val="nil"/>
              <w:bottom w:val="single" w:sz="4" w:space="0" w:color="auto"/>
              <w:right w:val="single" w:sz="4" w:space="0" w:color="auto"/>
            </w:tcBorders>
            <w:shd w:val="clear" w:color="auto" w:fill="auto"/>
            <w:noWrap/>
            <w:vAlign w:val="bottom"/>
            <w:hideMark/>
          </w:tcPr>
          <w:p w14:paraId="65A433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675F54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36DE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0714B6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9F72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FF042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F37A6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r>
      <w:tr w:rsidR="00B646E6" w:rsidRPr="00B646E6" w14:paraId="25E288E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3DA8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348</w:t>
            </w:r>
          </w:p>
        </w:tc>
        <w:tc>
          <w:tcPr>
            <w:tcW w:w="337" w:type="pct"/>
            <w:tcBorders>
              <w:top w:val="nil"/>
              <w:left w:val="nil"/>
              <w:bottom w:val="single" w:sz="4" w:space="0" w:color="auto"/>
              <w:right w:val="single" w:sz="4" w:space="0" w:color="auto"/>
            </w:tcBorders>
            <w:shd w:val="clear" w:color="auto" w:fill="auto"/>
            <w:noWrap/>
            <w:vAlign w:val="bottom"/>
            <w:hideMark/>
          </w:tcPr>
          <w:p w14:paraId="3D62C9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11E410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51D2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5F100B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9E22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EABE7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3EE3E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31DD65F7" w14:textId="77777777" w:rsidTr="00B2555B">
        <w:trPr>
          <w:trHeight w:val="6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ABE6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349</w:t>
            </w:r>
          </w:p>
        </w:tc>
        <w:tc>
          <w:tcPr>
            <w:tcW w:w="337" w:type="pct"/>
            <w:tcBorders>
              <w:top w:val="nil"/>
              <w:left w:val="nil"/>
              <w:bottom w:val="single" w:sz="4" w:space="0" w:color="auto"/>
              <w:right w:val="single" w:sz="4" w:space="0" w:color="auto"/>
            </w:tcBorders>
            <w:shd w:val="clear" w:color="auto" w:fill="auto"/>
            <w:noWrap/>
            <w:vAlign w:val="bottom"/>
            <w:hideMark/>
          </w:tcPr>
          <w:p w14:paraId="23C620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02EB26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22B32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1E3375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3A2A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D7AC7A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A4B32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2991F02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9D8C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350</w:t>
            </w:r>
          </w:p>
        </w:tc>
        <w:tc>
          <w:tcPr>
            <w:tcW w:w="337" w:type="pct"/>
            <w:tcBorders>
              <w:top w:val="nil"/>
              <w:left w:val="nil"/>
              <w:bottom w:val="single" w:sz="4" w:space="0" w:color="auto"/>
              <w:right w:val="single" w:sz="4" w:space="0" w:color="auto"/>
            </w:tcBorders>
            <w:shd w:val="clear" w:color="auto" w:fill="auto"/>
            <w:noWrap/>
            <w:vAlign w:val="bottom"/>
            <w:hideMark/>
          </w:tcPr>
          <w:p w14:paraId="58174C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10EC0B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6F0D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217786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15FCD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34E8F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7E64F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6AD55D5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B7DE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c>
          <w:tcPr>
            <w:tcW w:w="337" w:type="pct"/>
            <w:tcBorders>
              <w:top w:val="nil"/>
              <w:left w:val="nil"/>
              <w:bottom w:val="single" w:sz="4" w:space="0" w:color="auto"/>
              <w:right w:val="single" w:sz="4" w:space="0" w:color="auto"/>
            </w:tcBorders>
            <w:shd w:val="clear" w:color="auto" w:fill="auto"/>
            <w:noWrap/>
            <w:vAlign w:val="bottom"/>
            <w:hideMark/>
          </w:tcPr>
          <w:p w14:paraId="4EF183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2259E9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E58E2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2E9CE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E92FD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803A3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EAE2B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733BDF6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6B3C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352</w:t>
            </w:r>
          </w:p>
        </w:tc>
        <w:tc>
          <w:tcPr>
            <w:tcW w:w="337" w:type="pct"/>
            <w:tcBorders>
              <w:top w:val="nil"/>
              <w:left w:val="nil"/>
              <w:bottom w:val="single" w:sz="4" w:space="0" w:color="auto"/>
              <w:right w:val="single" w:sz="4" w:space="0" w:color="auto"/>
            </w:tcBorders>
            <w:shd w:val="clear" w:color="auto" w:fill="auto"/>
            <w:noWrap/>
            <w:vAlign w:val="bottom"/>
            <w:hideMark/>
          </w:tcPr>
          <w:p w14:paraId="2AE9EB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6AF782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6058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F252D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3DCA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D8F54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E9AC9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7C01A02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AF7A7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353</w:t>
            </w:r>
          </w:p>
        </w:tc>
        <w:tc>
          <w:tcPr>
            <w:tcW w:w="337" w:type="pct"/>
            <w:tcBorders>
              <w:top w:val="nil"/>
              <w:left w:val="nil"/>
              <w:bottom w:val="single" w:sz="4" w:space="0" w:color="auto"/>
              <w:right w:val="single" w:sz="4" w:space="0" w:color="auto"/>
            </w:tcBorders>
            <w:shd w:val="clear" w:color="auto" w:fill="auto"/>
            <w:noWrap/>
            <w:vAlign w:val="bottom"/>
            <w:hideMark/>
          </w:tcPr>
          <w:p w14:paraId="69D25A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45F9DE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DC837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2FAD6D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B54D4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7056A5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71E99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4325DDCC" w14:textId="77777777" w:rsidTr="00B2555B">
        <w:trPr>
          <w:trHeight w:val="87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569F5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354</w:t>
            </w:r>
          </w:p>
        </w:tc>
        <w:tc>
          <w:tcPr>
            <w:tcW w:w="337" w:type="pct"/>
            <w:tcBorders>
              <w:top w:val="nil"/>
              <w:left w:val="nil"/>
              <w:bottom w:val="single" w:sz="4" w:space="0" w:color="auto"/>
              <w:right w:val="single" w:sz="4" w:space="0" w:color="auto"/>
            </w:tcBorders>
            <w:shd w:val="clear" w:color="auto" w:fill="auto"/>
            <w:noWrap/>
            <w:vAlign w:val="bottom"/>
            <w:hideMark/>
          </w:tcPr>
          <w:p w14:paraId="2CFA0B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0F8D90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F615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2FA57D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ADA77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A2B33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66386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r>
      <w:tr w:rsidR="00B646E6" w:rsidRPr="00B646E6" w14:paraId="01854BB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BAB0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355</w:t>
            </w:r>
          </w:p>
        </w:tc>
        <w:tc>
          <w:tcPr>
            <w:tcW w:w="337" w:type="pct"/>
            <w:tcBorders>
              <w:top w:val="nil"/>
              <w:left w:val="nil"/>
              <w:bottom w:val="single" w:sz="4" w:space="0" w:color="auto"/>
              <w:right w:val="single" w:sz="4" w:space="0" w:color="auto"/>
            </w:tcBorders>
            <w:shd w:val="clear" w:color="auto" w:fill="auto"/>
            <w:noWrap/>
            <w:vAlign w:val="bottom"/>
            <w:hideMark/>
          </w:tcPr>
          <w:p w14:paraId="7B0A67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594361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FE2F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1A7E85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C423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998EA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A6CF8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6F40058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B5AA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356</w:t>
            </w:r>
          </w:p>
        </w:tc>
        <w:tc>
          <w:tcPr>
            <w:tcW w:w="337" w:type="pct"/>
            <w:tcBorders>
              <w:top w:val="nil"/>
              <w:left w:val="nil"/>
              <w:bottom w:val="single" w:sz="4" w:space="0" w:color="auto"/>
              <w:right w:val="single" w:sz="4" w:space="0" w:color="auto"/>
            </w:tcBorders>
            <w:shd w:val="clear" w:color="auto" w:fill="auto"/>
            <w:noWrap/>
            <w:vAlign w:val="bottom"/>
            <w:hideMark/>
          </w:tcPr>
          <w:p w14:paraId="615346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52C3C1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E1B1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7F622E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9039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C0710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6023F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76A5623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62129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357</w:t>
            </w:r>
          </w:p>
        </w:tc>
        <w:tc>
          <w:tcPr>
            <w:tcW w:w="337" w:type="pct"/>
            <w:tcBorders>
              <w:top w:val="nil"/>
              <w:left w:val="nil"/>
              <w:bottom w:val="single" w:sz="4" w:space="0" w:color="auto"/>
              <w:right w:val="single" w:sz="4" w:space="0" w:color="auto"/>
            </w:tcBorders>
            <w:shd w:val="clear" w:color="auto" w:fill="auto"/>
            <w:noWrap/>
            <w:vAlign w:val="bottom"/>
            <w:hideMark/>
          </w:tcPr>
          <w:p w14:paraId="4140AC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691ADE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6D949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18F111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2F54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9BE69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8E3CF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78B0D9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B4FE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358</w:t>
            </w:r>
          </w:p>
        </w:tc>
        <w:tc>
          <w:tcPr>
            <w:tcW w:w="337" w:type="pct"/>
            <w:tcBorders>
              <w:top w:val="nil"/>
              <w:left w:val="nil"/>
              <w:bottom w:val="single" w:sz="4" w:space="0" w:color="auto"/>
              <w:right w:val="single" w:sz="4" w:space="0" w:color="auto"/>
            </w:tcBorders>
            <w:shd w:val="clear" w:color="auto" w:fill="auto"/>
            <w:noWrap/>
            <w:vAlign w:val="bottom"/>
            <w:hideMark/>
          </w:tcPr>
          <w:p w14:paraId="5794EC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074520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EEE3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449167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3E10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7CFA70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CC1D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2947CC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9474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359</w:t>
            </w:r>
          </w:p>
        </w:tc>
        <w:tc>
          <w:tcPr>
            <w:tcW w:w="337" w:type="pct"/>
            <w:tcBorders>
              <w:top w:val="nil"/>
              <w:left w:val="nil"/>
              <w:bottom w:val="single" w:sz="4" w:space="0" w:color="auto"/>
              <w:right w:val="single" w:sz="4" w:space="0" w:color="auto"/>
            </w:tcBorders>
            <w:shd w:val="clear" w:color="auto" w:fill="auto"/>
            <w:noWrap/>
            <w:vAlign w:val="bottom"/>
            <w:hideMark/>
          </w:tcPr>
          <w:p w14:paraId="46426F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7DBC8A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2478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232C54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A12C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035D43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C1A28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D2DBAF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82C5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360</w:t>
            </w:r>
          </w:p>
        </w:tc>
        <w:tc>
          <w:tcPr>
            <w:tcW w:w="337" w:type="pct"/>
            <w:tcBorders>
              <w:top w:val="nil"/>
              <w:left w:val="nil"/>
              <w:bottom w:val="single" w:sz="4" w:space="0" w:color="auto"/>
              <w:right w:val="single" w:sz="4" w:space="0" w:color="auto"/>
            </w:tcBorders>
            <w:shd w:val="clear" w:color="auto" w:fill="auto"/>
            <w:noWrap/>
            <w:vAlign w:val="bottom"/>
            <w:hideMark/>
          </w:tcPr>
          <w:p w14:paraId="74E5E4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327CB3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FA94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4C13CA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4311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5DF4FF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B0BC2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471130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697B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361</w:t>
            </w:r>
          </w:p>
        </w:tc>
        <w:tc>
          <w:tcPr>
            <w:tcW w:w="337" w:type="pct"/>
            <w:tcBorders>
              <w:top w:val="nil"/>
              <w:left w:val="nil"/>
              <w:bottom w:val="single" w:sz="4" w:space="0" w:color="auto"/>
              <w:right w:val="single" w:sz="4" w:space="0" w:color="auto"/>
            </w:tcBorders>
            <w:shd w:val="clear" w:color="auto" w:fill="auto"/>
            <w:noWrap/>
            <w:vAlign w:val="bottom"/>
            <w:hideMark/>
          </w:tcPr>
          <w:p w14:paraId="3FA0AB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11ECD5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C2E3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0A32E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F3B68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552695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3C9D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2BD4A2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F2D9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362</w:t>
            </w:r>
          </w:p>
        </w:tc>
        <w:tc>
          <w:tcPr>
            <w:tcW w:w="337" w:type="pct"/>
            <w:tcBorders>
              <w:top w:val="nil"/>
              <w:left w:val="nil"/>
              <w:bottom w:val="single" w:sz="4" w:space="0" w:color="auto"/>
              <w:right w:val="single" w:sz="4" w:space="0" w:color="auto"/>
            </w:tcBorders>
            <w:shd w:val="clear" w:color="auto" w:fill="auto"/>
            <w:noWrap/>
            <w:vAlign w:val="bottom"/>
            <w:hideMark/>
          </w:tcPr>
          <w:p w14:paraId="5F801F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5153B5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5D79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040AD2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450D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2A2CBF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1B333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040FF1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D1EF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363</w:t>
            </w:r>
          </w:p>
        </w:tc>
        <w:tc>
          <w:tcPr>
            <w:tcW w:w="337" w:type="pct"/>
            <w:tcBorders>
              <w:top w:val="nil"/>
              <w:left w:val="nil"/>
              <w:bottom w:val="single" w:sz="4" w:space="0" w:color="auto"/>
              <w:right w:val="single" w:sz="4" w:space="0" w:color="auto"/>
            </w:tcBorders>
            <w:shd w:val="clear" w:color="auto" w:fill="auto"/>
            <w:noWrap/>
            <w:vAlign w:val="bottom"/>
            <w:hideMark/>
          </w:tcPr>
          <w:p w14:paraId="5AE51E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22BD22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D6A2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13702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594D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7AED09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29A9B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CFFFD4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8880B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364</w:t>
            </w:r>
          </w:p>
        </w:tc>
        <w:tc>
          <w:tcPr>
            <w:tcW w:w="337" w:type="pct"/>
            <w:tcBorders>
              <w:top w:val="nil"/>
              <w:left w:val="nil"/>
              <w:bottom w:val="single" w:sz="4" w:space="0" w:color="auto"/>
              <w:right w:val="single" w:sz="4" w:space="0" w:color="auto"/>
            </w:tcBorders>
            <w:shd w:val="clear" w:color="auto" w:fill="auto"/>
            <w:noWrap/>
            <w:vAlign w:val="bottom"/>
            <w:hideMark/>
          </w:tcPr>
          <w:p w14:paraId="261BB8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10931E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17B7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3ED7E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9121F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7612D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60B5D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C1BF19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A340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c>
          <w:tcPr>
            <w:tcW w:w="337" w:type="pct"/>
            <w:tcBorders>
              <w:top w:val="nil"/>
              <w:left w:val="nil"/>
              <w:bottom w:val="single" w:sz="4" w:space="0" w:color="auto"/>
              <w:right w:val="single" w:sz="4" w:space="0" w:color="auto"/>
            </w:tcBorders>
            <w:shd w:val="clear" w:color="auto" w:fill="auto"/>
            <w:noWrap/>
            <w:vAlign w:val="bottom"/>
            <w:hideMark/>
          </w:tcPr>
          <w:p w14:paraId="48E722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6623F9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2930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002EB5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F758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E0A4F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C935B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0C4DEC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10A1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366</w:t>
            </w:r>
          </w:p>
        </w:tc>
        <w:tc>
          <w:tcPr>
            <w:tcW w:w="337" w:type="pct"/>
            <w:tcBorders>
              <w:top w:val="nil"/>
              <w:left w:val="nil"/>
              <w:bottom w:val="single" w:sz="4" w:space="0" w:color="auto"/>
              <w:right w:val="single" w:sz="4" w:space="0" w:color="auto"/>
            </w:tcBorders>
            <w:shd w:val="clear" w:color="auto" w:fill="auto"/>
            <w:noWrap/>
            <w:vAlign w:val="bottom"/>
            <w:hideMark/>
          </w:tcPr>
          <w:p w14:paraId="440BA0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0D095F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9D01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1160AE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1FD5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15DE5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A3726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4FFEC3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A3D9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367</w:t>
            </w:r>
          </w:p>
        </w:tc>
        <w:tc>
          <w:tcPr>
            <w:tcW w:w="337" w:type="pct"/>
            <w:tcBorders>
              <w:top w:val="nil"/>
              <w:left w:val="nil"/>
              <w:bottom w:val="single" w:sz="4" w:space="0" w:color="auto"/>
              <w:right w:val="single" w:sz="4" w:space="0" w:color="auto"/>
            </w:tcBorders>
            <w:shd w:val="clear" w:color="auto" w:fill="auto"/>
            <w:noWrap/>
            <w:vAlign w:val="bottom"/>
            <w:hideMark/>
          </w:tcPr>
          <w:p w14:paraId="67DCEA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211C53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C558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6BDEDE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0FE9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D708A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18060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1637CB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9160A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368</w:t>
            </w:r>
          </w:p>
        </w:tc>
        <w:tc>
          <w:tcPr>
            <w:tcW w:w="337" w:type="pct"/>
            <w:tcBorders>
              <w:top w:val="nil"/>
              <w:left w:val="nil"/>
              <w:bottom w:val="single" w:sz="4" w:space="0" w:color="auto"/>
              <w:right w:val="single" w:sz="4" w:space="0" w:color="auto"/>
            </w:tcBorders>
            <w:shd w:val="clear" w:color="auto" w:fill="auto"/>
            <w:noWrap/>
            <w:vAlign w:val="bottom"/>
            <w:hideMark/>
          </w:tcPr>
          <w:p w14:paraId="7D8FF3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1671C9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4B91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3C2769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0395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78628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0BEC3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6D68A5F3" w14:textId="77777777" w:rsidTr="00B2555B">
        <w:trPr>
          <w:trHeight w:val="6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B507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369</w:t>
            </w:r>
          </w:p>
        </w:tc>
        <w:tc>
          <w:tcPr>
            <w:tcW w:w="337" w:type="pct"/>
            <w:tcBorders>
              <w:top w:val="nil"/>
              <w:left w:val="nil"/>
              <w:bottom w:val="single" w:sz="4" w:space="0" w:color="auto"/>
              <w:right w:val="single" w:sz="4" w:space="0" w:color="auto"/>
            </w:tcBorders>
            <w:shd w:val="clear" w:color="auto" w:fill="auto"/>
            <w:noWrap/>
            <w:vAlign w:val="bottom"/>
            <w:hideMark/>
          </w:tcPr>
          <w:p w14:paraId="5BE1ED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05583D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3530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04995E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C74B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A97A7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6F2D8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341</w:t>
            </w:r>
          </w:p>
        </w:tc>
      </w:tr>
      <w:tr w:rsidR="00B646E6" w:rsidRPr="00B646E6" w14:paraId="21F9752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B35A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370</w:t>
            </w:r>
          </w:p>
        </w:tc>
        <w:tc>
          <w:tcPr>
            <w:tcW w:w="337" w:type="pct"/>
            <w:tcBorders>
              <w:top w:val="nil"/>
              <w:left w:val="nil"/>
              <w:bottom w:val="single" w:sz="4" w:space="0" w:color="auto"/>
              <w:right w:val="single" w:sz="4" w:space="0" w:color="auto"/>
            </w:tcBorders>
            <w:shd w:val="clear" w:color="auto" w:fill="auto"/>
            <w:noWrap/>
            <w:vAlign w:val="bottom"/>
            <w:hideMark/>
          </w:tcPr>
          <w:p w14:paraId="159E31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139</w:t>
            </w:r>
          </w:p>
        </w:tc>
        <w:tc>
          <w:tcPr>
            <w:tcW w:w="527" w:type="pct"/>
            <w:tcBorders>
              <w:top w:val="nil"/>
              <w:left w:val="nil"/>
              <w:bottom w:val="single" w:sz="4" w:space="0" w:color="auto"/>
              <w:right w:val="single" w:sz="4" w:space="0" w:color="auto"/>
            </w:tcBorders>
            <w:shd w:val="clear" w:color="auto" w:fill="auto"/>
            <w:noWrap/>
            <w:vAlign w:val="bottom"/>
            <w:hideMark/>
          </w:tcPr>
          <w:p w14:paraId="70D5FB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0E69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espñolas</w:t>
            </w:r>
            <w:proofErr w:type="spellEnd"/>
            <w:r w:rsidRPr="00B646E6">
              <w:rPr>
                <w:rFonts w:ascii="Calibri" w:hAnsi="Calibri"/>
                <w:color w:val="000000"/>
                <w:sz w:val="22"/>
                <w:szCs w:val="22"/>
                <w:lang w:val="es-MX" w:eastAsia="es-MX"/>
              </w:rPr>
              <w:t xml:space="preserve">, Juego de llaves combinadas PLG (14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Pulido (, 1200d)</w:t>
            </w:r>
          </w:p>
        </w:tc>
        <w:tc>
          <w:tcPr>
            <w:tcW w:w="490" w:type="pct"/>
            <w:tcBorders>
              <w:top w:val="nil"/>
              <w:left w:val="nil"/>
              <w:bottom w:val="single" w:sz="4" w:space="0" w:color="auto"/>
              <w:right w:val="single" w:sz="4" w:space="0" w:color="auto"/>
            </w:tcBorders>
            <w:shd w:val="clear" w:color="auto" w:fill="auto"/>
            <w:noWrap/>
            <w:vAlign w:val="bottom"/>
            <w:hideMark/>
          </w:tcPr>
          <w:p w14:paraId="3003DC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34EE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CA10E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9C2D1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2F33F765"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114F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371</w:t>
            </w:r>
          </w:p>
        </w:tc>
        <w:tc>
          <w:tcPr>
            <w:tcW w:w="337" w:type="pct"/>
            <w:tcBorders>
              <w:top w:val="nil"/>
              <w:left w:val="nil"/>
              <w:bottom w:val="single" w:sz="4" w:space="0" w:color="auto"/>
              <w:right w:val="single" w:sz="4" w:space="0" w:color="auto"/>
            </w:tcBorders>
            <w:shd w:val="clear" w:color="auto" w:fill="auto"/>
            <w:noWrap/>
            <w:vAlign w:val="bottom"/>
            <w:hideMark/>
          </w:tcPr>
          <w:p w14:paraId="05241A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140</w:t>
            </w:r>
          </w:p>
        </w:tc>
        <w:tc>
          <w:tcPr>
            <w:tcW w:w="527" w:type="pct"/>
            <w:tcBorders>
              <w:top w:val="nil"/>
              <w:left w:val="nil"/>
              <w:bottom w:val="single" w:sz="4" w:space="0" w:color="auto"/>
              <w:right w:val="single" w:sz="4" w:space="0" w:color="auto"/>
            </w:tcBorders>
            <w:shd w:val="clear" w:color="auto" w:fill="auto"/>
            <w:noWrap/>
            <w:vAlign w:val="bottom"/>
            <w:hideMark/>
          </w:tcPr>
          <w:p w14:paraId="5513A6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E23C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ESPAÑOLAS Acero Cromado incluye en pulgadas: 1/4, 5/16, 3/8, 7/16, 1/2, 9/16, 5/8, 11/16, 3/4, 13/16, 7/8</w:t>
            </w:r>
          </w:p>
        </w:tc>
        <w:tc>
          <w:tcPr>
            <w:tcW w:w="490" w:type="pct"/>
            <w:tcBorders>
              <w:top w:val="nil"/>
              <w:left w:val="nil"/>
              <w:bottom w:val="single" w:sz="4" w:space="0" w:color="auto"/>
              <w:right w:val="single" w:sz="4" w:space="0" w:color="auto"/>
            </w:tcBorders>
            <w:shd w:val="clear" w:color="auto" w:fill="auto"/>
            <w:noWrap/>
            <w:vAlign w:val="bottom"/>
            <w:hideMark/>
          </w:tcPr>
          <w:p w14:paraId="1B3487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3751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A4D65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62E74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372BF5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7A6BA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372</w:t>
            </w:r>
          </w:p>
        </w:tc>
        <w:tc>
          <w:tcPr>
            <w:tcW w:w="337" w:type="pct"/>
            <w:tcBorders>
              <w:top w:val="nil"/>
              <w:left w:val="nil"/>
              <w:bottom w:val="single" w:sz="4" w:space="0" w:color="auto"/>
              <w:right w:val="single" w:sz="4" w:space="0" w:color="auto"/>
            </w:tcBorders>
            <w:shd w:val="clear" w:color="auto" w:fill="auto"/>
            <w:noWrap/>
            <w:vAlign w:val="bottom"/>
            <w:hideMark/>
          </w:tcPr>
          <w:p w14:paraId="523D69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141</w:t>
            </w:r>
          </w:p>
        </w:tc>
        <w:tc>
          <w:tcPr>
            <w:tcW w:w="527" w:type="pct"/>
            <w:tcBorders>
              <w:top w:val="nil"/>
              <w:left w:val="nil"/>
              <w:bottom w:val="single" w:sz="4" w:space="0" w:color="auto"/>
              <w:right w:val="single" w:sz="4" w:space="0" w:color="auto"/>
            </w:tcBorders>
            <w:shd w:val="clear" w:color="auto" w:fill="auto"/>
            <w:noWrap/>
            <w:vAlign w:val="bottom"/>
            <w:hideMark/>
          </w:tcPr>
          <w:p w14:paraId="190C1E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0BB8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LLAVES ESPANOLAS MIXTAS</w:t>
            </w:r>
          </w:p>
        </w:tc>
        <w:tc>
          <w:tcPr>
            <w:tcW w:w="490" w:type="pct"/>
            <w:tcBorders>
              <w:top w:val="nil"/>
              <w:left w:val="nil"/>
              <w:bottom w:val="single" w:sz="4" w:space="0" w:color="auto"/>
              <w:right w:val="single" w:sz="4" w:space="0" w:color="auto"/>
            </w:tcBorders>
            <w:shd w:val="clear" w:color="auto" w:fill="auto"/>
            <w:noWrap/>
            <w:vAlign w:val="bottom"/>
            <w:hideMark/>
          </w:tcPr>
          <w:p w14:paraId="39A477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80A0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62A305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30CF7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5B2F82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23C9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c>
          <w:tcPr>
            <w:tcW w:w="337" w:type="pct"/>
            <w:tcBorders>
              <w:top w:val="nil"/>
              <w:left w:val="nil"/>
              <w:bottom w:val="single" w:sz="4" w:space="0" w:color="auto"/>
              <w:right w:val="single" w:sz="4" w:space="0" w:color="auto"/>
            </w:tcBorders>
            <w:shd w:val="clear" w:color="auto" w:fill="auto"/>
            <w:noWrap/>
            <w:vAlign w:val="bottom"/>
            <w:hideMark/>
          </w:tcPr>
          <w:p w14:paraId="0BED33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142</w:t>
            </w:r>
          </w:p>
        </w:tc>
        <w:tc>
          <w:tcPr>
            <w:tcW w:w="527" w:type="pct"/>
            <w:tcBorders>
              <w:top w:val="nil"/>
              <w:left w:val="nil"/>
              <w:bottom w:val="single" w:sz="4" w:space="0" w:color="auto"/>
              <w:right w:val="single" w:sz="4" w:space="0" w:color="auto"/>
            </w:tcBorders>
            <w:shd w:val="clear" w:color="auto" w:fill="auto"/>
            <w:noWrap/>
            <w:vAlign w:val="bottom"/>
            <w:hideMark/>
          </w:tcPr>
          <w:p w14:paraId="25D53B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57AD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pesas de </w:t>
            </w:r>
            <w:proofErr w:type="spellStart"/>
            <w:r w:rsidRPr="00B646E6">
              <w:rPr>
                <w:rFonts w:ascii="Calibri" w:hAnsi="Calibri"/>
                <w:color w:val="000000"/>
                <w:sz w:val="22"/>
                <w:szCs w:val="22"/>
                <w:lang w:val="es-MX" w:eastAsia="es-MX"/>
              </w:rPr>
              <w:t>calibracion</w:t>
            </w:r>
            <w:proofErr w:type="spellEnd"/>
            <w:r w:rsidRPr="00B646E6">
              <w:rPr>
                <w:rFonts w:ascii="Calibri" w:hAnsi="Calibri"/>
                <w:color w:val="000000"/>
                <w:sz w:val="22"/>
                <w:szCs w:val="22"/>
                <w:lang w:val="es-MX" w:eastAsia="es-MX"/>
              </w:rPr>
              <w:t xml:space="preserve"> (estuche con masas) (</w:t>
            </w:r>
            <w:proofErr w:type="spellStart"/>
            <w:r w:rsidRPr="00B646E6">
              <w:rPr>
                <w:rFonts w:ascii="Calibri" w:hAnsi="Calibri"/>
                <w:color w:val="000000"/>
                <w:sz w:val="22"/>
                <w:szCs w:val="22"/>
                <w:lang w:val="es-MX" w:eastAsia="es-MX"/>
              </w:rPr>
              <w:t>articulos</w:t>
            </w:r>
            <w:proofErr w:type="spellEnd"/>
            <w:r w:rsidRPr="00B646E6">
              <w:rPr>
                <w:rFonts w:ascii="Calibri" w:hAnsi="Calibri"/>
                <w:color w:val="000000"/>
                <w:sz w:val="22"/>
                <w:szCs w:val="22"/>
                <w:lang w:val="es-MX" w:eastAsia="es-MX"/>
              </w:rPr>
              <w:t xml:space="preserve"> para comercios)</w:t>
            </w:r>
          </w:p>
        </w:tc>
        <w:tc>
          <w:tcPr>
            <w:tcW w:w="490" w:type="pct"/>
            <w:tcBorders>
              <w:top w:val="nil"/>
              <w:left w:val="nil"/>
              <w:bottom w:val="single" w:sz="4" w:space="0" w:color="auto"/>
              <w:right w:val="single" w:sz="4" w:space="0" w:color="auto"/>
            </w:tcBorders>
            <w:shd w:val="clear" w:color="auto" w:fill="auto"/>
            <w:noWrap/>
            <w:vAlign w:val="bottom"/>
            <w:hideMark/>
          </w:tcPr>
          <w:p w14:paraId="3EB592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B037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14225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1A36D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4382B499"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E627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374</w:t>
            </w:r>
          </w:p>
        </w:tc>
        <w:tc>
          <w:tcPr>
            <w:tcW w:w="337" w:type="pct"/>
            <w:tcBorders>
              <w:top w:val="nil"/>
              <w:left w:val="nil"/>
              <w:bottom w:val="single" w:sz="4" w:space="0" w:color="auto"/>
              <w:right w:val="single" w:sz="4" w:space="0" w:color="auto"/>
            </w:tcBorders>
            <w:shd w:val="clear" w:color="auto" w:fill="auto"/>
            <w:noWrap/>
            <w:vAlign w:val="bottom"/>
            <w:hideMark/>
          </w:tcPr>
          <w:p w14:paraId="517FF9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3586A1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FA95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10439A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810A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D8ED3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B45E5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91DE635"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8571B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375</w:t>
            </w:r>
          </w:p>
        </w:tc>
        <w:tc>
          <w:tcPr>
            <w:tcW w:w="337" w:type="pct"/>
            <w:tcBorders>
              <w:top w:val="nil"/>
              <w:left w:val="nil"/>
              <w:bottom w:val="single" w:sz="4" w:space="0" w:color="auto"/>
              <w:right w:val="single" w:sz="4" w:space="0" w:color="auto"/>
            </w:tcBorders>
            <w:shd w:val="clear" w:color="auto" w:fill="auto"/>
            <w:noWrap/>
            <w:vAlign w:val="bottom"/>
            <w:hideMark/>
          </w:tcPr>
          <w:p w14:paraId="10C83B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6C98AF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9F09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4844DB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AB0F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18AE5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81DD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803DC59"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155F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376</w:t>
            </w:r>
          </w:p>
        </w:tc>
        <w:tc>
          <w:tcPr>
            <w:tcW w:w="337" w:type="pct"/>
            <w:tcBorders>
              <w:top w:val="nil"/>
              <w:left w:val="nil"/>
              <w:bottom w:val="single" w:sz="4" w:space="0" w:color="auto"/>
              <w:right w:val="single" w:sz="4" w:space="0" w:color="auto"/>
            </w:tcBorders>
            <w:shd w:val="clear" w:color="auto" w:fill="auto"/>
            <w:noWrap/>
            <w:vAlign w:val="bottom"/>
            <w:hideMark/>
          </w:tcPr>
          <w:p w14:paraId="0DEDB5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73474F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1D3C9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04DE00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D1F8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94047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214EE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FBF3C3E"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728FB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377</w:t>
            </w:r>
          </w:p>
        </w:tc>
        <w:tc>
          <w:tcPr>
            <w:tcW w:w="337" w:type="pct"/>
            <w:tcBorders>
              <w:top w:val="nil"/>
              <w:left w:val="nil"/>
              <w:bottom w:val="single" w:sz="4" w:space="0" w:color="auto"/>
              <w:right w:val="single" w:sz="4" w:space="0" w:color="auto"/>
            </w:tcBorders>
            <w:shd w:val="clear" w:color="auto" w:fill="auto"/>
            <w:noWrap/>
            <w:vAlign w:val="bottom"/>
            <w:hideMark/>
          </w:tcPr>
          <w:p w14:paraId="3A454E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0FCFCF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4890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24CB35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D966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93F453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B4E8E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B7975FD"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76F6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378</w:t>
            </w:r>
          </w:p>
        </w:tc>
        <w:tc>
          <w:tcPr>
            <w:tcW w:w="337" w:type="pct"/>
            <w:tcBorders>
              <w:top w:val="nil"/>
              <w:left w:val="nil"/>
              <w:bottom w:val="single" w:sz="4" w:space="0" w:color="auto"/>
              <w:right w:val="single" w:sz="4" w:space="0" w:color="auto"/>
            </w:tcBorders>
            <w:shd w:val="clear" w:color="auto" w:fill="auto"/>
            <w:noWrap/>
            <w:vAlign w:val="bottom"/>
            <w:hideMark/>
          </w:tcPr>
          <w:p w14:paraId="6CEA06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6902AB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6BAA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0B8B86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C206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87F84F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F1D8B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17430B4"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DB02B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379</w:t>
            </w:r>
          </w:p>
        </w:tc>
        <w:tc>
          <w:tcPr>
            <w:tcW w:w="337" w:type="pct"/>
            <w:tcBorders>
              <w:top w:val="nil"/>
              <w:left w:val="nil"/>
              <w:bottom w:val="single" w:sz="4" w:space="0" w:color="auto"/>
              <w:right w:val="single" w:sz="4" w:space="0" w:color="auto"/>
            </w:tcBorders>
            <w:shd w:val="clear" w:color="auto" w:fill="auto"/>
            <w:noWrap/>
            <w:vAlign w:val="bottom"/>
            <w:hideMark/>
          </w:tcPr>
          <w:p w14:paraId="1A8A36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435E20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03EF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6B0CB2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1D50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C930B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02974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D15075C"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7D1F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380</w:t>
            </w:r>
          </w:p>
        </w:tc>
        <w:tc>
          <w:tcPr>
            <w:tcW w:w="337" w:type="pct"/>
            <w:tcBorders>
              <w:top w:val="nil"/>
              <w:left w:val="nil"/>
              <w:bottom w:val="single" w:sz="4" w:space="0" w:color="auto"/>
              <w:right w:val="single" w:sz="4" w:space="0" w:color="auto"/>
            </w:tcBorders>
            <w:shd w:val="clear" w:color="auto" w:fill="auto"/>
            <w:noWrap/>
            <w:vAlign w:val="bottom"/>
            <w:hideMark/>
          </w:tcPr>
          <w:p w14:paraId="18367D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143</w:t>
            </w:r>
          </w:p>
        </w:tc>
        <w:tc>
          <w:tcPr>
            <w:tcW w:w="527" w:type="pct"/>
            <w:tcBorders>
              <w:top w:val="nil"/>
              <w:left w:val="nil"/>
              <w:bottom w:val="single" w:sz="4" w:space="0" w:color="auto"/>
              <w:right w:val="single" w:sz="4" w:space="0" w:color="auto"/>
            </w:tcBorders>
            <w:shd w:val="clear" w:color="auto" w:fill="auto"/>
            <w:noWrap/>
            <w:vAlign w:val="bottom"/>
            <w:hideMark/>
          </w:tcPr>
          <w:p w14:paraId="7D75E0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31EF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490" w:type="pct"/>
            <w:tcBorders>
              <w:top w:val="nil"/>
              <w:left w:val="nil"/>
              <w:bottom w:val="single" w:sz="4" w:space="0" w:color="auto"/>
              <w:right w:val="single" w:sz="4" w:space="0" w:color="auto"/>
            </w:tcBorders>
            <w:shd w:val="clear" w:color="auto" w:fill="auto"/>
            <w:noWrap/>
            <w:vAlign w:val="bottom"/>
            <w:hideMark/>
          </w:tcPr>
          <w:p w14:paraId="4CCB73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1373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6950E1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EDA05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15B2E2DD"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AC833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381</w:t>
            </w:r>
          </w:p>
        </w:tc>
        <w:tc>
          <w:tcPr>
            <w:tcW w:w="337" w:type="pct"/>
            <w:tcBorders>
              <w:top w:val="nil"/>
              <w:left w:val="nil"/>
              <w:bottom w:val="single" w:sz="4" w:space="0" w:color="auto"/>
              <w:right w:val="single" w:sz="4" w:space="0" w:color="auto"/>
            </w:tcBorders>
            <w:shd w:val="clear" w:color="auto" w:fill="auto"/>
            <w:noWrap/>
            <w:vAlign w:val="bottom"/>
            <w:hideMark/>
          </w:tcPr>
          <w:p w14:paraId="4D6429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144</w:t>
            </w:r>
          </w:p>
        </w:tc>
        <w:tc>
          <w:tcPr>
            <w:tcW w:w="527" w:type="pct"/>
            <w:tcBorders>
              <w:top w:val="nil"/>
              <w:left w:val="nil"/>
              <w:bottom w:val="single" w:sz="4" w:space="0" w:color="auto"/>
              <w:right w:val="single" w:sz="4" w:space="0" w:color="auto"/>
            </w:tcBorders>
            <w:shd w:val="clear" w:color="auto" w:fill="auto"/>
            <w:noWrap/>
            <w:vAlign w:val="bottom"/>
            <w:hideMark/>
          </w:tcPr>
          <w:p w14:paraId="1698CC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EF94C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PLANA 6"</w:t>
            </w:r>
          </w:p>
        </w:tc>
        <w:tc>
          <w:tcPr>
            <w:tcW w:w="490" w:type="pct"/>
            <w:tcBorders>
              <w:top w:val="nil"/>
              <w:left w:val="nil"/>
              <w:bottom w:val="single" w:sz="4" w:space="0" w:color="auto"/>
              <w:right w:val="single" w:sz="4" w:space="0" w:color="auto"/>
            </w:tcBorders>
            <w:shd w:val="clear" w:color="auto" w:fill="auto"/>
            <w:noWrap/>
            <w:vAlign w:val="bottom"/>
            <w:hideMark/>
          </w:tcPr>
          <w:p w14:paraId="3CF006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372E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w:t>
            </w:r>
          </w:p>
        </w:tc>
        <w:tc>
          <w:tcPr>
            <w:tcW w:w="659" w:type="pct"/>
            <w:tcBorders>
              <w:top w:val="nil"/>
              <w:left w:val="nil"/>
              <w:bottom w:val="single" w:sz="4" w:space="0" w:color="auto"/>
              <w:right w:val="single" w:sz="4" w:space="0" w:color="auto"/>
            </w:tcBorders>
            <w:shd w:val="clear" w:color="auto" w:fill="auto"/>
            <w:noWrap/>
            <w:vAlign w:val="bottom"/>
            <w:hideMark/>
          </w:tcPr>
          <w:p w14:paraId="62FFCC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A6668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CF00BCC"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B602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382</w:t>
            </w:r>
          </w:p>
        </w:tc>
        <w:tc>
          <w:tcPr>
            <w:tcW w:w="337" w:type="pct"/>
            <w:tcBorders>
              <w:top w:val="nil"/>
              <w:left w:val="nil"/>
              <w:bottom w:val="single" w:sz="4" w:space="0" w:color="auto"/>
              <w:right w:val="single" w:sz="4" w:space="0" w:color="auto"/>
            </w:tcBorders>
            <w:shd w:val="clear" w:color="auto" w:fill="auto"/>
            <w:noWrap/>
            <w:vAlign w:val="bottom"/>
            <w:hideMark/>
          </w:tcPr>
          <w:p w14:paraId="0397C1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145</w:t>
            </w:r>
          </w:p>
        </w:tc>
        <w:tc>
          <w:tcPr>
            <w:tcW w:w="527" w:type="pct"/>
            <w:tcBorders>
              <w:top w:val="nil"/>
              <w:left w:val="nil"/>
              <w:bottom w:val="single" w:sz="4" w:space="0" w:color="auto"/>
              <w:right w:val="single" w:sz="4" w:space="0" w:color="auto"/>
            </w:tcBorders>
            <w:shd w:val="clear" w:color="auto" w:fill="auto"/>
            <w:noWrap/>
            <w:vAlign w:val="bottom"/>
            <w:hideMark/>
          </w:tcPr>
          <w:p w14:paraId="6FEE06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74AC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LIMAS MEDIA CAÑA # 8</w:t>
            </w:r>
          </w:p>
        </w:tc>
        <w:tc>
          <w:tcPr>
            <w:tcW w:w="490" w:type="pct"/>
            <w:tcBorders>
              <w:top w:val="nil"/>
              <w:left w:val="nil"/>
              <w:bottom w:val="single" w:sz="4" w:space="0" w:color="auto"/>
              <w:right w:val="single" w:sz="4" w:space="0" w:color="auto"/>
            </w:tcBorders>
            <w:shd w:val="clear" w:color="auto" w:fill="auto"/>
            <w:noWrap/>
            <w:vAlign w:val="bottom"/>
            <w:hideMark/>
          </w:tcPr>
          <w:p w14:paraId="2C185B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7CEB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C6BAD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9F9BD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969D152"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013D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383</w:t>
            </w:r>
          </w:p>
        </w:tc>
        <w:tc>
          <w:tcPr>
            <w:tcW w:w="337" w:type="pct"/>
            <w:tcBorders>
              <w:top w:val="nil"/>
              <w:left w:val="nil"/>
              <w:bottom w:val="single" w:sz="4" w:space="0" w:color="auto"/>
              <w:right w:val="single" w:sz="4" w:space="0" w:color="auto"/>
            </w:tcBorders>
            <w:shd w:val="clear" w:color="auto" w:fill="auto"/>
            <w:noWrap/>
            <w:vAlign w:val="bottom"/>
            <w:hideMark/>
          </w:tcPr>
          <w:p w14:paraId="7A9A2C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146</w:t>
            </w:r>
          </w:p>
        </w:tc>
        <w:tc>
          <w:tcPr>
            <w:tcW w:w="527" w:type="pct"/>
            <w:tcBorders>
              <w:top w:val="nil"/>
              <w:left w:val="nil"/>
              <w:bottom w:val="single" w:sz="4" w:space="0" w:color="auto"/>
              <w:right w:val="single" w:sz="4" w:space="0" w:color="auto"/>
            </w:tcBorders>
            <w:shd w:val="clear" w:color="auto" w:fill="auto"/>
            <w:noWrap/>
            <w:vAlign w:val="bottom"/>
            <w:hideMark/>
          </w:tcPr>
          <w:p w14:paraId="07B205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833E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LIMAS PLANAS # 8</w:t>
            </w:r>
          </w:p>
        </w:tc>
        <w:tc>
          <w:tcPr>
            <w:tcW w:w="490" w:type="pct"/>
            <w:tcBorders>
              <w:top w:val="nil"/>
              <w:left w:val="nil"/>
              <w:bottom w:val="single" w:sz="4" w:space="0" w:color="auto"/>
              <w:right w:val="single" w:sz="4" w:space="0" w:color="auto"/>
            </w:tcBorders>
            <w:shd w:val="clear" w:color="auto" w:fill="auto"/>
            <w:noWrap/>
            <w:vAlign w:val="bottom"/>
            <w:hideMark/>
          </w:tcPr>
          <w:p w14:paraId="6D0D56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ADFC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4AAF3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D4E8C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A57F7D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9025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c>
          <w:tcPr>
            <w:tcW w:w="337" w:type="pct"/>
            <w:tcBorders>
              <w:top w:val="nil"/>
              <w:left w:val="nil"/>
              <w:bottom w:val="single" w:sz="4" w:space="0" w:color="auto"/>
              <w:right w:val="single" w:sz="4" w:space="0" w:color="auto"/>
            </w:tcBorders>
            <w:shd w:val="clear" w:color="auto" w:fill="auto"/>
            <w:noWrap/>
            <w:vAlign w:val="bottom"/>
            <w:hideMark/>
          </w:tcPr>
          <w:p w14:paraId="03EB7E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146</w:t>
            </w:r>
          </w:p>
        </w:tc>
        <w:tc>
          <w:tcPr>
            <w:tcW w:w="527" w:type="pct"/>
            <w:tcBorders>
              <w:top w:val="nil"/>
              <w:left w:val="nil"/>
              <w:bottom w:val="single" w:sz="4" w:space="0" w:color="auto"/>
              <w:right w:val="single" w:sz="4" w:space="0" w:color="auto"/>
            </w:tcBorders>
            <w:shd w:val="clear" w:color="auto" w:fill="auto"/>
            <w:noWrap/>
            <w:vAlign w:val="bottom"/>
            <w:hideMark/>
          </w:tcPr>
          <w:p w14:paraId="7C6E64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0FDE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LIMAS PLANAS # 8</w:t>
            </w:r>
          </w:p>
        </w:tc>
        <w:tc>
          <w:tcPr>
            <w:tcW w:w="490" w:type="pct"/>
            <w:tcBorders>
              <w:top w:val="nil"/>
              <w:left w:val="nil"/>
              <w:bottom w:val="single" w:sz="4" w:space="0" w:color="auto"/>
              <w:right w:val="single" w:sz="4" w:space="0" w:color="auto"/>
            </w:tcBorders>
            <w:shd w:val="clear" w:color="auto" w:fill="auto"/>
            <w:noWrap/>
            <w:vAlign w:val="bottom"/>
            <w:hideMark/>
          </w:tcPr>
          <w:p w14:paraId="25C854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16FCF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973CC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A66F1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90274AD"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CC5B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385</w:t>
            </w:r>
          </w:p>
        </w:tc>
        <w:tc>
          <w:tcPr>
            <w:tcW w:w="337" w:type="pct"/>
            <w:tcBorders>
              <w:top w:val="nil"/>
              <w:left w:val="nil"/>
              <w:bottom w:val="single" w:sz="4" w:space="0" w:color="auto"/>
              <w:right w:val="single" w:sz="4" w:space="0" w:color="auto"/>
            </w:tcBorders>
            <w:shd w:val="clear" w:color="auto" w:fill="auto"/>
            <w:noWrap/>
            <w:vAlign w:val="bottom"/>
            <w:hideMark/>
          </w:tcPr>
          <w:p w14:paraId="29F19A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147</w:t>
            </w:r>
          </w:p>
        </w:tc>
        <w:tc>
          <w:tcPr>
            <w:tcW w:w="527" w:type="pct"/>
            <w:tcBorders>
              <w:top w:val="nil"/>
              <w:left w:val="nil"/>
              <w:bottom w:val="single" w:sz="4" w:space="0" w:color="auto"/>
              <w:right w:val="single" w:sz="4" w:space="0" w:color="auto"/>
            </w:tcBorders>
            <w:shd w:val="clear" w:color="auto" w:fill="auto"/>
            <w:noWrap/>
            <w:vAlign w:val="bottom"/>
            <w:hideMark/>
          </w:tcPr>
          <w:p w14:paraId="34C8C2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CD5F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LIMAS REDONDAS # 8</w:t>
            </w:r>
          </w:p>
        </w:tc>
        <w:tc>
          <w:tcPr>
            <w:tcW w:w="490" w:type="pct"/>
            <w:tcBorders>
              <w:top w:val="nil"/>
              <w:left w:val="nil"/>
              <w:bottom w:val="single" w:sz="4" w:space="0" w:color="auto"/>
              <w:right w:val="single" w:sz="4" w:space="0" w:color="auto"/>
            </w:tcBorders>
            <w:shd w:val="clear" w:color="auto" w:fill="auto"/>
            <w:noWrap/>
            <w:vAlign w:val="bottom"/>
            <w:hideMark/>
          </w:tcPr>
          <w:p w14:paraId="25D201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9755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CB592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CCB29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7D1A645"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42DE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386</w:t>
            </w:r>
          </w:p>
        </w:tc>
        <w:tc>
          <w:tcPr>
            <w:tcW w:w="337" w:type="pct"/>
            <w:tcBorders>
              <w:top w:val="nil"/>
              <w:left w:val="nil"/>
              <w:bottom w:val="single" w:sz="4" w:space="0" w:color="auto"/>
              <w:right w:val="single" w:sz="4" w:space="0" w:color="auto"/>
            </w:tcBorders>
            <w:shd w:val="clear" w:color="auto" w:fill="auto"/>
            <w:noWrap/>
            <w:vAlign w:val="bottom"/>
            <w:hideMark/>
          </w:tcPr>
          <w:p w14:paraId="565AC8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148</w:t>
            </w:r>
          </w:p>
        </w:tc>
        <w:tc>
          <w:tcPr>
            <w:tcW w:w="527" w:type="pct"/>
            <w:tcBorders>
              <w:top w:val="nil"/>
              <w:left w:val="nil"/>
              <w:bottom w:val="single" w:sz="4" w:space="0" w:color="auto"/>
              <w:right w:val="single" w:sz="4" w:space="0" w:color="auto"/>
            </w:tcBorders>
            <w:shd w:val="clear" w:color="auto" w:fill="auto"/>
            <w:noWrap/>
            <w:vAlign w:val="bottom"/>
            <w:hideMark/>
          </w:tcPr>
          <w:p w14:paraId="73D6EA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701EF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ESCOFINA DE 8 mm</w:t>
            </w:r>
          </w:p>
        </w:tc>
        <w:tc>
          <w:tcPr>
            <w:tcW w:w="490" w:type="pct"/>
            <w:tcBorders>
              <w:top w:val="nil"/>
              <w:left w:val="nil"/>
              <w:bottom w:val="single" w:sz="4" w:space="0" w:color="auto"/>
              <w:right w:val="single" w:sz="4" w:space="0" w:color="auto"/>
            </w:tcBorders>
            <w:shd w:val="clear" w:color="auto" w:fill="auto"/>
            <w:noWrap/>
            <w:vAlign w:val="bottom"/>
            <w:hideMark/>
          </w:tcPr>
          <w:p w14:paraId="4058BF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C59D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32FDA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DCEF6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8BB8A3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E46E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387</w:t>
            </w:r>
          </w:p>
        </w:tc>
        <w:tc>
          <w:tcPr>
            <w:tcW w:w="337" w:type="pct"/>
            <w:tcBorders>
              <w:top w:val="nil"/>
              <w:left w:val="nil"/>
              <w:bottom w:val="single" w:sz="4" w:space="0" w:color="auto"/>
              <w:right w:val="single" w:sz="4" w:space="0" w:color="auto"/>
            </w:tcBorders>
            <w:shd w:val="clear" w:color="auto" w:fill="auto"/>
            <w:noWrap/>
            <w:vAlign w:val="bottom"/>
            <w:hideMark/>
          </w:tcPr>
          <w:p w14:paraId="667598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149</w:t>
            </w:r>
          </w:p>
        </w:tc>
        <w:tc>
          <w:tcPr>
            <w:tcW w:w="527" w:type="pct"/>
            <w:tcBorders>
              <w:top w:val="nil"/>
              <w:left w:val="nil"/>
              <w:bottom w:val="single" w:sz="4" w:space="0" w:color="auto"/>
              <w:right w:val="single" w:sz="4" w:space="0" w:color="auto"/>
            </w:tcBorders>
            <w:shd w:val="clear" w:color="auto" w:fill="auto"/>
            <w:noWrap/>
            <w:vAlign w:val="bottom"/>
            <w:hideMark/>
          </w:tcPr>
          <w:p w14:paraId="4855B6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50FA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MEDIA CAÑA BASTARDA</w:t>
            </w:r>
          </w:p>
        </w:tc>
        <w:tc>
          <w:tcPr>
            <w:tcW w:w="490" w:type="pct"/>
            <w:tcBorders>
              <w:top w:val="nil"/>
              <w:left w:val="nil"/>
              <w:bottom w:val="single" w:sz="4" w:space="0" w:color="auto"/>
              <w:right w:val="single" w:sz="4" w:space="0" w:color="auto"/>
            </w:tcBorders>
            <w:shd w:val="clear" w:color="auto" w:fill="auto"/>
            <w:noWrap/>
            <w:vAlign w:val="bottom"/>
            <w:hideMark/>
          </w:tcPr>
          <w:p w14:paraId="0C98B3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9191B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3310B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B8E9A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051312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DB1B8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388</w:t>
            </w:r>
          </w:p>
        </w:tc>
        <w:tc>
          <w:tcPr>
            <w:tcW w:w="337" w:type="pct"/>
            <w:tcBorders>
              <w:top w:val="nil"/>
              <w:left w:val="nil"/>
              <w:bottom w:val="single" w:sz="4" w:space="0" w:color="auto"/>
              <w:right w:val="single" w:sz="4" w:space="0" w:color="auto"/>
            </w:tcBorders>
            <w:shd w:val="clear" w:color="auto" w:fill="auto"/>
            <w:noWrap/>
            <w:vAlign w:val="bottom"/>
            <w:hideMark/>
          </w:tcPr>
          <w:p w14:paraId="6610DD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150</w:t>
            </w:r>
          </w:p>
        </w:tc>
        <w:tc>
          <w:tcPr>
            <w:tcW w:w="527" w:type="pct"/>
            <w:tcBorders>
              <w:top w:val="nil"/>
              <w:left w:val="nil"/>
              <w:bottom w:val="single" w:sz="4" w:space="0" w:color="auto"/>
              <w:right w:val="single" w:sz="4" w:space="0" w:color="auto"/>
            </w:tcBorders>
            <w:shd w:val="clear" w:color="auto" w:fill="auto"/>
            <w:noWrap/>
            <w:vAlign w:val="bottom"/>
            <w:hideMark/>
          </w:tcPr>
          <w:p w14:paraId="300A88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2F8F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REDONDA BASTARDA</w:t>
            </w:r>
          </w:p>
        </w:tc>
        <w:tc>
          <w:tcPr>
            <w:tcW w:w="490" w:type="pct"/>
            <w:tcBorders>
              <w:top w:val="nil"/>
              <w:left w:val="nil"/>
              <w:bottom w:val="single" w:sz="4" w:space="0" w:color="auto"/>
              <w:right w:val="single" w:sz="4" w:space="0" w:color="auto"/>
            </w:tcBorders>
            <w:shd w:val="clear" w:color="auto" w:fill="auto"/>
            <w:noWrap/>
            <w:vAlign w:val="bottom"/>
            <w:hideMark/>
          </w:tcPr>
          <w:p w14:paraId="7EB1FE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7C2D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FE444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31AA5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EE4C3F6"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D7CE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389</w:t>
            </w:r>
          </w:p>
        </w:tc>
        <w:tc>
          <w:tcPr>
            <w:tcW w:w="337" w:type="pct"/>
            <w:tcBorders>
              <w:top w:val="nil"/>
              <w:left w:val="nil"/>
              <w:bottom w:val="single" w:sz="4" w:space="0" w:color="auto"/>
              <w:right w:val="single" w:sz="4" w:space="0" w:color="auto"/>
            </w:tcBorders>
            <w:shd w:val="clear" w:color="auto" w:fill="auto"/>
            <w:noWrap/>
            <w:vAlign w:val="bottom"/>
            <w:hideMark/>
          </w:tcPr>
          <w:p w14:paraId="531FD7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151</w:t>
            </w:r>
          </w:p>
        </w:tc>
        <w:tc>
          <w:tcPr>
            <w:tcW w:w="527" w:type="pct"/>
            <w:tcBorders>
              <w:top w:val="nil"/>
              <w:left w:val="nil"/>
              <w:bottom w:val="single" w:sz="4" w:space="0" w:color="auto"/>
              <w:right w:val="single" w:sz="4" w:space="0" w:color="auto"/>
            </w:tcBorders>
            <w:shd w:val="clear" w:color="auto" w:fill="auto"/>
            <w:noWrap/>
            <w:vAlign w:val="bottom"/>
            <w:hideMark/>
          </w:tcPr>
          <w:p w14:paraId="07AB71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7234E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LIMA REDONDA MUZA</w:t>
            </w:r>
          </w:p>
        </w:tc>
        <w:tc>
          <w:tcPr>
            <w:tcW w:w="490" w:type="pct"/>
            <w:tcBorders>
              <w:top w:val="nil"/>
              <w:left w:val="nil"/>
              <w:bottom w:val="single" w:sz="4" w:space="0" w:color="auto"/>
              <w:right w:val="single" w:sz="4" w:space="0" w:color="auto"/>
            </w:tcBorders>
            <w:shd w:val="clear" w:color="auto" w:fill="auto"/>
            <w:noWrap/>
            <w:vAlign w:val="bottom"/>
            <w:hideMark/>
          </w:tcPr>
          <w:p w14:paraId="007B16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1DD3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C43F3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5E64B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12BA2D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3E84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390</w:t>
            </w:r>
          </w:p>
        </w:tc>
        <w:tc>
          <w:tcPr>
            <w:tcW w:w="337" w:type="pct"/>
            <w:tcBorders>
              <w:top w:val="nil"/>
              <w:left w:val="nil"/>
              <w:bottom w:val="single" w:sz="4" w:space="0" w:color="auto"/>
              <w:right w:val="single" w:sz="4" w:space="0" w:color="auto"/>
            </w:tcBorders>
            <w:shd w:val="clear" w:color="auto" w:fill="auto"/>
            <w:noWrap/>
            <w:vAlign w:val="bottom"/>
            <w:hideMark/>
          </w:tcPr>
          <w:p w14:paraId="2E612A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609EE8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3C6F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688CFF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3382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72666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73FAF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14280A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1334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391</w:t>
            </w:r>
          </w:p>
        </w:tc>
        <w:tc>
          <w:tcPr>
            <w:tcW w:w="337" w:type="pct"/>
            <w:tcBorders>
              <w:top w:val="nil"/>
              <w:left w:val="nil"/>
              <w:bottom w:val="single" w:sz="4" w:space="0" w:color="auto"/>
              <w:right w:val="single" w:sz="4" w:space="0" w:color="auto"/>
            </w:tcBorders>
            <w:shd w:val="clear" w:color="auto" w:fill="auto"/>
            <w:noWrap/>
            <w:vAlign w:val="bottom"/>
            <w:hideMark/>
          </w:tcPr>
          <w:p w14:paraId="05DF56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640FEF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63BC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5747DF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4E68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9F909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1E174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7BA36F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4E38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392</w:t>
            </w:r>
          </w:p>
        </w:tc>
        <w:tc>
          <w:tcPr>
            <w:tcW w:w="337" w:type="pct"/>
            <w:tcBorders>
              <w:top w:val="nil"/>
              <w:left w:val="nil"/>
              <w:bottom w:val="single" w:sz="4" w:space="0" w:color="auto"/>
              <w:right w:val="single" w:sz="4" w:space="0" w:color="auto"/>
            </w:tcBorders>
            <w:shd w:val="clear" w:color="auto" w:fill="auto"/>
            <w:noWrap/>
            <w:vAlign w:val="bottom"/>
            <w:hideMark/>
          </w:tcPr>
          <w:p w14:paraId="56CEB2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52A1C3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E021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0B60CA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B3E29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AD241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F34CD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2421AF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DAEC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393</w:t>
            </w:r>
          </w:p>
        </w:tc>
        <w:tc>
          <w:tcPr>
            <w:tcW w:w="337" w:type="pct"/>
            <w:tcBorders>
              <w:top w:val="nil"/>
              <w:left w:val="nil"/>
              <w:bottom w:val="single" w:sz="4" w:space="0" w:color="auto"/>
              <w:right w:val="single" w:sz="4" w:space="0" w:color="auto"/>
            </w:tcBorders>
            <w:shd w:val="clear" w:color="auto" w:fill="auto"/>
            <w:noWrap/>
            <w:vAlign w:val="bottom"/>
            <w:hideMark/>
          </w:tcPr>
          <w:p w14:paraId="32AB38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6DB0E7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AC01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7FD43C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2E00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BE2BC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45BD6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3BC7E6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D113D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394</w:t>
            </w:r>
          </w:p>
        </w:tc>
        <w:tc>
          <w:tcPr>
            <w:tcW w:w="337" w:type="pct"/>
            <w:tcBorders>
              <w:top w:val="nil"/>
              <w:left w:val="nil"/>
              <w:bottom w:val="single" w:sz="4" w:space="0" w:color="auto"/>
              <w:right w:val="single" w:sz="4" w:space="0" w:color="auto"/>
            </w:tcBorders>
            <w:shd w:val="clear" w:color="auto" w:fill="auto"/>
            <w:noWrap/>
            <w:vAlign w:val="bottom"/>
            <w:hideMark/>
          </w:tcPr>
          <w:p w14:paraId="496BE5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4B424D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99698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3153FE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E48A5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3F2DF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76EE1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90AD72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49DE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395</w:t>
            </w:r>
          </w:p>
        </w:tc>
        <w:tc>
          <w:tcPr>
            <w:tcW w:w="337" w:type="pct"/>
            <w:tcBorders>
              <w:top w:val="nil"/>
              <w:left w:val="nil"/>
              <w:bottom w:val="single" w:sz="4" w:space="0" w:color="auto"/>
              <w:right w:val="single" w:sz="4" w:space="0" w:color="auto"/>
            </w:tcBorders>
            <w:shd w:val="clear" w:color="auto" w:fill="auto"/>
            <w:noWrap/>
            <w:vAlign w:val="bottom"/>
            <w:hideMark/>
          </w:tcPr>
          <w:p w14:paraId="09E03D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7A99BD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FC3E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46015A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F78E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0236C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A0ABD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2851EC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EDD7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396</w:t>
            </w:r>
          </w:p>
        </w:tc>
        <w:tc>
          <w:tcPr>
            <w:tcW w:w="337" w:type="pct"/>
            <w:tcBorders>
              <w:top w:val="nil"/>
              <w:left w:val="nil"/>
              <w:bottom w:val="single" w:sz="4" w:space="0" w:color="auto"/>
              <w:right w:val="single" w:sz="4" w:space="0" w:color="auto"/>
            </w:tcBorders>
            <w:shd w:val="clear" w:color="auto" w:fill="auto"/>
            <w:noWrap/>
            <w:vAlign w:val="bottom"/>
            <w:hideMark/>
          </w:tcPr>
          <w:p w14:paraId="12808A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152</w:t>
            </w:r>
          </w:p>
        </w:tc>
        <w:tc>
          <w:tcPr>
            <w:tcW w:w="527" w:type="pct"/>
            <w:tcBorders>
              <w:top w:val="nil"/>
              <w:left w:val="nil"/>
              <w:bottom w:val="single" w:sz="4" w:space="0" w:color="auto"/>
              <w:right w:val="single" w:sz="4" w:space="0" w:color="auto"/>
            </w:tcBorders>
            <w:shd w:val="clear" w:color="auto" w:fill="auto"/>
            <w:noWrap/>
            <w:vAlign w:val="bottom"/>
            <w:hideMark/>
          </w:tcPr>
          <w:p w14:paraId="68575B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70BE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LIMAS PLANA, MEDIA CAÑA, Y LIMATON (MUSAS Y BASTARDAS)</w:t>
            </w:r>
          </w:p>
        </w:tc>
        <w:tc>
          <w:tcPr>
            <w:tcW w:w="490" w:type="pct"/>
            <w:tcBorders>
              <w:top w:val="nil"/>
              <w:left w:val="nil"/>
              <w:bottom w:val="single" w:sz="4" w:space="0" w:color="auto"/>
              <w:right w:val="single" w:sz="4" w:space="0" w:color="auto"/>
            </w:tcBorders>
            <w:shd w:val="clear" w:color="auto" w:fill="auto"/>
            <w:noWrap/>
            <w:vAlign w:val="bottom"/>
            <w:hideMark/>
          </w:tcPr>
          <w:p w14:paraId="525823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5E28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94B33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50316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080D7A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F98B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397</w:t>
            </w:r>
          </w:p>
        </w:tc>
        <w:tc>
          <w:tcPr>
            <w:tcW w:w="337" w:type="pct"/>
            <w:tcBorders>
              <w:top w:val="nil"/>
              <w:left w:val="nil"/>
              <w:bottom w:val="single" w:sz="4" w:space="0" w:color="auto"/>
              <w:right w:val="single" w:sz="4" w:space="0" w:color="auto"/>
            </w:tcBorders>
            <w:shd w:val="clear" w:color="auto" w:fill="auto"/>
            <w:noWrap/>
            <w:vAlign w:val="bottom"/>
            <w:hideMark/>
          </w:tcPr>
          <w:p w14:paraId="6B66F9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153</w:t>
            </w:r>
          </w:p>
        </w:tc>
        <w:tc>
          <w:tcPr>
            <w:tcW w:w="527" w:type="pct"/>
            <w:tcBorders>
              <w:top w:val="nil"/>
              <w:left w:val="nil"/>
              <w:bottom w:val="single" w:sz="4" w:space="0" w:color="auto"/>
              <w:right w:val="single" w:sz="4" w:space="0" w:color="auto"/>
            </w:tcBorders>
            <w:shd w:val="clear" w:color="auto" w:fill="auto"/>
            <w:noWrap/>
            <w:vAlign w:val="bottom"/>
            <w:hideMark/>
          </w:tcPr>
          <w:p w14:paraId="687C2E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F203F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Llana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LLM-6L, Llana, mango madera, canto recto, 6 remaches, 11"</w:t>
            </w:r>
          </w:p>
        </w:tc>
        <w:tc>
          <w:tcPr>
            <w:tcW w:w="490" w:type="pct"/>
            <w:tcBorders>
              <w:top w:val="nil"/>
              <w:left w:val="nil"/>
              <w:bottom w:val="single" w:sz="4" w:space="0" w:color="auto"/>
              <w:right w:val="single" w:sz="4" w:space="0" w:color="auto"/>
            </w:tcBorders>
            <w:shd w:val="clear" w:color="auto" w:fill="auto"/>
            <w:noWrap/>
            <w:vAlign w:val="bottom"/>
            <w:hideMark/>
          </w:tcPr>
          <w:p w14:paraId="132E9E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E8852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4ED35F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E1617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FC3B2A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DEC7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398</w:t>
            </w:r>
          </w:p>
        </w:tc>
        <w:tc>
          <w:tcPr>
            <w:tcW w:w="337" w:type="pct"/>
            <w:tcBorders>
              <w:top w:val="nil"/>
              <w:left w:val="nil"/>
              <w:bottom w:val="single" w:sz="4" w:space="0" w:color="auto"/>
              <w:right w:val="single" w:sz="4" w:space="0" w:color="auto"/>
            </w:tcBorders>
            <w:shd w:val="clear" w:color="auto" w:fill="auto"/>
            <w:noWrap/>
            <w:vAlign w:val="bottom"/>
            <w:hideMark/>
          </w:tcPr>
          <w:p w14:paraId="728B5C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153</w:t>
            </w:r>
          </w:p>
        </w:tc>
        <w:tc>
          <w:tcPr>
            <w:tcW w:w="527" w:type="pct"/>
            <w:tcBorders>
              <w:top w:val="nil"/>
              <w:left w:val="nil"/>
              <w:bottom w:val="single" w:sz="4" w:space="0" w:color="auto"/>
              <w:right w:val="single" w:sz="4" w:space="0" w:color="auto"/>
            </w:tcBorders>
            <w:shd w:val="clear" w:color="auto" w:fill="auto"/>
            <w:noWrap/>
            <w:vAlign w:val="bottom"/>
            <w:hideMark/>
          </w:tcPr>
          <w:p w14:paraId="676442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623C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Llana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LLM-6L, Llana, mango madera, canto recto, 6 remaches, 11"</w:t>
            </w:r>
          </w:p>
        </w:tc>
        <w:tc>
          <w:tcPr>
            <w:tcW w:w="490" w:type="pct"/>
            <w:tcBorders>
              <w:top w:val="nil"/>
              <w:left w:val="nil"/>
              <w:bottom w:val="single" w:sz="4" w:space="0" w:color="auto"/>
              <w:right w:val="single" w:sz="4" w:space="0" w:color="auto"/>
            </w:tcBorders>
            <w:shd w:val="clear" w:color="auto" w:fill="auto"/>
            <w:noWrap/>
            <w:vAlign w:val="bottom"/>
            <w:hideMark/>
          </w:tcPr>
          <w:p w14:paraId="2FB16E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4EE09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B00AB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3D1B9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r>
      <w:tr w:rsidR="00B646E6" w:rsidRPr="00B646E6" w14:paraId="0216F0E9"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A9E7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399</w:t>
            </w:r>
          </w:p>
        </w:tc>
        <w:tc>
          <w:tcPr>
            <w:tcW w:w="337" w:type="pct"/>
            <w:tcBorders>
              <w:top w:val="nil"/>
              <w:left w:val="nil"/>
              <w:bottom w:val="single" w:sz="4" w:space="0" w:color="auto"/>
              <w:right w:val="single" w:sz="4" w:space="0" w:color="auto"/>
            </w:tcBorders>
            <w:shd w:val="clear" w:color="auto" w:fill="auto"/>
            <w:noWrap/>
            <w:vAlign w:val="bottom"/>
            <w:hideMark/>
          </w:tcPr>
          <w:p w14:paraId="3E1CEE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527" w:type="pct"/>
            <w:tcBorders>
              <w:top w:val="nil"/>
              <w:left w:val="nil"/>
              <w:bottom w:val="single" w:sz="4" w:space="0" w:color="auto"/>
              <w:right w:val="single" w:sz="4" w:space="0" w:color="auto"/>
            </w:tcBorders>
            <w:shd w:val="clear" w:color="auto" w:fill="auto"/>
            <w:noWrap/>
            <w:vAlign w:val="bottom"/>
            <w:hideMark/>
          </w:tcPr>
          <w:p w14:paraId="770285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BD7F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ESTANDAR Y MILIMETRICAS</w:t>
            </w:r>
          </w:p>
        </w:tc>
        <w:tc>
          <w:tcPr>
            <w:tcW w:w="490" w:type="pct"/>
            <w:tcBorders>
              <w:top w:val="nil"/>
              <w:left w:val="nil"/>
              <w:bottom w:val="single" w:sz="4" w:space="0" w:color="auto"/>
              <w:right w:val="single" w:sz="4" w:space="0" w:color="auto"/>
            </w:tcBorders>
            <w:shd w:val="clear" w:color="auto" w:fill="auto"/>
            <w:noWrap/>
            <w:vAlign w:val="bottom"/>
            <w:hideMark/>
          </w:tcPr>
          <w:p w14:paraId="1EC3AB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9707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63F61E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EA64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2EF73E3"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24D5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400</w:t>
            </w:r>
          </w:p>
        </w:tc>
        <w:tc>
          <w:tcPr>
            <w:tcW w:w="337" w:type="pct"/>
            <w:tcBorders>
              <w:top w:val="nil"/>
              <w:left w:val="nil"/>
              <w:bottom w:val="single" w:sz="4" w:space="0" w:color="auto"/>
              <w:right w:val="single" w:sz="4" w:space="0" w:color="auto"/>
            </w:tcBorders>
            <w:shd w:val="clear" w:color="auto" w:fill="auto"/>
            <w:noWrap/>
            <w:vAlign w:val="bottom"/>
            <w:hideMark/>
          </w:tcPr>
          <w:p w14:paraId="31297F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527" w:type="pct"/>
            <w:tcBorders>
              <w:top w:val="nil"/>
              <w:left w:val="nil"/>
              <w:bottom w:val="single" w:sz="4" w:space="0" w:color="auto"/>
              <w:right w:val="single" w:sz="4" w:space="0" w:color="auto"/>
            </w:tcBorders>
            <w:shd w:val="clear" w:color="auto" w:fill="auto"/>
            <w:noWrap/>
            <w:vAlign w:val="bottom"/>
            <w:hideMark/>
          </w:tcPr>
          <w:p w14:paraId="20168E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54E7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ESTANDAR Y MILIMETRICAS</w:t>
            </w:r>
          </w:p>
        </w:tc>
        <w:tc>
          <w:tcPr>
            <w:tcW w:w="490" w:type="pct"/>
            <w:tcBorders>
              <w:top w:val="nil"/>
              <w:left w:val="nil"/>
              <w:bottom w:val="single" w:sz="4" w:space="0" w:color="auto"/>
              <w:right w:val="single" w:sz="4" w:space="0" w:color="auto"/>
            </w:tcBorders>
            <w:shd w:val="clear" w:color="auto" w:fill="auto"/>
            <w:noWrap/>
            <w:vAlign w:val="bottom"/>
            <w:hideMark/>
          </w:tcPr>
          <w:p w14:paraId="0035DB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2262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659" w:type="pct"/>
            <w:tcBorders>
              <w:top w:val="nil"/>
              <w:left w:val="nil"/>
              <w:bottom w:val="single" w:sz="4" w:space="0" w:color="auto"/>
              <w:right w:val="single" w:sz="4" w:space="0" w:color="auto"/>
            </w:tcBorders>
            <w:shd w:val="clear" w:color="auto" w:fill="auto"/>
            <w:noWrap/>
            <w:vAlign w:val="bottom"/>
            <w:hideMark/>
          </w:tcPr>
          <w:p w14:paraId="1B262F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2F1D7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962A261"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3DA4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401</w:t>
            </w:r>
          </w:p>
        </w:tc>
        <w:tc>
          <w:tcPr>
            <w:tcW w:w="337" w:type="pct"/>
            <w:tcBorders>
              <w:top w:val="nil"/>
              <w:left w:val="nil"/>
              <w:bottom w:val="single" w:sz="4" w:space="0" w:color="auto"/>
              <w:right w:val="single" w:sz="4" w:space="0" w:color="auto"/>
            </w:tcBorders>
            <w:shd w:val="clear" w:color="auto" w:fill="auto"/>
            <w:noWrap/>
            <w:vAlign w:val="bottom"/>
            <w:hideMark/>
          </w:tcPr>
          <w:p w14:paraId="02E474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527" w:type="pct"/>
            <w:tcBorders>
              <w:top w:val="nil"/>
              <w:left w:val="nil"/>
              <w:bottom w:val="single" w:sz="4" w:space="0" w:color="auto"/>
              <w:right w:val="single" w:sz="4" w:space="0" w:color="auto"/>
            </w:tcBorders>
            <w:shd w:val="clear" w:color="auto" w:fill="auto"/>
            <w:noWrap/>
            <w:vAlign w:val="bottom"/>
            <w:hideMark/>
          </w:tcPr>
          <w:p w14:paraId="11449D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6DE4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ESTANDAR Y MILIMETRICAS</w:t>
            </w:r>
          </w:p>
        </w:tc>
        <w:tc>
          <w:tcPr>
            <w:tcW w:w="490" w:type="pct"/>
            <w:tcBorders>
              <w:top w:val="nil"/>
              <w:left w:val="nil"/>
              <w:bottom w:val="single" w:sz="4" w:space="0" w:color="auto"/>
              <w:right w:val="single" w:sz="4" w:space="0" w:color="auto"/>
            </w:tcBorders>
            <w:shd w:val="clear" w:color="auto" w:fill="auto"/>
            <w:noWrap/>
            <w:vAlign w:val="bottom"/>
            <w:hideMark/>
          </w:tcPr>
          <w:p w14:paraId="62E401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17A7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067888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90895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5821DC"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FC34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402</w:t>
            </w:r>
          </w:p>
        </w:tc>
        <w:tc>
          <w:tcPr>
            <w:tcW w:w="337" w:type="pct"/>
            <w:tcBorders>
              <w:top w:val="nil"/>
              <w:left w:val="nil"/>
              <w:bottom w:val="single" w:sz="4" w:space="0" w:color="auto"/>
              <w:right w:val="single" w:sz="4" w:space="0" w:color="auto"/>
            </w:tcBorders>
            <w:shd w:val="clear" w:color="auto" w:fill="auto"/>
            <w:noWrap/>
            <w:vAlign w:val="bottom"/>
            <w:hideMark/>
          </w:tcPr>
          <w:p w14:paraId="416CC9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527" w:type="pct"/>
            <w:tcBorders>
              <w:top w:val="nil"/>
              <w:left w:val="nil"/>
              <w:bottom w:val="single" w:sz="4" w:space="0" w:color="auto"/>
              <w:right w:val="single" w:sz="4" w:space="0" w:color="auto"/>
            </w:tcBorders>
            <w:shd w:val="clear" w:color="auto" w:fill="auto"/>
            <w:noWrap/>
            <w:vAlign w:val="bottom"/>
            <w:hideMark/>
          </w:tcPr>
          <w:p w14:paraId="056F76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02115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ESTANDAR Y MILIMETRICAS</w:t>
            </w:r>
          </w:p>
        </w:tc>
        <w:tc>
          <w:tcPr>
            <w:tcW w:w="490" w:type="pct"/>
            <w:tcBorders>
              <w:top w:val="nil"/>
              <w:left w:val="nil"/>
              <w:bottom w:val="single" w:sz="4" w:space="0" w:color="auto"/>
              <w:right w:val="single" w:sz="4" w:space="0" w:color="auto"/>
            </w:tcBorders>
            <w:shd w:val="clear" w:color="auto" w:fill="auto"/>
            <w:noWrap/>
            <w:vAlign w:val="bottom"/>
            <w:hideMark/>
          </w:tcPr>
          <w:p w14:paraId="3031F2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3059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64E8AC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D40A7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89CE0F8"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17C7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403</w:t>
            </w:r>
          </w:p>
        </w:tc>
        <w:tc>
          <w:tcPr>
            <w:tcW w:w="337" w:type="pct"/>
            <w:tcBorders>
              <w:top w:val="nil"/>
              <w:left w:val="nil"/>
              <w:bottom w:val="single" w:sz="4" w:space="0" w:color="auto"/>
              <w:right w:val="single" w:sz="4" w:space="0" w:color="auto"/>
            </w:tcBorders>
            <w:shd w:val="clear" w:color="auto" w:fill="auto"/>
            <w:noWrap/>
            <w:vAlign w:val="bottom"/>
            <w:hideMark/>
          </w:tcPr>
          <w:p w14:paraId="1F474D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527" w:type="pct"/>
            <w:tcBorders>
              <w:top w:val="nil"/>
              <w:left w:val="nil"/>
              <w:bottom w:val="single" w:sz="4" w:space="0" w:color="auto"/>
              <w:right w:val="single" w:sz="4" w:space="0" w:color="auto"/>
            </w:tcBorders>
            <w:shd w:val="clear" w:color="auto" w:fill="auto"/>
            <w:noWrap/>
            <w:vAlign w:val="bottom"/>
            <w:hideMark/>
          </w:tcPr>
          <w:p w14:paraId="0D6DE7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6299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ESTANDAR Y MILIMETRICAS</w:t>
            </w:r>
          </w:p>
        </w:tc>
        <w:tc>
          <w:tcPr>
            <w:tcW w:w="490" w:type="pct"/>
            <w:tcBorders>
              <w:top w:val="nil"/>
              <w:left w:val="nil"/>
              <w:bottom w:val="single" w:sz="4" w:space="0" w:color="auto"/>
              <w:right w:val="single" w:sz="4" w:space="0" w:color="auto"/>
            </w:tcBorders>
            <w:shd w:val="clear" w:color="auto" w:fill="auto"/>
            <w:noWrap/>
            <w:vAlign w:val="bottom"/>
            <w:hideMark/>
          </w:tcPr>
          <w:p w14:paraId="7DA147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3BB3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206D5A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E2550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F5AFD48"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56F4F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404</w:t>
            </w:r>
          </w:p>
        </w:tc>
        <w:tc>
          <w:tcPr>
            <w:tcW w:w="337" w:type="pct"/>
            <w:tcBorders>
              <w:top w:val="nil"/>
              <w:left w:val="nil"/>
              <w:bottom w:val="single" w:sz="4" w:space="0" w:color="auto"/>
              <w:right w:val="single" w:sz="4" w:space="0" w:color="auto"/>
            </w:tcBorders>
            <w:shd w:val="clear" w:color="auto" w:fill="auto"/>
            <w:noWrap/>
            <w:vAlign w:val="bottom"/>
            <w:hideMark/>
          </w:tcPr>
          <w:p w14:paraId="2A379D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154</w:t>
            </w:r>
          </w:p>
        </w:tc>
        <w:tc>
          <w:tcPr>
            <w:tcW w:w="527" w:type="pct"/>
            <w:tcBorders>
              <w:top w:val="nil"/>
              <w:left w:val="nil"/>
              <w:bottom w:val="single" w:sz="4" w:space="0" w:color="auto"/>
              <w:right w:val="single" w:sz="4" w:space="0" w:color="auto"/>
            </w:tcBorders>
            <w:shd w:val="clear" w:color="auto" w:fill="auto"/>
            <w:noWrap/>
            <w:vAlign w:val="bottom"/>
            <w:hideMark/>
          </w:tcPr>
          <w:p w14:paraId="32A50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3E7E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ESTANDAR Y MILIMETRICAS</w:t>
            </w:r>
          </w:p>
        </w:tc>
        <w:tc>
          <w:tcPr>
            <w:tcW w:w="490" w:type="pct"/>
            <w:tcBorders>
              <w:top w:val="nil"/>
              <w:left w:val="nil"/>
              <w:bottom w:val="single" w:sz="4" w:space="0" w:color="auto"/>
              <w:right w:val="single" w:sz="4" w:space="0" w:color="auto"/>
            </w:tcBorders>
            <w:shd w:val="clear" w:color="auto" w:fill="auto"/>
            <w:noWrap/>
            <w:vAlign w:val="bottom"/>
            <w:hideMark/>
          </w:tcPr>
          <w:p w14:paraId="558F55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DE12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40739A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0C77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BCA374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B388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405</w:t>
            </w:r>
          </w:p>
        </w:tc>
        <w:tc>
          <w:tcPr>
            <w:tcW w:w="337" w:type="pct"/>
            <w:tcBorders>
              <w:top w:val="nil"/>
              <w:left w:val="nil"/>
              <w:bottom w:val="single" w:sz="4" w:space="0" w:color="auto"/>
              <w:right w:val="single" w:sz="4" w:space="0" w:color="auto"/>
            </w:tcBorders>
            <w:shd w:val="clear" w:color="auto" w:fill="auto"/>
            <w:noWrap/>
            <w:vAlign w:val="bottom"/>
            <w:hideMark/>
          </w:tcPr>
          <w:p w14:paraId="128E2B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155</w:t>
            </w:r>
          </w:p>
        </w:tc>
        <w:tc>
          <w:tcPr>
            <w:tcW w:w="527" w:type="pct"/>
            <w:tcBorders>
              <w:top w:val="nil"/>
              <w:left w:val="nil"/>
              <w:bottom w:val="single" w:sz="4" w:space="0" w:color="auto"/>
              <w:right w:val="single" w:sz="4" w:space="0" w:color="auto"/>
            </w:tcBorders>
            <w:shd w:val="clear" w:color="auto" w:fill="auto"/>
            <w:noWrap/>
            <w:vAlign w:val="bottom"/>
            <w:hideMark/>
          </w:tcPr>
          <w:p w14:paraId="733386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AB908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Allen, Juego De 25 Llaves Allen Extralargas Mm </w:t>
            </w:r>
            <w:proofErr w:type="spellStart"/>
            <w:r w:rsidRPr="00B646E6">
              <w:rPr>
                <w:rFonts w:ascii="Calibri" w:hAnsi="Calibri"/>
                <w:color w:val="000000"/>
                <w:sz w:val="22"/>
                <w:szCs w:val="22"/>
                <w:lang w:val="es-MX" w:eastAsia="es-MX"/>
              </w:rPr>
              <w:t>Std</w:t>
            </w:r>
            <w:proofErr w:type="spellEnd"/>
            <w:r w:rsidRPr="00B646E6">
              <w:rPr>
                <w:rFonts w:ascii="Calibri" w:hAnsi="Calibri"/>
                <w:color w:val="000000"/>
                <w:sz w:val="22"/>
                <w:szCs w:val="22"/>
                <w:lang w:val="es-MX" w:eastAsia="es-MX"/>
              </w:rPr>
              <w:t xml:space="preserve"> </w:t>
            </w:r>
            <w:proofErr w:type="gramStart"/>
            <w:r w:rsidRPr="00B646E6">
              <w:rPr>
                <w:rFonts w:ascii="Calibri" w:hAnsi="Calibri"/>
                <w:color w:val="000000"/>
                <w:sz w:val="22"/>
                <w:szCs w:val="22"/>
                <w:lang w:val="es-MX" w:eastAsia="es-MX"/>
              </w:rPr>
              <w:t>Marca ,</w:t>
            </w:r>
            <w:proofErr w:type="gramEnd"/>
            <w:r w:rsidRPr="00B646E6">
              <w:rPr>
                <w:rFonts w:ascii="Calibri" w:hAnsi="Calibri"/>
                <w:color w:val="000000"/>
                <w:sz w:val="22"/>
                <w:szCs w:val="22"/>
                <w:lang w:val="es-MX" w:eastAsia="es-MX"/>
              </w:rPr>
              <w:t xml:space="preserve"> All-25</w:t>
            </w:r>
          </w:p>
        </w:tc>
        <w:tc>
          <w:tcPr>
            <w:tcW w:w="490" w:type="pct"/>
            <w:tcBorders>
              <w:top w:val="nil"/>
              <w:left w:val="nil"/>
              <w:bottom w:val="single" w:sz="4" w:space="0" w:color="auto"/>
              <w:right w:val="single" w:sz="4" w:space="0" w:color="auto"/>
            </w:tcBorders>
            <w:shd w:val="clear" w:color="auto" w:fill="auto"/>
            <w:noWrap/>
            <w:vAlign w:val="bottom"/>
            <w:hideMark/>
          </w:tcPr>
          <w:p w14:paraId="479438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C4D58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5E3F47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CB8E2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8F519A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7B6C7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406</w:t>
            </w:r>
          </w:p>
        </w:tc>
        <w:tc>
          <w:tcPr>
            <w:tcW w:w="337" w:type="pct"/>
            <w:tcBorders>
              <w:top w:val="nil"/>
              <w:left w:val="nil"/>
              <w:bottom w:val="single" w:sz="4" w:space="0" w:color="auto"/>
              <w:right w:val="single" w:sz="4" w:space="0" w:color="auto"/>
            </w:tcBorders>
            <w:shd w:val="clear" w:color="auto" w:fill="auto"/>
            <w:noWrap/>
            <w:vAlign w:val="bottom"/>
            <w:hideMark/>
          </w:tcPr>
          <w:p w14:paraId="7A0D82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156</w:t>
            </w:r>
          </w:p>
        </w:tc>
        <w:tc>
          <w:tcPr>
            <w:tcW w:w="527" w:type="pct"/>
            <w:tcBorders>
              <w:top w:val="nil"/>
              <w:left w:val="nil"/>
              <w:bottom w:val="single" w:sz="4" w:space="0" w:color="auto"/>
              <w:right w:val="single" w:sz="4" w:space="0" w:color="auto"/>
            </w:tcBorders>
            <w:shd w:val="clear" w:color="auto" w:fill="auto"/>
            <w:noWrap/>
            <w:vAlign w:val="bottom"/>
            <w:hideMark/>
          </w:tcPr>
          <w:p w14:paraId="734F9E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8637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Allen </w:t>
            </w:r>
            <w:proofErr w:type="spellStart"/>
            <w:r w:rsidRPr="00B646E6">
              <w:rPr>
                <w:rFonts w:ascii="Calibri" w:hAnsi="Calibri"/>
                <w:color w:val="000000"/>
                <w:sz w:val="22"/>
                <w:szCs w:val="22"/>
                <w:lang w:val="es-MX" w:eastAsia="es-MX"/>
              </w:rPr>
              <w:t>Milimetricas</w:t>
            </w:r>
            <w:proofErr w:type="spellEnd"/>
            <w:r w:rsidRPr="00B646E6">
              <w:rPr>
                <w:rFonts w:ascii="Calibri" w:hAnsi="Calibri"/>
                <w:color w:val="000000"/>
                <w:sz w:val="22"/>
                <w:szCs w:val="22"/>
                <w:lang w:val="es-MX" w:eastAsia="es-MX"/>
              </w:rPr>
              <w:t xml:space="preserve"> Y </w:t>
            </w:r>
            <w:proofErr w:type="spellStart"/>
            <w:r w:rsidRPr="00B646E6">
              <w:rPr>
                <w:rFonts w:ascii="Calibri" w:hAnsi="Calibri"/>
                <w:color w:val="000000"/>
                <w:sz w:val="22"/>
                <w:szCs w:val="22"/>
                <w:lang w:val="es-MX" w:eastAsia="es-MX"/>
              </w:rPr>
              <w:t>Estandard</w:t>
            </w:r>
            <w:proofErr w:type="spellEnd"/>
            <w:r w:rsidRPr="00B646E6">
              <w:rPr>
                <w:rFonts w:ascii="Calibri" w:hAnsi="Calibri"/>
                <w:color w:val="000000"/>
                <w:sz w:val="22"/>
                <w:szCs w:val="22"/>
                <w:lang w:val="es-MX" w:eastAsia="es-MX"/>
              </w:rPr>
              <w:t xml:space="preserve"> 25</w:t>
            </w:r>
            <w:proofErr w:type="gramStart"/>
            <w:r w:rsidRPr="00B646E6">
              <w:rPr>
                <w:rFonts w:ascii="Calibri" w:hAnsi="Calibri"/>
                <w:color w:val="000000"/>
                <w:sz w:val="22"/>
                <w:szCs w:val="22"/>
                <w:lang w:val="es-MX" w:eastAsia="es-MX"/>
              </w:rPr>
              <w:t>pz ,</w:t>
            </w:r>
            <w:proofErr w:type="gramEnd"/>
            <w:r w:rsidRPr="00B646E6">
              <w:rPr>
                <w:rFonts w:ascii="Calibri" w:hAnsi="Calibri"/>
                <w:color w:val="000000"/>
                <w:sz w:val="22"/>
                <w:szCs w:val="22"/>
                <w:lang w:val="es-MX" w:eastAsia="es-MX"/>
              </w:rPr>
              <w:t xml:space="preserve"> 15572</w:t>
            </w:r>
          </w:p>
        </w:tc>
        <w:tc>
          <w:tcPr>
            <w:tcW w:w="490" w:type="pct"/>
            <w:tcBorders>
              <w:top w:val="nil"/>
              <w:left w:val="nil"/>
              <w:bottom w:val="single" w:sz="4" w:space="0" w:color="auto"/>
              <w:right w:val="single" w:sz="4" w:space="0" w:color="auto"/>
            </w:tcBorders>
            <w:shd w:val="clear" w:color="auto" w:fill="auto"/>
            <w:noWrap/>
            <w:vAlign w:val="bottom"/>
            <w:hideMark/>
          </w:tcPr>
          <w:p w14:paraId="480155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3461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27EAC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0B2DD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1264973"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E718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407</w:t>
            </w:r>
          </w:p>
        </w:tc>
        <w:tc>
          <w:tcPr>
            <w:tcW w:w="337" w:type="pct"/>
            <w:tcBorders>
              <w:top w:val="nil"/>
              <w:left w:val="nil"/>
              <w:bottom w:val="single" w:sz="4" w:space="0" w:color="auto"/>
              <w:right w:val="single" w:sz="4" w:space="0" w:color="auto"/>
            </w:tcBorders>
            <w:shd w:val="clear" w:color="auto" w:fill="auto"/>
            <w:noWrap/>
            <w:vAlign w:val="bottom"/>
            <w:hideMark/>
          </w:tcPr>
          <w:p w14:paraId="259958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157</w:t>
            </w:r>
          </w:p>
        </w:tc>
        <w:tc>
          <w:tcPr>
            <w:tcW w:w="527" w:type="pct"/>
            <w:tcBorders>
              <w:top w:val="nil"/>
              <w:left w:val="nil"/>
              <w:bottom w:val="single" w:sz="4" w:space="0" w:color="auto"/>
              <w:right w:val="single" w:sz="4" w:space="0" w:color="auto"/>
            </w:tcBorders>
            <w:shd w:val="clear" w:color="auto" w:fill="auto"/>
            <w:noWrap/>
            <w:vAlign w:val="bottom"/>
            <w:hideMark/>
          </w:tcPr>
          <w:p w14:paraId="06D631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43E9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llaves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Conjunto de llaves Allen con tamaños métricos. Tamaños de puntas: 1.5 mm, 2 mm, 2.5 mm, 3 mm, 4 mm, 5 mm, 5.5 mm, 6 mm, 8 mm, 10 mm</w:t>
            </w:r>
            <w:r w:rsidRPr="00B646E6">
              <w:rPr>
                <w:rFonts w:ascii="Calibri" w:hAnsi="Calibri"/>
                <w:color w:val="000000"/>
                <w:sz w:val="22"/>
                <w:szCs w:val="22"/>
                <w:lang w:val="es-MX" w:eastAsia="es-MX"/>
              </w:rPr>
              <w:br/>
              <w:t xml:space="preserve">Características: </w:t>
            </w:r>
            <w:r w:rsidRPr="00B646E6">
              <w:rPr>
                <w:rFonts w:ascii="Calibri" w:hAnsi="Calibri"/>
                <w:color w:val="000000"/>
                <w:sz w:val="22"/>
                <w:szCs w:val="22"/>
                <w:lang w:val="es-MX" w:eastAsia="es-MX"/>
              </w:rPr>
              <w:br/>
              <w:t>El chaflanado de la punta permite la inserción de la llave en la cabeza del tornillo,</w:t>
            </w:r>
            <w:r w:rsidRPr="00B646E6">
              <w:rPr>
                <w:rFonts w:ascii="Calibri" w:hAnsi="Calibri"/>
                <w:color w:val="000000"/>
                <w:sz w:val="22"/>
                <w:szCs w:val="22"/>
                <w:lang w:val="es-MX" w:eastAsia="es-MX"/>
              </w:rPr>
              <w:br/>
              <w:t>Suministradas en una caja de plástico en color con dimensiones marcadas de cada llave,</w:t>
            </w:r>
            <w:r w:rsidRPr="00B646E6">
              <w:rPr>
                <w:rFonts w:ascii="Calibri" w:hAnsi="Calibri"/>
                <w:color w:val="000000"/>
                <w:sz w:val="22"/>
                <w:szCs w:val="22"/>
                <w:lang w:val="es-MX" w:eastAsia="es-MX"/>
              </w:rPr>
              <w:br/>
              <w:t>Hechas de acero de alta resistencia para asegurar una larga vida útil</w:t>
            </w:r>
            <w:r w:rsidRPr="00B646E6">
              <w:rPr>
                <w:rFonts w:ascii="Calibri" w:hAnsi="Calibri"/>
                <w:color w:val="000000"/>
                <w:sz w:val="22"/>
                <w:szCs w:val="22"/>
                <w:lang w:val="es-MX" w:eastAsia="es-MX"/>
              </w:rPr>
              <w:br/>
              <w:t>Peso: 0.255 kg</w:t>
            </w:r>
            <w:r w:rsidRPr="00B646E6">
              <w:rPr>
                <w:rFonts w:ascii="Calibri" w:hAnsi="Calibri"/>
                <w:color w:val="000000"/>
                <w:sz w:val="22"/>
                <w:szCs w:val="22"/>
                <w:lang w:val="es-MX" w:eastAsia="es-MX"/>
              </w:rPr>
              <w:br/>
              <w:t xml:space="preserve">Dimensiones: </w:t>
            </w:r>
            <w:proofErr w:type="gramStart"/>
            <w:r w:rsidRPr="00B646E6">
              <w:rPr>
                <w:rFonts w:ascii="Calibri" w:hAnsi="Calibri"/>
                <w:color w:val="000000"/>
                <w:sz w:val="22"/>
                <w:szCs w:val="22"/>
                <w:lang w:val="es-MX" w:eastAsia="es-MX"/>
              </w:rPr>
              <w:t>142  x</w:t>
            </w:r>
            <w:proofErr w:type="gramEnd"/>
            <w:r w:rsidRPr="00B646E6">
              <w:rPr>
                <w:rFonts w:ascii="Calibri" w:hAnsi="Calibri"/>
                <w:color w:val="000000"/>
                <w:sz w:val="22"/>
                <w:szCs w:val="22"/>
                <w:lang w:val="es-MX" w:eastAsia="es-MX"/>
              </w:rPr>
              <w:t xml:space="preserve"> 74  x 19 mm</w:t>
            </w:r>
            <w:r w:rsidRPr="00B646E6">
              <w:rPr>
                <w:rFonts w:ascii="Calibri" w:hAnsi="Calibri"/>
                <w:color w:val="000000"/>
                <w:sz w:val="22"/>
                <w:szCs w:val="22"/>
                <w:lang w:val="es-MX" w:eastAsia="es-MX"/>
              </w:rPr>
              <w:br/>
              <w:t>(,)</w:t>
            </w:r>
          </w:p>
        </w:tc>
        <w:tc>
          <w:tcPr>
            <w:tcW w:w="490" w:type="pct"/>
            <w:tcBorders>
              <w:top w:val="nil"/>
              <w:left w:val="nil"/>
              <w:bottom w:val="single" w:sz="4" w:space="0" w:color="auto"/>
              <w:right w:val="single" w:sz="4" w:space="0" w:color="auto"/>
            </w:tcBorders>
            <w:shd w:val="clear" w:color="auto" w:fill="auto"/>
            <w:noWrap/>
            <w:vAlign w:val="bottom"/>
            <w:hideMark/>
          </w:tcPr>
          <w:p w14:paraId="62660F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6663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w:t>
            </w:r>
          </w:p>
        </w:tc>
        <w:tc>
          <w:tcPr>
            <w:tcW w:w="659" w:type="pct"/>
            <w:tcBorders>
              <w:top w:val="nil"/>
              <w:left w:val="nil"/>
              <w:bottom w:val="single" w:sz="4" w:space="0" w:color="auto"/>
              <w:right w:val="single" w:sz="4" w:space="0" w:color="auto"/>
            </w:tcBorders>
            <w:shd w:val="clear" w:color="auto" w:fill="auto"/>
            <w:noWrap/>
            <w:vAlign w:val="bottom"/>
            <w:hideMark/>
          </w:tcPr>
          <w:p w14:paraId="730DA7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DF1D2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F73924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DCBA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408</w:t>
            </w:r>
          </w:p>
        </w:tc>
        <w:tc>
          <w:tcPr>
            <w:tcW w:w="337" w:type="pct"/>
            <w:tcBorders>
              <w:top w:val="nil"/>
              <w:left w:val="nil"/>
              <w:bottom w:val="single" w:sz="4" w:space="0" w:color="auto"/>
              <w:right w:val="single" w:sz="4" w:space="0" w:color="auto"/>
            </w:tcBorders>
            <w:shd w:val="clear" w:color="auto" w:fill="auto"/>
            <w:noWrap/>
            <w:vAlign w:val="bottom"/>
            <w:hideMark/>
          </w:tcPr>
          <w:p w14:paraId="02F879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158</w:t>
            </w:r>
          </w:p>
        </w:tc>
        <w:tc>
          <w:tcPr>
            <w:tcW w:w="527" w:type="pct"/>
            <w:tcBorders>
              <w:top w:val="nil"/>
              <w:left w:val="nil"/>
              <w:bottom w:val="single" w:sz="4" w:space="0" w:color="auto"/>
              <w:right w:val="single" w:sz="4" w:space="0" w:color="auto"/>
            </w:tcBorders>
            <w:shd w:val="clear" w:color="auto" w:fill="auto"/>
            <w:noWrap/>
            <w:vAlign w:val="bottom"/>
            <w:hideMark/>
          </w:tcPr>
          <w:p w14:paraId="115B55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F6D1C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w:t>
            </w:r>
            <w:proofErr w:type="spellStart"/>
            <w:r w:rsidRPr="00B646E6">
              <w:rPr>
                <w:rFonts w:ascii="Calibri" w:hAnsi="Calibri"/>
                <w:color w:val="000000"/>
                <w:sz w:val="22"/>
                <w:szCs w:val="22"/>
                <w:lang w:val="es-MX" w:eastAsia="es-MX"/>
              </w:rPr>
              <w:t>torx</w:t>
            </w:r>
            <w:proofErr w:type="spellEnd"/>
            <w:r w:rsidRPr="00B646E6">
              <w:rPr>
                <w:rFonts w:ascii="Calibri" w:hAnsi="Calibri"/>
                <w:color w:val="000000"/>
                <w:sz w:val="22"/>
                <w:szCs w:val="22"/>
                <w:lang w:val="es-MX" w:eastAsia="es-MX"/>
              </w:rPr>
              <w:t xml:space="preserve">, Juego Llaves Hexagonales </w:t>
            </w:r>
            <w:proofErr w:type="spellStart"/>
            <w:r w:rsidRPr="00B646E6">
              <w:rPr>
                <w:rFonts w:ascii="Calibri" w:hAnsi="Calibri"/>
                <w:color w:val="000000"/>
                <w:sz w:val="22"/>
                <w:szCs w:val="22"/>
                <w:lang w:val="es-MX" w:eastAsia="es-MX"/>
              </w:rPr>
              <w:t>Torx</w:t>
            </w:r>
            <w:proofErr w:type="spellEnd"/>
            <w:r w:rsidRPr="00B646E6">
              <w:rPr>
                <w:rFonts w:ascii="Calibri" w:hAnsi="Calibri"/>
                <w:color w:val="000000"/>
                <w:sz w:val="22"/>
                <w:szCs w:val="22"/>
                <w:lang w:val="es-MX" w:eastAsia="es-MX"/>
              </w:rPr>
              <w:t xml:space="preserve"> 7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 xml:space="preserve"> Rack </w:t>
            </w:r>
            <w:proofErr w:type="spellStart"/>
            <w:r w:rsidRPr="00B646E6">
              <w:rPr>
                <w:rFonts w:ascii="Calibri" w:hAnsi="Calibri"/>
                <w:color w:val="000000"/>
                <w:sz w:val="22"/>
                <w:szCs w:val="22"/>
                <w:lang w:val="es-MX" w:eastAsia="es-MX"/>
              </w:rPr>
              <w:t>Tam</w:t>
            </w:r>
            <w:proofErr w:type="spellEnd"/>
            <w:r w:rsidRPr="00B646E6">
              <w:rPr>
                <w:rFonts w:ascii="Calibri" w:hAnsi="Calibri"/>
                <w:color w:val="000000"/>
                <w:sz w:val="22"/>
                <w:szCs w:val="22"/>
                <w:lang w:val="es-MX" w:eastAsia="es-MX"/>
              </w:rPr>
              <w:t xml:space="preserve"> 10, 15, 20, 25, 27, 30, </w:t>
            </w:r>
            <w:proofErr w:type="gramStart"/>
            <w:r w:rsidRPr="00B646E6">
              <w:rPr>
                <w:rFonts w:ascii="Calibri" w:hAnsi="Calibri"/>
                <w:color w:val="000000"/>
                <w:sz w:val="22"/>
                <w:szCs w:val="22"/>
                <w:lang w:val="es-MX" w:eastAsia="es-MX"/>
              </w:rPr>
              <w:t>40  (</w:t>
            </w:r>
            <w:proofErr w:type="gramEnd"/>
            <w:r w:rsidRPr="00B646E6">
              <w:rPr>
                <w:rFonts w:ascii="Calibri" w:hAnsi="Calibri"/>
                <w:color w:val="000000"/>
                <w:sz w:val="22"/>
                <w:szCs w:val="22"/>
                <w:lang w:val="es-MX" w:eastAsia="es-MX"/>
              </w:rPr>
              <w:t>, 4972tt)</w:t>
            </w:r>
          </w:p>
        </w:tc>
        <w:tc>
          <w:tcPr>
            <w:tcW w:w="490" w:type="pct"/>
            <w:tcBorders>
              <w:top w:val="nil"/>
              <w:left w:val="nil"/>
              <w:bottom w:val="single" w:sz="4" w:space="0" w:color="auto"/>
              <w:right w:val="single" w:sz="4" w:space="0" w:color="auto"/>
            </w:tcBorders>
            <w:shd w:val="clear" w:color="auto" w:fill="auto"/>
            <w:noWrap/>
            <w:vAlign w:val="bottom"/>
            <w:hideMark/>
          </w:tcPr>
          <w:p w14:paraId="52DA43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5ED2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42C963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2F36B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D612BCE"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BF11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409</w:t>
            </w:r>
          </w:p>
        </w:tc>
        <w:tc>
          <w:tcPr>
            <w:tcW w:w="337" w:type="pct"/>
            <w:tcBorders>
              <w:top w:val="nil"/>
              <w:left w:val="nil"/>
              <w:bottom w:val="single" w:sz="4" w:space="0" w:color="auto"/>
              <w:right w:val="single" w:sz="4" w:space="0" w:color="auto"/>
            </w:tcBorders>
            <w:shd w:val="clear" w:color="auto" w:fill="auto"/>
            <w:noWrap/>
            <w:vAlign w:val="bottom"/>
            <w:hideMark/>
          </w:tcPr>
          <w:p w14:paraId="4016AF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159</w:t>
            </w:r>
          </w:p>
        </w:tc>
        <w:tc>
          <w:tcPr>
            <w:tcW w:w="527" w:type="pct"/>
            <w:tcBorders>
              <w:top w:val="nil"/>
              <w:left w:val="nil"/>
              <w:bottom w:val="single" w:sz="4" w:space="0" w:color="auto"/>
              <w:right w:val="single" w:sz="4" w:space="0" w:color="auto"/>
            </w:tcBorders>
            <w:shd w:val="clear" w:color="auto" w:fill="auto"/>
            <w:noWrap/>
            <w:vAlign w:val="bottom"/>
            <w:hideMark/>
          </w:tcPr>
          <w:p w14:paraId="414795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23252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xml:space="preserve"> tipo navaja </w:t>
            </w:r>
            <w:proofErr w:type="spellStart"/>
            <w:r w:rsidRPr="00B646E6">
              <w:rPr>
                <w:rFonts w:ascii="Calibri" w:hAnsi="Calibri"/>
                <w:color w:val="000000"/>
                <w:sz w:val="22"/>
                <w:szCs w:val="22"/>
                <w:lang w:val="es-MX" w:eastAsia="es-MX"/>
              </w:rPr>
              <w:t>milimetricas</w:t>
            </w:r>
            <w:proofErr w:type="spellEnd"/>
            <w:r w:rsidRPr="00B646E6">
              <w:rPr>
                <w:rFonts w:ascii="Calibri" w:hAnsi="Calibri"/>
                <w:color w:val="000000"/>
                <w:sz w:val="22"/>
                <w:szCs w:val="22"/>
                <w:lang w:val="es-MX" w:eastAsia="es-MX"/>
              </w:rPr>
              <w:t>, Juego De Llaves Hexagonales 25 Llaves, Construcción compuesta duradera.</w:t>
            </w:r>
            <w:r w:rsidRPr="00B646E6">
              <w:rPr>
                <w:rFonts w:ascii="Calibri" w:hAnsi="Calibri"/>
                <w:color w:val="000000"/>
                <w:sz w:val="22"/>
                <w:szCs w:val="22"/>
                <w:lang w:val="es-MX" w:eastAsia="es-MX"/>
              </w:rPr>
              <w:br/>
              <w:t>• Los insertos laterales de goma permiten un agarre seguro.</w:t>
            </w:r>
            <w:r w:rsidRPr="00B646E6">
              <w:rPr>
                <w:rFonts w:ascii="Calibri" w:hAnsi="Calibri"/>
                <w:color w:val="000000"/>
                <w:sz w:val="22"/>
                <w:szCs w:val="22"/>
                <w:lang w:val="es-MX" w:eastAsia="es-MX"/>
              </w:rPr>
              <w:br/>
              <w:t>• El borde biselado ayuda a guiar la llave para una entrada suave y fácil en la llave hexagonal.</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br/>
              <w:t>Incluye:</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br/>
              <w:t>Allen MM: 1.5, 2, 2.5, 3, 4, 5, 6, 8</w:t>
            </w:r>
            <w:r w:rsidRPr="00B646E6">
              <w:rPr>
                <w:rFonts w:ascii="Calibri" w:hAnsi="Calibri"/>
                <w:color w:val="000000"/>
                <w:sz w:val="22"/>
                <w:szCs w:val="22"/>
                <w:lang w:val="es-MX" w:eastAsia="es-MX"/>
              </w:rPr>
              <w:br/>
              <w:t>Allen SAE: 5/64, 3/32, 7/64, 1/8, 9/64, 5/32, 3/16, 7/32, 1/4</w:t>
            </w:r>
            <w:r w:rsidRPr="00B646E6">
              <w:rPr>
                <w:rFonts w:ascii="Calibri" w:hAnsi="Calibri"/>
                <w:color w:val="000000"/>
                <w:sz w:val="22"/>
                <w:szCs w:val="22"/>
                <w:lang w:val="es-MX" w:eastAsia="es-MX"/>
              </w:rPr>
              <w:br/>
            </w:r>
            <w:proofErr w:type="spellStart"/>
            <w:r w:rsidRPr="00B646E6">
              <w:rPr>
                <w:rFonts w:ascii="Calibri" w:hAnsi="Calibri"/>
                <w:color w:val="000000"/>
                <w:sz w:val="22"/>
                <w:szCs w:val="22"/>
                <w:lang w:val="es-MX" w:eastAsia="es-MX"/>
              </w:rPr>
              <w:t>Torx</w:t>
            </w:r>
            <w:proofErr w:type="spellEnd"/>
            <w:r w:rsidRPr="00B646E6">
              <w:rPr>
                <w:rFonts w:ascii="Calibri" w:hAnsi="Calibri"/>
                <w:color w:val="000000"/>
                <w:sz w:val="22"/>
                <w:szCs w:val="22"/>
                <w:lang w:val="es-MX" w:eastAsia="es-MX"/>
              </w:rPr>
              <w:t>: T9, T10, T15, T20, T25, T27, T30, T40 (, Cmht26004)</w:t>
            </w:r>
          </w:p>
        </w:tc>
        <w:tc>
          <w:tcPr>
            <w:tcW w:w="490" w:type="pct"/>
            <w:tcBorders>
              <w:top w:val="nil"/>
              <w:left w:val="nil"/>
              <w:bottom w:val="single" w:sz="4" w:space="0" w:color="auto"/>
              <w:right w:val="single" w:sz="4" w:space="0" w:color="auto"/>
            </w:tcBorders>
            <w:shd w:val="clear" w:color="auto" w:fill="auto"/>
            <w:noWrap/>
            <w:vAlign w:val="bottom"/>
            <w:hideMark/>
          </w:tcPr>
          <w:p w14:paraId="0F9809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A41F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15253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E6680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0EB062A"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3DA41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410</w:t>
            </w:r>
          </w:p>
        </w:tc>
        <w:tc>
          <w:tcPr>
            <w:tcW w:w="337" w:type="pct"/>
            <w:tcBorders>
              <w:top w:val="nil"/>
              <w:left w:val="nil"/>
              <w:bottom w:val="single" w:sz="4" w:space="0" w:color="auto"/>
              <w:right w:val="single" w:sz="4" w:space="0" w:color="auto"/>
            </w:tcBorders>
            <w:shd w:val="clear" w:color="auto" w:fill="auto"/>
            <w:noWrap/>
            <w:vAlign w:val="bottom"/>
            <w:hideMark/>
          </w:tcPr>
          <w:p w14:paraId="771AFF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160</w:t>
            </w:r>
          </w:p>
        </w:tc>
        <w:tc>
          <w:tcPr>
            <w:tcW w:w="527" w:type="pct"/>
            <w:tcBorders>
              <w:top w:val="nil"/>
              <w:left w:val="nil"/>
              <w:bottom w:val="single" w:sz="4" w:space="0" w:color="auto"/>
              <w:right w:val="single" w:sz="4" w:space="0" w:color="auto"/>
            </w:tcBorders>
            <w:shd w:val="clear" w:color="auto" w:fill="auto"/>
            <w:noWrap/>
            <w:vAlign w:val="bottom"/>
            <w:hideMark/>
          </w:tcPr>
          <w:p w14:paraId="61C054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A7B9E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mixtas 5/16 a 3/4, Juego de 8 Llaves con Matraca Flexibles Fraccionales #</w:t>
            </w:r>
            <w:proofErr w:type="gramStart"/>
            <w:r w:rsidRPr="00B646E6">
              <w:rPr>
                <w:rFonts w:ascii="Calibri" w:hAnsi="Calibri"/>
                <w:color w:val="000000"/>
                <w:sz w:val="22"/>
                <w:szCs w:val="22"/>
                <w:lang w:val="es-MX" w:eastAsia="es-MX"/>
              </w:rPr>
              <w:t>85798  Descripción</w:t>
            </w:r>
            <w:proofErr w:type="gramEnd"/>
            <w:r w:rsidRPr="00B646E6">
              <w:rPr>
                <w:rFonts w:ascii="Calibri" w:hAnsi="Calibri"/>
                <w:color w:val="000000"/>
                <w:sz w:val="22"/>
                <w:szCs w:val="22"/>
                <w:lang w:val="es-MX" w:eastAsia="es-MX"/>
              </w:rPr>
              <w:t>: 8 Piezas Fraccionales: 5/16", 3/8", 7/16", 1/2", 9/16", 5/8", 11/16" y 3/4" (GEARWRENCH Modelo85798)</w:t>
            </w:r>
          </w:p>
        </w:tc>
        <w:tc>
          <w:tcPr>
            <w:tcW w:w="490" w:type="pct"/>
            <w:tcBorders>
              <w:top w:val="nil"/>
              <w:left w:val="nil"/>
              <w:bottom w:val="single" w:sz="4" w:space="0" w:color="auto"/>
              <w:right w:val="single" w:sz="4" w:space="0" w:color="auto"/>
            </w:tcBorders>
            <w:shd w:val="clear" w:color="auto" w:fill="auto"/>
            <w:noWrap/>
            <w:vAlign w:val="bottom"/>
            <w:hideMark/>
          </w:tcPr>
          <w:p w14:paraId="6389B6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1A45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BE44B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0275B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F117855"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5861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411</w:t>
            </w:r>
          </w:p>
        </w:tc>
        <w:tc>
          <w:tcPr>
            <w:tcW w:w="337" w:type="pct"/>
            <w:tcBorders>
              <w:top w:val="nil"/>
              <w:left w:val="nil"/>
              <w:bottom w:val="single" w:sz="4" w:space="0" w:color="auto"/>
              <w:right w:val="single" w:sz="4" w:space="0" w:color="auto"/>
            </w:tcBorders>
            <w:shd w:val="clear" w:color="auto" w:fill="auto"/>
            <w:noWrap/>
            <w:vAlign w:val="bottom"/>
            <w:hideMark/>
          </w:tcPr>
          <w:p w14:paraId="50A09E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160</w:t>
            </w:r>
          </w:p>
        </w:tc>
        <w:tc>
          <w:tcPr>
            <w:tcW w:w="527" w:type="pct"/>
            <w:tcBorders>
              <w:top w:val="nil"/>
              <w:left w:val="nil"/>
              <w:bottom w:val="single" w:sz="4" w:space="0" w:color="auto"/>
              <w:right w:val="single" w:sz="4" w:space="0" w:color="auto"/>
            </w:tcBorders>
            <w:shd w:val="clear" w:color="auto" w:fill="auto"/>
            <w:noWrap/>
            <w:vAlign w:val="bottom"/>
            <w:hideMark/>
          </w:tcPr>
          <w:p w14:paraId="3CFDAB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A98A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AllenContenido</w:t>
            </w:r>
            <w:proofErr w:type="spellEnd"/>
            <w:r w:rsidRPr="00B646E6">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646E6">
              <w:rPr>
                <w:rFonts w:ascii="Calibri" w:hAnsi="Calibri"/>
                <w:color w:val="000000"/>
                <w:sz w:val="22"/>
                <w:szCs w:val="22"/>
                <w:lang w:val="es-MX" w:eastAsia="es-MX"/>
              </w:rPr>
              <w:t>Blister</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0520BB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D76D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A8493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B1566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156BDD1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C421B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412</w:t>
            </w:r>
          </w:p>
        </w:tc>
        <w:tc>
          <w:tcPr>
            <w:tcW w:w="337" w:type="pct"/>
            <w:tcBorders>
              <w:top w:val="nil"/>
              <w:left w:val="nil"/>
              <w:bottom w:val="single" w:sz="4" w:space="0" w:color="auto"/>
              <w:right w:val="single" w:sz="4" w:space="0" w:color="auto"/>
            </w:tcBorders>
            <w:shd w:val="clear" w:color="auto" w:fill="auto"/>
            <w:noWrap/>
            <w:vAlign w:val="bottom"/>
            <w:hideMark/>
          </w:tcPr>
          <w:p w14:paraId="0F18DC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160</w:t>
            </w:r>
          </w:p>
        </w:tc>
        <w:tc>
          <w:tcPr>
            <w:tcW w:w="527" w:type="pct"/>
            <w:tcBorders>
              <w:top w:val="nil"/>
              <w:left w:val="nil"/>
              <w:bottom w:val="single" w:sz="4" w:space="0" w:color="auto"/>
              <w:right w:val="single" w:sz="4" w:space="0" w:color="auto"/>
            </w:tcBorders>
            <w:shd w:val="clear" w:color="auto" w:fill="auto"/>
            <w:noWrap/>
            <w:vAlign w:val="bottom"/>
            <w:hideMark/>
          </w:tcPr>
          <w:p w14:paraId="47C71D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D500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AllenContenido</w:t>
            </w:r>
            <w:proofErr w:type="spellEnd"/>
            <w:r w:rsidRPr="00B646E6">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646E6">
              <w:rPr>
                <w:rFonts w:ascii="Calibri" w:hAnsi="Calibri"/>
                <w:color w:val="000000"/>
                <w:sz w:val="22"/>
                <w:szCs w:val="22"/>
                <w:lang w:val="es-MX" w:eastAsia="es-MX"/>
              </w:rPr>
              <w:t>Blister</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527351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0A6E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45007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D33C0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D21F1F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0C99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413</w:t>
            </w:r>
          </w:p>
        </w:tc>
        <w:tc>
          <w:tcPr>
            <w:tcW w:w="337" w:type="pct"/>
            <w:tcBorders>
              <w:top w:val="nil"/>
              <w:left w:val="nil"/>
              <w:bottom w:val="single" w:sz="4" w:space="0" w:color="auto"/>
              <w:right w:val="single" w:sz="4" w:space="0" w:color="auto"/>
            </w:tcBorders>
            <w:shd w:val="clear" w:color="auto" w:fill="auto"/>
            <w:noWrap/>
            <w:vAlign w:val="bottom"/>
            <w:hideMark/>
          </w:tcPr>
          <w:p w14:paraId="0C6443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160</w:t>
            </w:r>
          </w:p>
        </w:tc>
        <w:tc>
          <w:tcPr>
            <w:tcW w:w="527" w:type="pct"/>
            <w:tcBorders>
              <w:top w:val="nil"/>
              <w:left w:val="nil"/>
              <w:bottom w:val="single" w:sz="4" w:space="0" w:color="auto"/>
              <w:right w:val="single" w:sz="4" w:space="0" w:color="auto"/>
            </w:tcBorders>
            <w:shd w:val="clear" w:color="auto" w:fill="auto"/>
            <w:noWrap/>
            <w:vAlign w:val="bottom"/>
            <w:hideMark/>
          </w:tcPr>
          <w:p w14:paraId="7D7E60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4D3C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AllenContenido</w:t>
            </w:r>
            <w:proofErr w:type="spellEnd"/>
            <w:r w:rsidRPr="00B646E6">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646E6">
              <w:rPr>
                <w:rFonts w:ascii="Calibri" w:hAnsi="Calibri"/>
                <w:color w:val="000000"/>
                <w:sz w:val="22"/>
                <w:szCs w:val="22"/>
                <w:lang w:val="es-MX" w:eastAsia="es-MX"/>
              </w:rPr>
              <w:t>Blister</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5206AB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4EA43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A33BC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DDD48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54981E2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4B6E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414</w:t>
            </w:r>
          </w:p>
        </w:tc>
        <w:tc>
          <w:tcPr>
            <w:tcW w:w="337" w:type="pct"/>
            <w:tcBorders>
              <w:top w:val="nil"/>
              <w:left w:val="nil"/>
              <w:bottom w:val="single" w:sz="4" w:space="0" w:color="auto"/>
              <w:right w:val="single" w:sz="4" w:space="0" w:color="auto"/>
            </w:tcBorders>
            <w:shd w:val="clear" w:color="auto" w:fill="auto"/>
            <w:noWrap/>
            <w:vAlign w:val="bottom"/>
            <w:hideMark/>
          </w:tcPr>
          <w:p w14:paraId="0ADB67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160</w:t>
            </w:r>
          </w:p>
        </w:tc>
        <w:tc>
          <w:tcPr>
            <w:tcW w:w="527" w:type="pct"/>
            <w:tcBorders>
              <w:top w:val="nil"/>
              <w:left w:val="nil"/>
              <w:bottom w:val="single" w:sz="4" w:space="0" w:color="auto"/>
              <w:right w:val="single" w:sz="4" w:space="0" w:color="auto"/>
            </w:tcBorders>
            <w:shd w:val="clear" w:color="auto" w:fill="auto"/>
            <w:noWrap/>
            <w:vAlign w:val="bottom"/>
            <w:hideMark/>
          </w:tcPr>
          <w:p w14:paraId="1E288B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7576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AllenContenido</w:t>
            </w:r>
            <w:proofErr w:type="spellEnd"/>
            <w:r w:rsidRPr="00B646E6">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646E6">
              <w:rPr>
                <w:rFonts w:ascii="Calibri" w:hAnsi="Calibri"/>
                <w:color w:val="000000"/>
                <w:sz w:val="22"/>
                <w:szCs w:val="22"/>
                <w:lang w:val="es-MX" w:eastAsia="es-MX"/>
              </w:rPr>
              <w:t>Blister</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7949F8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D2A4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D0D09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82167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5D8B0B46"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C8BF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415</w:t>
            </w:r>
          </w:p>
        </w:tc>
        <w:tc>
          <w:tcPr>
            <w:tcW w:w="337" w:type="pct"/>
            <w:tcBorders>
              <w:top w:val="nil"/>
              <w:left w:val="nil"/>
              <w:bottom w:val="single" w:sz="4" w:space="0" w:color="auto"/>
              <w:right w:val="single" w:sz="4" w:space="0" w:color="auto"/>
            </w:tcBorders>
            <w:shd w:val="clear" w:color="auto" w:fill="auto"/>
            <w:noWrap/>
            <w:vAlign w:val="bottom"/>
            <w:hideMark/>
          </w:tcPr>
          <w:p w14:paraId="3257AC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160</w:t>
            </w:r>
          </w:p>
        </w:tc>
        <w:tc>
          <w:tcPr>
            <w:tcW w:w="527" w:type="pct"/>
            <w:tcBorders>
              <w:top w:val="nil"/>
              <w:left w:val="nil"/>
              <w:bottom w:val="single" w:sz="4" w:space="0" w:color="auto"/>
              <w:right w:val="single" w:sz="4" w:space="0" w:color="auto"/>
            </w:tcBorders>
            <w:shd w:val="clear" w:color="auto" w:fill="auto"/>
            <w:noWrap/>
            <w:vAlign w:val="bottom"/>
            <w:hideMark/>
          </w:tcPr>
          <w:p w14:paraId="688CE7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88A8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AllenContenido</w:t>
            </w:r>
            <w:proofErr w:type="spellEnd"/>
            <w:r w:rsidRPr="00B646E6">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646E6">
              <w:rPr>
                <w:rFonts w:ascii="Calibri" w:hAnsi="Calibri"/>
                <w:color w:val="000000"/>
                <w:sz w:val="22"/>
                <w:szCs w:val="22"/>
                <w:lang w:val="es-MX" w:eastAsia="es-MX"/>
              </w:rPr>
              <w:t>Blister</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15B51AF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D8D8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D0664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93D3E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23E88F7C"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A3C62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416</w:t>
            </w:r>
          </w:p>
        </w:tc>
        <w:tc>
          <w:tcPr>
            <w:tcW w:w="337" w:type="pct"/>
            <w:tcBorders>
              <w:top w:val="nil"/>
              <w:left w:val="nil"/>
              <w:bottom w:val="single" w:sz="4" w:space="0" w:color="auto"/>
              <w:right w:val="single" w:sz="4" w:space="0" w:color="auto"/>
            </w:tcBorders>
            <w:shd w:val="clear" w:color="auto" w:fill="auto"/>
            <w:noWrap/>
            <w:vAlign w:val="bottom"/>
            <w:hideMark/>
          </w:tcPr>
          <w:p w14:paraId="399531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161</w:t>
            </w:r>
          </w:p>
        </w:tc>
        <w:tc>
          <w:tcPr>
            <w:tcW w:w="527" w:type="pct"/>
            <w:tcBorders>
              <w:top w:val="nil"/>
              <w:left w:val="nil"/>
              <w:bottom w:val="single" w:sz="4" w:space="0" w:color="auto"/>
              <w:right w:val="single" w:sz="4" w:space="0" w:color="auto"/>
            </w:tcBorders>
            <w:shd w:val="clear" w:color="auto" w:fill="auto"/>
            <w:noWrap/>
            <w:vAlign w:val="bottom"/>
            <w:hideMark/>
          </w:tcPr>
          <w:p w14:paraId="2BA8D2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9E43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Juego de 18 llaves hexagonales: materiales de alta calidad, fabricados con acero al cromo vanadio endurecido y tratado térmicamente</w:t>
            </w:r>
            <w:r w:rsidRPr="00B646E6">
              <w:rPr>
                <w:rFonts w:ascii="Calibri" w:hAnsi="Calibri"/>
                <w:color w:val="000000"/>
                <w:sz w:val="22"/>
                <w:szCs w:val="22"/>
                <w:lang w:val="es-MX" w:eastAsia="es-MX"/>
              </w:rPr>
              <w:br/>
              <w:t xml:space="preserve">Varios tamaños: 1.5, 2, 2.5, 3, 4, 5, 6, 8, 10 </w:t>
            </w:r>
            <w:proofErr w:type="spellStart"/>
            <w:r w:rsidRPr="00B646E6">
              <w:rPr>
                <w:rFonts w:ascii="Calibri" w:hAnsi="Calibri"/>
                <w:color w:val="000000"/>
                <w:sz w:val="22"/>
                <w:szCs w:val="22"/>
                <w:lang w:val="es-MX" w:eastAsia="es-MX"/>
              </w:rPr>
              <w:t>mm.</w:t>
            </w:r>
            <w:proofErr w:type="spellEnd"/>
            <w:r w:rsidRPr="00B646E6">
              <w:rPr>
                <w:rFonts w:ascii="Calibri" w:hAnsi="Calibri"/>
                <w:color w:val="000000"/>
                <w:sz w:val="22"/>
                <w:szCs w:val="22"/>
                <w:lang w:val="es-MX" w:eastAsia="es-MX"/>
              </w:rPr>
              <w:t xml:space="preserve"> T10, T15, T20, T25, T27, T30, T40, T45, T50; longitud: 65-175 mm</w:t>
            </w:r>
            <w:r w:rsidRPr="00B646E6">
              <w:rPr>
                <w:rFonts w:ascii="Calibri" w:hAnsi="Calibri"/>
                <w:color w:val="000000"/>
                <w:sz w:val="22"/>
                <w:szCs w:val="22"/>
                <w:lang w:val="es-MX" w:eastAsia="es-MX"/>
              </w:rPr>
              <w:br/>
              <w:t>Diseño razonable, ahorro de esfuerzo: diseño de extremo de bola para acceder a tornillos de casquillo de hasta un ángulo de entrada de 25 grados. El diseño de brazo largo proporciona un alcance extendido y un apalancamiento y par de torsión mejorados</w:t>
            </w:r>
          </w:p>
        </w:tc>
        <w:tc>
          <w:tcPr>
            <w:tcW w:w="490" w:type="pct"/>
            <w:tcBorders>
              <w:top w:val="nil"/>
              <w:left w:val="nil"/>
              <w:bottom w:val="single" w:sz="4" w:space="0" w:color="auto"/>
              <w:right w:val="single" w:sz="4" w:space="0" w:color="auto"/>
            </w:tcBorders>
            <w:shd w:val="clear" w:color="auto" w:fill="auto"/>
            <w:noWrap/>
            <w:vAlign w:val="bottom"/>
            <w:hideMark/>
          </w:tcPr>
          <w:p w14:paraId="0093F2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C892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7B55D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3DE58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DF37E9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BD54E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417</w:t>
            </w:r>
          </w:p>
        </w:tc>
        <w:tc>
          <w:tcPr>
            <w:tcW w:w="337" w:type="pct"/>
            <w:tcBorders>
              <w:top w:val="nil"/>
              <w:left w:val="nil"/>
              <w:bottom w:val="single" w:sz="4" w:space="0" w:color="auto"/>
              <w:right w:val="single" w:sz="4" w:space="0" w:color="auto"/>
            </w:tcBorders>
            <w:shd w:val="clear" w:color="auto" w:fill="auto"/>
            <w:noWrap/>
            <w:vAlign w:val="bottom"/>
            <w:hideMark/>
          </w:tcPr>
          <w:p w14:paraId="312515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162</w:t>
            </w:r>
          </w:p>
        </w:tc>
        <w:tc>
          <w:tcPr>
            <w:tcW w:w="527" w:type="pct"/>
            <w:tcBorders>
              <w:top w:val="nil"/>
              <w:left w:val="nil"/>
              <w:bottom w:val="single" w:sz="4" w:space="0" w:color="auto"/>
              <w:right w:val="single" w:sz="4" w:space="0" w:color="auto"/>
            </w:tcBorders>
            <w:shd w:val="clear" w:color="auto" w:fill="auto"/>
            <w:noWrap/>
            <w:vAlign w:val="bottom"/>
            <w:hideMark/>
          </w:tcPr>
          <w:p w14:paraId="76A935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8417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w:t>
            </w:r>
          </w:p>
        </w:tc>
        <w:tc>
          <w:tcPr>
            <w:tcW w:w="490" w:type="pct"/>
            <w:tcBorders>
              <w:top w:val="nil"/>
              <w:left w:val="nil"/>
              <w:bottom w:val="single" w:sz="4" w:space="0" w:color="auto"/>
              <w:right w:val="single" w:sz="4" w:space="0" w:color="auto"/>
            </w:tcBorders>
            <w:shd w:val="clear" w:color="auto" w:fill="auto"/>
            <w:noWrap/>
            <w:vAlign w:val="bottom"/>
            <w:hideMark/>
          </w:tcPr>
          <w:p w14:paraId="6A8E4C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086B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0E1608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E57EB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1E9608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4C84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418</w:t>
            </w:r>
          </w:p>
        </w:tc>
        <w:tc>
          <w:tcPr>
            <w:tcW w:w="337" w:type="pct"/>
            <w:tcBorders>
              <w:top w:val="nil"/>
              <w:left w:val="nil"/>
              <w:bottom w:val="single" w:sz="4" w:space="0" w:color="auto"/>
              <w:right w:val="single" w:sz="4" w:space="0" w:color="auto"/>
            </w:tcBorders>
            <w:shd w:val="clear" w:color="auto" w:fill="auto"/>
            <w:noWrap/>
            <w:vAlign w:val="bottom"/>
            <w:hideMark/>
          </w:tcPr>
          <w:p w14:paraId="7F8149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162</w:t>
            </w:r>
          </w:p>
        </w:tc>
        <w:tc>
          <w:tcPr>
            <w:tcW w:w="527" w:type="pct"/>
            <w:tcBorders>
              <w:top w:val="nil"/>
              <w:left w:val="nil"/>
              <w:bottom w:val="single" w:sz="4" w:space="0" w:color="auto"/>
              <w:right w:val="single" w:sz="4" w:space="0" w:color="auto"/>
            </w:tcBorders>
            <w:shd w:val="clear" w:color="auto" w:fill="auto"/>
            <w:noWrap/>
            <w:vAlign w:val="bottom"/>
            <w:hideMark/>
          </w:tcPr>
          <w:p w14:paraId="1DEAAF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66C6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w:t>
            </w:r>
          </w:p>
        </w:tc>
        <w:tc>
          <w:tcPr>
            <w:tcW w:w="490" w:type="pct"/>
            <w:tcBorders>
              <w:top w:val="nil"/>
              <w:left w:val="nil"/>
              <w:bottom w:val="single" w:sz="4" w:space="0" w:color="auto"/>
              <w:right w:val="single" w:sz="4" w:space="0" w:color="auto"/>
            </w:tcBorders>
            <w:shd w:val="clear" w:color="auto" w:fill="auto"/>
            <w:noWrap/>
            <w:vAlign w:val="bottom"/>
            <w:hideMark/>
          </w:tcPr>
          <w:p w14:paraId="34D823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D53F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9E2D5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E23E3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D6E198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2869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419</w:t>
            </w:r>
          </w:p>
        </w:tc>
        <w:tc>
          <w:tcPr>
            <w:tcW w:w="337" w:type="pct"/>
            <w:tcBorders>
              <w:top w:val="nil"/>
              <w:left w:val="nil"/>
              <w:bottom w:val="single" w:sz="4" w:space="0" w:color="auto"/>
              <w:right w:val="single" w:sz="4" w:space="0" w:color="auto"/>
            </w:tcBorders>
            <w:shd w:val="clear" w:color="auto" w:fill="auto"/>
            <w:noWrap/>
            <w:vAlign w:val="bottom"/>
            <w:hideMark/>
          </w:tcPr>
          <w:p w14:paraId="7664C4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163</w:t>
            </w:r>
          </w:p>
        </w:tc>
        <w:tc>
          <w:tcPr>
            <w:tcW w:w="527" w:type="pct"/>
            <w:tcBorders>
              <w:top w:val="nil"/>
              <w:left w:val="nil"/>
              <w:bottom w:val="single" w:sz="4" w:space="0" w:color="auto"/>
              <w:right w:val="single" w:sz="4" w:space="0" w:color="auto"/>
            </w:tcBorders>
            <w:shd w:val="clear" w:color="auto" w:fill="auto"/>
            <w:noWrap/>
            <w:vAlign w:val="bottom"/>
            <w:hideMark/>
          </w:tcPr>
          <w:p w14:paraId="12CC4F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19DA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MILIMETRICAS PARA MECANICO CON MATRACA </w:t>
            </w:r>
            <w:proofErr w:type="gramStart"/>
            <w:r w:rsidRPr="00B646E6">
              <w:rPr>
                <w:rFonts w:ascii="Calibri" w:hAnsi="Calibri"/>
                <w:color w:val="000000"/>
                <w:sz w:val="22"/>
                <w:szCs w:val="22"/>
                <w:lang w:val="es-MX" w:eastAsia="es-MX"/>
              </w:rPr>
              <w:t>( 8</w:t>
            </w:r>
            <w:proofErr w:type="gramEnd"/>
            <w:r w:rsidRPr="00B646E6">
              <w:rPr>
                <w:rFonts w:ascii="Calibri" w:hAnsi="Calibri"/>
                <w:color w:val="000000"/>
                <w:sz w:val="22"/>
                <w:szCs w:val="22"/>
                <w:lang w:val="es-MX" w:eastAsia="es-MX"/>
              </w:rPr>
              <w:t xml:space="preserve"> piezas)</w:t>
            </w:r>
          </w:p>
        </w:tc>
        <w:tc>
          <w:tcPr>
            <w:tcW w:w="490" w:type="pct"/>
            <w:tcBorders>
              <w:top w:val="nil"/>
              <w:left w:val="nil"/>
              <w:bottom w:val="single" w:sz="4" w:space="0" w:color="auto"/>
              <w:right w:val="single" w:sz="4" w:space="0" w:color="auto"/>
            </w:tcBorders>
            <w:shd w:val="clear" w:color="auto" w:fill="auto"/>
            <w:noWrap/>
            <w:vAlign w:val="bottom"/>
            <w:hideMark/>
          </w:tcPr>
          <w:p w14:paraId="51F13E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00EE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1BCC3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19A74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2BEA63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D532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c>
          <w:tcPr>
            <w:tcW w:w="337" w:type="pct"/>
            <w:tcBorders>
              <w:top w:val="nil"/>
              <w:left w:val="nil"/>
              <w:bottom w:val="single" w:sz="4" w:space="0" w:color="auto"/>
              <w:right w:val="single" w:sz="4" w:space="0" w:color="auto"/>
            </w:tcBorders>
            <w:shd w:val="clear" w:color="auto" w:fill="auto"/>
            <w:noWrap/>
            <w:vAlign w:val="bottom"/>
            <w:hideMark/>
          </w:tcPr>
          <w:p w14:paraId="550F3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164</w:t>
            </w:r>
          </w:p>
        </w:tc>
        <w:tc>
          <w:tcPr>
            <w:tcW w:w="527" w:type="pct"/>
            <w:tcBorders>
              <w:top w:val="nil"/>
              <w:left w:val="nil"/>
              <w:bottom w:val="single" w:sz="4" w:space="0" w:color="auto"/>
              <w:right w:val="single" w:sz="4" w:space="0" w:color="auto"/>
            </w:tcBorders>
            <w:shd w:val="clear" w:color="auto" w:fill="auto"/>
            <w:noWrap/>
            <w:vAlign w:val="bottom"/>
            <w:hideMark/>
          </w:tcPr>
          <w:p w14:paraId="44F1F1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D7C0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TORX (9 Piezas)</w:t>
            </w:r>
          </w:p>
        </w:tc>
        <w:tc>
          <w:tcPr>
            <w:tcW w:w="490" w:type="pct"/>
            <w:tcBorders>
              <w:top w:val="nil"/>
              <w:left w:val="nil"/>
              <w:bottom w:val="single" w:sz="4" w:space="0" w:color="auto"/>
              <w:right w:val="single" w:sz="4" w:space="0" w:color="auto"/>
            </w:tcBorders>
            <w:shd w:val="clear" w:color="auto" w:fill="auto"/>
            <w:noWrap/>
            <w:vAlign w:val="bottom"/>
            <w:hideMark/>
          </w:tcPr>
          <w:p w14:paraId="3FFE61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CF9E8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A4670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B687E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178AB7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FBB2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421</w:t>
            </w:r>
          </w:p>
        </w:tc>
        <w:tc>
          <w:tcPr>
            <w:tcW w:w="337" w:type="pct"/>
            <w:tcBorders>
              <w:top w:val="nil"/>
              <w:left w:val="nil"/>
              <w:bottom w:val="single" w:sz="4" w:space="0" w:color="auto"/>
              <w:right w:val="single" w:sz="4" w:space="0" w:color="auto"/>
            </w:tcBorders>
            <w:shd w:val="clear" w:color="auto" w:fill="auto"/>
            <w:noWrap/>
            <w:vAlign w:val="bottom"/>
            <w:hideMark/>
          </w:tcPr>
          <w:p w14:paraId="110BD5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165</w:t>
            </w:r>
          </w:p>
        </w:tc>
        <w:tc>
          <w:tcPr>
            <w:tcW w:w="527" w:type="pct"/>
            <w:tcBorders>
              <w:top w:val="nil"/>
              <w:left w:val="nil"/>
              <w:bottom w:val="single" w:sz="4" w:space="0" w:color="auto"/>
              <w:right w:val="single" w:sz="4" w:space="0" w:color="auto"/>
            </w:tcBorders>
            <w:shd w:val="clear" w:color="auto" w:fill="auto"/>
            <w:noWrap/>
            <w:vAlign w:val="bottom"/>
            <w:hideMark/>
          </w:tcPr>
          <w:p w14:paraId="0E192A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76A9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ALLEN (10 PIEZAS)</w:t>
            </w:r>
          </w:p>
        </w:tc>
        <w:tc>
          <w:tcPr>
            <w:tcW w:w="490" w:type="pct"/>
            <w:tcBorders>
              <w:top w:val="nil"/>
              <w:left w:val="nil"/>
              <w:bottom w:val="single" w:sz="4" w:space="0" w:color="auto"/>
              <w:right w:val="single" w:sz="4" w:space="0" w:color="auto"/>
            </w:tcBorders>
            <w:shd w:val="clear" w:color="auto" w:fill="auto"/>
            <w:noWrap/>
            <w:vAlign w:val="bottom"/>
            <w:hideMark/>
          </w:tcPr>
          <w:p w14:paraId="414B9B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A65F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59CF8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1FD67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DF2F75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56A1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422</w:t>
            </w:r>
          </w:p>
        </w:tc>
        <w:tc>
          <w:tcPr>
            <w:tcW w:w="337" w:type="pct"/>
            <w:tcBorders>
              <w:top w:val="nil"/>
              <w:left w:val="nil"/>
              <w:bottom w:val="single" w:sz="4" w:space="0" w:color="auto"/>
              <w:right w:val="single" w:sz="4" w:space="0" w:color="auto"/>
            </w:tcBorders>
            <w:shd w:val="clear" w:color="auto" w:fill="auto"/>
            <w:noWrap/>
            <w:vAlign w:val="bottom"/>
            <w:hideMark/>
          </w:tcPr>
          <w:p w14:paraId="4F7B27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166</w:t>
            </w:r>
          </w:p>
        </w:tc>
        <w:tc>
          <w:tcPr>
            <w:tcW w:w="527" w:type="pct"/>
            <w:tcBorders>
              <w:top w:val="nil"/>
              <w:left w:val="nil"/>
              <w:bottom w:val="single" w:sz="4" w:space="0" w:color="auto"/>
              <w:right w:val="single" w:sz="4" w:space="0" w:color="auto"/>
            </w:tcBorders>
            <w:shd w:val="clear" w:color="auto" w:fill="auto"/>
            <w:noWrap/>
            <w:vAlign w:val="bottom"/>
            <w:hideMark/>
          </w:tcPr>
          <w:p w14:paraId="429F27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EC1D5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MIXTAS MEDIDAS EN PULGADAS, (14 Piezas)</w:t>
            </w:r>
          </w:p>
        </w:tc>
        <w:tc>
          <w:tcPr>
            <w:tcW w:w="490" w:type="pct"/>
            <w:tcBorders>
              <w:top w:val="nil"/>
              <w:left w:val="nil"/>
              <w:bottom w:val="single" w:sz="4" w:space="0" w:color="auto"/>
              <w:right w:val="single" w:sz="4" w:space="0" w:color="auto"/>
            </w:tcBorders>
            <w:shd w:val="clear" w:color="auto" w:fill="auto"/>
            <w:noWrap/>
            <w:vAlign w:val="bottom"/>
            <w:hideMark/>
          </w:tcPr>
          <w:p w14:paraId="1D204FA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9B7B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6E097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11000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57BF96E"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07D3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423</w:t>
            </w:r>
          </w:p>
        </w:tc>
        <w:tc>
          <w:tcPr>
            <w:tcW w:w="337" w:type="pct"/>
            <w:tcBorders>
              <w:top w:val="nil"/>
              <w:left w:val="nil"/>
              <w:bottom w:val="single" w:sz="4" w:space="0" w:color="auto"/>
              <w:right w:val="single" w:sz="4" w:space="0" w:color="auto"/>
            </w:tcBorders>
            <w:shd w:val="clear" w:color="auto" w:fill="auto"/>
            <w:noWrap/>
            <w:vAlign w:val="bottom"/>
            <w:hideMark/>
          </w:tcPr>
          <w:p w14:paraId="003832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167</w:t>
            </w:r>
          </w:p>
        </w:tc>
        <w:tc>
          <w:tcPr>
            <w:tcW w:w="527" w:type="pct"/>
            <w:tcBorders>
              <w:top w:val="nil"/>
              <w:left w:val="nil"/>
              <w:bottom w:val="single" w:sz="4" w:space="0" w:color="auto"/>
              <w:right w:val="single" w:sz="4" w:space="0" w:color="auto"/>
            </w:tcBorders>
            <w:shd w:val="clear" w:color="auto" w:fill="auto"/>
            <w:noWrap/>
            <w:vAlign w:val="bottom"/>
            <w:hideMark/>
          </w:tcPr>
          <w:p w14:paraId="06EE7D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5652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MIXTAS MILIMETRICAS (15 Piezas)</w:t>
            </w:r>
          </w:p>
        </w:tc>
        <w:tc>
          <w:tcPr>
            <w:tcW w:w="490" w:type="pct"/>
            <w:tcBorders>
              <w:top w:val="nil"/>
              <w:left w:val="nil"/>
              <w:bottom w:val="single" w:sz="4" w:space="0" w:color="auto"/>
              <w:right w:val="single" w:sz="4" w:space="0" w:color="auto"/>
            </w:tcBorders>
            <w:shd w:val="clear" w:color="auto" w:fill="auto"/>
            <w:noWrap/>
            <w:vAlign w:val="bottom"/>
            <w:hideMark/>
          </w:tcPr>
          <w:p w14:paraId="389B2B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D460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575AB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E4483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33DDF8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1CE7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424</w:t>
            </w:r>
          </w:p>
        </w:tc>
        <w:tc>
          <w:tcPr>
            <w:tcW w:w="337" w:type="pct"/>
            <w:tcBorders>
              <w:top w:val="nil"/>
              <w:left w:val="nil"/>
              <w:bottom w:val="single" w:sz="4" w:space="0" w:color="auto"/>
              <w:right w:val="single" w:sz="4" w:space="0" w:color="auto"/>
            </w:tcBorders>
            <w:shd w:val="clear" w:color="auto" w:fill="auto"/>
            <w:noWrap/>
            <w:vAlign w:val="bottom"/>
            <w:hideMark/>
          </w:tcPr>
          <w:p w14:paraId="4FEF9A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168</w:t>
            </w:r>
          </w:p>
        </w:tc>
        <w:tc>
          <w:tcPr>
            <w:tcW w:w="527" w:type="pct"/>
            <w:tcBorders>
              <w:top w:val="nil"/>
              <w:left w:val="nil"/>
              <w:bottom w:val="single" w:sz="4" w:space="0" w:color="auto"/>
              <w:right w:val="single" w:sz="4" w:space="0" w:color="auto"/>
            </w:tcBorders>
            <w:shd w:val="clear" w:color="auto" w:fill="auto"/>
            <w:noWrap/>
            <w:vAlign w:val="bottom"/>
            <w:hideMark/>
          </w:tcPr>
          <w:p w14:paraId="360160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E8F7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ALLEN EN ESTUCHE DE </w:t>
            </w:r>
            <w:proofErr w:type="gramStart"/>
            <w:r w:rsidRPr="00B646E6">
              <w:rPr>
                <w:rFonts w:ascii="Calibri" w:hAnsi="Calibri"/>
                <w:color w:val="000000"/>
                <w:sz w:val="22"/>
                <w:szCs w:val="22"/>
                <w:lang w:val="es-MX" w:eastAsia="es-MX"/>
              </w:rPr>
              <w:t>PLASTICO(</w:t>
            </w:r>
            <w:proofErr w:type="gramEnd"/>
            <w:r w:rsidRPr="00B646E6">
              <w:rPr>
                <w:rFonts w:ascii="Calibri" w:hAnsi="Calibri"/>
                <w:color w:val="000000"/>
                <w:sz w:val="22"/>
                <w:szCs w:val="22"/>
                <w:lang w:val="es-MX" w:eastAsia="es-MX"/>
              </w:rPr>
              <w:t>25 piezas)</w:t>
            </w:r>
          </w:p>
        </w:tc>
        <w:tc>
          <w:tcPr>
            <w:tcW w:w="490" w:type="pct"/>
            <w:tcBorders>
              <w:top w:val="nil"/>
              <w:left w:val="nil"/>
              <w:bottom w:val="single" w:sz="4" w:space="0" w:color="auto"/>
              <w:right w:val="single" w:sz="4" w:space="0" w:color="auto"/>
            </w:tcBorders>
            <w:shd w:val="clear" w:color="auto" w:fill="auto"/>
            <w:noWrap/>
            <w:vAlign w:val="bottom"/>
            <w:hideMark/>
          </w:tcPr>
          <w:p w14:paraId="1D7240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12DF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461F61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CF522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C23A0E7"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B495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425</w:t>
            </w:r>
          </w:p>
        </w:tc>
        <w:tc>
          <w:tcPr>
            <w:tcW w:w="337" w:type="pct"/>
            <w:tcBorders>
              <w:top w:val="nil"/>
              <w:left w:val="nil"/>
              <w:bottom w:val="single" w:sz="4" w:space="0" w:color="auto"/>
              <w:right w:val="single" w:sz="4" w:space="0" w:color="auto"/>
            </w:tcBorders>
            <w:shd w:val="clear" w:color="auto" w:fill="auto"/>
            <w:noWrap/>
            <w:vAlign w:val="bottom"/>
            <w:hideMark/>
          </w:tcPr>
          <w:p w14:paraId="05E3EB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169</w:t>
            </w:r>
          </w:p>
        </w:tc>
        <w:tc>
          <w:tcPr>
            <w:tcW w:w="527" w:type="pct"/>
            <w:tcBorders>
              <w:top w:val="nil"/>
              <w:left w:val="nil"/>
              <w:bottom w:val="single" w:sz="4" w:space="0" w:color="auto"/>
              <w:right w:val="single" w:sz="4" w:space="0" w:color="auto"/>
            </w:tcBorders>
            <w:shd w:val="clear" w:color="auto" w:fill="auto"/>
            <w:noWrap/>
            <w:vAlign w:val="bottom"/>
            <w:hideMark/>
          </w:tcPr>
          <w:p w14:paraId="13C615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256303"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Broquero</w:t>
            </w:r>
            <w:proofErr w:type="spellEnd"/>
            <w:r w:rsidRPr="00B646E6">
              <w:rPr>
                <w:rFonts w:ascii="Calibri" w:hAnsi="Calibri"/>
                <w:color w:val="000000"/>
                <w:sz w:val="22"/>
                <w:szCs w:val="22"/>
                <w:lang w:val="es-MX" w:eastAsia="es-MX"/>
              </w:rPr>
              <w:t xml:space="preserve"> taladro                        Moto-</w:t>
            </w:r>
            <w:proofErr w:type="spellStart"/>
            <w:r w:rsidRPr="00B646E6">
              <w:rPr>
                <w:rFonts w:ascii="Calibri" w:hAnsi="Calibri"/>
                <w:color w:val="000000"/>
                <w:sz w:val="22"/>
                <w:szCs w:val="22"/>
                <w:lang w:val="es-MX" w:eastAsia="es-MX"/>
              </w:rPr>
              <w:t>fly</w:t>
            </w:r>
            <w:proofErr w:type="spellEnd"/>
            <w:r w:rsidRPr="00B646E6">
              <w:rPr>
                <w:rFonts w:ascii="Calibri" w:hAnsi="Calibri"/>
                <w:color w:val="000000"/>
                <w:sz w:val="22"/>
                <w:szCs w:val="22"/>
                <w:lang w:val="es-MX" w:eastAsia="es-MX"/>
              </w:rPr>
              <w:t xml:space="preserve"> - Portabrocas de 1,5 a 13 mm de capacidad, 1/2 a 20 UNF para destornillador de impacto con vástago SDS-Plus de 3/8 pulgadas, vástago hexagonal de 1/4 pulgadas, adaptador hembra cuadrado de 1/2 pulgada (Chuck-</w:t>
            </w:r>
            <w:proofErr w:type="spellStart"/>
            <w:r w:rsidRPr="00B646E6">
              <w:rPr>
                <w:rFonts w:ascii="Calibri" w:hAnsi="Calibri"/>
                <w:color w:val="000000"/>
                <w:sz w:val="22"/>
                <w:szCs w:val="22"/>
                <w:lang w:val="es-MX" w:eastAsia="es-MX"/>
              </w:rPr>
              <w:t>sd</w:t>
            </w:r>
            <w:proofErr w:type="spellEnd"/>
            <w:r w:rsidRPr="00B646E6">
              <w:rPr>
                <w:rFonts w:ascii="Calibri" w:hAnsi="Calibri"/>
                <w:color w:val="000000"/>
                <w:sz w:val="22"/>
                <w:szCs w:val="22"/>
                <w:lang w:val="es-MX" w:eastAsia="es-MX"/>
              </w:rPr>
              <w:t xml:space="preserve"> 1,5-13 mm)</w:t>
            </w:r>
          </w:p>
        </w:tc>
        <w:tc>
          <w:tcPr>
            <w:tcW w:w="490" w:type="pct"/>
            <w:tcBorders>
              <w:top w:val="nil"/>
              <w:left w:val="nil"/>
              <w:bottom w:val="single" w:sz="4" w:space="0" w:color="auto"/>
              <w:right w:val="single" w:sz="4" w:space="0" w:color="auto"/>
            </w:tcBorders>
            <w:shd w:val="clear" w:color="auto" w:fill="auto"/>
            <w:noWrap/>
            <w:vAlign w:val="bottom"/>
            <w:hideMark/>
          </w:tcPr>
          <w:p w14:paraId="025443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B353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B9CF1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EDD55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452BD008"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E071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426</w:t>
            </w:r>
          </w:p>
        </w:tc>
        <w:tc>
          <w:tcPr>
            <w:tcW w:w="337" w:type="pct"/>
            <w:tcBorders>
              <w:top w:val="nil"/>
              <w:left w:val="nil"/>
              <w:bottom w:val="single" w:sz="4" w:space="0" w:color="auto"/>
              <w:right w:val="single" w:sz="4" w:space="0" w:color="auto"/>
            </w:tcBorders>
            <w:shd w:val="clear" w:color="auto" w:fill="auto"/>
            <w:noWrap/>
            <w:vAlign w:val="bottom"/>
            <w:hideMark/>
          </w:tcPr>
          <w:p w14:paraId="465CA2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170</w:t>
            </w:r>
          </w:p>
        </w:tc>
        <w:tc>
          <w:tcPr>
            <w:tcW w:w="527" w:type="pct"/>
            <w:tcBorders>
              <w:top w:val="nil"/>
              <w:left w:val="nil"/>
              <w:bottom w:val="single" w:sz="4" w:space="0" w:color="auto"/>
              <w:right w:val="single" w:sz="4" w:space="0" w:color="auto"/>
            </w:tcBorders>
            <w:shd w:val="clear" w:color="auto" w:fill="auto"/>
            <w:noWrap/>
            <w:vAlign w:val="bottom"/>
            <w:hideMark/>
          </w:tcPr>
          <w:p w14:paraId="6AC014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5E7C9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estopero</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082C50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11CC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0F16A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88945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078B9C3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D88C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427</w:t>
            </w:r>
          </w:p>
        </w:tc>
        <w:tc>
          <w:tcPr>
            <w:tcW w:w="337" w:type="pct"/>
            <w:tcBorders>
              <w:top w:val="nil"/>
              <w:left w:val="nil"/>
              <w:bottom w:val="single" w:sz="4" w:space="0" w:color="auto"/>
              <w:right w:val="single" w:sz="4" w:space="0" w:color="auto"/>
            </w:tcBorders>
            <w:shd w:val="clear" w:color="auto" w:fill="auto"/>
            <w:noWrap/>
            <w:vAlign w:val="bottom"/>
            <w:hideMark/>
          </w:tcPr>
          <w:p w14:paraId="5A9538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171</w:t>
            </w:r>
          </w:p>
        </w:tc>
        <w:tc>
          <w:tcPr>
            <w:tcW w:w="527" w:type="pct"/>
            <w:tcBorders>
              <w:top w:val="nil"/>
              <w:left w:val="nil"/>
              <w:bottom w:val="single" w:sz="4" w:space="0" w:color="auto"/>
              <w:right w:val="single" w:sz="4" w:space="0" w:color="auto"/>
            </w:tcBorders>
            <w:shd w:val="clear" w:color="auto" w:fill="auto"/>
            <w:noWrap/>
            <w:vAlign w:val="bottom"/>
            <w:hideMark/>
          </w:tcPr>
          <w:p w14:paraId="29B849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E6D78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COMBINADAS MÉTRICAS EN </w:t>
            </w:r>
            <w:proofErr w:type="gramStart"/>
            <w:r w:rsidRPr="00B646E6">
              <w:rPr>
                <w:rFonts w:ascii="Calibri" w:hAnsi="Calibri"/>
                <w:color w:val="000000"/>
                <w:sz w:val="22"/>
                <w:szCs w:val="22"/>
                <w:lang w:val="es-MX" w:eastAsia="es-MX"/>
              </w:rPr>
              <w:t>ESTUCHE(</w:t>
            </w:r>
            <w:proofErr w:type="gramEnd"/>
            <w:r w:rsidRPr="00B646E6">
              <w:rPr>
                <w:rFonts w:ascii="Calibri" w:hAnsi="Calibri"/>
                <w:color w:val="000000"/>
                <w:sz w:val="22"/>
                <w:szCs w:val="22"/>
                <w:lang w:val="es-MX" w:eastAsia="es-MX"/>
              </w:rPr>
              <w:t>26 piezas)</w:t>
            </w:r>
          </w:p>
        </w:tc>
        <w:tc>
          <w:tcPr>
            <w:tcW w:w="490" w:type="pct"/>
            <w:tcBorders>
              <w:top w:val="nil"/>
              <w:left w:val="nil"/>
              <w:bottom w:val="single" w:sz="4" w:space="0" w:color="auto"/>
              <w:right w:val="single" w:sz="4" w:space="0" w:color="auto"/>
            </w:tcBorders>
            <w:shd w:val="clear" w:color="auto" w:fill="auto"/>
            <w:noWrap/>
            <w:vAlign w:val="bottom"/>
            <w:hideMark/>
          </w:tcPr>
          <w:p w14:paraId="3BE767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8AE2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660E65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15A12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21259D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F4BF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428</w:t>
            </w:r>
          </w:p>
        </w:tc>
        <w:tc>
          <w:tcPr>
            <w:tcW w:w="337" w:type="pct"/>
            <w:tcBorders>
              <w:top w:val="nil"/>
              <w:left w:val="nil"/>
              <w:bottom w:val="single" w:sz="4" w:space="0" w:color="auto"/>
              <w:right w:val="single" w:sz="4" w:space="0" w:color="auto"/>
            </w:tcBorders>
            <w:shd w:val="clear" w:color="auto" w:fill="auto"/>
            <w:noWrap/>
            <w:vAlign w:val="bottom"/>
            <w:hideMark/>
          </w:tcPr>
          <w:p w14:paraId="7559C8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172</w:t>
            </w:r>
          </w:p>
        </w:tc>
        <w:tc>
          <w:tcPr>
            <w:tcW w:w="527" w:type="pct"/>
            <w:tcBorders>
              <w:top w:val="nil"/>
              <w:left w:val="nil"/>
              <w:bottom w:val="single" w:sz="4" w:space="0" w:color="auto"/>
              <w:right w:val="single" w:sz="4" w:space="0" w:color="auto"/>
            </w:tcBorders>
            <w:shd w:val="clear" w:color="auto" w:fill="auto"/>
            <w:noWrap/>
            <w:vAlign w:val="bottom"/>
            <w:hideMark/>
          </w:tcPr>
          <w:p w14:paraId="107B1B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D802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COMBINADAS (15 piezas)</w:t>
            </w:r>
          </w:p>
        </w:tc>
        <w:tc>
          <w:tcPr>
            <w:tcW w:w="490" w:type="pct"/>
            <w:tcBorders>
              <w:top w:val="nil"/>
              <w:left w:val="nil"/>
              <w:bottom w:val="single" w:sz="4" w:space="0" w:color="auto"/>
              <w:right w:val="single" w:sz="4" w:space="0" w:color="auto"/>
            </w:tcBorders>
            <w:shd w:val="clear" w:color="auto" w:fill="auto"/>
            <w:noWrap/>
            <w:vAlign w:val="bottom"/>
            <w:hideMark/>
          </w:tcPr>
          <w:p w14:paraId="42DE59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2185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BFCFE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3B5D7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AE288AD"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0CE9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429</w:t>
            </w:r>
          </w:p>
        </w:tc>
        <w:tc>
          <w:tcPr>
            <w:tcW w:w="337" w:type="pct"/>
            <w:tcBorders>
              <w:top w:val="nil"/>
              <w:left w:val="nil"/>
              <w:bottom w:val="single" w:sz="4" w:space="0" w:color="auto"/>
              <w:right w:val="single" w:sz="4" w:space="0" w:color="auto"/>
            </w:tcBorders>
            <w:shd w:val="clear" w:color="auto" w:fill="auto"/>
            <w:noWrap/>
            <w:vAlign w:val="bottom"/>
            <w:hideMark/>
          </w:tcPr>
          <w:p w14:paraId="1B5BBC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173</w:t>
            </w:r>
          </w:p>
        </w:tc>
        <w:tc>
          <w:tcPr>
            <w:tcW w:w="527" w:type="pct"/>
            <w:tcBorders>
              <w:top w:val="nil"/>
              <w:left w:val="nil"/>
              <w:bottom w:val="single" w:sz="4" w:space="0" w:color="auto"/>
              <w:right w:val="single" w:sz="4" w:space="0" w:color="auto"/>
            </w:tcBorders>
            <w:shd w:val="clear" w:color="auto" w:fill="auto"/>
            <w:noWrap/>
            <w:vAlign w:val="bottom"/>
            <w:hideMark/>
          </w:tcPr>
          <w:p w14:paraId="2961D6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6403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 estrella</w:t>
            </w:r>
          </w:p>
        </w:tc>
        <w:tc>
          <w:tcPr>
            <w:tcW w:w="490" w:type="pct"/>
            <w:tcBorders>
              <w:top w:val="nil"/>
              <w:left w:val="nil"/>
              <w:bottom w:val="single" w:sz="4" w:space="0" w:color="auto"/>
              <w:right w:val="single" w:sz="4" w:space="0" w:color="auto"/>
            </w:tcBorders>
            <w:shd w:val="clear" w:color="auto" w:fill="auto"/>
            <w:noWrap/>
            <w:vAlign w:val="bottom"/>
            <w:hideMark/>
          </w:tcPr>
          <w:p w14:paraId="7CF95B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3045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7E375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C2678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3B24272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A239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430</w:t>
            </w:r>
          </w:p>
        </w:tc>
        <w:tc>
          <w:tcPr>
            <w:tcW w:w="337" w:type="pct"/>
            <w:tcBorders>
              <w:top w:val="nil"/>
              <w:left w:val="nil"/>
              <w:bottom w:val="single" w:sz="4" w:space="0" w:color="auto"/>
              <w:right w:val="single" w:sz="4" w:space="0" w:color="auto"/>
            </w:tcBorders>
            <w:shd w:val="clear" w:color="auto" w:fill="auto"/>
            <w:noWrap/>
            <w:vAlign w:val="bottom"/>
            <w:hideMark/>
          </w:tcPr>
          <w:p w14:paraId="3D7575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174</w:t>
            </w:r>
          </w:p>
        </w:tc>
        <w:tc>
          <w:tcPr>
            <w:tcW w:w="527" w:type="pct"/>
            <w:tcBorders>
              <w:top w:val="nil"/>
              <w:left w:val="nil"/>
              <w:bottom w:val="single" w:sz="4" w:space="0" w:color="auto"/>
              <w:right w:val="single" w:sz="4" w:space="0" w:color="auto"/>
            </w:tcBorders>
            <w:shd w:val="clear" w:color="auto" w:fill="auto"/>
            <w:noWrap/>
            <w:vAlign w:val="bottom"/>
            <w:hideMark/>
          </w:tcPr>
          <w:p w14:paraId="5E2EA3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E5411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estrias</w:t>
            </w:r>
            <w:proofErr w:type="spellEnd"/>
            <w:r w:rsidRPr="00B646E6">
              <w:rPr>
                <w:rFonts w:ascii="Calibri" w:hAnsi="Calibri"/>
                <w:color w:val="000000"/>
                <w:sz w:val="22"/>
                <w:szCs w:val="22"/>
                <w:lang w:val="es-MX" w:eastAsia="es-MX"/>
              </w:rPr>
              <w:t>, Juego Llaves Estrías 15</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1100d 10pz 32803660</w:t>
            </w:r>
          </w:p>
        </w:tc>
        <w:tc>
          <w:tcPr>
            <w:tcW w:w="490" w:type="pct"/>
            <w:tcBorders>
              <w:top w:val="nil"/>
              <w:left w:val="nil"/>
              <w:bottom w:val="single" w:sz="4" w:space="0" w:color="auto"/>
              <w:right w:val="single" w:sz="4" w:space="0" w:color="auto"/>
            </w:tcBorders>
            <w:shd w:val="clear" w:color="auto" w:fill="auto"/>
            <w:noWrap/>
            <w:vAlign w:val="bottom"/>
            <w:hideMark/>
          </w:tcPr>
          <w:p w14:paraId="3A2096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F3D12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4EDC4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08F79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32DDCF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4FF53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431</w:t>
            </w:r>
          </w:p>
        </w:tc>
        <w:tc>
          <w:tcPr>
            <w:tcW w:w="337" w:type="pct"/>
            <w:tcBorders>
              <w:top w:val="nil"/>
              <w:left w:val="nil"/>
              <w:bottom w:val="single" w:sz="4" w:space="0" w:color="auto"/>
              <w:right w:val="single" w:sz="4" w:space="0" w:color="auto"/>
            </w:tcBorders>
            <w:shd w:val="clear" w:color="auto" w:fill="auto"/>
            <w:noWrap/>
            <w:vAlign w:val="bottom"/>
            <w:hideMark/>
          </w:tcPr>
          <w:p w14:paraId="0237BA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175</w:t>
            </w:r>
          </w:p>
        </w:tc>
        <w:tc>
          <w:tcPr>
            <w:tcW w:w="527" w:type="pct"/>
            <w:tcBorders>
              <w:top w:val="nil"/>
              <w:left w:val="nil"/>
              <w:bottom w:val="single" w:sz="4" w:space="0" w:color="auto"/>
              <w:right w:val="single" w:sz="4" w:space="0" w:color="auto"/>
            </w:tcBorders>
            <w:shd w:val="clear" w:color="auto" w:fill="auto"/>
            <w:noWrap/>
            <w:vAlign w:val="bottom"/>
            <w:hideMark/>
          </w:tcPr>
          <w:p w14:paraId="2F0156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5DED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11 LLAVES ESTRIAS EXTRALARGAS COMBINADAS PULIDAS, MILIMÉTRICAS</w:t>
            </w:r>
          </w:p>
        </w:tc>
        <w:tc>
          <w:tcPr>
            <w:tcW w:w="490" w:type="pct"/>
            <w:tcBorders>
              <w:top w:val="nil"/>
              <w:left w:val="nil"/>
              <w:bottom w:val="single" w:sz="4" w:space="0" w:color="auto"/>
              <w:right w:val="single" w:sz="4" w:space="0" w:color="auto"/>
            </w:tcBorders>
            <w:shd w:val="clear" w:color="auto" w:fill="auto"/>
            <w:noWrap/>
            <w:vAlign w:val="bottom"/>
            <w:hideMark/>
          </w:tcPr>
          <w:p w14:paraId="6B6CCD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80E89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0B445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EE786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63F616D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830C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432</w:t>
            </w:r>
          </w:p>
        </w:tc>
        <w:tc>
          <w:tcPr>
            <w:tcW w:w="337" w:type="pct"/>
            <w:tcBorders>
              <w:top w:val="nil"/>
              <w:left w:val="nil"/>
              <w:bottom w:val="single" w:sz="4" w:space="0" w:color="auto"/>
              <w:right w:val="single" w:sz="4" w:space="0" w:color="auto"/>
            </w:tcBorders>
            <w:shd w:val="clear" w:color="auto" w:fill="auto"/>
            <w:noWrap/>
            <w:vAlign w:val="bottom"/>
            <w:hideMark/>
          </w:tcPr>
          <w:p w14:paraId="0B8863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175</w:t>
            </w:r>
          </w:p>
        </w:tc>
        <w:tc>
          <w:tcPr>
            <w:tcW w:w="527" w:type="pct"/>
            <w:tcBorders>
              <w:top w:val="nil"/>
              <w:left w:val="nil"/>
              <w:bottom w:val="single" w:sz="4" w:space="0" w:color="auto"/>
              <w:right w:val="single" w:sz="4" w:space="0" w:color="auto"/>
            </w:tcBorders>
            <w:shd w:val="clear" w:color="auto" w:fill="auto"/>
            <w:noWrap/>
            <w:vAlign w:val="bottom"/>
            <w:hideMark/>
          </w:tcPr>
          <w:p w14:paraId="0A6FCE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E57A0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11 LLAVES ESTRIAS EXTRALARGAS COMBINADAS PULIDAS, MILIMÉTRICAS</w:t>
            </w:r>
          </w:p>
        </w:tc>
        <w:tc>
          <w:tcPr>
            <w:tcW w:w="490" w:type="pct"/>
            <w:tcBorders>
              <w:top w:val="nil"/>
              <w:left w:val="nil"/>
              <w:bottom w:val="single" w:sz="4" w:space="0" w:color="auto"/>
              <w:right w:val="single" w:sz="4" w:space="0" w:color="auto"/>
            </w:tcBorders>
            <w:shd w:val="clear" w:color="auto" w:fill="auto"/>
            <w:noWrap/>
            <w:vAlign w:val="bottom"/>
            <w:hideMark/>
          </w:tcPr>
          <w:p w14:paraId="02C590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37B2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3CAE1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9393D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079E8301"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D863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433</w:t>
            </w:r>
          </w:p>
        </w:tc>
        <w:tc>
          <w:tcPr>
            <w:tcW w:w="337" w:type="pct"/>
            <w:tcBorders>
              <w:top w:val="nil"/>
              <w:left w:val="nil"/>
              <w:bottom w:val="single" w:sz="4" w:space="0" w:color="auto"/>
              <w:right w:val="single" w:sz="4" w:space="0" w:color="auto"/>
            </w:tcBorders>
            <w:shd w:val="clear" w:color="auto" w:fill="auto"/>
            <w:noWrap/>
            <w:vAlign w:val="bottom"/>
            <w:hideMark/>
          </w:tcPr>
          <w:p w14:paraId="726EBE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176</w:t>
            </w:r>
          </w:p>
        </w:tc>
        <w:tc>
          <w:tcPr>
            <w:tcW w:w="527" w:type="pct"/>
            <w:tcBorders>
              <w:top w:val="nil"/>
              <w:left w:val="nil"/>
              <w:bottom w:val="single" w:sz="4" w:space="0" w:color="auto"/>
              <w:right w:val="single" w:sz="4" w:space="0" w:color="auto"/>
            </w:tcBorders>
            <w:shd w:val="clear" w:color="auto" w:fill="auto"/>
            <w:noWrap/>
            <w:vAlign w:val="bottom"/>
            <w:hideMark/>
          </w:tcPr>
          <w:p w14:paraId="1D8E54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4D32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 gancho</w:t>
            </w:r>
          </w:p>
        </w:tc>
        <w:tc>
          <w:tcPr>
            <w:tcW w:w="490" w:type="pct"/>
            <w:tcBorders>
              <w:top w:val="nil"/>
              <w:left w:val="nil"/>
              <w:bottom w:val="single" w:sz="4" w:space="0" w:color="auto"/>
              <w:right w:val="single" w:sz="4" w:space="0" w:color="auto"/>
            </w:tcBorders>
            <w:shd w:val="clear" w:color="auto" w:fill="auto"/>
            <w:noWrap/>
            <w:vAlign w:val="bottom"/>
            <w:hideMark/>
          </w:tcPr>
          <w:p w14:paraId="448719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DEEE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C6FB1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3FBA2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299A0B09"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1471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434</w:t>
            </w:r>
          </w:p>
        </w:tc>
        <w:tc>
          <w:tcPr>
            <w:tcW w:w="337" w:type="pct"/>
            <w:tcBorders>
              <w:top w:val="nil"/>
              <w:left w:val="nil"/>
              <w:bottom w:val="single" w:sz="4" w:space="0" w:color="auto"/>
              <w:right w:val="single" w:sz="4" w:space="0" w:color="auto"/>
            </w:tcBorders>
            <w:shd w:val="clear" w:color="auto" w:fill="auto"/>
            <w:noWrap/>
            <w:vAlign w:val="bottom"/>
            <w:hideMark/>
          </w:tcPr>
          <w:p w14:paraId="164539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177</w:t>
            </w:r>
          </w:p>
        </w:tc>
        <w:tc>
          <w:tcPr>
            <w:tcW w:w="527" w:type="pct"/>
            <w:tcBorders>
              <w:top w:val="nil"/>
              <w:left w:val="nil"/>
              <w:bottom w:val="single" w:sz="4" w:space="0" w:color="auto"/>
              <w:right w:val="single" w:sz="4" w:space="0" w:color="auto"/>
            </w:tcBorders>
            <w:shd w:val="clear" w:color="auto" w:fill="auto"/>
            <w:noWrap/>
            <w:vAlign w:val="bottom"/>
            <w:hideMark/>
          </w:tcPr>
          <w:p w14:paraId="78B288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21A8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INGLESA 12" </w:t>
            </w:r>
          </w:p>
        </w:tc>
        <w:tc>
          <w:tcPr>
            <w:tcW w:w="490" w:type="pct"/>
            <w:tcBorders>
              <w:top w:val="nil"/>
              <w:left w:val="nil"/>
              <w:bottom w:val="single" w:sz="4" w:space="0" w:color="auto"/>
              <w:right w:val="single" w:sz="4" w:space="0" w:color="auto"/>
            </w:tcBorders>
            <w:shd w:val="clear" w:color="auto" w:fill="auto"/>
            <w:noWrap/>
            <w:vAlign w:val="bottom"/>
            <w:hideMark/>
          </w:tcPr>
          <w:p w14:paraId="4A4E4C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8E15B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8899D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274E5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153AEF9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A61E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435</w:t>
            </w:r>
          </w:p>
        </w:tc>
        <w:tc>
          <w:tcPr>
            <w:tcW w:w="337" w:type="pct"/>
            <w:tcBorders>
              <w:top w:val="nil"/>
              <w:left w:val="nil"/>
              <w:bottom w:val="single" w:sz="4" w:space="0" w:color="auto"/>
              <w:right w:val="single" w:sz="4" w:space="0" w:color="auto"/>
            </w:tcBorders>
            <w:shd w:val="clear" w:color="auto" w:fill="auto"/>
            <w:noWrap/>
            <w:vAlign w:val="bottom"/>
            <w:hideMark/>
          </w:tcPr>
          <w:p w14:paraId="20FD4E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177</w:t>
            </w:r>
          </w:p>
        </w:tc>
        <w:tc>
          <w:tcPr>
            <w:tcW w:w="527" w:type="pct"/>
            <w:tcBorders>
              <w:top w:val="nil"/>
              <w:left w:val="nil"/>
              <w:bottom w:val="single" w:sz="4" w:space="0" w:color="auto"/>
              <w:right w:val="single" w:sz="4" w:space="0" w:color="auto"/>
            </w:tcBorders>
            <w:shd w:val="clear" w:color="auto" w:fill="auto"/>
            <w:noWrap/>
            <w:vAlign w:val="bottom"/>
            <w:hideMark/>
          </w:tcPr>
          <w:p w14:paraId="30CAAC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55E2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INGLESA 12" </w:t>
            </w:r>
          </w:p>
        </w:tc>
        <w:tc>
          <w:tcPr>
            <w:tcW w:w="490" w:type="pct"/>
            <w:tcBorders>
              <w:top w:val="nil"/>
              <w:left w:val="nil"/>
              <w:bottom w:val="single" w:sz="4" w:space="0" w:color="auto"/>
              <w:right w:val="single" w:sz="4" w:space="0" w:color="auto"/>
            </w:tcBorders>
            <w:shd w:val="clear" w:color="auto" w:fill="auto"/>
            <w:noWrap/>
            <w:vAlign w:val="bottom"/>
            <w:hideMark/>
          </w:tcPr>
          <w:p w14:paraId="7BD51D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CA00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59085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461C1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581C6FA"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0593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436</w:t>
            </w:r>
          </w:p>
        </w:tc>
        <w:tc>
          <w:tcPr>
            <w:tcW w:w="337" w:type="pct"/>
            <w:tcBorders>
              <w:top w:val="nil"/>
              <w:left w:val="nil"/>
              <w:bottom w:val="single" w:sz="4" w:space="0" w:color="auto"/>
              <w:right w:val="single" w:sz="4" w:space="0" w:color="auto"/>
            </w:tcBorders>
            <w:shd w:val="clear" w:color="auto" w:fill="auto"/>
            <w:noWrap/>
            <w:vAlign w:val="bottom"/>
            <w:hideMark/>
          </w:tcPr>
          <w:p w14:paraId="1DE719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178</w:t>
            </w:r>
          </w:p>
        </w:tc>
        <w:tc>
          <w:tcPr>
            <w:tcW w:w="527" w:type="pct"/>
            <w:tcBorders>
              <w:top w:val="nil"/>
              <w:left w:val="nil"/>
              <w:bottom w:val="single" w:sz="4" w:space="0" w:color="auto"/>
              <w:right w:val="single" w:sz="4" w:space="0" w:color="auto"/>
            </w:tcBorders>
            <w:shd w:val="clear" w:color="auto" w:fill="auto"/>
            <w:noWrap/>
            <w:vAlign w:val="bottom"/>
            <w:hideMark/>
          </w:tcPr>
          <w:p w14:paraId="45C999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2566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 macho</w:t>
            </w:r>
          </w:p>
        </w:tc>
        <w:tc>
          <w:tcPr>
            <w:tcW w:w="490" w:type="pct"/>
            <w:tcBorders>
              <w:top w:val="nil"/>
              <w:left w:val="nil"/>
              <w:bottom w:val="single" w:sz="4" w:space="0" w:color="auto"/>
              <w:right w:val="single" w:sz="4" w:space="0" w:color="auto"/>
            </w:tcBorders>
            <w:shd w:val="clear" w:color="auto" w:fill="auto"/>
            <w:noWrap/>
            <w:vAlign w:val="bottom"/>
            <w:hideMark/>
          </w:tcPr>
          <w:p w14:paraId="4FECB6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2F92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7217D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AE6DB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2F2049EC"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BB50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437</w:t>
            </w:r>
          </w:p>
        </w:tc>
        <w:tc>
          <w:tcPr>
            <w:tcW w:w="337" w:type="pct"/>
            <w:tcBorders>
              <w:top w:val="nil"/>
              <w:left w:val="nil"/>
              <w:bottom w:val="single" w:sz="4" w:space="0" w:color="auto"/>
              <w:right w:val="single" w:sz="4" w:space="0" w:color="auto"/>
            </w:tcBorders>
            <w:shd w:val="clear" w:color="auto" w:fill="auto"/>
            <w:noWrap/>
            <w:vAlign w:val="bottom"/>
            <w:hideMark/>
          </w:tcPr>
          <w:p w14:paraId="43060C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179</w:t>
            </w:r>
          </w:p>
        </w:tc>
        <w:tc>
          <w:tcPr>
            <w:tcW w:w="527" w:type="pct"/>
            <w:tcBorders>
              <w:top w:val="nil"/>
              <w:left w:val="nil"/>
              <w:bottom w:val="single" w:sz="4" w:space="0" w:color="auto"/>
              <w:right w:val="single" w:sz="4" w:space="0" w:color="auto"/>
            </w:tcBorders>
            <w:shd w:val="clear" w:color="auto" w:fill="auto"/>
            <w:noWrap/>
            <w:vAlign w:val="bottom"/>
            <w:hideMark/>
          </w:tcPr>
          <w:p w14:paraId="5A1F02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2B4D6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MIXTA</w:t>
            </w:r>
          </w:p>
        </w:tc>
        <w:tc>
          <w:tcPr>
            <w:tcW w:w="490" w:type="pct"/>
            <w:tcBorders>
              <w:top w:val="nil"/>
              <w:left w:val="nil"/>
              <w:bottom w:val="single" w:sz="4" w:space="0" w:color="auto"/>
              <w:right w:val="single" w:sz="4" w:space="0" w:color="auto"/>
            </w:tcBorders>
            <w:shd w:val="clear" w:color="auto" w:fill="auto"/>
            <w:noWrap/>
            <w:vAlign w:val="bottom"/>
            <w:hideMark/>
          </w:tcPr>
          <w:p w14:paraId="1E9B50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7D98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3859DE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AAAA2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214F3E0E"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C0AB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438</w:t>
            </w:r>
          </w:p>
        </w:tc>
        <w:tc>
          <w:tcPr>
            <w:tcW w:w="337" w:type="pct"/>
            <w:tcBorders>
              <w:top w:val="nil"/>
              <w:left w:val="nil"/>
              <w:bottom w:val="single" w:sz="4" w:space="0" w:color="auto"/>
              <w:right w:val="single" w:sz="4" w:space="0" w:color="auto"/>
            </w:tcBorders>
            <w:shd w:val="clear" w:color="auto" w:fill="auto"/>
            <w:noWrap/>
            <w:vAlign w:val="bottom"/>
            <w:hideMark/>
          </w:tcPr>
          <w:p w14:paraId="6E7443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180</w:t>
            </w:r>
          </w:p>
        </w:tc>
        <w:tc>
          <w:tcPr>
            <w:tcW w:w="527" w:type="pct"/>
            <w:tcBorders>
              <w:top w:val="nil"/>
              <w:left w:val="nil"/>
              <w:bottom w:val="single" w:sz="4" w:space="0" w:color="auto"/>
              <w:right w:val="single" w:sz="4" w:space="0" w:color="auto"/>
            </w:tcBorders>
            <w:shd w:val="clear" w:color="auto" w:fill="auto"/>
            <w:noWrap/>
            <w:vAlign w:val="bottom"/>
            <w:hideMark/>
          </w:tcPr>
          <w:p w14:paraId="7D3E2C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54413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COMBINADAS ESTÁNDAR (10 PIEZAS)</w:t>
            </w:r>
          </w:p>
        </w:tc>
        <w:tc>
          <w:tcPr>
            <w:tcW w:w="490" w:type="pct"/>
            <w:tcBorders>
              <w:top w:val="nil"/>
              <w:left w:val="nil"/>
              <w:bottom w:val="single" w:sz="4" w:space="0" w:color="auto"/>
              <w:right w:val="single" w:sz="4" w:space="0" w:color="auto"/>
            </w:tcBorders>
            <w:shd w:val="clear" w:color="auto" w:fill="auto"/>
            <w:noWrap/>
            <w:vAlign w:val="bottom"/>
            <w:hideMark/>
          </w:tcPr>
          <w:p w14:paraId="2FAD1A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CD24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F0078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02973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4F474CD"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80C65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439</w:t>
            </w:r>
          </w:p>
        </w:tc>
        <w:tc>
          <w:tcPr>
            <w:tcW w:w="337" w:type="pct"/>
            <w:tcBorders>
              <w:top w:val="nil"/>
              <w:left w:val="nil"/>
              <w:bottom w:val="single" w:sz="4" w:space="0" w:color="auto"/>
              <w:right w:val="single" w:sz="4" w:space="0" w:color="auto"/>
            </w:tcBorders>
            <w:shd w:val="clear" w:color="auto" w:fill="auto"/>
            <w:noWrap/>
            <w:vAlign w:val="bottom"/>
            <w:hideMark/>
          </w:tcPr>
          <w:p w14:paraId="0E93EF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181</w:t>
            </w:r>
          </w:p>
        </w:tc>
        <w:tc>
          <w:tcPr>
            <w:tcW w:w="527" w:type="pct"/>
            <w:tcBorders>
              <w:top w:val="nil"/>
              <w:left w:val="nil"/>
              <w:bottom w:val="single" w:sz="4" w:space="0" w:color="auto"/>
              <w:right w:val="single" w:sz="4" w:space="0" w:color="auto"/>
            </w:tcBorders>
            <w:shd w:val="clear" w:color="auto" w:fill="auto"/>
            <w:noWrap/>
            <w:vAlign w:val="bottom"/>
            <w:hideMark/>
          </w:tcPr>
          <w:p w14:paraId="5C62AE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D83A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COMBINADAS METRICAS (15 PIEZAS)</w:t>
            </w:r>
          </w:p>
        </w:tc>
        <w:tc>
          <w:tcPr>
            <w:tcW w:w="490" w:type="pct"/>
            <w:tcBorders>
              <w:top w:val="nil"/>
              <w:left w:val="nil"/>
              <w:bottom w:val="single" w:sz="4" w:space="0" w:color="auto"/>
              <w:right w:val="single" w:sz="4" w:space="0" w:color="auto"/>
            </w:tcBorders>
            <w:shd w:val="clear" w:color="auto" w:fill="auto"/>
            <w:noWrap/>
            <w:vAlign w:val="bottom"/>
            <w:hideMark/>
          </w:tcPr>
          <w:p w14:paraId="12538B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0988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ABBD6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312D7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790962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31B4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440</w:t>
            </w:r>
          </w:p>
        </w:tc>
        <w:tc>
          <w:tcPr>
            <w:tcW w:w="337" w:type="pct"/>
            <w:tcBorders>
              <w:top w:val="nil"/>
              <w:left w:val="nil"/>
              <w:bottom w:val="single" w:sz="4" w:space="0" w:color="auto"/>
              <w:right w:val="single" w:sz="4" w:space="0" w:color="auto"/>
            </w:tcBorders>
            <w:shd w:val="clear" w:color="auto" w:fill="auto"/>
            <w:noWrap/>
            <w:vAlign w:val="bottom"/>
            <w:hideMark/>
          </w:tcPr>
          <w:p w14:paraId="7ADE50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182</w:t>
            </w:r>
          </w:p>
        </w:tc>
        <w:tc>
          <w:tcPr>
            <w:tcW w:w="527" w:type="pct"/>
            <w:tcBorders>
              <w:top w:val="nil"/>
              <w:left w:val="nil"/>
              <w:bottom w:val="single" w:sz="4" w:space="0" w:color="auto"/>
              <w:right w:val="single" w:sz="4" w:space="0" w:color="auto"/>
            </w:tcBorders>
            <w:shd w:val="clear" w:color="auto" w:fill="auto"/>
            <w:noWrap/>
            <w:vAlign w:val="bottom"/>
            <w:hideMark/>
          </w:tcPr>
          <w:p w14:paraId="3DB896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77D5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EXAGONALES MILIMETRICAS (26 PIEZAS)</w:t>
            </w:r>
          </w:p>
        </w:tc>
        <w:tc>
          <w:tcPr>
            <w:tcW w:w="490" w:type="pct"/>
            <w:tcBorders>
              <w:top w:val="nil"/>
              <w:left w:val="nil"/>
              <w:bottom w:val="single" w:sz="4" w:space="0" w:color="auto"/>
              <w:right w:val="single" w:sz="4" w:space="0" w:color="auto"/>
            </w:tcBorders>
            <w:shd w:val="clear" w:color="auto" w:fill="auto"/>
            <w:noWrap/>
            <w:vAlign w:val="bottom"/>
            <w:hideMark/>
          </w:tcPr>
          <w:p w14:paraId="29535E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E6842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0CCF2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16E17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E231DF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DD57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441</w:t>
            </w:r>
          </w:p>
        </w:tc>
        <w:tc>
          <w:tcPr>
            <w:tcW w:w="337" w:type="pct"/>
            <w:tcBorders>
              <w:top w:val="nil"/>
              <w:left w:val="nil"/>
              <w:bottom w:val="single" w:sz="4" w:space="0" w:color="auto"/>
              <w:right w:val="single" w:sz="4" w:space="0" w:color="auto"/>
            </w:tcBorders>
            <w:shd w:val="clear" w:color="auto" w:fill="auto"/>
            <w:noWrap/>
            <w:vAlign w:val="bottom"/>
            <w:hideMark/>
          </w:tcPr>
          <w:p w14:paraId="5666EA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183</w:t>
            </w:r>
          </w:p>
        </w:tc>
        <w:tc>
          <w:tcPr>
            <w:tcW w:w="527" w:type="pct"/>
            <w:tcBorders>
              <w:top w:val="nil"/>
              <w:left w:val="nil"/>
              <w:bottom w:val="single" w:sz="4" w:space="0" w:color="auto"/>
              <w:right w:val="single" w:sz="4" w:space="0" w:color="auto"/>
            </w:tcBorders>
            <w:shd w:val="clear" w:color="auto" w:fill="auto"/>
            <w:noWrap/>
            <w:vAlign w:val="bottom"/>
            <w:hideMark/>
          </w:tcPr>
          <w:p w14:paraId="45490D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8E95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10'', </w:t>
            </w:r>
            <w:proofErr w:type="gramStart"/>
            <w:r w:rsidRPr="00B646E6">
              <w:rPr>
                <w:rFonts w:ascii="Calibri" w:hAnsi="Calibri"/>
                <w:color w:val="000000"/>
                <w:sz w:val="22"/>
                <w:szCs w:val="22"/>
                <w:lang w:val="es-MX" w:eastAsia="es-MX"/>
              </w:rPr>
              <w:t>15836 ,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5F114C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A98E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4DCE9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9EC02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0D72BB0"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40B2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442</w:t>
            </w:r>
          </w:p>
        </w:tc>
        <w:tc>
          <w:tcPr>
            <w:tcW w:w="337" w:type="pct"/>
            <w:tcBorders>
              <w:top w:val="nil"/>
              <w:left w:val="nil"/>
              <w:bottom w:val="single" w:sz="4" w:space="0" w:color="auto"/>
              <w:right w:val="single" w:sz="4" w:space="0" w:color="auto"/>
            </w:tcBorders>
            <w:shd w:val="clear" w:color="auto" w:fill="auto"/>
            <w:noWrap/>
            <w:vAlign w:val="bottom"/>
            <w:hideMark/>
          </w:tcPr>
          <w:p w14:paraId="0104B7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183</w:t>
            </w:r>
          </w:p>
        </w:tc>
        <w:tc>
          <w:tcPr>
            <w:tcW w:w="527" w:type="pct"/>
            <w:tcBorders>
              <w:top w:val="nil"/>
              <w:left w:val="nil"/>
              <w:bottom w:val="single" w:sz="4" w:space="0" w:color="auto"/>
              <w:right w:val="single" w:sz="4" w:space="0" w:color="auto"/>
            </w:tcBorders>
            <w:shd w:val="clear" w:color="auto" w:fill="auto"/>
            <w:noWrap/>
            <w:vAlign w:val="bottom"/>
            <w:hideMark/>
          </w:tcPr>
          <w:p w14:paraId="2D0EAA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B284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10'', </w:t>
            </w:r>
            <w:proofErr w:type="gramStart"/>
            <w:r w:rsidRPr="00B646E6">
              <w:rPr>
                <w:rFonts w:ascii="Calibri" w:hAnsi="Calibri"/>
                <w:color w:val="000000"/>
                <w:sz w:val="22"/>
                <w:szCs w:val="22"/>
                <w:lang w:val="es-MX" w:eastAsia="es-MX"/>
              </w:rPr>
              <w:t>15836 ,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2995B3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F178D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759937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1E387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77AC21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B3F6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443</w:t>
            </w:r>
          </w:p>
        </w:tc>
        <w:tc>
          <w:tcPr>
            <w:tcW w:w="337" w:type="pct"/>
            <w:tcBorders>
              <w:top w:val="nil"/>
              <w:left w:val="nil"/>
              <w:bottom w:val="single" w:sz="4" w:space="0" w:color="auto"/>
              <w:right w:val="single" w:sz="4" w:space="0" w:color="auto"/>
            </w:tcBorders>
            <w:shd w:val="clear" w:color="auto" w:fill="auto"/>
            <w:noWrap/>
            <w:vAlign w:val="bottom"/>
            <w:hideMark/>
          </w:tcPr>
          <w:p w14:paraId="481687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183</w:t>
            </w:r>
          </w:p>
        </w:tc>
        <w:tc>
          <w:tcPr>
            <w:tcW w:w="527" w:type="pct"/>
            <w:tcBorders>
              <w:top w:val="nil"/>
              <w:left w:val="nil"/>
              <w:bottom w:val="single" w:sz="4" w:space="0" w:color="auto"/>
              <w:right w:val="single" w:sz="4" w:space="0" w:color="auto"/>
            </w:tcBorders>
            <w:shd w:val="clear" w:color="auto" w:fill="auto"/>
            <w:noWrap/>
            <w:vAlign w:val="bottom"/>
            <w:hideMark/>
          </w:tcPr>
          <w:p w14:paraId="23665E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33313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10'', </w:t>
            </w:r>
            <w:proofErr w:type="gramStart"/>
            <w:r w:rsidRPr="00B646E6">
              <w:rPr>
                <w:rFonts w:ascii="Calibri" w:hAnsi="Calibri"/>
                <w:color w:val="000000"/>
                <w:sz w:val="22"/>
                <w:szCs w:val="22"/>
                <w:lang w:val="es-MX" w:eastAsia="es-MX"/>
              </w:rPr>
              <w:t>15836 ,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2BF363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4B1C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39261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1C396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1CD1423"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7539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444</w:t>
            </w:r>
          </w:p>
        </w:tc>
        <w:tc>
          <w:tcPr>
            <w:tcW w:w="337" w:type="pct"/>
            <w:tcBorders>
              <w:top w:val="nil"/>
              <w:left w:val="nil"/>
              <w:bottom w:val="single" w:sz="4" w:space="0" w:color="auto"/>
              <w:right w:val="single" w:sz="4" w:space="0" w:color="auto"/>
            </w:tcBorders>
            <w:shd w:val="clear" w:color="auto" w:fill="auto"/>
            <w:noWrap/>
            <w:vAlign w:val="bottom"/>
            <w:hideMark/>
          </w:tcPr>
          <w:p w14:paraId="6B294D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2A9FB8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6CFF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C800F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CD39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7224D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9FEDF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830D106" w14:textId="77777777" w:rsidTr="00B2555B">
        <w:trPr>
          <w:trHeight w:val="42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38A52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445</w:t>
            </w:r>
          </w:p>
        </w:tc>
        <w:tc>
          <w:tcPr>
            <w:tcW w:w="337" w:type="pct"/>
            <w:tcBorders>
              <w:top w:val="nil"/>
              <w:left w:val="nil"/>
              <w:bottom w:val="single" w:sz="4" w:space="0" w:color="auto"/>
              <w:right w:val="single" w:sz="4" w:space="0" w:color="auto"/>
            </w:tcBorders>
            <w:shd w:val="clear" w:color="auto" w:fill="auto"/>
            <w:noWrap/>
            <w:vAlign w:val="bottom"/>
            <w:hideMark/>
          </w:tcPr>
          <w:p w14:paraId="2C8C56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1EE2A1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47FF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201645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168E7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075BD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FEB7D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333</w:t>
            </w:r>
          </w:p>
        </w:tc>
      </w:tr>
      <w:tr w:rsidR="00B646E6" w:rsidRPr="00B646E6" w14:paraId="1B552B7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CFB1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446</w:t>
            </w:r>
          </w:p>
        </w:tc>
        <w:tc>
          <w:tcPr>
            <w:tcW w:w="337" w:type="pct"/>
            <w:tcBorders>
              <w:top w:val="nil"/>
              <w:left w:val="nil"/>
              <w:bottom w:val="single" w:sz="4" w:space="0" w:color="auto"/>
              <w:right w:val="single" w:sz="4" w:space="0" w:color="auto"/>
            </w:tcBorders>
            <w:shd w:val="clear" w:color="auto" w:fill="auto"/>
            <w:noWrap/>
            <w:vAlign w:val="bottom"/>
            <w:hideMark/>
          </w:tcPr>
          <w:p w14:paraId="21CB83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177BD6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EBBF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632BD8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0D2E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8BD46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03C10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6AFD1C94" w14:textId="77777777" w:rsidTr="00B2555B">
        <w:trPr>
          <w:trHeight w:val="58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70B6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447</w:t>
            </w:r>
          </w:p>
        </w:tc>
        <w:tc>
          <w:tcPr>
            <w:tcW w:w="337" w:type="pct"/>
            <w:tcBorders>
              <w:top w:val="nil"/>
              <w:left w:val="nil"/>
              <w:bottom w:val="single" w:sz="4" w:space="0" w:color="auto"/>
              <w:right w:val="single" w:sz="4" w:space="0" w:color="auto"/>
            </w:tcBorders>
            <w:shd w:val="clear" w:color="auto" w:fill="auto"/>
            <w:noWrap/>
            <w:vAlign w:val="bottom"/>
            <w:hideMark/>
          </w:tcPr>
          <w:p w14:paraId="580D2E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0CC203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A1482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4FD1FE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267A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D25BD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BD4BA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5D859751"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3E41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448</w:t>
            </w:r>
          </w:p>
        </w:tc>
        <w:tc>
          <w:tcPr>
            <w:tcW w:w="337" w:type="pct"/>
            <w:tcBorders>
              <w:top w:val="nil"/>
              <w:left w:val="nil"/>
              <w:bottom w:val="single" w:sz="4" w:space="0" w:color="auto"/>
              <w:right w:val="single" w:sz="4" w:space="0" w:color="auto"/>
            </w:tcBorders>
            <w:shd w:val="clear" w:color="auto" w:fill="auto"/>
            <w:noWrap/>
            <w:vAlign w:val="bottom"/>
            <w:hideMark/>
          </w:tcPr>
          <w:p w14:paraId="6E625B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4E4C06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59C4B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680130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0A4BC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AF27F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40CE3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2CC6D001"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90AD3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449</w:t>
            </w:r>
          </w:p>
        </w:tc>
        <w:tc>
          <w:tcPr>
            <w:tcW w:w="337" w:type="pct"/>
            <w:tcBorders>
              <w:top w:val="nil"/>
              <w:left w:val="nil"/>
              <w:bottom w:val="single" w:sz="4" w:space="0" w:color="auto"/>
              <w:right w:val="single" w:sz="4" w:space="0" w:color="auto"/>
            </w:tcBorders>
            <w:shd w:val="clear" w:color="auto" w:fill="auto"/>
            <w:noWrap/>
            <w:vAlign w:val="bottom"/>
            <w:hideMark/>
          </w:tcPr>
          <w:p w14:paraId="5F6542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4AB0E9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FE928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2EBE11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CABE7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9E9BD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70B6F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17D8F3CF"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267F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450</w:t>
            </w:r>
          </w:p>
        </w:tc>
        <w:tc>
          <w:tcPr>
            <w:tcW w:w="337" w:type="pct"/>
            <w:tcBorders>
              <w:top w:val="nil"/>
              <w:left w:val="nil"/>
              <w:bottom w:val="single" w:sz="4" w:space="0" w:color="auto"/>
              <w:right w:val="single" w:sz="4" w:space="0" w:color="auto"/>
            </w:tcBorders>
            <w:shd w:val="clear" w:color="auto" w:fill="auto"/>
            <w:noWrap/>
            <w:vAlign w:val="bottom"/>
            <w:hideMark/>
          </w:tcPr>
          <w:p w14:paraId="79FBA9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4694BF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916F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D7B08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405E2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0DB7B3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F11C5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07423BCD"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0E19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451</w:t>
            </w:r>
          </w:p>
        </w:tc>
        <w:tc>
          <w:tcPr>
            <w:tcW w:w="337" w:type="pct"/>
            <w:tcBorders>
              <w:top w:val="nil"/>
              <w:left w:val="nil"/>
              <w:bottom w:val="single" w:sz="4" w:space="0" w:color="auto"/>
              <w:right w:val="single" w:sz="4" w:space="0" w:color="auto"/>
            </w:tcBorders>
            <w:shd w:val="clear" w:color="auto" w:fill="auto"/>
            <w:noWrap/>
            <w:vAlign w:val="bottom"/>
            <w:hideMark/>
          </w:tcPr>
          <w:p w14:paraId="2CE7B5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502CA7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29A6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44EB83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1430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139F73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71AB9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6B20AB04"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FCCF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452</w:t>
            </w:r>
          </w:p>
        </w:tc>
        <w:tc>
          <w:tcPr>
            <w:tcW w:w="337" w:type="pct"/>
            <w:tcBorders>
              <w:top w:val="nil"/>
              <w:left w:val="nil"/>
              <w:bottom w:val="single" w:sz="4" w:space="0" w:color="auto"/>
              <w:right w:val="single" w:sz="4" w:space="0" w:color="auto"/>
            </w:tcBorders>
            <w:shd w:val="clear" w:color="auto" w:fill="auto"/>
            <w:noWrap/>
            <w:vAlign w:val="bottom"/>
            <w:hideMark/>
          </w:tcPr>
          <w:p w14:paraId="07B661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7AC667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710B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13DBCB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21884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31B1EC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1CC71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30FE339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4D96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453</w:t>
            </w:r>
          </w:p>
        </w:tc>
        <w:tc>
          <w:tcPr>
            <w:tcW w:w="337" w:type="pct"/>
            <w:tcBorders>
              <w:top w:val="nil"/>
              <w:left w:val="nil"/>
              <w:bottom w:val="single" w:sz="4" w:space="0" w:color="auto"/>
              <w:right w:val="single" w:sz="4" w:space="0" w:color="auto"/>
            </w:tcBorders>
            <w:shd w:val="clear" w:color="auto" w:fill="auto"/>
            <w:noWrap/>
            <w:vAlign w:val="bottom"/>
            <w:hideMark/>
          </w:tcPr>
          <w:p w14:paraId="3E8D52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184</w:t>
            </w:r>
          </w:p>
        </w:tc>
        <w:tc>
          <w:tcPr>
            <w:tcW w:w="527" w:type="pct"/>
            <w:tcBorders>
              <w:top w:val="nil"/>
              <w:left w:val="nil"/>
              <w:bottom w:val="single" w:sz="4" w:space="0" w:color="auto"/>
              <w:right w:val="single" w:sz="4" w:space="0" w:color="auto"/>
            </w:tcBorders>
            <w:shd w:val="clear" w:color="auto" w:fill="auto"/>
            <w:noWrap/>
            <w:vAlign w:val="bottom"/>
            <w:hideMark/>
          </w:tcPr>
          <w:p w14:paraId="4E8FFE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52C03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w:t>
            </w:r>
            <w:proofErr w:type="gramStart"/>
            <w:r w:rsidRPr="00B646E6">
              <w:rPr>
                <w:rFonts w:ascii="Calibri" w:hAnsi="Calibri"/>
                <w:color w:val="000000"/>
                <w:sz w:val="22"/>
                <w:szCs w:val="22"/>
                <w:lang w:val="es-MX" w:eastAsia="es-MX"/>
              </w:rPr>
              <w:t>15837 ,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49EA9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C86C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5010C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4558C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133899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0E52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454</w:t>
            </w:r>
          </w:p>
        </w:tc>
        <w:tc>
          <w:tcPr>
            <w:tcW w:w="337" w:type="pct"/>
            <w:tcBorders>
              <w:top w:val="nil"/>
              <w:left w:val="nil"/>
              <w:bottom w:val="single" w:sz="4" w:space="0" w:color="auto"/>
              <w:right w:val="single" w:sz="4" w:space="0" w:color="auto"/>
            </w:tcBorders>
            <w:shd w:val="clear" w:color="auto" w:fill="auto"/>
            <w:noWrap/>
            <w:vAlign w:val="bottom"/>
            <w:hideMark/>
          </w:tcPr>
          <w:p w14:paraId="778A0F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185</w:t>
            </w:r>
          </w:p>
        </w:tc>
        <w:tc>
          <w:tcPr>
            <w:tcW w:w="527" w:type="pct"/>
            <w:tcBorders>
              <w:top w:val="nil"/>
              <w:left w:val="nil"/>
              <w:bottom w:val="single" w:sz="4" w:space="0" w:color="auto"/>
              <w:right w:val="single" w:sz="4" w:space="0" w:color="auto"/>
            </w:tcBorders>
            <w:shd w:val="clear" w:color="auto" w:fill="auto"/>
            <w:noWrap/>
            <w:vAlign w:val="bottom"/>
            <w:hideMark/>
          </w:tcPr>
          <w:p w14:paraId="067DD9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074F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LLAVES STILSON No.14</w:t>
            </w:r>
          </w:p>
        </w:tc>
        <w:tc>
          <w:tcPr>
            <w:tcW w:w="490" w:type="pct"/>
            <w:tcBorders>
              <w:top w:val="nil"/>
              <w:left w:val="nil"/>
              <w:bottom w:val="single" w:sz="4" w:space="0" w:color="auto"/>
              <w:right w:val="single" w:sz="4" w:space="0" w:color="auto"/>
            </w:tcBorders>
            <w:shd w:val="clear" w:color="auto" w:fill="auto"/>
            <w:noWrap/>
            <w:vAlign w:val="bottom"/>
            <w:hideMark/>
          </w:tcPr>
          <w:p w14:paraId="248374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0B71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C0C49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E7DF5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45F5598"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32B3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455</w:t>
            </w:r>
          </w:p>
        </w:tc>
        <w:tc>
          <w:tcPr>
            <w:tcW w:w="337" w:type="pct"/>
            <w:tcBorders>
              <w:top w:val="nil"/>
              <w:left w:val="nil"/>
              <w:bottom w:val="single" w:sz="4" w:space="0" w:color="auto"/>
              <w:right w:val="single" w:sz="4" w:space="0" w:color="auto"/>
            </w:tcBorders>
            <w:shd w:val="clear" w:color="auto" w:fill="auto"/>
            <w:noWrap/>
            <w:vAlign w:val="bottom"/>
            <w:hideMark/>
          </w:tcPr>
          <w:p w14:paraId="310A3A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186</w:t>
            </w:r>
          </w:p>
        </w:tc>
        <w:tc>
          <w:tcPr>
            <w:tcW w:w="527" w:type="pct"/>
            <w:tcBorders>
              <w:top w:val="nil"/>
              <w:left w:val="nil"/>
              <w:bottom w:val="single" w:sz="4" w:space="0" w:color="auto"/>
              <w:right w:val="single" w:sz="4" w:space="0" w:color="auto"/>
            </w:tcBorders>
            <w:shd w:val="clear" w:color="auto" w:fill="auto"/>
            <w:noWrap/>
            <w:vAlign w:val="bottom"/>
            <w:hideMark/>
          </w:tcPr>
          <w:p w14:paraId="706B8F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67B2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18" cuerpo robusto de hierro </w:t>
            </w:r>
            <w:proofErr w:type="spellStart"/>
            <w:r w:rsidRPr="00B646E6">
              <w:rPr>
                <w:rFonts w:ascii="Calibri" w:hAnsi="Calibri"/>
                <w:color w:val="000000"/>
                <w:sz w:val="22"/>
                <w:szCs w:val="22"/>
                <w:lang w:val="es-MX" w:eastAsia="es-MX"/>
              </w:rPr>
              <w:t>ducil</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mosdazas</w:t>
            </w:r>
            <w:proofErr w:type="spellEnd"/>
            <w:r w:rsidRPr="00B646E6">
              <w:rPr>
                <w:rFonts w:ascii="Calibri" w:hAnsi="Calibri"/>
                <w:color w:val="000000"/>
                <w:sz w:val="22"/>
                <w:szCs w:val="22"/>
                <w:lang w:val="es-MX" w:eastAsia="es-MX"/>
              </w:rPr>
              <w:t xml:space="preserve"> ajustables de acero mago robusto y </w:t>
            </w:r>
            <w:proofErr w:type="spellStart"/>
            <w:r w:rsidRPr="00B646E6">
              <w:rPr>
                <w:rFonts w:ascii="Calibri" w:hAnsi="Calibri"/>
                <w:color w:val="000000"/>
                <w:sz w:val="22"/>
                <w:szCs w:val="22"/>
                <w:lang w:val="es-MX" w:eastAsia="es-MX"/>
              </w:rPr>
              <w:t>comodo</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4A29A9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B6ABD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8FB78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24035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67C45E5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63A1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456</w:t>
            </w:r>
          </w:p>
        </w:tc>
        <w:tc>
          <w:tcPr>
            <w:tcW w:w="337" w:type="pct"/>
            <w:tcBorders>
              <w:top w:val="nil"/>
              <w:left w:val="nil"/>
              <w:bottom w:val="single" w:sz="4" w:space="0" w:color="auto"/>
              <w:right w:val="single" w:sz="4" w:space="0" w:color="auto"/>
            </w:tcBorders>
            <w:shd w:val="clear" w:color="auto" w:fill="auto"/>
            <w:noWrap/>
            <w:vAlign w:val="bottom"/>
            <w:hideMark/>
          </w:tcPr>
          <w:p w14:paraId="612A35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187</w:t>
            </w:r>
          </w:p>
        </w:tc>
        <w:tc>
          <w:tcPr>
            <w:tcW w:w="527" w:type="pct"/>
            <w:tcBorders>
              <w:top w:val="nil"/>
              <w:left w:val="nil"/>
              <w:bottom w:val="single" w:sz="4" w:space="0" w:color="auto"/>
              <w:right w:val="single" w:sz="4" w:space="0" w:color="auto"/>
            </w:tcBorders>
            <w:shd w:val="clear" w:color="auto" w:fill="auto"/>
            <w:noWrap/>
            <w:vAlign w:val="bottom"/>
            <w:hideMark/>
          </w:tcPr>
          <w:p w14:paraId="2B5166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CD82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18" de Acero Templado y Mango Neopreno.</w:t>
            </w:r>
          </w:p>
        </w:tc>
        <w:tc>
          <w:tcPr>
            <w:tcW w:w="490" w:type="pct"/>
            <w:tcBorders>
              <w:top w:val="nil"/>
              <w:left w:val="nil"/>
              <w:bottom w:val="single" w:sz="4" w:space="0" w:color="auto"/>
              <w:right w:val="single" w:sz="4" w:space="0" w:color="auto"/>
            </w:tcBorders>
            <w:shd w:val="clear" w:color="auto" w:fill="auto"/>
            <w:noWrap/>
            <w:vAlign w:val="bottom"/>
            <w:hideMark/>
          </w:tcPr>
          <w:p w14:paraId="2302A8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F6D7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3AB2B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8B2A0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72BC9B2" w14:textId="77777777" w:rsidTr="00B2555B">
        <w:trPr>
          <w:trHeight w:val="81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64E6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457</w:t>
            </w:r>
          </w:p>
        </w:tc>
        <w:tc>
          <w:tcPr>
            <w:tcW w:w="337" w:type="pct"/>
            <w:tcBorders>
              <w:top w:val="nil"/>
              <w:left w:val="nil"/>
              <w:bottom w:val="single" w:sz="4" w:space="0" w:color="auto"/>
              <w:right w:val="single" w:sz="4" w:space="0" w:color="auto"/>
            </w:tcBorders>
            <w:shd w:val="clear" w:color="auto" w:fill="auto"/>
            <w:noWrap/>
            <w:vAlign w:val="bottom"/>
            <w:hideMark/>
          </w:tcPr>
          <w:p w14:paraId="00D9AF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188</w:t>
            </w:r>
          </w:p>
        </w:tc>
        <w:tc>
          <w:tcPr>
            <w:tcW w:w="527" w:type="pct"/>
            <w:tcBorders>
              <w:top w:val="nil"/>
              <w:left w:val="nil"/>
              <w:bottom w:val="single" w:sz="4" w:space="0" w:color="auto"/>
              <w:right w:val="single" w:sz="4" w:space="0" w:color="auto"/>
            </w:tcBorders>
            <w:shd w:val="clear" w:color="auto" w:fill="auto"/>
            <w:noWrap/>
            <w:vAlign w:val="bottom"/>
            <w:hideMark/>
          </w:tcPr>
          <w:p w14:paraId="3A28DF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D188F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Llaves Ajustable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8 10 12 14 Pulgada De Tubo Características:</w:t>
            </w:r>
            <w:r w:rsidRPr="00B646E6">
              <w:rPr>
                <w:rFonts w:ascii="Calibri" w:hAnsi="Calibri"/>
                <w:color w:val="000000"/>
                <w:sz w:val="22"/>
                <w:szCs w:val="22"/>
                <w:lang w:val="es-MX" w:eastAsia="es-MX"/>
              </w:rPr>
              <w:br w:type="page"/>
              <w:t>- El Mango De La Llave Está Hecho De Hierro Maleable De Alta Resistencia Y La Cabeza Está Hecha De Acero Forjado Resistente.</w:t>
            </w:r>
            <w:r w:rsidRPr="00B646E6">
              <w:rPr>
                <w:rFonts w:ascii="Calibri" w:hAnsi="Calibri"/>
                <w:color w:val="000000"/>
                <w:sz w:val="22"/>
                <w:szCs w:val="22"/>
                <w:lang w:val="es-MX" w:eastAsia="es-MX"/>
              </w:rPr>
              <w:br w:type="page"/>
              <w:t>- Los Dientes Son Afilados, No Se Rompen, No Se Enrollan, De Alta Dureza Y Resistencia Al Desgaste. La Mandíbula De Gancho Forjado Flotante Completo Para Un Agarre Y Liberación Rápidos De La Mandíbula, Lo Que Te Permite Hacer Ajustes Rápidos Fácilmente.</w:t>
            </w:r>
            <w:r w:rsidRPr="00B646E6">
              <w:rPr>
                <w:rFonts w:ascii="Calibri" w:hAnsi="Calibri"/>
                <w:color w:val="000000"/>
                <w:sz w:val="22"/>
                <w:szCs w:val="22"/>
                <w:lang w:val="es-MX" w:eastAsia="es-MX"/>
              </w:rPr>
              <w:br w:type="page"/>
              <w:t>- El Mango De La Llave Está Envuelto Con Plástico Y Encaja Bien En Tu Mano. Te Hace Agarrar La Llave Más Cómoda, No Es Fácil De Deslizar. El Diseño De Mango Ancho En Forma De I Proporciona Una Mejor Distribución Del Peso Y Ahorra Mano De Obra.</w:t>
            </w:r>
            <w:r w:rsidRPr="00B646E6">
              <w:rPr>
                <w:rFonts w:ascii="Calibri" w:hAnsi="Calibri"/>
                <w:color w:val="000000"/>
                <w:sz w:val="22"/>
                <w:szCs w:val="22"/>
                <w:lang w:val="es-MX" w:eastAsia="es-MX"/>
              </w:rPr>
              <w:br w:type="page"/>
              <w:t xml:space="preserve">- Adecuado Para Todas Las Reparaciones Relacionadas Con </w:t>
            </w:r>
            <w:proofErr w:type="gramStart"/>
            <w:r w:rsidRPr="00B646E6">
              <w:rPr>
                <w:rFonts w:ascii="Calibri" w:hAnsi="Calibri"/>
                <w:color w:val="000000"/>
                <w:sz w:val="22"/>
                <w:szCs w:val="22"/>
                <w:lang w:val="es-MX" w:eastAsia="es-MX"/>
              </w:rPr>
              <w:t>Tuberías .</w:t>
            </w:r>
            <w:proofErr w:type="gramEnd"/>
            <w:r w:rsidRPr="00B646E6">
              <w:rPr>
                <w:rFonts w:ascii="Calibri" w:hAnsi="Calibri"/>
                <w:color w:val="000000"/>
                <w:sz w:val="22"/>
                <w:szCs w:val="22"/>
                <w:lang w:val="es-MX" w:eastAsia="es-MX"/>
              </w:rPr>
              <w:t xml:space="preserve"> Los Dientes Ranurados Profundos De Cada Llave De Tubo Recto Se Bloquean En Su Lugar Para Proporcionar Un Agarre Seguro Alrededor De Superficies Lisas Y Redondas .El Paquete Incluye:</w:t>
            </w:r>
            <w:r w:rsidRPr="00B646E6">
              <w:rPr>
                <w:rFonts w:ascii="Calibri" w:hAnsi="Calibri"/>
                <w:color w:val="000000"/>
                <w:sz w:val="22"/>
                <w:szCs w:val="22"/>
                <w:lang w:val="es-MX" w:eastAsia="es-MX"/>
              </w:rPr>
              <w:br w:type="page"/>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8 Pulgadas Con Una Apertura De 1 1/2 Pulgadas, (20.32 </w:t>
            </w:r>
            <w:r w:rsidRPr="00B646E6">
              <w:rPr>
                <w:rFonts w:ascii="Calibri" w:hAnsi="Calibri"/>
                <w:color w:val="000000"/>
                <w:sz w:val="22"/>
                <w:szCs w:val="22"/>
                <w:lang w:val="es-MX" w:eastAsia="es-MX"/>
              </w:rPr>
              <w:lastRenderedPageBreak/>
              <w:t>Cm Con Apertura De 3.81 Cm)</w:t>
            </w:r>
            <w:r w:rsidRPr="00B646E6">
              <w:rPr>
                <w:rFonts w:ascii="Calibri" w:hAnsi="Calibri"/>
                <w:color w:val="000000"/>
                <w:sz w:val="22"/>
                <w:szCs w:val="22"/>
                <w:lang w:val="es-MX" w:eastAsia="es-MX"/>
              </w:rPr>
              <w:br w:type="page"/>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10 Pulgadas Con Una Apertura De 1 7/8 Pulgadas, (25.4 Cm Con Apertura De 4.75 Cm)</w:t>
            </w:r>
            <w:r w:rsidRPr="00B646E6">
              <w:rPr>
                <w:rFonts w:ascii="Calibri" w:hAnsi="Calibri"/>
                <w:color w:val="000000"/>
                <w:sz w:val="22"/>
                <w:szCs w:val="22"/>
                <w:lang w:val="es-MX" w:eastAsia="es-MX"/>
              </w:rPr>
              <w:br w:type="page"/>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12 Pulgadas Con Una Apertura De 2 Pulgadas, (30.48 Cm Con Apertura De 5.08 Cm)</w:t>
            </w:r>
            <w:r w:rsidRPr="00B646E6">
              <w:rPr>
                <w:rFonts w:ascii="Calibri" w:hAnsi="Calibri"/>
                <w:color w:val="000000"/>
                <w:sz w:val="22"/>
                <w:szCs w:val="22"/>
                <w:lang w:val="es-MX" w:eastAsia="es-MX"/>
              </w:rPr>
              <w:br w:type="page"/>
              <w:t xml:space="preserv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14 Pulgadas Con Una Apertura De 3 1/8 Pulgadas, (35.56 Cm Con Apertura De 7.93 Cm)</w:t>
            </w:r>
            <w:r w:rsidRPr="00B646E6">
              <w:rPr>
                <w:rFonts w:ascii="Calibri" w:hAnsi="Calibri"/>
                <w:color w:val="000000"/>
                <w:sz w:val="22"/>
                <w:szCs w:val="22"/>
                <w:lang w:val="es-MX" w:eastAsia="es-MX"/>
              </w:rPr>
              <w:br w:type="page"/>
              <w:t>- Estuche Organizador</w:t>
            </w:r>
          </w:p>
        </w:tc>
        <w:tc>
          <w:tcPr>
            <w:tcW w:w="490" w:type="pct"/>
            <w:tcBorders>
              <w:top w:val="nil"/>
              <w:left w:val="nil"/>
              <w:bottom w:val="single" w:sz="4" w:space="0" w:color="auto"/>
              <w:right w:val="single" w:sz="4" w:space="0" w:color="auto"/>
            </w:tcBorders>
            <w:shd w:val="clear" w:color="auto" w:fill="auto"/>
            <w:noWrap/>
            <w:vAlign w:val="bottom"/>
            <w:hideMark/>
          </w:tcPr>
          <w:p w14:paraId="424680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25B644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C7753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8BC34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8CB9F1B"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E56F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458</w:t>
            </w:r>
          </w:p>
        </w:tc>
        <w:tc>
          <w:tcPr>
            <w:tcW w:w="337" w:type="pct"/>
            <w:tcBorders>
              <w:top w:val="nil"/>
              <w:left w:val="nil"/>
              <w:bottom w:val="single" w:sz="4" w:space="0" w:color="auto"/>
              <w:right w:val="single" w:sz="4" w:space="0" w:color="auto"/>
            </w:tcBorders>
            <w:shd w:val="clear" w:color="auto" w:fill="auto"/>
            <w:noWrap/>
            <w:vAlign w:val="bottom"/>
            <w:hideMark/>
          </w:tcPr>
          <w:p w14:paraId="4DF295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189</w:t>
            </w:r>
          </w:p>
        </w:tc>
        <w:tc>
          <w:tcPr>
            <w:tcW w:w="527" w:type="pct"/>
            <w:tcBorders>
              <w:top w:val="nil"/>
              <w:left w:val="nil"/>
              <w:bottom w:val="single" w:sz="4" w:space="0" w:color="auto"/>
              <w:right w:val="single" w:sz="4" w:space="0" w:color="auto"/>
            </w:tcBorders>
            <w:shd w:val="clear" w:color="auto" w:fill="auto"/>
            <w:noWrap/>
            <w:vAlign w:val="bottom"/>
            <w:hideMark/>
          </w:tcPr>
          <w:p w14:paraId="6E6D9F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E7B91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Machuelo Canales para el desalojo óptimo de rebaba al roscar</w:t>
            </w:r>
            <w:r w:rsidRPr="00B646E6">
              <w:rPr>
                <w:rFonts w:ascii="Calibri" w:hAnsi="Calibri"/>
                <w:color w:val="000000"/>
                <w:sz w:val="22"/>
                <w:szCs w:val="22"/>
                <w:lang w:val="es-MX" w:eastAsia="es-MX"/>
              </w:rPr>
              <w:br/>
              <w:t>Marcado láser para mejor identificación de la herramienta</w:t>
            </w:r>
            <w:r w:rsidRPr="00B646E6">
              <w:rPr>
                <w:rFonts w:ascii="Calibri" w:hAnsi="Calibri"/>
                <w:color w:val="000000"/>
                <w:sz w:val="22"/>
                <w:szCs w:val="22"/>
                <w:lang w:val="es-MX" w:eastAsia="es-MX"/>
              </w:rPr>
              <w:br/>
              <w:t>Fabricado en acero al alto carbono</w:t>
            </w:r>
            <w:r w:rsidRPr="00B646E6">
              <w:rPr>
                <w:rFonts w:ascii="Calibri" w:hAnsi="Calibri"/>
                <w:color w:val="000000"/>
                <w:sz w:val="22"/>
                <w:szCs w:val="22"/>
                <w:lang w:val="es-MX" w:eastAsia="es-MX"/>
              </w:rPr>
              <w:br/>
              <w:t>Rosca rectificada</w:t>
            </w:r>
          </w:p>
        </w:tc>
        <w:tc>
          <w:tcPr>
            <w:tcW w:w="490" w:type="pct"/>
            <w:tcBorders>
              <w:top w:val="nil"/>
              <w:left w:val="nil"/>
              <w:bottom w:val="single" w:sz="4" w:space="0" w:color="auto"/>
              <w:right w:val="single" w:sz="4" w:space="0" w:color="auto"/>
            </w:tcBorders>
            <w:shd w:val="clear" w:color="auto" w:fill="auto"/>
            <w:noWrap/>
            <w:vAlign w:val="bottom"/>
            <w:hideMark/>
          </w:tcPr>
          <w:p w14:paraId="658176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29ED8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2DA71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149D7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271A8645"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A3AE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459</w:t>
            </w:r>
          </w:p>
        </w:tc>
        <w:tc>
          <w:tcPr>
            <w:tcW w:w="337" w:type="pct"/>
            <w:tcBorders>
              <w:top w:val="nil"/>
              <w:left w:val="nil"/>
              <w:bottom w:val="single" w:sz="4" w:space="0" w:color="auto"/>
              <w:right w:val="single" w:sz="4" w:space="0" w:color="auto"/>
            </w:tcBorders>
            <w:shd w:val="clear" w:color="auto" w:fill="auto"/>
            <w:noWrap/>
            <w:vAlign w:val="bottom"/>
            <w:hideMark/>
          </w:tcPr>
          <w:p w14:paraId="3058B0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189</w:t>
            </w:r>
          </w:p>
        </w:tc>
        <w:tc>
          <w:tcPr>
            <w:tcW w:w="527" w:type="pct"/>
            <w:tcBorders>
              <w:top w:val="nil"/>
              <w:left w:val="nil"/>
              <w:bottom w:val="single" w:sz="4" w:space="0" w:color="auto"/>
              <w:right w:val="single" w:sz="4" w:space="0" w:color="auto"/>
            </w:tcBorders>
            <w:shd w:val="clear" w:color="auto" w:fill="auto"/>
            <w:noWrap/>
            <w:vAlign w:val="bottom"/>
            <w:hideMark/>
          </w:tcPr>
          <w:p w14:paraId="557E4D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69C5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Machuelo Canales para el desalojo óptimo de rebaba al roscar</w:t>
            </w:r>
            <w:r w:rsidRPr="00B646E6">
              <w:rPr>
                <w:rFonts w:ascii="Calibri" w:hAnsi="Calibri"/>
                <w:color w:val="000000"/>
                <w:sz w:val="22"/>
                <w:szCs w:val="22"/>
                <w:lang w:val="es-MX" w:eastAsia="es-MX"/>
              </w:rPr>
              <w:br/>
              <w:t>Marcado láser para mejor identificación de la herramienta</w:t>
            </w:r>
            <w:r w:rsidRPr="00B646E6">
              <w:rPr>
                <w:rFonts w:ascii="Calibri" w:hAnsi="Calibri"/>
                <w:color w:val="000000"/>
                <w:sz w:val="22"/>
                <w:szCs w:val="22"/>
                <w:lang w:val="es-MX" w:eastAsia="es-MX"/>
              </w:rPr>
              <w:br/>
              <w:t>Fabricado en acero al alto carbono</w:t>
            </w:r>
            <w:r w:rsidRPr="00B646E6">
              <w:rPr>
                <w:rFonts w:ascii="Calibri" w:hAnsi="Calibri"/>
                <w:color w:val="000000"/>
                <w:sz w:val="22"/>
                <w:szCs w:val="22"/>
                <w:lang w:val="es-MX" w:eastAsia="es-MX"/>
              </w:rPr>
              <w:br/>
              <w:t>Rosca rectificada</w:t>
            </w:r>
          </w:p>
        </w:tc>
        <w:tc>
          <w:tcPr>
            <w:tcW w:w="490" w:type="pct"/>
            <w:tcBorders>
              <w:top w:val="nil"/>
              <w:left w:val="nil"/>
              <w:bottom w:val="single" w:sz="4" w:space="0" w:color="auto"/>
              <w:right w:val="single" w:sz="4" w:space="0" w:color="auto"/>
            </w:tcBorders>
            <w:shd w:val="clear" w:color="auto" w:fill="auto"/>
            <w:noWrap/>
            <w:vAlign w:val="bottom"/>
            <w:hideMark/>
          </w:tcPr>
          <w:p w14:paraId="19C85A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4FCF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EE96B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D0DF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B7763B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9DBF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460</w:t>
            </w:r>
          </w:p>
        </w:tc>
        <w:tc>
          <w:tcPr>
            <w:tcW w:w="337" w:type="pct"/>
            <w:tcBorders>
              <w:top w:val="nil"/>
              <w:left w:val="nil"/>
              <w:bottom w:val="single" w:sz="4" w:space="0" w:color="auto"/>
              <w:right w:val="single" w:sz="4" w:space="0" w:color="auto"/>
            </w:tcBorders>
            <w:shd w:val="clear" w:color="auto" w:fill="auto"/>
            <w:noWrap/>
            <w:vAlign w:val="bottom"/>
            <w:hideMark/>
          </w:tcPr>
          <w:p w14:paraId="21DA11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190</w:t>
            </w:r>
          </w:p>
        </w:tc>
        <w:tc>
          <w:tcPr>
            <w:tcW w:w="527" w:type="pct"/>
            <w:tcBorders>
              <w:top w:val="nil"/>
              <w:left w:val="nil"/>
              <w:bottom w:val="single" w:sz="4" w:space="0" w:color="auto"/>
              <w:right w:val="single" w:sz="4" w:space="0" w:color="auto"/>
            </w:tcBorders>
            <w:shd w:val="clear" w:color="auto" w:fill="auto"/>
            <w:noWrap/>
            <w:vAlign w:val="bottom"/>
            <w:hideMark/>
          </w:tcPr>
          <w:p w14:paraId="45D904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8272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Estuches de brocas </w:t>
            </w:r>
            <w:proofErr w:type="spellStart"/>
            <w:r w:rsidRPr="00B646E6">
              <w:rPr>
                <w:rFonts w:ascii="Calibri" w:hAnsi="Calibri"/>
                <w:color w:val="000000"/>
                <w:sz w:val="22"/>
                <w:szCs w:val="22"/>
                <w:lang w:val="es-MX" w:eastAsia="es-MX"/>
              </w:rPr>
              <w:t>estractoras</w:t>
            </w:r>
            <w:proofErr w:type="spellEnd"/>
            <w:r w:rsidRPr="00B646E6">
              <w:rPr>
                <w:rFonts w:ascii="Calibri" w:hAnsi="Calibri"/>
                <w:color w:val="000000"/>
                <w:sz w:val="22"/>
                <w:szCs w:val="22"/>
                <w:lang w:val="es-MX" w:eastAsia="es-MX"/>
              </w:rPr>
              <w:t xml:space="preserve"> de tornillos para cabeza dañada</w:t>
            </w:r>
          </w:p>
        </w:tc>
        <w:tc>
          <w:tcPr>
            <w:tcW w:w="490" w:type="pct"/>
            <w:tcBorders>
              <w:top w:val="nil"/>
              <w:left w:val="nil"/>
              <w:bottom w:val="single" w:sz="4" w:space="0" w:color="auto"/>
              <w:right w:val="single" w:sz="4" w:space="0" w:color="auto"/>
            </w:tcBorders>
            <w:shd w:val="clear" w:color="auto" w:fill="auto"/>
            <w:noWrap/>
            <w:vAlign w:val="bottom"/>
            <w:hideMark/>
          </w:tcPr>
          <w:p w14:paraId="746B2E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EBC1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5684D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D65F5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30E8044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395B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461</w:t>
            </w:r>
          </w:p>
        </w:tc>
        <w:tc>
          <w:tcPr>
            <w:tcW w:w="337" w:type="pct"/>
            <w:tcBorders>
              <w:top w:val="nil"/>
              <w:left w:val="nil"/>
              <w:bottom w:val="single" w:sz="4" w:space="0" w:color="auto"/>
              <w:right w:val="single" w:sz="4" w:space="0" w:color="auto"/>
            </w:tcBorders>
            <w:shd w:val="clear" w:color="auto" w:fill="auto"/>
            <w:noWrap/>
            <w:vAlign w:val="bottom"/>
            <w:hideMark/>
          </w:tcPr>
          <w:p w14:paraId="49842F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190</w:t>
            </w:r>
          </w:p>
        </w:tc>
        <w:tc>
          <w:tcPr>
            <w:tcW w:w="527" w:type="pct"/>
            <w:tcBorders>
              <w:top w:val="nil"/>
              <w:left w:val="nil"/>
              <w:bottom w:val="single" w:sz="4" w:space="0" w:color="auto"/>
              <w:right w:val="single" w:sz="4" w:space="0" w:color="auto"/>
            </w:tcBorders>
            <w:shd w:val="clear" w:color="auto" w:fill="auto"/>
            <w:noWrap/>
            <w:vAlign w:val="bottom"/>
            <w:hideMark/>
          </w:tcPr>
          <w:p w14:paraId="6F2B95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1D00B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Estuches de brocas </w:t>
            </w:r>
            <w:proofErr w:type="spellStart"/>
            <w:r w:rsidRPr="00B646E6">
              <w:rPr>
                <w:rFonts w:ascii="Calibri" w:hAnsi="Calibri"/>
                <w:color w:val="000000"/>
                <w:sz w:val="22"/>
                <w:szCs w:val="22"/>
                <w:lang w:val="es-MX" w:eastAsia="es-MX"/>
              </w:rPr>
              <w:t>estractoras</w:t>
            </w:r>
            <w:proofErr w:type="spellEnd"/>
            <w:r w:rsidRPr="00B646E6">
              <w:rPr>
                <w:rFonts w:ascii="Calibri" w:hAnsi="Calibri"/>
                <w:color w:val="000000"/>
                <w:sz w:val="22"/>
                <w:szCs w:val="22"/>
                <w:lang w:val="es-MX" w:eastAsia="es-MX"/>
              </w:rPr>
              <w:t xml:space="preserve"> de tornillos para cabeza dañada</w:t>
            </w:r>
          </w:p>
        </w:tc>
        <w:tc>
          <w:tcPr>
            <w:tcW w:w="490" w:type="pct"/>
            <w:tcBorders>
              <w:top w:val="nil"/>
              <w:left w:val="nil"/>
              <w:bottom w:val="single" w:sz="4" w:space="0" w:color="auto"/>
              <w:right w:val="single" w:sz="4" w:space="0" w:color="auto"/>
            </w:tcBorders>
            <w:shd w:val="clear" w:color="auto" w:fill="auto"/>
            <w:noWrap/>
            <w:vAlign w:val="bottom"/>
            <w:hideMark/>
          </w:tcPr>
          <w:p w14:paraId="51B1C3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BB530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11D6D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10D28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FEA9768"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F925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462</w:t>
            </w:r>
          </w:p>
        </w:tc>
        <w:tc>
          <w:tcPr>
            <w:tcW w:w="337" w:type="pct"/>
            <w:tcBorders>
              <w:top w:val="nil"/>
              <w:left w:val="nil"/>
              <w:bottom w:val="single" w:sz="4" w:space="0" w:color="auto"/>
              <w:right w:val="single" w:sz="4" w:space="0" w:color="auto"/>
            </w:tcBorders>
            <w:shd w:val="clear" w:color="auto" w:fill="auto"/>
            <w:noWrap/>
            <w:vAlign w:val="bottom"/>
            <w:hideMark/>
          </w:tcPr>
          <w:p w14:paraId="241FCC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191</w:t>
            </w:r>
          </w:p>
        </w:tc>
        <w:tc>
          <w:tcPr>
            <w:tcW w:w="527" w:type="pct"/>
            <w:tcBorders>
              <w:top w:val="nil"/>
              <w:left w:val="nil"/>
              <w:bottom w:val="single" w:sz="4" w:space="0" w:color="auto"/>
              <w:right w:val="single" w:sz="4" w:space="0" w:color="auto"/>
            </w:tcBorders>
            <w:shd w:val="clear" w:color="auto" w:fill="auto"/>
            <w:noWrap/>
            <w:vAlign w:val="bottom"/>
            <w:hideMark/>
          </w:tcPr>
          <w:p w14:paraId="72E31B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9F50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Maneral soldar autógena</w:t>
            </w:r>
          </w:p>
        </w:tc>
        <w:tc>
          <w:tcPr>
            <w:tcW w:w="490" w:type="pct"/>
            <w:tcBorders>
              <w:top w:val="nil"/>
              <w:left w:val="nil"/>
              <w:bottom w:val="single" w:sz="4" w:space="0" w:color="auto"/>
              <w:right w:val="single" w:sz="4" w:space="0" w:color="auto"/>
            </w:tcBorders>
            <w:shd w:val="clear" w:color="auto" w:fill="auto"/>
            <w:noWrap/>
            <w:vAlign w:val="bottom"/>
            <w:hideMark/>
          </w:tcPr>
          <w:p w14:paraId="33CFED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CF7B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4B7AB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54C6C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5AEFE1E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BF39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463</w:t>
            </w:r>
          </w:p>
        </w:tc>
        <w:tc>
          <w:tcPr>
            <w:tcW w:w="337" w:type="pct"/>
            <w:tcBorders>
              <w:top w:val="nil"/>
              <w:left w:val="nil"/>
              <w:bottom w:val="single" w:sz="4" w:space="0" w:color="auto"/>
              <w:right w:val="single" w:sz="4" w:space="0" w:color="auto"/>
            </w:tcBorders>
            <w:shd w:val="clear" w:color="auto" w:fill="auto"/>
            <w:noWrap/>
            <w:vAlign w:val="bottom"/>
            <w:hideMark/>
          </w:tcPr>
          <w:p w14:paraId="3417C4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192</w:t>
            </w:r>
          </w:p>
        </w:tc>
        <w:tc>
          <w:tcPr>
            <w:tcW w:w="527" w:type="pct"/>
            <w:tcBorders>
              <w:top w:val="nil"/>
              <w:left w:val="nil"/>
              <w:bottom w:val="single" w:sz="4" w:space="0" w:color="auto"/>
              <w:right w:val="single" w:sz="4" w:space="0" w:color="auto"/>
            </w:tcBorders>
            <w:shd w:val="clear" w:color="auto" w:fill="auto"/>
            <w:noWrap/>
            <w:vAlign w:val="bottom"/>
            <w:hideMark/>
          </w:tcPr>
          <w:p w14:paraId="0EDB75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306B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MARRO DE 4 LBS. MANGO DE MADERA</w:t>
            </w:r>
          </w:p>
        </w:tc>
        <w:tc>
          <w:tcPr>
            <w:tcW w:w="490" w:type="pct"/>
            <w:tcBorders>
              <w:top w:val="nil"/>
              <w:left w:val="nil"/>
              <w:bottom w:val="single" w:sz="4" w:space="0" w:color="auto"/>
              <w:right w:val="single" w:sz="4" w:space="0" w:color="auto"/>
            </w:tcBorders>
            <w:shd w:val="clear" w:color="auto" w:fill="auto"/>
            <w:noWrap/>
            <w:vAlign w:val="bottom"/>
            <w:hideMark/>
          </w:tcPr>
          <w:p w14:paraId="2088E9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7200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3809F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86161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54FAB11"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BA75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464</w:t>
            </w:r>
          </w:p>
        </w:tc>
        <w:tc>
          <w:tcPr>
            <w:tcW w:w="337" w:type="pct"/>
            <w:tcBorders>
              <w:top w:val="nil"/>
              <w:left w:val="nil"/>
              <w:bottom w:val="single" w:sz="4" w:space="0" w:color="auto"/>
              <w:right w:val="single" w:sz="4" w:space="0" w:color="auto"/>
            </w:tcBorders>
            <w:shd w:val="clear" w:color="auto" w:fill="auto"/>
            <w:noWrap/>
            <w:vAlign w:val="bottom"/>
            <w:hideMark/>
          </w:tcPr>
          <w:p w14:paraId="6F3498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193</w:t>
            </w:r>
          </w:p>
        </w:tc>
        <w:tc>
          <w:tcPr>
            <w:tcW w:w="527" w:type="pct"/>
            <w:tcBorders>
              <w:top w:val="nil"/>
              <w:left w:val="nil"/>
              <w:bottom w:val="single" w:sz="4" w:space="0" w:color="auto"/>
              <w:right w:val="single" w:sz="4" w:space="0" w:color="auto"/>
            </w:tcBorders>
            <w:shd w:val="clear" w:color="auto" w:fill="auto"/>
            <w:noWrap/>
            <w:vAlign w:val="bottom"/>
            <w:hideMark/>
          </w:tcPr>
          <w:p w14:paraId="4FD1C0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E3E2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MARRO DE 6 LBS. MANGO DE MADERA</w:t>
            </w:r>
          </w:p>
        </w:tc>
        <w:tc>
          <w:tcPr>
            <w:tcW w:w="490" w:type="pct"/>
            <w:tcBorders>
              <w:top w:val="nil"/>
              <w:left w:val="nil"/>
              <w:bottom w:val="single" w:sz="4" w:space="0" w:color="auto"/>
              <w:right w:val="single" w:sz="4" w:space="0" w:color="auto"/>
            </w:tcBorders>
            <w:shd w:val="clear" w:color="auto" w:fill="auto"/>
            <w:noWrap/>
            <w:vAlign w:val="bottom"/>
            <w:hideMark/>
          </w:tcPr>
          <w:p w14:paraId="0D6B7F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FF4F7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3D524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2E77A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93E964F"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6289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465</w:t>
            </w:r>
          </w:p>
        </w:tc>
        <w:tc>
          <w:tcPr>
            <w:tcW w:w="337" w:type="pct"/>
            <w:tcBorders>
              <w:top w:val="nil"/>
              <w:left w:val="nil"/>
              <w:bottom w:val="single" w:sz="4" w:space="0" w:color="auto"/>
              <w:right w:val="single" w:sz="4" w:space="0" w:color="auto"/>
            </w:tcBorders>
            <w:shd w:val="clear" w:color="auto" w:fill="auto"/>
            <w:noWrap/>
            <w:vAlign w:val="bottom"/>
            <w:hideMark/>
          </w:tcPr>
          <w:p w14:paraId="0B3C74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194</w:t>
            </w:r>
          </w:p>
        </w:tc>
        <w:tc>
          <w:tcPr>
            <w:tcW w:w="527" w:type="pct"/>
            <w:tcBorders>
              <w:top w:val="nil"/>
              <w:left w:val="nil"/>
              <w:bottom w:val="single" w:sz="4" w:space="0" w:color="auto"/>
              <w:right w:val="single" w:sz="4" w:space="0" w:color="auto"/>
            </w:tcBorders>
            <w:shd w:val="clear" w:color="auto" w:fill="auto"/>
            <w:noWrap/>
            <w:vAlign w:val="bottom"/>
            <w:hideMark/>
          </w:tcPr>
          <w:p w14:paraId="2952EE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9B20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MARRO OCTAGONAL 8 LBS.</w:t>
            </w:r>
          </w:p>
        </w:tc>
        <w:tc>
          <w:tcPr>
            <w:tcW w:w="490" w:type="pct"/>
            <w:tcBorders>
              <w:top w:val="nil"/>
              <w:left w:val="nil"/>
              <w:bottom w:val="single" w:sz="4" w:space="0" w:color="auto"/>
              <w:right w:val="single" w:sz="4" w:space="0" w:color="auto"/>
            </w:tcBorders>
            <w:shd w:val="clear" w:color="auto" w:fill="auto"/>
            <w:noWrap/>
            <w:vAlign w:val="bottom"/>
            <w:hideMark/>
          </w:tcPr>
          <w:p w14:paraId="73384E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2332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w:t>
            </w:r>
          </w:p>
        </w:tc>
        <w:tc>
          <w:tcPr>
            <w:tcW w:w="659" w:type="pct"/>
            <w:tcBorders>
              <w:top w:val="nil"/>
              <w:left w:val="nil"/>
              <w:bottom w:val="single" w:sz="4" w:space="0" w:color="auto"/>
              <w:right w:val="single" w:sz="4" w:space="0" w:color="auto"/>
            </w:tcBorders>
            <w:shd w:val="clear" w:color="auto" w:fill="auto"/>
            <w:noWrap/>
            <w:vAlign w:val="bottom"/>
            <w:hideMark/>
          </w:tcPr>
          <w:p w14:paraId="2B4FAE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AE7CA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1268B0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1922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466</w:t>
            </w:r>
          </w:p>
        </w:tc>
        <w:tc>
          <w:tcPr>
            <w:tcW w:w="337" w:type="pct"/>
            <w:tcBorders>
              <w:top w:val="nil"/>
              <w:left w:val="nil"/>
              <w:bottom w:val="single" w:sz="4" w:space="0" w:color="auto"/>
              <w:right w:val="single" w:sz="4" w:space="0" w:color="auto"/>
            </w:tcBorders>
            <w:shd w:val="clear" w:color="auto" w:fill="auto"/>
            <w:noWrap/>
            <w:vAlign w:val="bottom"/>
            <w:hideMark/>
          </w:tcPr>
          <w:p w14:paraId="0C57EA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195</w:t>
            </w:r>
          </w:p>
        </w:tc>
        <w:tc>
          <w:tcPr>
            <w:tcW w:w="527" w:type="pct"/>
            <w:tcBorders>
              <w:top w:val="nil"/>
              <w:left w:val="nil"/>
              <w:bottom w:val="single" w:sz="4" w:space="0" w:color="auto"/>
              <w:right w:val="single" w:sz="4" w:space="0" w:color="auto"/>
            </w:tcBorders>
            <w:shd w:val="clear" w:color="auto" w:fill="auto"/>
            <w:noWrap/>
            <w:vAlign w:val="bottom"/>
            <w:hideMark/>
          </w:tcPr>
          <w:p w14:paraId="23BD08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F7C4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DE BOLA  4 OZ. </w:t>
            </w:r>
          </w:p>
        </w:tc>
        <w:tc>
          <w:tcPr>
            <w:tcW w:w="490" w:type="pct"/>
            <w:tcBorders>
              <w:top w:val="nil"/>
              <w:left w:val="nil"/>
              <w:bottom w:val="single" w:sz="4" w:space="0" w:color="auto"/>
              <w:right w:val="single" w:sz="4" w:space="0" w:color="auto"/>
            </w:tcBorders>
            <w:shd w:val="clear" w:color="auto" w:fill="auto"/>
            <w:noWrap/>
            <w:vAlign w:val="bottom"/>
            <w:hideMark/>
          </w:tcPr>
          <w:p w14:paraId="2D38BE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EE5A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7710DB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CC087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2EA612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B077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467</w:t>
            </w:r>
          </w:p>
        </w:tc>
        <w:tc>
          <w:tcPr>
            <w:tcW w:w="337" w:type="pct"/>
            <w:tcBorders>
              <w:top w:val="nil"/>
              <w:left w:val="nil"/>
              <w:bottom w:val="single" w:sz="4" w:space="0" w:color="auto"/>
              <w:right w:val="single" w:sz="4" w:space="0" w:color="auto"/>
            </w:tcBorders>
            <w:shd w:val="clear" w:color="auto" w:fill="auto"/>
            <w:noWrap/>
            <w:vAlign w:val="bottom"/>
            <w:hideMark/>
          </w:tcPr>
          <w:p w14:paraId="72DD33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195</w:t>
            </w:r>
          </w:p>
        </w:tc>
        <w:tc>
          <w:tcPr>
            <w:tcW w:w="527" w:type="pct"/>
            <w:tcBorders>
              <w:top w:val="nil"/>
              <w:left w:val="nil"/>
              <w:bottom w:val="single" w:sz="4" w:space="0" w:color="auto"/>
              <w:right w:val="single" w:sz="4" w:space="0" w:color="auto"/>
            </w:tcBorders>
            <w:shd w:val="clear" w:color="auto" w:fill="auto"/>
            <w:noWrap/>
            <w:vAlign w:val="bottom"/>
            <w:hideMark/>
          </w:tcPr>
          <w:p w14:paraId="2B085C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D8A6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DE BOLA  4 OZ. </w:t>
            </w:r>
          </w:p>
        </w:tc>
        <w:tc>
          <w:tcPr>
            <w:tcW w:w="490" w:type="pct"/>
            <w:tcBorders>
              <w:top w:val="nil"/>
              <w:left w:val="nil"/>
              <w:bottom w:val="single" w:sz="4" w:space="0" w:color="auto"/>
              <w:right w:val="single" w:sz="4" w:space="0" w:color="auto"/>
            </w:tcBorders>
            <w:shd w:val="clear" w:color="auto" w:fill="auto"/>
            <w:noWrap/>
            <w:vAlign w:val="bottom"/>
            <w:hideMark/>
          </w:tcPr>
          <w:p w14:paraId="648A92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323F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9BBB3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0E100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B93771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9D99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468</w:t>
            </w:r>
          </w:p>
        </w:tc>
        <w:tc>
          <w:tcPr>
            <w:tcW w:w="337" w:type="pct"/>
            <w:tcBorders>
              <w:top w:val="nil"/>
              <w:left w:val="nil"/>
              <w:bottom w:val="single" w:sz="4" w:space="0" w:color="auto"/>
              <w:right w:val="single" w:sz="4" w:space="0" w:color="auto"/>
            </w:tcBorders>
            <w:shd w:val="clear" w:color="auto" w:fill="auto"/>
            <w:noWrap/>
            <w:vAlign w:val="bottom"/>
            <w:hideMark/>
          </w:tcPr>
          <w:p w14:paraId="4D2584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195</w:t>
            </w:r>
          </w:p>
        </w:tc>
        <w:tc>
          <w:tcPr>
            <w:tcW w:w="527" w:type="pct"/>
            <w:tcBorders>
              <w:top w:val="nil"/>
              <w:left w:val="nil"/>
              <w:bottom w:val="single" w:sz="4" w:space="0" w:color="auto"/>
              <w:right w:val="single" w:sz="4" w:space="0" w:color="auto"/>
            </w:tcBorders>
            <w:shd w:val="clear" w:color="auto" w:fill="auto"/>
            <w:noWrap/>
            <w:vAlign w:val="bottom"/>
            <w:hideMark/>
          </w:tcPr>
          <w:p w14:paraId="3354AB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44FA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DE BOLA  4 OZ. </w:t>
            </w:r>
          </w:p>
        </w:tc>
        <w:tc>
          <w:tcPr>
            <w:tcW w:w="490" w:type="pct"/>
            <w:tcBorders>
              <w:top w:val="nil"/>
              <w:left w:val="nil"/>
              <w:bottom w:val="single" w:sz="4" w:space="0" w:color="auto"/>
              <w:right w:val="single" w:sz="4" w:space="0" w:color="auto"/>
            </w:tcBorders>
            <w:shd w:val="clear" w:color="auto" w:fill="auto"/>
            <w:noWrap/>
            <w:vAlign w:val="bottom"/>
            <w:hideMark/>
          </w:tcPr>
          <w:p w14:paraId="3B3EDA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4BA3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1CC92E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02BCE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4CCD50E"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4C76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469</w:t>
            </w:r>
          </w:p>
        </w:tc>
        <w:tc>
          <w:tcPr>
            <w:tcW w:w="337" w:type="pct"/>
            <w:tcBorders>
              <w:top w:val="nil"/>
              <w:left w:val="nil"/>
              <w:bottom w:val="single" w:sz="4" w:space="0" w:color="auto"/>
              <w:right w:val="single" w:sz="4" w:space="0" w:color="auto"/>
            </w:tcBorders>
            <w:shd w:val="clear" w:color="auto" w:fill="auto"/>
            <w:noWrap/>
            <w:vAlign w:val="bottom"/>
            <w:hideMark/>
          </w:tcPr>
          <w:p w14:paraId="475918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196</w:t>
            </w:r>
          </w:p>
        </w:tc>
        <w:tc>
          <w:tcPr>
            <w:tcW w:w="527" w:type="pct"/>
            <w:tcBorders>
              <w:top w:val="nil"/>
              <w:left w:val="nil"/>
              <w:bottom w:val="single" w:sz="4" w:space="0" w:color="auto"/>
              <w:right w:val="single" w:sz="4" w:space="0" w:color="auto"/>
            </w:tcBorders>
            <w:shd w:val="clear" w:color="auto" w:fill="auto"/>
            <w:noWrap/>
            <w:vAlign w:val="bottom"/>
            <w:hideMark/>
          </w:tcPr>
          <w:p w14:paraId="400BE4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3D31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8 OZ.</w:t>
            </w:r>
          </w:p>
        </w:tc>
        <w:tc>
          <w:tcPr>
            <w:tcW w:w="490" w:type="pct"/>
            <w:tcBorders>
              <w:top w:val="nil"/>
              <w:left w:val="nil"/>
              <w:bottom w:val="single" w:sz="4" w:space="0" w:color="auto"/>
              <w:right w:val="single" w:sz="4" w:space="0" w:color="auto"/>
            </w:tcBorders>
            <w:shd w:val="clear" w:color="auto" w:fill="auto"/>
            <w:noWrap/>
            <w:vAlign w:val="bottom"/>
            <w:hideMark/>
          </w:tcPr>
          <w:p w14:paraId="7D9325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0FFFC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78EF8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2ECE2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544</w:t>
            </w:r>
          </w:p>
        </w:tc>
      </w:tr>
      <w:tr w:rsidR="00B646E6" w:rsidRPr="00B646E6" w14:paraId="681094C2"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166F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470</w:t>
            </w:r>
          </w:p>
        </w:tc>
        <w:tc>
          <w:tcPr>
            <w:tcW w:w="337" w:type="pct"/>
            <w:tcBorders>
              <w:top w:val="nil"/>
              <w:left w:val="nil"/>
              <w:bottom w:val="single" w:sz="4" w:space="0" w:color="auto"/>
              <w:right w:val="single" w:sz="4" w:space="0" w:color="auto"/>
            </w:tcBorders>
            <w:shd w:val="clear" w:color="auto" w:fill="auto"/>
            <w:noWrap/>
            <w:vAlign w:val="bottom"/>
            <w:hideMark/>
          </w:tcPr>
          <w:p w14:paraId="74BD6D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221738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EC01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4C07EE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599E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41802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830ED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1CAEB3"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27B8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471</w:t>
            </w:r>
          </w:p>
        </w:tc>
        <w:tc>
          <w:tcPr>
            <w:tcW w:w="337" w:type="pct"/>
            <w:tcBorders>
              <w:top w:val="nil"/>
              <w:left w:val="nil"/>
              <w:bottom w:val="single" w:sz="4" w:space="0" w:color="auto"/>
              <w:right w:val="single" w:sz="4" w:space="0" w:color="auto"/>
            </w:tcBorders>
            <w:shd w:val="clear" w:color="auto" w:fill="auto"/>
            <w:noWrap/>
            <w:vAlign w:val="bottom"/>
            <w:hideMark/>
          </w:tcPr>
          <w:p w14:paraId="11DD37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6E93DF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9F41B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64C78B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3108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2264AE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21393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C726795"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66D6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472</w:t>
            </w:r>
          </w:p>
        </w:tc>
        <w:tc>
          <w:tcPr>
            <w:tcW w:w="337" w:type="pct"/>
            <w:tcBorders>
              <w:top w:val="nil"/>
              <w:left w:val="nil"/>
              <w:bottom w:val="single" w:sz="4" w:space="0" w:color="auto"/>
              <w:right w:val="single" w:sz="4" w:space="0" w:color="auto"/>
            </w:tcBorders>
            <w:shd w:val="clear" w:color="auto" w:fill="auto"/>
            <w:noWrap/>
            <w:vAlign w:val="bottom"/>
            <w:hideMark/>
          </w:tcPr>
          <w:p w14:paraId="53513B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6E7346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77246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55F942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79BC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74873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18954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686DF7D"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FC7F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473</w:t>
            </w:r>
          </w:p>
        </w:tc>
        <w:tc>
          <w:tcPr>
            <w:tcW w:w="337" w:type="pct"/>
            <w:tcBorders>
              <w:top w:val="nil"/>
              <w:left w:val="nil"/>
              <w:bottom w:val="single" w:sz="4" w:space="0" w:color="auto"/>
              <w:right w:val="single" w:sz="4" w:space="0" w:color="auto"/>
            </w:tcBorders>
            <w:shd w:val="clear" w:color="auto" w:fill="auto"/>
            <w:noWrap/>
            <w:vAlign w:val="bottom"/>
            <w:hideMark/>
          </w:tcPr>
          <w:p w14:paraId="50B0FF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3154B2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6203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602082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A30E3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09C5B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9622D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0A548BD"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3894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474</w:t>
            </w:r>
          </w:p>
        </w:tc>
        <w:tc>
          <w:tcPr>
            <w:tcW w:w="337" w:type="pct"/>
            <w:tcBorders>
              <w:top w:val="nil"/>
              <w:left w:val="nil"/>
              <w:bottom w:val="single" w:sz="4" w:space="0" w:color="auto"/>
              <w:right w:val="single" w:sz="4" w:space="0" w:color="auto"/>
            </w:tcBorders>
            <w:shd w:val="clear" w:color="auto" w:fill="auto"/>
            <w:noWrap/>
            <w:vAlign w:val="bottom"/>
            <w:hideMark/>
          </w:tcPr>
          <w:p w14:paraId="68A8C7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2DF112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61BA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04478B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C96A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4F5F6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AF694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0AD0900"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FE435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475</w:t>
            </w:r>
          </w:p>
        </w:tc>
        <w:tc>
          <w:tcPr>
            <w:tcW w:w="337" w:type="pct"/>
            <w:tcBorders>
              <w:top w:val="nil"/>
              <w:left w:val="nil"/>
              <w:bottom w:val="single" w:sz="4" w:space="0" w:color="auto"/>
              <w:right w:val="single" w:sz="4" w:space="0" w:color="auto"/>
            </w:tcBorders>
            <w:shd w:val="clear" w:color="auto" w:fill="auto"/>
            <w:noWrap/>
            <w:vAlign w:val="bottom"/>
            <w:hideMark/>
          </w:tcPr>
          <w:p w14:paraId="70E759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766490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B0C5E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748AA1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67D9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C00DA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7C80D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FE206D0"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93F26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476</w:t>
            </w:r>
          </w:p>
        </w:tc>
        <w:tc>
          <w:tcPr>
            <w:tcW w:w="337" w:type="pct"/>
            <w:tcBorders>
              <w:top w:val="nil"/>
              <w:left w:val="nil"/>
              <w:bottom w:val="single" w:sz="4" w:space="0" w:color="auto"/>
              <w:right w:val="single" w:sz="4" w:space="0" w:color="auto"/>
            </w:tcBorders>
            <w:shd w:val="clear" w:color="auto" w:fill="auto"/>
            <w:noWrap/>
            <w:vAlign w:val="bottom"/>
            <w:hideMark/>
          </w:tcPr>
          <w:p w14:paraId="36B702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25E619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76A12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0B5BA4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B851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B180B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470A1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93B99A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D2C50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477</w:t>
            </w:r>
          </w:p>
        </w:tc>
        <w:tc>
          <w:tcPr>
            <w:tcW w:w="337" w:type="pct"/>
            <w:tcBorders>
              <w:top w:val="nil"/>
              <w:left w:val="nil"/>
              <w:bottom w:val="single" w:sz="4" w:space="0" w:color="auto"/>
              <w:right w:val="single" w:sz="4" w:space="0" w:color="auto"/>
            </w:tcBorders>
            <w:shd w:val="clear" w:color="auto" w:fill="auto"/>
            <w:noWrap/>
            <w:vAlign w:val="bottom"/>
            <w:hideMark/>
          </w:tcPr>
          <w:p w14:paraId="381DD5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197</w:t>
            </w:r>
          </w:p>
        </w:tc>
        <w:tc>
          <w:tcPr>
            <w:tcW w:w="527" w:type="pct"/>
            <w:tcBorders>
              <w:top w:val="nil"/>
              <w:left w:val="nil"/>
              <w:bottom w:val="single" w:sz="4" w:space="0" w:color="auto"/>
              <w:right w:val="single" w:sz="4" w:space="0" w:color="auto"/>
            </w:tcBorders>
            <w:shd w:val="clear" w:color="auto" w:fill="auto"/>
            <w:noWrap/>
            <w:vAlign w:val="bottom"/>
            <w:hideMark/>
          </w:tcPr>
          <w:p w14:paraId="6B9D24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A04D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14 OZ.</w:t>
            </w:r>
          </w:p>
        </w:tc>
        <w:tc>
          <w:tcPr>
            <w:tcW w:w="490" w:type="pct"/>
            <w:tcBorders>
              <w:top w:val="nil"/>
              <w:left w:val="nil"/>
              <w:bottom w:val="single" w:sz="4" w:space="0" w:color="auto"/>
              <w:right w:val="single" w:sz="4" w:space="0" w:color="auto"/>
            </w:tcBorders>
            <w:shd w:val="clear" w:color="auto" w:fill="auto"/>
            <w:noWrap/>
            <w:vAlign w:val="bottom"/>
            <w:hideMark/>
          </w:tcPr>
          <w:p w14:paraId="4ECD20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76D4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FB426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D2FAE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EB25555"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8240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478</w:t>
            </w:r>
          </w:p>
        </w:tc>
        <w:tc>
          <w:tcPr>
            <w:tcW w:w="337" w:type="pct"/>
            <w:tcBorders>
              <w:top w:val="nil"/>
              <w:left w:val="nil"/>
              <w:bottom w:val="single" w:sz="4" w:space="0" w:color="auto"/>
              <w:right w:val="single" w:sz="4" w:space="0" w:color="auto"/>
            </w:tcBorders>
            <w:shd w:val="clear" w:color="auto" w:fill="auto"/>
            <w:noWrap/>
            <w:vAlign w:val="bottom"/>
            <w:hideMark/>
          </w:tcPr>
          <w:p w14:paraId="75E14A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198</w:t>
            </w:r>
          </w:p>
        </w:tc>
        <w:tc>
          <w:tcPr>
            <w:tcW w:w="527" w:type="pct"/>
            <w:tcBorders>
              <w:top w:val="nil"/>
              <w:left w:val="nil"/>
              <w:bottom w:val="single" w:sz="4" w:space="0" w:color="auto"/>
              <w:right w:val="single" w:sz="4" w:space="0" w:color="auto"/>
            </w:tcBorders>
            <w:shd w:val="clear" w:color="auto" w:fill="auto"/>
            <w:noWrap/>
            <w:vAlign w:val="bottom"/>
            <w:hideMark/>
          </w:tcPr>
          <w:p w14:paraId="5EE4DD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21B692"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Martillo bola</w:t>
            </w:r>
            <w:proofErr w:type="gramEnd"/>
            <w:r w:rsidRPr="00B646E6">
              <w:rPr>
                <w:rFonts w:ascii="Calibri" w:hAnsi="Calibri"/>
                <w:color w:val="000000"/>
                <w:sz w:val="22"/>
                <w:szCs w:val="22"/>
                <w:lang w:val="es-MX" w:eastAsia="es-MX"/>
              </w:rPr>
              <w:t xml:space="preserve"> No.12, Martillo De Bola 12oz Mango </w:t>
            </w:r>
            <w:proofErr w:type="spellStart"/>
            <w:r w:rsidRPr="00B646E6">
              <w:rPr>
                <w:rFonts w:ascii="Calibri" w:hAnsi="Calibri"/>
                <w:color w:val="000000"/>
                <w:sz w:val="22"/>
                <w:szCs w:val="22"/>
                <w:lang w:val="es-MX" w:eastAsia="es-MX"/>
              </w:rPr>
              <w:t>Hickory</w:t>
            </w:r>
            <w:proofErr w:type="spellEnd"/>
            <w:r w:rsidRPr="00B646E6">
              <w:rPr>
                <w:rFonts w:ascii="Calibri" w:hAnsi="Calibri"/>
                <w:color w:val="000000"/>
                <w:sz w:val="22"/>
                <w:szCs w:val="22"/>
                <w:lang w:val="es-MX" w:eastAsia="es-MX"/>
              </w:rPr>
              <w:t xml:space="preserve"> Americano 1312p Características</w:t>
            </w:r>
            <w:r w:rsidRPr="00B646E6">
              <w:rPr>
                <w:rFonts w:ascii="Calibri" w:hAnsi="Calibri"/>
                <w:color w:val="000000"/>
                <w:sz w:val="22"/>
                <w:szCs w:val="22"/>
                <w:lang w:val="es-MX" w:eastAsia="es-MX"/>
              </w:rPr>
              <w:br/>
              <w:t xml:space="preserve">- Cabeza forjada y templada de acero aleado, pulido y barnizado </w:t>
            </w:r>
            <w:r w:rsidRPr="00B646E6">
              <w:rPr>
                <w:rFonts w:ascii="Calibri" w:hAnsi="Calibri"/>
                <w:color w:val="000000"/>
                <w:sz w:val="22"/>
                <w:szCs w:val="22"/>
                <w:lang w:val="es-MX" w:eastAsia="es-MX"/>
              </w:rPr>
              <w:br/>
              <w:t xml:space="preserve">- Mango de madera de </w:t>
            </w:r>
            <w:proofErr w:type="spellStart"/>
            <w:r w:rsidRPr="00B646E6">
              <w:rPr>
                <w:rFonts w:ascii="Calibri" w:hAnsi="Calibri"/>
                <w:color w:val="000000"/>
                <w:sz w:val="22"/>
                <w:szCs w:val="22"/>
                <w:lang w:val="es-MX" w:eastAsia="es-MX"/>
              </w:rPr>
              <w:t>hickory</w:t>
            </w:r>
            <w:proofErr w:type="spellEnd"/>
            <w:r w:rsidRPr="00B646E6">
              <w:rPr>
                <w:rFonts w:ascii="Calibri" w:hAnsi="Calibri"/>
                <w:color w:val="000000"/>
                <w:sz w:val="22"/>
                <w:szCs w:val="22"/>
                <w:lang w:val="es-MX" w:eastAsia="es-MX"/>
              </w:rPr>
              <w:t xml:space="preserve"> americano pulido y laqueado</w:t>
            </w:r>
            <w:r w:rsidRPr="00B646E6">
              <w:rPr>
                <w:rFonts w:ascii="Calibri" w:hAnsi="Calibri"/>
                <w:color w:val="000000"/>
                <w:sz w:val="22"/>
                <w:szCs w:val="22"/>
                <w:lang w:val="es-MX" w:eastAsia="es-MX"/>
              </w:rPr>
              <w:br/>
              <w:t>-Cara: Lisa</w:t>
            </w:r>
            <w:r w:rsidRPr="00B646E6">
              <w:rPr>
                <w:rFonts w:ascii="Calibri" w:hAnsi="Calibri"/>
                <w:color w:val="000000"/>
                <w:sz w:val="22"/>
                <w:szCs w:val="22"/>
                <w:lang w:val="es-MX" w:eastAsia="es-MX"/>
              </w:rPr>
              <w:br/>
              <w:t>-Diámetro Cabeza: 1 7/8"</w:t>
            </w:r>
            <w:r w:rsidRPr="00B646E6">
              <w:rPr>
                <w:rFonts w:ascii="Calibri" w:hAnsi="Calibri"/>
                <w:color w:val="000000"/>
                <w:sz w:val="22"/>
                <w:szCs w:val="22"/>
                <w:lang w:val="es-MX" w:eastAsia="es-MX"/>
              </w:rPr>
              <w:br/>
              <w:t>-Dureza: F/I</w:t>
            </w:r>
            <w:r w:rsidRPr="00B646E6">
              <w:rPr>
                <w:rFonts w:ascii="Calibri" w:hAnsi="Calibri"/>
                <w:color w:val="000000"/>
                <w:sz w:val="22"/>
                <w:szCs w:val="22"/>
                <w:lang w:val="es-MX" w:eastAsia="es-MX"/>
              </w:rPr>
              <w:br/>
              <w:t>-Longitud Total: 14"</w:t>
            </w:r>
            <w:r w:rsidRPr="00B646E6">
              <w:rPr>
                <w:rFonts w:ascii="Calibri" w:hAnsi="Calibri"/>
                <w:color w:val="000000"/>
                <w:sz w:val="22"/>
                <w:szCs w:val="22"/>
                <w:lang w:val="es-MX" w:eastAsia="es-MX"/>
              </w:rPr>
              <w:br/>
              <w:t xml:space="preserve">-Mango: </w:t>
            </w:r>
            <w:proofErr w:type="spellStart"/>
            <w:r w:rsidRPr="00B646E6">
              <w:rPr>
                <w:rFonts w:ascii="Calibri" w:hAnsi="Calibri"/>
                <w:color w:val="000000"/>
                <w:sz w:val="22"/>
                <w:szCs w:val="22"/>
                <w:lang w:val="es-MX" w:eastAsia="es-MX"/>
              </w:rPr>
              <w:t>Hikory</w:t>
            </w:r>
            <w:proofErr w:type="spellEnd"/>
            <w:r w:rsidRPr="00B646E6">
              <w:rPr>
                <w:rFonts w:ascii="Calibri" w:hAnsi="Calibri"/>
                <w:color w:val="000000"/>
                <w:sz w:val="22"/>
                <w:szCs w:val="22"/>
                <w:lang w:val="es-MX" w:eastAsia="es-MX"/>
              </w:rPr>
              <w:br/>
              <w:t>-Material Cabeza: Acero</w:t>
            </w:r>
            <w:r w:rsidRPr="00B646E6">
              <w:rPr>
                <w:rFonts w:ascii="Calibri" w:hAnsi="Calibri"/>
                <w:color w:val="000000"/>
                <w:sz w:val="22"/>
                <w:szCs w:val="22"/>
                <w:lang w:val="es-MX" w:eastAsia="es-MX"/>
              </w:rPr>
              <w:br/>
              <w:t>-Peso Cabeza: 12 Oz (,)</w:t>
            </w:r>
          </w:p>
        </w:tc>
        <w:tc>
          <w:tcPr>
            <w:tcW w:w="490" w:type="pct"/>
            <w:tcBorders>
              <w:top w:val="nil"/>
              <w:left w:val="nil"/>
              <w:bottom w:val="single" w:sz="4" w:space="0" w:color="auto"/>
              <w:right w:val="single" w:sz="4" w:space="0" w:color="auto"/>
            </w:tcBorders>
            <w:shd w:val="clear" w:color="auto" w:fill="auto"/>
            <w:noWrap/>
            <w:vAlign w:val="bottom"/>
            <w:hideMark/>
          </w:tcPr>
          <w:p w14:paraId="6165B5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F9DE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DC8F3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13E50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84D855C"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A8066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479</w:t>
            </w:r>
          </w:p>
        </w:tc>
        <w:tc>
          <w:tcPr>
            <w:tcW w:w="337" w:type="pct"/>
            <w:tcBorders>
              <w:top w:val="nil"/>
              <w:left w:val="nil"/>
              <w:bottom w:val="single" w:sz="4" w:space="0" w:color="auto"/>
              <w:right w:val="single" w:sz="4" w:space="0" w:color="auto"/>
            </w:tcBorders>
            <w:shd w:val="clear" w:color="auto" w:fill="auto"/>
            <w:noWrap/>
            <w:vAlign w:val="bottom"/>
            <w:hideMark/>
          </w:tcPr>
          <w:p w14:paraId="6ADCFD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199</w:t>
            </w:r>
          </w:p>
        </w:tc>
        <w:tc>
          <w:tcPr>
            <w:tcW w:w="527" w:type="pct"/>
            <w:tcBorders>
              <w:top w:val="nil"/>
              <w:left w:val="nil"/>
              <w:bottom w:val="single" w:sz="4" w:space="0" w:color="auto"/>
              <w:right w:val="single" w:sz="4" w:space="0" w:color="auto"/>
            </w:tcBorders>
            <w:shd w:val="clear" w:color="auto" w:fill="auto"/>
            <w:noWrap/>
            <w:vAlign w:val="bottom"/>
            <w:hideMark/>
          </w:tcPr>
          <w:p w14:paraId="3B0099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1E02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CON AGARRE 16 OZ</w:t>
            </w:r>
          </w:p>
        </w:tc>
        <w:tc>
          <w:tcPr>
            <w:tcW w:w="490" w:type="pct"/>
            <w:tcBorders>
              <w:top w:val="nil"/>
              <w:left w:val="nil"/>
              <w:bottom w:val="single" w:sz="4" w:space="0" w:color="auto"/>
              <w:right w:val="single" w:sz="4" w:space="0" w:color="auto"/>
            </w:tcBorders>
            <w:shd w:val="clear" w:color="auto" w:fill="auto"/>
            <w:noWrap/>
            <w:vAlign w:val="bottom"/>
            <w:hideMark/>
          </w:tcPr>
          <w:p w14:paraId="175F17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132C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890E5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9B88E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533</w:t>
            </w:r>
          </w:p>
        </w:tc>
      </w:tr>
      <w:tr w:rsidR="00B646E6" w:rsidRPr="00B646E6" w14:paraId="384B46A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01E2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480</w:t>
            </w:r>
          </w:p>
        </w:tc>
        <w:tc>
          <w:tcPr>
            <w:tcW w:w="337" w:type="pct"/>
            <w:tcBorders>
              <w:top w:val="nil"/>
              <w:left w:val="nil"/>
              <w:bottom w:val="single" w:sz="4" w:space="0" w:color="auto"/>
              <w:right w:val="single" w:sz="4" w:space="0" w:color="auto"/>
            </w:tcBorders>
            <w:shd w:val="clear" w:color="auto" w:fill="auto"/>
            <w:noWrap/>
            <w:vAlign w:val="bottom"/>
            <w:hideMark/>
          </w:tcPr>
          <w:p w14:paraId="60585E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199</w:t>
            </w:r>
          </w:p>
        </w:tc>
        <w:tc>
          <w:tcPr>
            <w:tcW w:w="527" w:type="pct"/>
            <w:tcBorders>
              <w:top w:val="nil"/>
              <w:left w:val="nil"/>
              <w:bottom w:val="single" w:sz="4" w:space="0" w:color="auto"/>
              <w:right w:val="single" w:sz="4" w:space="0" w:color="auto"/>
            </w:tcBorders>
            <w:shd w:val="clear" w:color="auto" w:fill="auto"/>
            <w:noWrap/>
            <w:vAlign w:val="bottom"/>
            <w:hideMark/>
          </w:tcPr>
          <w:p w14:paraId="39395A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851C8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CON AGARRE 16 OZ</w:t>
            </w:r>
          </w:p>
        </w:tc>
        <w:tc>
          <w:tcPr>
            <w:tcW w:w="490" w:type="pct"/>
            <w:tcBorders>
              <w:top w:val="nil"/>
              <w:left w:val="nil"/>
              <w:bottom w:val="single" w:sz="4" w:space="0" w:color="auto"/>
              <w:right w:val="single" w:sz="4" w:space="0" w:color="auto"/>
            </w:tcBorders>
            <w:shd w:val="clear" w:color="auto" w:fill="auto"/>
            <w:noWrap/>
            <w:vAlign w:val="bottom"/>
            <w:hideMark/>
          </w:tcPr>
          <w:p w14:paraId="248B74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0417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8FEAE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D6720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29EA87B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AE348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481</w:t>
            </w:r>
          </w:p>
        </w:tc>
        <w:tc>
          <w:tcPr>
            <w:tcW w:w="337" w:type="pct"/>
            <w:tcBorders>
              <w:top w:val="nil"/>
              <w:left w:val="nil"/>
              <w:bottom w:val="single" w:sz="4" w:space="0" w:color="auto"/>
              <w:right w:val="single" w:sz="4" w:space="0" w:color="auto"/>
            </w:tcBorders>
            <w:shd w:val="clear" w:color="auto" w:fill="auto"/>
            <w:noWrap/>
            <w:vAlign w:val="bottom"/>
            <w:hideMark/>
          </w:tcPr>
          <w:p w14:paraId="3C5753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200</w:t>
            </w:r>
          </w:p>
        </w:tc>
        <w:tc>
          <w:tcPr>
            <w:tcW w:w="527" w:type="pct"/>
            <w:tcBorders>
              <w:top w:val="nil"/>
              <w:left w:val="nil"/>
              <w:bottom w:val="single" w:sz="4" w:space="0" w:color="auto"/>
              <w:right w:val="single" w:sz="4" w:space="0" w:color="auto"/>
            </w:tcBorders>
            <w:shd w:val="clear" w:color="auto" w:fill="auto"/>
            <w:noWrap/>
            <w:vAlign w:val="bottom"/>
            <w:hideMark/>
          </w:tcPr>
          <w:p w14:paraId="7D38D0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7A487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32 OZ</w:t>
            </w:r>
          </w:p>
        </w:tc>
        <w:tc>
          <w:tcPr>
            <w:tcW w:w="490" w:type="pct"/>
            <w:tcBorders>
              <w:top w:val="nil"/>
              <w:left w:val="nil"/>
              <w:bottom w:val="single" w:sz="4" w:space="0" w:color="auto"/>
              <w:right w:val="single" w:sz="4" w:space="0" w:color="auto"/>
            </w:tcBorders>
            <w:shd w:val="clear" w:color="auto" w:fill="auto"/>
            <w:noWrap/>
            <w:vAlign w:val="bottom"/>
            <w:hideMark/>
          </w:tcPr>
          <w:p w14:paraId="4E00B5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4A12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10B07F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E1D6C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581A3D1"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6549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482</w:t>
            </w:r>
          </w:p>
        </w:tc>
        <w:tc>
          <w:tcPr>
            <w:tcW w:w="337" w:type="pct"/>
            <w:tcBorders>
              <w:top w:val="nil"/>
              <w:left w:val="nil"/>
              <w:bottom w:val="single" w:sz="4" w:space="0" w:color="auto"/>
              <w:right w:val="single" w:sz="4" w:space="0" w:color="auto"/>
            </w:tcBorders>
            <w:shd w:val="clear" w:color="auto" w:fill="auto"/>
            <w:noWrap/>
            <w:vAlign w:val="bottom"/>
            <w:hideMark/>
          </w:tcPr>
          <w:p w14:paraId="39C575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200</w:t>
            </w:r>
          </w:p>
        </w:tc>
        <w:tc>
          <w:tcPr>
            <w:tcW w:w="527" w:type="pct"/>
            <w:tcBorders>
              <w:top w:val="nil"/>
              <w:left w:val="nil"/>
              <w:bottom w:val="single" w:sz="4" w:space="0" w:color="auto"/>
              <w:right w:val="single" w:sz="4" w:space="0" w:color="auto"/>
            </w:tcBorders>
            <w:shd w:val="clear" w:color="auto" w:fill="auto"/>
            <w:noWrap/>
            <w:vAlign w:val="bottom"/>
            <w:hideMark/>
          </w:tcPr>
          <w:p w14:paraId="674455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919D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32 OZ</w:t>
            </w:r>
          </w:p>
        </w:tc>
        <w:tc>
          <w:tcPr>
            <w:tcW w:w="490" w:type="pct"/>
            <w:tcBorders>
              <w:top w:val="nil"/>
              <w:left w:val="nil"/>
              <w:bottom w:val="single" w:sz="4" w:space="0" w:color="auto"/>
              <w:right w:val="single" w:sz="4" w:space="0" w:color="auto"/>
            </w:tcBorders>
            <w:shd w:val="clear" w:color="auto" w:fill="auto"/>
            <w:noWrap/>
            <w:vAlign w:val="bottom"/>
            <w:hideMark/>
          </w:tcPr>
          <w:p w14:paraId="444D09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A778A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70B49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70994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r>
      <w:tr w:rsidR="00B646E6" w:rsidRPr="00B646E6" w14:paraId="06B13805"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97674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483</w:t>
            </w:r>
          </w:p>
        </w:tc>
        <w:tc>
          <w:tcPr>
            <w:tcW w:w="337" w:type="pct"/>
            <w:tcBorders>
              <w:top w:val="nil"/>
              <w:left w:val="nil"/>
              <w:bottom w:val="single" w:sz="4" w:space="0" w:color="auto"/>
              <w:right w:val="single" w:sz="4" w:space="0" w:color="auto"/>
            </w:tcBorders>
            <w:shd w:val="clear" w:color="auto" w:fill="auto"/>
            <w:noWrap/>
            <w:vAlign w:val="bottom"/>
            <w:hideMark/>
          </w:tcPr>
          <w:p w14:paraId="0069AB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200</w:t>
            </w:r>
          </w:p>
        </w:tc>
        <w:tc>
          <w:tcPr>
            <w:tcW w:w="527" w:type="pct"/>
            <w:tcBorders>
              <w:top w:val="nil"/>
              <w:left w:val="nil"/>
              <w:bottom w:val="single" w:sz="4" w:space="0" w:color="auto"/>
              <w:right w:val="single" w:sz="4" w:space="0" w:color="auto"/>
            </w:tcBorders>
            <w:shd w:val="clear" w:color="auto" w:fill="auto"/>
            <w:noWrap/>
            <w:vAlign w:val="bottom"/>
            <w:hideMark/>
          </w:tcPr>
          <w:p w14:paraId="70F212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1BD7A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32 OZ</w:t>
            </w:r>
          </w:p>
        </w:tc>
        <w:tc>
          <w:tcPr>
            <w:tcW w:w="490" w:type="pct"/>
            <w:tcBorders>
              <w:top w:val="nil"/>
              <w:left w:val="nil"/>
              <w:bottom w:val="single" w:sz="4" w:space="0" w:color="auto"/>
              <w:right w:val="single" w:sz="4" w:space="0" w:color="auto"/>
            </w:tcBorders>
            <w:shd w:val="clear" w:color="auto" w:fill="auto"/>
            <w:noWrap/>
            <w:vAlign w:val="bottom"/>
            <w:hideMark/>
          </w:tcPr>
          <w:p w14:paraId="2D01C3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BBF5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40B97D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70F07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723D7FE5"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BECE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484</w:t>
            </w:r>
          </w:p>
        </w:tc>
        <w:tc>
          <w:tcPr>
            <w:tcW w:w="337" w:type="pct"/>
            <w:tcBorders>
              <w:top w:val="nil"/>
              <w:left w:val="nil"/>
              <w:bottom w:val="single" w:sz="4" w:space="0" w:color="auto"/>
              <w:right w:val="single" w:sz="4" w:space="0" w:color="auto"/>
            </w:tcBorders>
            <w:shd w:val="clear" w:color="auto" w:fill="auto"/>
            <w:noWrap/>
            <w:vAlign w:val="bottom"/>
            <w:hideMark/>
          </w:tcPr>
          <w:p w14:paraId="4E0568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200</w:t>
            </w:r>
          </w:p>
        </w:tc>
        <w:tc>
          <w:tcPr>
            <w:tcW w:w="527" w:type="pct"/>
            <w:tcBorders>
              <w:top w:val="nil"/>
              <w:left w:val="nil"/>
              <w:bottom w:val="single" w:sz="4" w:space="0" w:color="auto"/>
              <w:right w:val="single" w:sz="4" w:space="0" w:color="auto"/>
            </w:tcBorders>
            <w:shd w:val="clear" w:color="auto" w:fill="auto"/>
            <w:noWrap/>
            <w:vAlign w:val="bottom"/>
            <w:hideMark/>
          </w:tcPr>
          <w:p w14:paraId="408153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5C44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32 OZ</w:t>
            </w:r>
          </w:p>
        </w:tc>
        <w:tc>
          <w:tcPr>
            <w:tcW w:w="490" w:type="pct"/>
            <w:tcBorders>
              <w:top w:val="nil"/>
              <w:left w:val="nil"/>
              <w:bottom w:val="single" w:sz="4" w:space="0" w:color="auto"/>
              <w:right w:val="single" w:sz="4" w:space="0" w:color="auto"/>
            </w:tcBorders>
            <w:shd w:val="clear" w:color="auto" w:fill="auto"/>
            <w:noWrap/>
            <w:vAlign w:val="bottom"/>
            <w:hideMark/>
          </w:tcPr>
          <w:p w14:paraId="3AC7A0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7707A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511519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1750B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39685708"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6078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485</w:t>
            </w:r>
          </w:p>
        </w:tc>
        <w:tc>
          <w:tcPr>
            <w:tcW w:w="337" w:type="pct"/>
            <w:tcBorders>
              <w:top w:val="nil"/>
              <w:left w:val="nil"/>
              <w:bottom w:val="single" w:sz="4" w:space="0" w:color="auto"/>
              <w:right w:val="single" w:sz="4" w:space="0" w:color="auto"/>
            </w:tcBorders>
            <w:shd w:val="clear" w:color="auto" w:fill="auto"/>
            <w:noWrap/>
            <w:vAlign w:val="bottom"/>
            <w:hideMark/>
          </w:tcPr>
          <w:p w14:paraId="5C04D0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201</w:t>
            </w:r>
          </w:p>
        </w:tc>
        <w:tc>
          <w:tcPr>
            <w:tcW w:w="527" w:type="pct"/>
            <w:tcBorders>
              <w:top w:val="nil"/>
              <w:left w:val="nil"/>
              <w:bottom w:val="single" w:sz="4" w:space="0" w:color="auto"/>
              <w:right w:val="single" w:sz="4" w:space="0" w:color="auto"/>
            </w:tcBorders>
            <w:shd w:val="clear" w:color="auto" w:fill="auto"/>
            <w:noWrap/>
            <w:vAlign w:val="bottom"/>
            <w:hideMark/>
          </w:tcPr>
          <w:p w14:paraId="3FD05E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CDFF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BOLA CABEZA FORJADA 36 CMS</w:t>
            </w:r>
          </w:p>
        </w:tc>
        <w:tc>
          <w:tcPr>
            <w:tcW w:w="490" w:type="pct"/>
            <w:tcBorders>
              <w:top w:val="nil"/>
              <w:left w:val="nil"/>
              <w:bottom w:val="single" w:sz="4" w:space="0" w:color="auto"/>
              <w:right w:val="single" w:sz="4" w:space="0" w:color="auto"/>
            </w:tcBorders>
            <w:shd w:val="clear" w:color="auto" w:fill="auto"/>
            <w:noWrap/>
            <w:vAlign w:val="bottom"/>
            <w:hideMark/>
          </w:tcPr>
          <w:p w14:paraId="74C513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93E2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0F6342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DE9B2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4AED481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DFAB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486</w:t>
            </w:r>
          </w:p>
        </w:tc>
        <w:tc>
          <w:tcPr>
            <w:tcW w:w="337" w:type="pct"/>
            <w:tcBorders>
              <w:top w:val="nil"/>
              <w:left w:val="nil"/>
              <w:bottom w:val="single" w:sz="4" w:space="0" w:color="auto"/>
              <w:right w:val="single" w:sz="4" w:space="0" w:color="auto"/>
            </w:tcBorders>
            <w:shd w:val="clear" w:color="auto" w:fill="auto"/>
            <w:noWrap/>
            <w:vAlign w:val="bottom"/>
            <w:hideMark/>
          </w:tcPr>
          <w:p w14:paraId="09C895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c>
          <w:tcPr>
            <w:tcW w:w="527" w:type="pct"/>
            <w:tcBorders>
              <w:top w:val="nil"/>
              <w:left w:val="nil"/>
              <w:bottom w:val="single" w:sz="4" w:space="0" w:color="auto"/>
              <w:right w:val="single" w:sz="4" w:space="0" w:color="auto"/>
            </w:tcBorders>
            <w:shd w:val="clear" w:color="auto" w:fill="auto"/>
            <w:noWrap/>
            <w:vAlign w:val="bottom"/>
            <w:hideMark/>
          </w:tcPr>
          <w:p w14:paraId="6F15C7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8BC4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oreja de 16oz / 0.74 kg. con mango de acero tubular (DURATOOL)</w:t>
            </w:r>
          </w:p>
        </w:tc>
        <w:tc>
          <w:tcPr>
            <w:tcW w:w="490" w:type="pct"/>
            <w:tcBorders>
              <w:top w:val="nil"/>
              <w:left w:val="nil"/>
              <w:bottom w:val="single" w:sz="4" w:space="0" w:color="auto"/>
              <w:right w:val="single" w:sz="4" w:space="0" w:color="auto"/>
            </w:tcBorders>
            <w:shd w:val="clear" w:color="auto" w:fill="auto"/>
            <w:noWrap/>
            <w:vAlign w:val="bottom"/>
            <w:hideMark/>
          </w:tcPr>
          <w:p w14:paraId="5A02AD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D07C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036247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82127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5568F7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F30D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487</w:t>
            </w:r>
          </w:p>
        </w:tc>
        <w:tc>
          <w:tcPr>
            <w:tcW w:w="337" w:type="pct"/>
            <w:tcBorders>
              <w:top w:val="nil"/>
              <w:left w:val="nil"/>
              <w:bottom w:val="single" w:sz="4" w:space="0" w:color="auto"/>
              <w:right w:val="single" w:sz="4" w:space="0" w:color="auto"/>
            </w:tcBorders>
            <w:shd w:val="clear" w:color="auto" w:fill="auto"/>
            <w:noWrap/>
            <w:vAlign w:val="bottom"/>
            <w:hideMark/>
          </w:tcPr>
          <w:p w14:paraId="0652C5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306BC6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A16A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187333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9A68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CB16D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DB1B4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DC890B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CA18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488</w:t>
            </w:r>
          </w:p>
        </w:tc>
        <w:tc>
          <w:tcPr>
            <w:tcW w:w="337" w:type="pct"/>
            <w:tcBorders>
              <w:top w:val="nil"/>
              <w:left w:val="nil"/>
              <w:bottom w:val="single" w:sz="4" w:space="0" w:color="auto"/>
              <w:right w:val="single" w:sz="4" w:space="0" w:color="auto"/>
            </w:tcBorders>
            <w:shd w:val="clear" w:color="auto" w:fill="auto"/>
            <w:noWrap/>
            <w:vAlign w:val="bottom"/>
            <w:hideMark/>
          </w:tcPr>
          <w:p w14:paraId="581ACB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1703A7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4741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02AF43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CD5F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9D377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09922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489EBF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657E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489</w:t>
            </w:r>
          </w:p>
        </w:tc>
        <w:tc>
          <w:tcPr>
            <w:tcW w:w="337" w:type="pct"/>
            <w:tcBorders>
              <w:top w:val="nil"/>
              <w:left w:val="nil"/>
              <w:bottom w:val="single" w:sz="4" w:space="0" w:color="auto"/>
              <w:right w:val="single" w:sz="4" w:space="0" w:color="auto"/>
            </w:tcBorders>
            <w:shd w:val="clear" w:color="auto" w:fill="auto"/>
            <w:noWrap/>
            <w:vAlign w:val="bottom"/>
            <w:hideMark/>
          </w:tcPr>
          <w:p w14:paraId="4AB0C8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7B176E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F339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29E8A3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C4BA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22C61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BA784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95BBED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2E23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490</w:t>
            </w:r>
          </w:p>
        </w:tc>
        <w:tc>
          <w:tcPr>
            <w:tcW w:w="337" w:type="pct"/>
            <w:tcBorders>
              <w:top w:val="nil"/>
              <w:left w:val="nil"/>
              <w:bottom w:val="single" w:sz="4" w:space="0" w:color="auto"/>
              <w:right w:val="single" w:sz="4" w:space="0" w:color="auto"/>
            </w:tcBorders>
            <w:shd w:val="clear" w:color="auto" w:fill="auto"/>
            <w:noWrap/>
            <w:vAlign w:val="bottom"/>
            <w:hideMark/>
          </w:tcPr>
          <w:p w14:paraId="770AEA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78D016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FA95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655905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2633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B94986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EA70A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282F84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B5A2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491</w:t>
            </w:r>
          </w:p>
        </w:tc>
        <w:tc>
          <w:tcPr>
            <w:tcW w:w="337" w:type="pct"/>
            <w:tcBorders>
              <w:top w:val="nil"/>
              <w:left w:val="nil"/>
              <w:bottom w:val="single" w:sz="4" w:space="0" w:color="auto"/>
              <w:right w:val="single" w:sz="4" w:space="0" w:color="auto"/>
            </w:tcBorders>
            <w:shd w:val="clear" w:color="auto" w:fill="auto"/>
            <w:noWrap/>
            <w:vAlign w:val="bottom"/>
            <w:hideMark/>
          </w:tcPr>
          <w:p w14:paraId="5621A1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6345FF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F7869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198113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E190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3675C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F476F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2C32ED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7BD7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492</w:t>
            </w:r>
          </w:p>
        </w:tc>
        <w:tc>
          <w:tcPr>
            <w:tcW w:w="337" w:type="pct"/>
            <w:tcBorders>
              <w:top w:val="nil"/>
              <w:left w:val="nil"/>
              <w:bottom w:val="single" w:sz="4" w:space="0" w:color="auto"/>
              <w:right w:val="single" w:sz="4" w:space="0" w:color="auto"/>
            </w:tcBorders>
            <w:shd w:val="clear" w:color="auto" w:fill="auto"/>
            <w:noWrap/>
            <w:vAlign w:val="bottom"/>
            <w:hideMark/>
          </w:tcPr>
          <w:p w14:paraId="7B1267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0C12E0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3C5A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657480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7D3A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C350D7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A51E4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65BBA0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E9BC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493</w:t>
            </w:r>
          </w:p>
        </w:tc>
        <w:tc>
          <w:tcPr>
            <w:tcW w:w="337" w:type="pct"/>
            <w:tcBorders>
              <w:top w:val="nil"/>
              <w:left w:val="nil"/>
              <w:bottom w:val="single" w:sz="4" w:space="0" w:color="auto"/>
              <w:right w:val="single" w:sz="4" w:space="0" w:color="auto"/>
            </w:tcBorders>
            <w:shd w:val="clear" w:color="auto" w:fill="auto"/>
            <w:noWrap/>
            <w:vAlign w:val="bottom"/>
            <w:hideMark/>
          </w:tcPr>
          <w:p w14:paraId="35EEDA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203</w:t>
            </w:r>
          </w:p>
        </w:tc>
        <w:tc>
          <w:tcPr>
            <w:tcW w:w="527" w:type="pct"/>
            <w:tcBorders>
              <w:top w:val="nil"/>
              <w:left w:val="nil"/>
              <w:bottom w:val="single" w:sz="4" w:space="0" w:color="auto"/>
              <w:right w:val="single" w:sz="4" w:space="0" w:color="auto"/>
            </w:tcBorders>
            <w:shd w:val="clear" w:color="auto" w:fill="auto"/>
            <w:noWrap/>
            <w:vAlign w:val="bottom"/>
            <w:hideMark/>
          </w:tcPr>
          <w:p w14:paraId="2744E5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1678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Tapicero, Martillo </w:t>
            </w:r>
            <w:proofErr w:type="spellStart"/>
            <w:r w:rsidRPr="00B646E6">
              <w:rPr>
                <w:rFonts w:ascii="Calibri" w:hAnsi="Calibri"/>
                <w:color w:val="000000"/>
                <w:sz w:val="22"/>
                <w:szCs w:val="22"/>
                <w:lang w:val="es-MX" w:eastAsia="es-MX"/>
              </w:rPr>
              <w:t>Magnetico</w:t>
            </w:r>
            <w:proofErr w:type="spellEnd"/>
            <w:r w:rsidRPr="00B646E6">
              <w:rPr>
                <w:rFonts w:ascii="Calibri" w:hAnsi="Calibri"/>
                <w:color w:val="000000"/>
                <w:sz w:val="22"/>
                <w:szCs w:val="22"/>
                <w:lang w:val="es-MX" w:eastAsia="es-MX"/>
              </w:rPr>
              <w:t xml:space="preserve"> Para Tapicero De 5 </w:t>
            </w:r>
            <w:proofErr w:type="gramStart"/>
            <w:r w:rsidRPr="00B646E6">
              <w:rPr>
                <w:rFonts w:ascii="Calibri" w:hAnsi="Calibri"/>
                <w:color w:val="000000"/>
                <w:sz w:val="22"/>
                <w:szCs w:val="22"/>
                <w:lang w:val="es-MX" w:eastAsia="es-MX"/>
              </w:rPr>
              <w:t>Oz ,</w:t>
            </w:r>
            <w:proofErr w:type="gramEnd"/>
            <w:r w:rsidRPr="00B646E6">
              <w:rPr>
                <w:rFonts w:ascii="Calibri" w:hAnsi="Calibri"/>
                <w:color w:val="000000"/>
                <w:sz w:val="22"/>
                <w:szCs w:val="22"/>
                <w:lang w:val="es-MX" w:eastAsia="es-MX"/>
              </w:rPr>
              <w:t xml:space="preserve"> Mod 54304</w:t>
            </w:r>
          </w:p>
        </w:tc>
        <w:tc>
          <w:tcPr>
            <w:tcW w:w="490" w:type="pct"/>
            <w:tcBorders>
              <w:top w:val="nil"/>
              <w:left w:val="nil"/>
              <w:bottom w:val="single" w:sz="4" w:space="0" w:color="auto"/>
              <w:right w:val="single" w:sz="4" w:space="0" w:color="auto"/>
            </w:tcBorders>
            <w:shd w:val="clear" w:color="auto" w:fill="auto"/>
            <w:noWrap/>
            <w:vAlign w:val="bottom"/>
            <w:hideMark/>
          </w:tcPr>
          <w:p w14:paraId="0E2B06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9D93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F3A66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895A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7F5C55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FBC8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494</w:t>
            </w:r>
          </w:p>
        </w:tc>
        <w:tc>
          <w:tcPr>
            <w:tcW w:w="337" w:type="pct"/>
            <w:tcBorders>
              <w:top w:val="nil"/>
              <w:left w:val="nil"/>
              <w:bottom w:val="single" w:sz="4" w:space="0" w:color="auto"/>
              <w:right w:val="single" w:sz="4" w:space="0" w:color="auto"/>
            </w:tcBorders>
            <w:shd w:val="clear" w:color="auto" w:fill="auto"/>
            <w:noWrap/>
            <w:vAlign w:val="bottom"/>
            <w:hideMark/>
          </w:tcPr>
          <w:p w14:paraId="4159E8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204</w:t>
            </w:r>
          </w:p>
        </w:tc>
        <w:tc>
          <w:tcPr>
            <w:tcW w:w="527" w:type="pct"/>
            <w:tcBorders>
              <w:top w:val="nil"/>
              <w:left w:val="nil"/>
              <w:bottom w:val="single" w:sz="4" w:space="0" w:color="auto"/>
              <w:right w:val="single" w:sz="4" w:space="0" w:color="auto"/>
            </w:tcBorders>
            <w:shd w:val="clear" w:color="auto" w:fill="auto"/>
            <w:noWrap/>
            <w:vAlign w:val="bottom"/>
            <w:hideMark/>
          </w:tcPr>
          <w:p w14:paraId="312719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14BA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7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6A5091E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F98B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37340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773FE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532</w:t>
            </w:r>
          </w:p>
        </w:tc>
      </w:tr>
      <w:tr w:rsidR="00B646E6" w:rsidRPr="00B646E6" w14:paraId="7816C37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AA077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495</w:t>
            </w:r>
          </w:p>
        </w:tc>
        <w:tc>
          <w:tcPr>
            <w:tcW w:w="337" w:type="pct"/>
            <w:tcBorders>
              <w:top w:val="nil"/>
              <w:left w:val="nil"/>
              <w:bottom w:val="single" w:sz="4" w:space="0" w:color="auto"/>
              <w:right w:val="single" w:sz="4" w:space="0" w:color="auto"/>
            </w:tcBorders>
            <w:shd w:val="clear" w:color="auto" w:fill="auto"/>
            <w:noWrap/>
            <w:vAlign w:val="bottom"/>
            <w:hideMark/>
          </w:tcPr>
          <w:p w14:paraId="3918C5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204</w:t>
            </w:r>
          </w:p>
        </w:tc>
        <w:tc>
          <w:tcPr>
            <w:tcW w:w="527" w:type="pct"/>
            <w:tcBorders>
              <w:top w:val="nil"/>
              <w:left w:val="nil"/>
              <w:bottom w:val="single" w:sz="4" w:space="0" w:color="auto"/>
              <w:right w:val="single" w:sz="4" w:space="0" w:color="auto"/>
            </w:tcBorders>
            <w:shd w:val="clear" w:color="auto" w:fill="auto"/>
            <w:noWrap/>
            <w:vAlign w:val="bottom"/>
            <w:hideMark/>
          </w:tcPr>
          <w:p w14:paraId="066383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C3BA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7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19D0934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1AE74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CBC8D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89B47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372</w:t>
            </w:r>
          </w:p>
        </w:tc>
      </w:tr>
      <w:tr w:rsidR="00B646E6" w:rsidRPr="00B646E6" w14:paraId="1AE1976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56D6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496</w:t>
            </w:r>
          </w:p>
        </w:tc>
        <w:tc>
          <w:tcPr>
            <w:tcW w:w="337" w:type="pct"/>
            <w:tcBorders>
              <w:top w:val="nil"/>
              <w:left w:val="nil"/>
              <w:bottom w:val="single" w:sz="4" w:space="0" w:color="auto"/>
              <w:right w:val="single" w:sz="4" w:space="0" w:color="auto"/>
            </w:tcBorders>
            <w:shd w:val="clear" w:color="auto" w:fill="auto"/>
            <w:noWrap/>
            <w:vAlign w:val="bottom"/>
            <w:hideMark/>
          </w:tcPr>
          <w:p w14:paraId="4A69ED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204</w:t>
            </w:r>
          </w:p>
        </w:tc>
        <w:tc>
          <w:tcPr>
            <w:tcW w:w="527" w:type="pct"/>
            <w:tcBorders>
              <w:top w:val="nil"/>
              <w:left w:val="nil"/>
              <w:bottom w:val="single" w:sz="4" w:space="0" w:color="auto"/>
              <w:right w:val="single" w:sz="4" w:space="0" w:color="auto"/>
            </w:tcBorders>
            <w:shd w:val="clear" w:color="auto" w:fill="auto"/>
            <w:noWrap/>
            <w:vAlign w:val="bottom"/>
            <w:hideMark/>
          </w:tcPr>
          <w:p w14:paraId="5CD760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D9161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7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5D6401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A017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8A4B8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23809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69ECE88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79F6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497</w:t>
            </w:r>
          </w:p>
        </w:tc>
        <w:tc>
          <w:tcPr>
            <w:tcW w:w="337" w:type="pct"/>
            <w:tcBorders>
              <w:top w:val="nil"/>
              <w:left w:val="nil"/>
              <w:bottom w:val="single" w:sz="4" w:space="0" w:color="auto"/>
              <w:right w:val="single" w:sz="4" w:space="0" w:color="auto"/>
            </w:tcBorders>
            <w:shd w:val="clear" w:color="auto" w:fill="auto"/>
            <w:noWrap/>
            <w:vAlign w:val="bottom"/>
            <w:hideMark/>
          </w:tcPr>
          <w:p w14:paraId="70FCF8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33C8AB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5755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15898D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w:t>
            </w:r>
          </w:p>
        </w:tc>
        <w:tc>
          <w:tcPr>
            <w:tcW w:w="652" w:type="pct"/>
            <w:tcBorders>
              <w:top w:val="nil"/>
              <w:left w:val="nil"/>
              <w:bottom w:val="single" w:sz="4" w:space="0" w:color="auto"/>
              <w:right w:val="single" w:sz="4" w:space="0" w:color="auto"/>
            </w:tcBorders>
            <w:shd w:val="clear" w:color="auto" w:fill="auto"/>
            <w:noWrap/>
            <w:vAlign w:val="bottom"/>
            <w:hideMark/>
          </w:tcPr>
          <w:p w14:paraId="59002D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6E535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23C2F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05450F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0A1C4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498</w:t>
            </w:r>
          </w:p>
        </w:tc>
        <w:tc>
          <w:tcPr>
            <w:tcW w:w="337" w:type="pct"/>
            <w:tcBorders>
              <w:top w:val="nil"/>
              <w:left w:val="nil"/>
              <w:bottom w:val="single" w:sz="4" w:space="0" w:color="auto"/>
              <w:right w:val="single" w:sz="4" w:space="0" w:color="auto"/>
            </w:tcBorders>
            <w:shd w:val="clear" w:color="auto" w:fill="auto"/>
            <w:noWrap/>
            <w:vAlign w:val="bottom"/>
            <w:hideMark/>
          </w:tcPr>
          <w:p w14:paraId="18FC88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2B1D63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6FE4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5C9B90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045D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D90CF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785BA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FE14A8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DB284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499</w:t>
            </w:r>
          </w:p>
        </w:tc>
        <w:tc>
          <w:tcPr>
            <w:tcW w:w="337" w:type="pct"/>
            <w:tcBorders>
              <w:top w:val="nil"/>
              <w:left w:val="nil"/>
              <w:bottom w:val="single" w:sz="4" w:space="0" w:color="auto"/>
              <w:right w:val="single" w:sz="4" w:space="0" w:color="auto"/>
            </w:tcBorders>
            <w:shd w:val="clear" w:color="auto" w:fill="auto"/>
            <w:noWrap/>
            <w:vAlign w:val="bottom"/>
            <w:hideMark/>
          </w:tcPr>
          <w:p w14:paraId="0492C1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0D0402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D49A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1031F0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6E6D9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12CE9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0D4A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506DF1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F5BB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500</w:t>
            </w:r>
          </w:p>
        </w:tc>
        <w:tc>
          <w:tcPr>
            <w:tcW w:w="337" w:type="pct"/>
            <w:tcBorders>
              <w:top w:val="nil"/>
              <w:left w:val="nil"/>
              <w:bottom w:val="single" w:sz="4" w:space="0" w:color="auto"/>
              <w:right w:val="single" w:sz="4" w:space="0" w:color="auto"/>
            </w:tcBorders>
            <w:shd w:val="clear" w:color="auto" w:fill="auto"/>
            <w:noWrap/>
            <w:vAlign w:val="bottom"/>
            <w:hideMark/>
          </w:tcPr>
          <w:p w14:paraId="4E1B3A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05B0F7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12171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2B02F5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BA33B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02238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BEC58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83B9A6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A895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501</w:t>
            </w:r>
          </w:p>
        </w:tc>
        <w:tc>
          <w:tcPr>
            <w:tcW w:w="337" w:type="pct"/>
            <w:tcBorders>
              <w:top w:val="nil"/>
              <w:left w:val="nil"/>
              <w:bottom w:val="single" w:sz="4" w:space="0" w:color="auto"/>
              <w:right w:val="single" w:sz="4" w:space="0" w:color="auto"/>
            </w:tcBorders>
            <w:shd w:val="clear" w:color="auto" w:fill="auto"/>
            <w:noWrap/>
            <w:vAlign w:val="bottom"/>
            <w:hideMark/>
          </w:tcPr>
          <w:p w14:paraId="458E42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7D9B23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AA62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7A8B6C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C8ED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244EE6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1EC10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428CCD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9FD9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502</w:t>
            </w:r>
          </w:p>
        </w:tc>
        <w:tc>
          <w:tcPr>
            <w:tcW w:w="337" w:type="pct"/>
            <w:tcBorders>
              <w:top w:val="nil"/>
              <w:left w:val="nil"/>
              <w:bottom w:val="single" w:sz="4" w:space="0" w:color="auto"/>
              <w:right w:val="single" w:sz="4" w:space="0" w:color="auto"/>
            </w:tcBorders>
            <w:shd w:val="clear" w:color="auto" w:fill="auto"/>
            <w:noWrap/>
            <w:vAlign w:val="bottom"/>
            <w:hideMark/>
          </w:tcPr>
          <w:p w14:paraId="6C5F8A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2860A1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1CB7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4EBB3C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1FDE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19943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FB1D4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51A268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46CD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503</w:t>
            </w:r>
          </w:p>
        </w:tc>
        <w:tc>
          <w:tcPr>
            <w:tcW w:w="337" w:type="pct"/>
            <w:tcBorders>
              <w:top w:val="nil"/>
              <w:left w:val="nil"/>
              <w:bottom w:val="single" w:sz="4" w:space="0" w:color="auto"/>
              <w:right w:val="single" w:sz="4" w:space="0" w:color="auto"/>
            </w:tcBorders>
            <w:shd w:val="clear" w:color="auto" w:fill="auto"/>
            <w:noWrap/>
            <w:vAlign w:val="bottom"/>
            <w:hideMark/>
          </w:tcPr>
          <w:p w14:paraId="2349D4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627C3A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D7B6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387F9A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67F3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38FE21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84AB5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B6D2D2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7452E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504</w:t>
            </w:r>
          </w:p>
        </w:tc>
        <w:tc>
          <w:tcPr>
            <w:tcW w:w="337" w:type="pct"/>
            <w:tcBorders>
              <w:top w:val="nil"/>
              <w:left w:val="nil"/>
              <w:bottom w:val="single" w:sz="4" w:space="0" w:color="auto"/>
              <w:right w:val="single" w:sz="4" w:space="0" w:color="auto"/>
            </w:tcBorders>
            <w:shd w:val="clear" w:color="auto" w:fill="auto"/>
            <w:noWrap/>
            <w:vAlign w:val="bottom"/>
            <w:hideMark/>
          </w:tcPr>
          <w:p w14:paraId="440C87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2FBDA8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EF66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1028CC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836E4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CD9EB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F3410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3B2CA4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66AD3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505</w:t>
            </w:r>
          </w:p>
        </w:tc>
        <w:tc>
          <w:tcPr>
            <w:tcW w:w="337" w:type="pct"/>
            <w:tcBorders>
              <w:top w:val="nil"/>
              <w:left w:val="nil"/>
              <w:bottom w:val="single" w:sz="4" w:space="0" w:color="auto"/>
              <w:right w:val="single" w:sz="4" w:space="0" w:color="auto"/>
            </w:tcBorders>
            <w:shd w:val="clear" w:color="auto" w:fill="auto"/>
            <w:noWrap/>
            <w:vAlign w:val="bottom"/>
            <w:hideMark/>
          </w:tcPr>
          <w:p w14:paraId="4B38A3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56ED51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5070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4DFDDA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BA36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8D418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BB542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5CA381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06E7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506</w:t>
            </w:r>
          </w:p>
        </w:tc>
        <w:tc>
          <w:tcPr>
            <w:tcW w:w="337" w:type="pct"/>
            <w:tcBorders>
              <w:top w:val="nil"/>
              <w:left w:val="nil"/>
              <w:bottom w:val="single" w:sz="4" w:space="0" w:color="auto"/>
              <w:right w:val="single" w:sz="4" w:space="0" w:color="auto"/>
            </w:tcBorders>
            <w:shd w:val="clear" w:color="auto" w:fill="auto"/>
            <w:noWrap/>
            <w:vAlign w:val="bottom"/>
            <w:hideMark/>
          </w:tcPr>
          <w:p w14:paraId="6CE90E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43CDC1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8CBE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7D856E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E18E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216DF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2857A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r>
      <w:tr w:rsidR="00B646E6" w:rsidRPr="00B646E6" w14:paraId="286E08B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D650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507</w:t>
            </w:r>
          </w:p>
        </w:tc>
        <w:tc>
          <w:tcPr>
            <w:tcW w:w="337" w:type="pct"/>
            <w:tcBorders>
              <w:top w:val="nil"/>
              <w:left w:val="nil"/>
              <w:bottom w:val="single" w:sz="4" w:space="0" w:color="auto"/>
              <w:right w:val="single" w:sz="4" w:space="0" w:color="auto"/>
            </w:tcBorders>
            <w:shd w:val="clear" w:color="auto" w:fill="auto"/>
            <w:noWrap/>
            <w:vAlign w:val="bottom"/>
            <w:hideMark/>
          </w:tcPr>
          <w:p w14:paraId="1DE973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205</w:t>
            </w:r>
          </w:p>
        </w:tc>
        <w:tc>
          <w:tcPr>
            <w:tcW w:w="527" w:type="pct"/>
            <w:tcBorders>
              <w:top w:val="nil"/>
              <w:left w:val="nil"/>
              <w:bottom w:val="single" w:sz="4" w:space="0" w:color="auto"/>
              <w:right w:val="single" w:sz="4" w:space="0" w:color="auto"/>
            </w:tcBorders>
            <w:shd w:val="clear" w:color="auto" w:fill="auto"/>
            <w:noWrap/>
            <w:vAlign w:val="bottom"/>
            <w:hideMark/>
          </w:tcPr>
          <w:p w14:paraId="20066B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5F1F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Uña</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MA-16, Martillo uña curva 16 oz, forjada en acero</w:t>
            </w:r>
          </w:p>
        </w:tc>
        <w:tc>
          <w:tcPr>
            <w:tcW w:w="490" w:type="pct"/>
            <w:tcBorders>
              <w:top w:val="nil"/>
              <w:left w:val="nil"/>
              <w:bottom w:val="single" w:sz="4" w:space="0" w:color="auto"/>
              <w:right w:val="single" w:sz="4" w:space="0" w:color="auto"/>
            </w:tcBorders>
            <w:shd w:val="clear" w:color="auto" w:fill="auto"/>
            <w:noWrap/>
            <w:vAlign w:val="bottom"/>
            <w:hideMark/>
          </w:tcPr>
          <w:p w14:paraId="2938F7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700F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B0905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41FF1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F459399"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5000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508</w:t>
            </w:r>
          </w:p>
        </w:tc>
        <w:tc>
          <w:tcPr>
            <w:tcW w:w="337" w:type="pct"/>
            <w:tcBorders>
              <w:top w:val="nil"/>
              <w:left w:val="nil"/>
              <w:bottom w:val="single" w:sz="4" w:space="0" w:color="auto"/>
              <w:right w:val="single" w:sz="4" w:space="0" w:color="auto"/>
            </w:tcBorders>
            <w:shd w:val="clear" w:color="auto" w:fill="auto"/>
            <w:noWrap/>
            <w:vAlign w:val="bottom"/>
            <w:hideMark/>
          </w:tcPr>
          <w:p w14:paraId="382D7A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43C1EB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7EF2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7E2093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D910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C690B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4ED50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62B0185"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B3C1A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509</w:t>
            </w:r>
          </w:p>
        </w:tc>
        <w:tc>
          <w:tcPr>
            <w:tcW w:w="337" w:type="pct"/>
            <w:tcBorders>
              <w:top w:val="nil"/>
              <w:left w:val="nil"/>
              <w:bottom w:val="single" w:sz="4" w:space="0" w:color="auto"/>
              <w:right w:val="single" w:sz="4" w:space="0" w:color="auto"/>
            </w:tcBorders>
            <w:shd w:val="clear" w:color="auto" w:fill="auto"/>
            <w:noWrap/>
            <w:vAlign w:val="bottom"/>
            <w:hideMark/>
          </w:tcPr>
          <w:p w14:paraId="5BD9B8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4A97F2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3C1E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176666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8382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635E8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D18A9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CB9000A"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AE60E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510</w:t>
            </w:r>
          </w:p>
        </w:tc>
        <w:tc>
          <w:tcPr>
            <w:tcW w:w="337" w:type="pct"/>
            <w:tcBorders>
              <w:top w:val="nil"/>
              <w:left w:val="nil"/>
              <w:bottom w:val="single" w:sz="4" w:space="0" w:color="auto"/>
              <w:right w:val="single" w:sz="4" w:space="0" w:color="auto"/>
            </w:tcBorders>
            <w:shd w:val="clear" w:color="auto" w:fill="auto"/>
            <w:noWrap/>
            <w:vAlign w:val="bottom"/>
            <w:hideMark/>
          </w:tcPr>
          <w:p w14:paraId="56C268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7B3082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F0BF7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592BFC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7647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FA0FA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DAB39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25BEB454"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4368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511</w:t>
            </w:r>
          </w:p>
        </w:tc>
        <w:tc>
          <w:tcPr>
            <w:tcW w:w="337" w:type="pct"/>
            <w:tcBorders>
              <w:top w:val="nil"/>
              <w:left w:val="nil"/>
              <w:bottom w:val="single" w:sz="4" w:space="0" w:color="auto"/>
              <w:right w:val="single" w:sz="4" w:space="0" w:color="auto"/>
            </w:tcBorders>
            <w:shd w:val="clear" w:color="auto" w:fill="auto"/>
            <w:noWrap/>
            <w:vAlign w:val="bottom"/>
            <w:hideMark/>
          </w:tcPr>
          <w:p w14:paraId="0513CE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63E6D9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A2FEF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ype="page"/>
              <w:t>CABEZA DE ACERO ALTO CARBÓN EN ACABADO NATURAL.</w:t>
            </w:r>
            <w:r w:rsidRPr="00B646E6">
              <w:rPr>
                <w:rFonts w:ascii="Calibri" w:hAnsi="Calibri"/>
                <w:color w:val="000000"/>
                <w:sz w:val="22"/>
                <w:szCs w:val="22"/>
                <w:lang w:val="es-MX" w:eastAsia="es-MX"/>
              </w:rPr>
              <w:br w:type="page"/>
              <w:t>MANGO TUBULAR DE 1 “ACERO DE ALTA DURABILIDAD Y RESISTENCIA.</w:t>
            </w:r>
            <w:r w:rsidRPr="00B646E6">
              <w:rPr>
                <w:rFonts w:ascii="Calibri" w:hAnsi="Calibri"/>
                <w:color w:val="000000"/>
                <w:sz w:val="22"/>
                <w:szCs w:val="22"/>
                <w:lang w:val="es-MX" w:eastAsia="es-MX"/>
              </w:rPr>
              <w:br w:type="page"/>
              <w:t>MANGO: 25.5 CMS DE LARGO X 1” DE DIAMETRO</w:t>
            </w:r>
            <w:r w:rsidRPr="00B646E6">
              <w:rPr>
                <w:rFonts w:ascii="Calibri" w:hAnsi="Calibri"/>
                <w:color w:val="000000"/>
                <w:sz w:val="22"/>
                <w:szCs w:val="22"/>
                <w:lang w:val="es-MX" w:eastAsia="es-MX"/>
              </w:rPr>
              <w:br w:type="page"/>
              <w:t>CABEZA: 14 CMS DE LARGO X 5.2 CMS DE LTURA X 3 CMS DE ANCHO</w:t>
            </w:r>
            <w:r w:rsidRPr="00B646E6">
              <w:rPr>
                <w:rFonts w:ascii="Calibri" w:hAnsi="Calibri"/>
                <w:color w:val="000000"/>
                <w:sz w:val="22"/>
                <w:szCs w:val="22"/>
                <w:lang w:val="es-MX" w:eastAsia="es-MX"/>
              </w:rPr>
              <w:br w:type="page"/>
              <w:t>ALTURA TOTAL: 33 CMS</w:t>
            </w:r>
            <w:r w:rsidRPr="00B646E6">
              <w:rPr>
                <w:rFonts w:ascii="Calibri" w:hAnsi="Calibri"/>
                <w:color w:val="000000"/>
                <w:sz w:val="22"/>
                <w:szCs w:val="22"/>
                <w:lang w:val="es-MX" w:eastAsia="es-MX"/>
              </w:rPr>
              <w:br w:type="page"/>
              <w:t>CABEZA: 16 OZ. (Marca FUMETA</w:t>
            </w:r>
            <w:r w:rsidRPr="00B646E6">
              <w:rPr>
                <w:rFonts w:ascii="Calibri" w:hAnsi="Calibri"/>
                <w:color w:val="000000"/>
                <w:sz w:val="22"/>
                <w:szCs w:val="22"/>
                <w:lang w:val="es-MX" w:eastAsia="es-MX"/>
              </w:rPr>
              <w:br w:type="page"/>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0C1371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0162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D36FA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12A7B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263087CE"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18CC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512</w:t>
            </w:r>
          </w:p>
        </w:tc>
        <w:tc>
          <w:tcPr>
            <w:tcW w:w="337" w:type="pct"/>
            <w:tcBorders>
              <w:top w:val="nil"/>
              <w:left w:val="nil"/>
              <w:bottom w:val="single" w:sz="4" w:space="0" w:color="auto"/>
              <w:right w:val="single" w:sz="4" w:space="0" w:color="auto"/>
            </w:tcBorders>
            <w:shd w:val="clear" w:color="auto" w:fill="auto"/>
            <w:noWrap/>
            <w:vAlign w:val="bottom"/>
            <w:hideMark/>
          </w:tcPr>
          <w:p w14:paraId="727805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017E1A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C225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7C1908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79B3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2F9C2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29842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22DC16CF"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D6A5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513</w:t>
            </w:r>
          </w:p>
        </w:tc>
        <w:tc>
          <w:tcPr>
            <w:tcW w:w="337" w:type="pct"/>
            <w:tcBorders>
              <w:top w:val="nil"/>
              <w:left w:val="nil"/>
              <w:bottom w:val="single" w:sz="4" w:space="0" w:color="auto"/>
              <w:right w:val="single" w:sz="4" w:space="0" w:color="auto"/>
            </w:tcBorders>
            <w:shd w:val="clear" w:color="auto" w:fill="auto"/>
            <w:noWrap/>
            <w:vAlign w:val="bottom"/>
            <w:hideMark/>
          </w:tcPr>
          <w:p w14:paraId="7B8BC1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3B7E07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F2AF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355550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0C79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A9AC1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E07F8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65815101"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63D6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514</w:t>
            </w:r>
          </w:p>
        </w:tc>
        <w:tc>
          <w:tcPr>
            <w:tcW w:w="337" w:type="pct"/>
            <w:tcBorders>
              <w:top w:val="nil"/>
              <w:left w:val="nil"/>
              <w:bottom w:val="single" w:sz="4" w:space="0" w:color="auto"/>
              <w:right w:val="single" w:sz="4" w:space="0" w:color="auto"/>
            </w:tcBorders>
            <w:shd w:val="clear" w:color="auto" w:fill="auto"/>
            <w:noWrap/>
            <w:vAlign w:val="bottom"/>
            <w:hideMark/>
          </w:tcPr>
          <w:p w14:paraId="413225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3BC8BD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09CB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55D0F2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F99B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1D05F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1FF2D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64F10E1D"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0D74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515</w:t>
            </w:r>
          </w:p>
        </w:tc>
        <w:tc>
          <w:tcPr>
            <w:tcW w:w="337" w:type="pct"/>
            <w:tcBorders>
              <w:top w:val="nil"/>
              <w:left w:val="nil"/>
              <w:bottom w:val="single" w:sz="4" w:space="0" w:color="auto"/>
              <w:right w:val="single" w:sz="4" w:space="0" w:color="auto"/>
            </w:tcBorders>
            <w:shd w:val="clear" w:color="auto" w:fill="auto"/>
            <w:noWrap/>
            <w:vAlign w:val="bottom"/>
            <w:hideMark/>
          </w:tcPr>
          <w:p w14:paraId="783CE8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53BF37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D3B1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794FB4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1C044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81ED1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16118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513F3F32"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B756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516</w:t>
            </w:r>
          </w:p>
        </w:tc>
        <w:tc>
          <w:tcPr>
            <w:tcW w:w="337" w:type="pct"/>
            <w:tcBorders>
              <w:top w:val="nil"/>
              <w:left w:val="nil"/>
              <w:bottom w:val="single" w:sz="4" w:space="0" w:color="auto"/>
              <w:right w:val="single" w:sz="4" w:space="0" w:color="auto"/>
            </w:tcBorders>
            <w:shd w:val="clear" w:color="auto" w:fill="auto"/>
            <w:noWrap/>
            <w:vAlign w:val="bottom"/>
            <w:hideMark/>
          </w:tcPr>
          <w:p w14:paraId="2A7704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32F42F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DEEB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6EF17F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BD12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D7AB6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7B260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5D79E29B"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683B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517</w:t>
            </w:r>
          </w:p>
        </w:tc>
        <w:tc>
          <w:tcPr>
            <w:tcW w:w="337" w:type="pct"/>
            <w:tcBorders>
              <w:top w:val="nil"/>
              <w:left w:val="nil"/>
              <w:bottom w:val="single" w:sz="4" w:space="0" w:color="auto"/>
              <w:right w:val="single" w:sz="4" w:space="0" w:color="auto"/>
            </w:tcBorders>
            <w:shd w:val="clear" w:color="auto" w:fill="auto"/>
            <w:noWrap/>
            <w:vAlign w:val="bottom"/>
            <w:hideMark/>
          </w:tcPr>
          <w:p w14:paraId="73D1C5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518CFE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0254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ype="page"/>
              <w:t>CABEZA DE ACERO ALTO CARBÓN EN ACABADO NATURAL.</w:t>
            </w:r>
            <w:r w:rsidRPr="00B646E6">
              <w:rPr>
                <w:rFonts w:ascii="Calibri" w:hAnsi="Calibri"/>
                <w:color w:val="000000"/>
                <w:sz w:val="22"/>
                <w:szCs w:val="22"/>
                <w:lang w:val="es-MX" w:eastAsia="es-MX"/>
              </w:rPr>
              <w:br w:type="page"/>
              <w:t>MANGO TUBULAR DE 1 “ACERO DE ALTA DURABILIDAD Y RESISTENCIA.</w:t>
            </w:r>
            <w:r w:rsidRPr="00B646E6">
              <w:rPr>
                <w:rFonts w:ascii="Calibri" w:hAnsi="Calibri"/>
                <w:color w:val="000000"/>
                <w:sz w:val="22"/>
                <w:szCs w:val="22"/>
                <w:lang w:val="es-MX" w:eastAsia="es-MX"/>
              </w:rPr>
              <w:br w:type="page"/>
              <w:t>MANGO: 25.5 CMS DE LARGO X 1” DE DIAMETRO</w:t>
            </w:r>
            <w:r w:rsidRPr="00B646E6">
              <w:rPr>
                <w:rFonts w:ascii="Calibri" w:hAnsi="Calibri"/>
                <w:color w:val="000000"/>
                <w:sz w:val="22"/>
                <w:szCs w:val="22"/>
                <w:lang w:val="es-MX" w:eastAsia="es-MX"/>
              </w:rPr>
              <w:br w:type="page"/>
              <w:t>CABEZA: 14 CMS DE LARGO X 5.2 CMS DE LTURA X 3 CMS DE ANCHO</w:t>
            </w:r>
            <w:r w:rsidRPr="00B646E6">
              <w:rPr>
                <w:rFonts w:ascii="Calibri" w:hAnsi="Calibri"/>
                <w:color w:val="000000"/>
                <w:sz w:val="22"/>
                <w:szCs w:val="22"/>
                <w:lang w:val="es-MX" w:eastAsia="es-MX"/>
              </w:rPr>
              <w:br w:type="page"/>
              <w:t>ALTURA TOTAL: 33 CMS</w:t>
            </w:r>
            <w:r w:rsidRPr="00B646E6">
              <w:rPr>
                <w:rFonts w:ascii="Calibri" w:hAnsi="Calibri"/>
                <w:color w:val="000000"/>
                <w:sz w:val="22"/>
                <w:szCs w:val="22"/>
                <w:lang w:val="es-MX" w:eastAsia="es-MX"/>
              </w:rPr>
              <w:br w:type="page"/>
              <w:t>CABEZA: 16 OZ. (Marca FUMETA</w:t>
            </w:r>
            <w:r w:rsidRPr="00B646E6">
              <w:rPr>
                <w:rFonts w:ascii="Calibri" w:hAnsi="Calibri"/>
                <w:color w:val="000000"/>
                <w:sz w:val="22"/>
                <w:szCs w:val="22"/>
                <w:lang w:val="es-MX" w:eastAsia="es-MX"/>
              </w:rPr>
              <w:br w:type="page"/>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596A297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8C61D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354DB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98139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5CF27109"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F74D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518</w:t>
            </w:r>
          </w:p>
        </w:tc>
        <w:tc>
          <w:tcPr>
            <w:tcW w:w="337" w:type="pct"/>
            <w:tcBorders>
              <w:top w:val="nil"/>
              <w:left w:val="nil"/>
              <w:bottom w:val="single" w:sz="4" w:space="0" w:color="auto"/>
              <w:right w:val="single" w:sz="4" w:space="0" w:color="auto"/>
            </w:tcBorders>
            <w:shd w:val="clear" w:color="auto" w:fill="auto"/>
            <w:noWrap/>
            <w:vAlign w:val="bottom"/>
            <w:hideMark/>
          </w:tcPr>
          <w:p w14:paraId="557502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04F338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C5A8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16D6FA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4866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491C2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6DD90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384</w:t>
            </w:r>
          </w:p>
        </w:tc>
      </w:tr>
      <w:tr w:rsidR="00B646E6" w:rsidRPr="00B646E6" w14:paraId="4E40F4B1"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E745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519</w:t>
            </w:r>
          </w:p>
        </w:tc>
        <w:tc>
          <w:tcPr>
            <w:tcW w:w="337" w:type="pct"/>
            <w:tcBorders>
              <w:top w:val="nil"/>
              <w:left w:val="nil"/>
              <w:bottom w:val="single" w:sz="4" w:space="0" w:color="auto"/>
              <w:right w:val="single" w:sz="4" w:space="0" w:color="auto"/>
            </w:tcBorders>
            <w:shd w:val="clear" w:color="auto" w:fill="auto"/>
            <w:noWrap/>
            <w:vAlign w:val="bottom"/>
            <w:hideMark/>
          </w:tcPr>
          <w:p w14:paraId="5250FB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07C5DB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8809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19E26F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EC1E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36495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4BBA8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79DD630E"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CF7F9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520</w:t>
            </w:r>
          </w:p>
        </w:tc>
        <w:tc>
          <w:tcPr>
            <w:tcW w:w="337" w:type="pct"/>
            <w:tcBorders>
              <w:top w:val="nil"/>
              <w:left w:val="nil"/>
              <w:bottom w:val="single" w:sz="4" w:space="0" w:color="auto"/>
              <w:right w:val="single" w:sz="4" w:space="0" w:color="auto"/>
            </w:tcBorders>
            <w:shd w:val="clear" w:color="auto" w:fill="auto"/>
            <w:noWrap/>
            <w:vAlign w:val="bottom"/>
            <w:hideMark/>
          </w:tcPr>
          <w:p w14:paraId="40341C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2A3EE2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97DE4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7DA53B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F3E6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15D85A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80F9B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4A6990A1"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D2E04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521</w:t>
            </w:r>
          </w:p>
        </w:tc>
        <w:tc>
          <w:tcPr>
            <w:tcW w:w="337" w:type="pct"/>
            <w:tcBorders>
              <w:top w:val="nil"/>
              <w:left w:val="nil"/>
              <w:bottom w:val="single" w:sz="4" w:space="0" w:color="auto"/>
              <w:right w:val="single" w:sz="4" w:space="0" w:color="auto"/>
            </w:tcBorders>
            <w:shd w:val="clear" w:color="auto" w:fill="auto"/>
            <w:noWrap/>
            <w:vAlign w:val="bottom"/>
            <w:hideMark/>
          </w:tcPr>
          <w:p w14:paraId="296AAD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7C8034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658C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1BD79D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C2B3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7D63D0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94E42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54160A12"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DE3B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522</w:t>
            </w:r>
          </w:p>
        </w:tc>
        <w:tc>
          <w:tcPr>
            <w:tcW w:w="337" w:type="pct"/>
            <w:tcBorders>
              <w:top w:val="nil"/>
              <w:left w:val="nil"/>
              <w:bottom w:val="single" w:sz="4" w:space="0" w:color="auto"/>
              <w:right w:val="single" w:sz="4" w:space="0" w:color="auto"/>
            </w:tcBorders>
            <w:shd w:val="clear" w:color="auto" w:fill="auto"/>
            <w:noWrap/>
            <w:vAlign w:val="bottom"/>
            <w:hideMark/>
          </w:tcPr>
          <w:p w14:paraId="3EAE63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431981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9628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4F9542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2246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3A006C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D5A81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483568D"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C8D24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523</w:t>
            </w:r>
          </w:p>
        </w:tc>
        <w:tc>
          <w:tcPr>
            <w:tcW w:w="337" w:type="pct"/>
            <w:tcBorders>
              <w:top w:val="nil"/>
              <w:left w:val="nil"/>
              <w:bottom w:val="single" w:sz="4" w:space="0" w:color="auto"/>
              <w:right w:val="single" w:sz="4" w:space="0" w:color="auto"/>
            </w:tcBorders>
            <w:shd w:val="clear" w:color="auto" w:fill="auto"/>
            <w:noWrap/>
            <w:vAlign w:val="bottom"/>
            <w:hideMark/>
          </w:tcPr>
          <w:p w14:paraId="7DBAC2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00B590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7B20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ype="page"/>
              <w:t>CABEZA DE ACERO ALTO CARBÓN EN ACABADO NATURAL.</w:t>
            </w:r>
            <w:r w:rsidRPr="00B646E6">
              <w:rPr>
                <w:rFonts w:ascii="Calibri" w:hAnsi="Calibri"/>
                <w:color w:val="000000"/>
                <w:sz w:val="22"/>
                <w:szCs w:val="22"/>
                <w:lang w:val="es-MX" w:eastAsia="es-MX"/>
              </w:rPr>
              <w:br w:type="page"/>
              <w:t>MANGO TUBULAR DE 1 “ACERO DE ALTA DURABILIDAD Y RESISTENCIA.</w:t>
            </w:r>
            <w:r w:rsidRPr="00B646E6">
              <w:rPr>
                <w:rFonts w:ascii="Calibri" w:hAnsi="Calibri"/>
                <w:color w:val="000000"/>
                <w:sz w:val="22"/>
                <w:szCs w:val="22"/>
                <w:lang w:val="es-MX" w:eastAsia="es-MX"/>
              </w:rPr>
              <w:br w:type="page"/>
              <w:t>MANGO: 25.5 CMS DE LARGO X 1” DE DIAMETRO</w:t>
            </w:r>
            <w:r w:rsidRPr="00B646E6">
              <w:rPr>
                <w:rFonts w:ascii="Calibri" w:hAnsi="Calibri"/>
                <w:color w:val="000000"/>
                <w:sz w:val="22"/>
                <w:szCs w:val="22"/>
                <w:lang w:val="es-MX" w:eastAsia="es-MX"/>
              </w:rPr>
              <w:br w:type="page"/>
              <w:t>CABEZA: 14 CMS DE LARGO X 5.2 CMS DE LTURA X 3 CMS DE ANCHO</w:t>
            </w:r>
            <w:r w:rsidRPr="00B646E6">
              <w:rPr>
                <w:rFonts w:ascii="Calibri" w:hAnsi="Calibri"/>
                <w:color w:val="000000"/>
                <w:sz w:val="22"/>
                <w:szCs w:val="22"/>
                <w:lang w:val="es-MX" w:eastAsia="es-MX"/>
              </w:rPr>
              <w:br w:type="page"/>
              <w:t>ALTURA TOTAL: 33 CMS</w:t>
            </w:r>
            <w:r w:rsidRPr="00B646E6">
              <w:rPr>
                <w:rFonts w:ascii="Calibri" w:hAnsi="Calibri"/>
                <w:color w:val="000000"/>
                <w:sz w:val="22"/>
                <w:szCs w:val="22"/>
                <w:lang w:val="es-MX" w:eastAsia="es-MX"/>
              </w:rPr>
              <w:br w:type="page"/>
              <w:t>CABEZA: 16 OZ. (Marca FUMETA</w:t>
            </w:r>
            <w:r w:rsidRPr="00B646E6">
              <w:rPr>
                <w:rFonts w:ascii="Calibri" w:hAnsi="Calibri"/>
                <w:color w:val="000000"/>
                <w:sz w:val="22"/>
                <w:szCs w:val="22"/>
                <w:lang w:val="es-MX" w:eastAsia="es-MX"/>
              </w:rPr>
              <w:br w:type="page"/>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1E9998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7F23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98D7E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44C77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333</w:t>
            </w:r>
          </w:p>
        </w:tc>
      </w:tr>
      <w:tr w:rsidR="00B646E6" w:rsidRPr="00B646E6" w14:paraId="59476716"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9C3B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524</w:t>
            </w:r>
          </w:p>
        </w:tc>
        <w:tc>
          <w:tcPr>
            <w:tcW w:w="337" w:type="pct"/>
            <w:tcBorders>
              <w:top w:val="nil"/>
              <w:left w:val="nil"/>
              <w:bottom w:val="single" w:sz="4" w:space="0" w:color="auto"/>
              <w:right w:val="single" w:sz="4" w:space="0" w:color="auto"/>
            </w:tcBorders>
            <w:shd w:val="clear" w:color="auto" w:fill="auto"/>
            <w:noWrap/>
            <w:vAlign w:val="bottom"/>
            <w:hideMark/>
          </w:tcPr>
          <w:p w14:paraId="6D9388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206</w:t>
            </w:r>
          </w:p>
        </w:tc>
        <w:tc>
          <w:tcPr>
            <w:tcW w:w="527" w:type="pct"/>
            <w:tcBorders>
              <w:top w:val="nil"/>
              <w:left w:val="nil"/>
              <w:bottom w:val="single" w:sz="4" w:space="0" w:color="auto"/>
              <w:right w:val="single" w:sz="4" w:space="0" w:color="auto"/>
            </w:tcBorders>
            <w:shd w:val="clear" w:color="auto" w:fill="auto"/>
            <w:noWrap/>
            <w:vAlign w:val="bottom"/>
            <w:hideMark/>
          </w:tcPr>
          <w:p w14:paraId="4FFB55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0E2E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Martillo uña curva 12", Martillo Tubular Uña Curva 16 Oz Acero Pulido MARTILLO TUBULAR UÑA CURVA 16 OZ DE ACERO </w:t>
            </w:r>
            <w:r w:rsidRPr="00B646E6">
              <w:rPr>
                <w:rFonts w:ascii="Calibri" w:hAnsi="Calibri"/>
                <w:color w:val="000000"/>
                <w:sz w:val="22"/>
                <w:szCs w:val="22"/>
                <w:lang w:val="es-MX" w:eastAsia="es-MX"/>
              </w:rPr>
              <w:br/>
              <w:t>CABEZA DE ACERO ALTO CARBÓN EN ACABADO NATURAL.</w:t>
            </w:r>
            <w:r w:rsidRPr="00B646E6">
              <w:rPr>
                <w:rFonts w:ascii="Calibri" w:hAnsi="Calibri"/>
                <w:color w:val="000000"/>
                <w:sz w:val="22"/>
                <w:szCs w:val="22"/>
                <w:lang w:val="es-MX" w:eastAsia="es-MX"/>
              </w:rPr>
              <w:br/>
              <w:t>MANGO TUBULAR DE 1 “ACERO DE ALTA DURABILIDAD Y RESISTENCIA.</w:t>
            </w:r>
            <w:r w:rsidRPr="00B646E6">
              <w:rPr>
                <w:rFonts w:ascii="Calibri" w:hAnsi="Calibri"/>
                <w:color w:val="000000"/>
                <w:sz w:val="22"/>
                <w:szCs w:val="22"/>
                <w:lang w:val="es-MX" w:eastAsia="es-MX"/>
              </w:rPr>
              <w:br/>
              <w:t>MANGO: 25.5 CMS DE LARGO X 1” DE DIAMETRO</w:t>
            </w:r>
            <w:r w:rsidRPr="00B646E6">
              <w:rPr>
                <w:rFonts w:ascii="Calibri" w:hAnsi="Calibri"/>
                <w:color w:val="000000"/>
                <w:sz w:val="22"/>
                <w:szCs w:val="22"/>
                <w:lang w:val="es-MX" w:eastAsia="es-MX"/>
              </w:rPr>
              <w:br/>
              <w:t>CABEZA: 14 CMS DE LARGO X 5.2 CMS DE LTURA X 3 CMS DE ANCHO</w:t>
            </w:r>
            <w:r w:rsidRPr="00B646E6">
              <w:rPr>
                <w:rFonts w:ascii="Calibri" w:hAnsi="Calibri"/>
                <w:color w:val="000000"/>
                <w:sz w:val="22"/>
                <w:szCs w:val="22"/>
                <w:lang w:val="es-MX" w:eastAsia="es-MX"/>
              </w:rPr>
              <w:br/>
              <w:t>ALTURA TOTAL: 33 CMS</w:t>
            </w:r>
            <w:r w:rsidRPr="00B646E6">
              <w:rPr>
                <w:rFonts w:ascii="Calibri" w:hAnsi="Calibri"/>
                <w:color w:val="000000"/>
                <w:sz w:val="22"/>
                <w:szCs w:val="22"/>
                <w:lang w:val="es-MX" w:eastAsia="es-MX"/>
              </w:rPr>
              <w:br/>
              <w:t>CABEZA: 16 OZ. (Marca FUMETA</w:t>
            </w:r>
            <w:r w:rsidRPr="00B646E6">
              <w:rPr>
                <w:rFonts w:ascii="Calibri" w:hAnsi="Calibri"/>
                <w:color w:val="000000"/>
                <w:sz w:val="22"/>
                <w:szCs w:val="22"/>
                <w:lang w:val="es-MX" w:eastAsia="es-MX"/>
              </w:rPr>
              <w:br/>
              <w:t>Modelo MARTUB16OZ)</w:t>
            </w:r>
          </w:p>
        </w:tc>
        <w:tc>
          <w:tcPr>
            <w:tcW w:w="490" w:type="pct"/>
            <w:tcBorders>
              <w:top w:val="nil"/>
              <w:left w:val="nil"/>
              <w:bottom w:val="single" w:sz="4" w:space="0" w:color="auto"/>
              <w:right w:val="single" w:sz="4" w:space="0" w:color="auto"/>
            </w:tcBorders>
            <w:shd w:val="clear" w:color="auto" w:fill="auto"/>
            <w:noWrap/>
            <w:vAlign w:val="bottom"/>
            <w:hideMark/>
          </w:tcPr>
          <w:p w14:paraId="531455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2051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8DF06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F0B22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467801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4AAF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525</w:t>
            </w:r>
          </w:p>
        </w:tc>
        <w:tc>
          <w:tcPr>
            <w:tcW w:w="337" w:type="pct"/>
            <w:tcBorders>
              <w:top w:val="nil"/>
              <w:left w:val="nil"/>
              <w:bottom w:val="single" w:sz="4" w:space="0" w:color="auto"/>
              <w:right w:val="single" w:sz="4" w:space="0" w:color="auto"/>
            </w:tcBorders>
            <w:shd w:val="clear" w:color="auto" w:fill="auto"/>
            <w:noWrap/>
            <w:vAlign w:val="bottom"/>
            <w:hideMark/>
          </w:tcPr>
          <w:p w14:paraId="0337D8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107148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4F74A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7DF195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F390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5F478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EC270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7FD5083"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A8F3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526</w:t>
            </w:r>
          </w:p>
        </w:tc>
        <w:tc>
          <w:tcPr>
            <w:tcW w:w="337" w:type="pct"/>
            <w:tcBorders>
              <w:top w:val="nil"/>
              <w:left w:val="nil"/>
              <w:bottom w:val="single" w:sz="4" w:space="0" w:color="auto"/>
              <w:right w:val="single" w:sz="4" w:space="0" w:color="auto"/>
            </w:tcBorders>
            <w:shd w:val="clear" w:color="auto" w:fill="auto"/>
            <w:noWrap/>
            <w:vAlign w:val="bottom"/>
            <w:hideMark/>
          </w:tcPr>
          <w:p w14:paraId="798402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58607C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A68D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788037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D64D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D6541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08777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338CE0D"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C0689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527</w:t>
            </w:r>
          </w:p>
        </w:tc>
        <w:tc>
          <w:tcPr>
            <w:tcW w:w="337" w:type="pct"/>
            <w:tcBorders>
              <w:top w:val="nil"/>
              <w:left w:val="nil"/>
              <w:bottom w:val="single" w:sz="4" w:space="0" w:color="auto"/>
              <w:right w:val="single" w:sz="4" w:space="0" w:color="auto"/>
            </w:tcBorders>
            <w:shd w:val="clear" w:color="auto" w:fill="auto"/>
            <w:noWrap/>
            <w:vAlign w:val="bottom"/>
            <w:hideMark/>
          </w:tcPr>
          <w:p w14:paraId="71C6B0A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6E7369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A82E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3B1110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C16B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F41CB7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A289D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4C1D253"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545B9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528</w:t>
            </w:r>
          </w:p>
        </w:tc>
        <w:tc>
          <w:tcPr>
            <w:tcW w:w="337" w:type="pct"/>
            <w:tcBorders>
              <w:top w:val="nil"/>
              <w:left w:val="nil"/>
              <w:bottom w:val="single" w:sz="4" w:space="0" w:color="auto"/>
              <w:right w:val="single" w:sz="4" w:space="0" w:color="auto"/>
            </w:tcBorders>
            <w:shd w:val="clear" w:color="auto" w:fill="auto"/>
            <w:noWrap/>
            <w:vAlign w:val="bottom"/>
            <w:hideMark/>
          </w:tcPr>
          <w:p w14:paraId="3EF837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5385E3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7C2B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00943A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922A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F86DE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40592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F5C0D9B"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AE71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529</w:t>
            </w:r>
          </w:p>
        </w:tc>
        <w:tc>
          <w:tcPr>
            <w:tcW w:w="337" w:type="pct"/>
            <w:tcBorders>
              <w:top w:val="nil"/>
              <w:left w:val="nil"/>
              <w:bottom w:val="single" w:sz="4" w:space="0" w:color="auto"/>
              <w:right w:val="single" w:sz="4" w:space="0" w:color="auto"/>
            </w:tcBorders>
            <w:shd w:val="clear" w:color="auto" w:fill="auto"/>
            <w:noWrap/>
            <w:vAlign w:val="bottom"/>
            <w:hideMark/>
          </w:tcPr>
          <w:p w14:paraId="314324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77DE95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2222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05827E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A29E3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3FC3E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EFF9D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0FDBDA8"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982DD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530</w:t>
            </w:r>
          </w:p>
        </w:tc>
        <w:tc>
          <w:tcPr>
            <w:tcW w:w="337" w:type="pct"/>
            <w:tcBorders>
              <w:top w:val="nil"/>
              <w:left w:val="nil"/>
              <w:bottom w:val="single" w:sz="4" w:space="0" w:color="auto"/>
              <w:right w:val="single" w:sz="4" w:space="0" w:color="auto"/>
            </w:tcBorders>
            <w:shd w:val="clear" w:color="auto" w:fill="auto"/>
            <w:noWrap/>
            <w:vAlign w:val="bottom"/>
            <w:hideMark/>
          </w:tcPr>
          <w:p w14:paraId="5C71E0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17C006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B699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441DCC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383C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68812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D33A2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7A1ECA8"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6196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c>
          <w:tcPr>
            <w:tcW w:w="337" w:type="pct"/>
            <w:tcBorders>
              <w:top w:val="nil"/>
              <w:left w:val="nil"/>
              <w:bottom w:val="single" w:sz="4" w:space="0" w:color="auto"/>
              <w:right w:val="single" w:sz="4" w:space="0" w:color="auto"/>
            </w:tcBorders>
            <w:shd w:val="clear" w:color="auto" w:fill="auto"/>
            <w:noWrap/>
            <w:vAlign w:val="bottom"/>
            <w:hideMark/>
          </w:tcPr>
          <w:p w14:paraId="57E79A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207</w:t>
            </w:r>
          </w:p>
        </w:tc>
        <w:tc>
          <w:tcPr>
            <w:tcW w:w="527" w:type="pct"/>
            <w:tcBorders>
              <w:top w:val="nil"/>
              <w:left w:val="nil"/>
              <w:bottom w:val="single" w:sz="4" w:space="0" w:color="auto"/>
              <w:right w:val="single" w:sz="4" w:space="0" w:color="auto"/>
            </w:tcBorders>
            <w:shd w:val="clear" w:color="auto" w:fill="auto"/>
            <w:noWrap/>
            <w:vAlign w:val="bottom"/>
            <w:hideMark/>
          </w:tcPr>
          <w:p w14:paraId="6B2888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D048F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MARTILLO DE GOMA Excelente para ensamblar estantería amplia y de alambre.</w:t>
            </w:r>
            <w:r w:rsidRPr="00B646E6">
              <w:rPr>
                <w:rFonts w:ascii="Calibri" w:hAnsi="Calibri"/>
                <w:color w:val="000000"/>
                <w:sz w:val="22"/>
                <w:szCs w:val="22"/>
                <w:lang w:val="es-MX" w:eastAsia="es-MX"/>
              </w:rPr>
              <w:br/>
              <w:t>Cabeza de caucho duro de 16 oz.</w:t>
            </w:r>
            <w:r w:rsidRPr="00B646E6">
              <w:rPr>
                <w:rFonts w:ascii="Calibri" w:hAnsi="Calibri"/>
                <w:color w:val="000000"/>
                <w:sz w:val="22"/>
                <w:szCs w:val="22"/>
                <w:lang w:val="es-MX" w:eastAsia="es-MX"/>
              </w:rPr>
              <w:br/>
              <w:t>Mango resistente de madera</w:t>
            </w:r>
          </w:p>
        </w:tc>
        <w:tc>
          <w:tcPr>
            <w:tcW w:w="490" w:type="pct"/>
            <w:tcBorders>
              <w:top w:val="nil"/>
              <w:left w:val="nil"/>
              <w:bottom w:val="single" w:sz="4" w:space="0" w:color="auto"/>
              <w:right w:val="single" w:sz="4" w:space="0" w:color="auto"/>
            </w:tcBorders>
            <w:shd w:val="clear" w:color="auto" w:fill="auto"/>
            <w:noWrap/>
            <w:vAlign w:val="bottom"/>
            <w:hideMark/>
          </w:tcPr>
          <w:p w14:paraId="02FF76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D8362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465DB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A1E3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B969A97"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00E1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532</w:t>
            </w:r>
          </w:p>
        </w:tc>
        <w:tc>
          <w:tcPr>
            <w:tcW w:w="337" w:type="pct"/>
            <w:tcBorders>
              <w:top w:val="nil"/>
              <w:left w:val="nil"/>
              <w:bottom w:val="single" w:sz="4" w:space="0" w:color="auto"/>
              <w:right w:val="single" w:sz="4" w:space="0" w:color="auto"/>
            </w:tcBorders>
            <w:shd w:val="clear" w:color="auto" w:fill="auto"/>
            <w:noWrap/>
            <w:vAlign w:val="bottom"/>
            <w:hideMark/>
          </w:tcPr>
          <w:p w14:paraId="2EDB41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208</w:t>
            </w:r>
          </w:p>
        </w:tc>
        <w:tc>
          <w:tcPr>
            <w:tcW w:w="527" w:type="pct"/>
            <w:tcBorders>
              <w:top w:val="nil"/>
              <w:left w:val="nil"/>
              <w:bottom w:val="single" w:sz="4" w:space="0" w:color="auto"/>
              <w:right w:val="single" w:sz="4" w:space="0" w:color="auto"/>
            </w:tcBorders>
            <w:shd w:val="clear" w:color="auto" w:fill="auto"/>
            <w:noWrap/>
            <w:vAlign w:val="bottom"/>
            <w:hideMark/>
          </w:tcPr>
          <w:p w14:paraId="2C75A8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BB1EFB"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Matraca  recubrimiento</w:t>
            </w:r>
            <w:proofErr w:type="gramEnd"/>
            <w:r w:rsidRPr="00B646E6">
              <w:rPr>
                <w:rFonts w:ascii="Calibri" w:hAnsi="Calibri"/>
                <w:color w:val="000000"/>
                <w:sz w:val="22"/>
                <w:szCs w:val="22"/>
                <w:lang w:val="es-MX" w:eastAsia="es-MX"/>
              </w:rPr>
              <w:t xml:space="preserve"> de polipropileno en todo el cuerpo. Acodada</w:t>
            </w:r>
            <w:r w:rsidRPr="00B646E6">
              <w:rPr>
                <w:rFonts w:ascii="Calibri" w:hAnsi="Calibri"/>
                <w:color w:val="000000"/>
                <w:sz w:val="22"/>
                <w:szCs w:val="22"/>
                <w:lang w:val="es-MX" w:eastAsia="es-MX"/>
              </w:rPr>
              <w:br/>
              <w:t xml:space="preserve">cabeza de pera con un sistema </w:t>
            </w:r>
            <w:proofErr w:type="spellStart"/>
            <w:r w:rsidRPr="00B646E6">
              <w:rPr>
                <w:rFonts w:ascii="Calibri" w:hAnsi="Calibri"/>
                <w:color w:val="000000"/>
                <w:sz w:val="22"/>
                <w:szCs w:val="22"/>
                <w:lang w:val="es-MX" w:eastAsia="es-MX"/>
              </w:rPr>
              <w:t>quick</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release</w:t>
            </w:r>
            <w:proofErr w:type="spellEnd"/>
            <w:r w:rsidRPr="00B646E6">
              <w:rPr>
                <w:rFonts w:ascii="Calibri" w:hAnsi="Calibri"/>
                <w:color w:val="000000"/>
                <w:sz w:val="22"/>
                <w:szCs w:val="22"/>
                <w:lang w:val="es-MX" w:eastAsia="es-MX"/>
              </w:rPr>
              <w:t>. Resistente a impactos. Tiene 72 Dientes y una Longitud total de 8" Tipo</w:t>
            </w:r>
            <w:r w:rsidRPr="00B646E6">
              <w:rPr>
                <w:rFonts w:ascii="Calibri" w:hAnsi="Calibri"/>
                <w:color w:val="000000"/>
                <w:sz w:val="22"/>
                <w:szCs w:val="22"/>
                <w:lang w:val="es-MX" w:eastAsia="es-MX"/>
              </w:rPr>
              <w:br/>
            </w:r>
            <w:proofErr w:type="spellStart"/>
            <w:r w:rsidRPr="00B646E6">
              <w:rPr>
                <w:rFonts w:ascii="Calibri" w:hAnsi="Calibri"/>
                <w:color w:val="000000"/>
                <w:sz w:val="22"/>
                <w:szCs w:val="22"/>
                <w:lang w:val="es-MX" w:eastAsia="es-MX"/>
              </w:rPr>
              <w:t>Ansi</w:t>
            </w:r>
            <w:proofErr w:type="spellEnd"/>
            <w:r w:rsidRPr="00B646E6">
              <w:rPr>
                <w:rFonts w:ascii="Calibri" w:hAnsi="Calibri"/>
                <w:color w:val="000000"/>
                <w:sz w:val="22"/>
                <w:szCs w:val="22"/>
                <w:lang w:val="es-MX" w:eastAsia="es-MX"/>
              </w:rPr>
              <w:t>: 3/8"</w:t>
            </w:r>
          </w:p>
        </w:tc>
        <w:tc>
          <w:tcPr>
            <w:tcW w:w="490" w:type="pct"/>
            <w:tcBorders>
              <w:top w:val="nil"/>
              <w:left w:val="nil"/>
              <w:bottom w:val="single" w:sz="4" w:space="0" w:color="auto"/>
              <w:right w:val="single" w:sz="4" w:space="0" w:color="auto"/>
            </w:tcBorders>
            <w:shd w:val="clear" w:color="auto" w:fill="auto"/>
            <w:noWrap/>
            <w:vAlign w:val="bottom"/>
            <w:hideMark/>
          </w:tcPr>
          <w:p w14:paraId="7DA05D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2620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DB842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0D58D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558C50DD" w14:textId="77777777" w:rsidTr="00B2555B">
        <w:trPr>
          <w:trHeight w:val="6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B594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533</w:t>
            </w:r>
          </w:p>
        </w:tc>
        <w:tc>
          <w:tcPr>
            <w:tcW w:w="337" w:type="pct"/>
            <w:tcBorders>
              <w:top w:val="nil"/>
              <w:left w:val="nil"/>
              <w:bottom w:val="single" w:sz="4" w:space="0" w:color="auto"/>
              <w:right w:val="single" w:sz="4" w:space="0" w:color="auto"/>
            </w:tcBorders>
            <w:shd w:val="clear" w:color="auto" w:fill="auto"/>
            <w:noWrap/>
            <w:vAlign w:val="bottom"/>
            <w:hideMark/>
          </w:tcPr>
          <w:p w14:paraId="500E15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209</w:t>
            </w:r>
          </w:p>
        </w:tc>
        <w:tc>
          <w:tcPr>
            <w:tcW w:w="527" w:type="pct"/>
            <w:tcBorders>
              <w:top w:val="nil"/>
              <w:left w:val="nil"/>
              <w:bottom w:val="single" w:sz="4" w:space="0" w:color="auto"/>
              <w:right w:val="single" w:sz="4" w:space="0" w:color="auto"/>
            </w:tcBorders>
            <w:shd w:val="clear" w:color="auto" w:fill="auto"/>
            <w:noWrap/>
            <w:vAlign w:val="bottom"/>
            <w:hideMark/>
          </w:tcPr>
          <w:p w14:paraId="4767B2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0309A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MATRACA 1/2"M12 2AMP FUEL 2558-22</w:t>
            </w:r>
          </w:p>
        </w:tc>
        <w:tc>
          <w:tcPr>
            <w:tcW w:w="490" w:type="pct"/>
            <w:tcBorders>
              <w:top w:val="nil"/>
              <w:left w:val="nil"/>
              <w:bottom w:val="single" w:sz="4" w:space="0" w:color="auto"/>
              <w:right w:val="single" w:sz="4" w:space="0" w:color="auto"/>
            </w:tcBorders>
            <w:shd w:val="clear" w:color="auto" w:fill="auto"/>
            <w:noWrap/>
            <w:vAlign w:val="bottom"/>
            <w:hideMark/>
          </w:tcPr>
          <w:p w14:paraId="13A503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7EC3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62C5D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F0A34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0294AAD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0703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534</w:t>
            </w:r>
          </w:p>
        </w:tc>
        <w:tc>
          <w:tcPr>
            <w:tcW w:w="337" w:type="pct"/>
            <w:tcBorders>
              <w:top w:val="nil"/>
              <w:left w:val="nil"/>
              <w:bottom w:val="single" w:sz="4" w:space="0" w:color="auto"/>
              <w:right w:val="single" w:sz="4" w:space="0" w:color="auto"/>
            </w:tcBorders>
            <w:shd w:val="clear" w:color="auto" w:fill="auto"/>
            <w:noWrap/>
            <w:vAlign w:val="bottom"/>
            <w:hideMark/>
          </w:tcPr>
          <w:p w14:paraId="3F230D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c>
          <w:tcPr>
            <w:tcW w:w="527" w:type="pct"/>
            <w:tcBorders>
              <w:top w:val="nil"/>
              <w:left w:val="nil"/>
              <w:bottom w:val="single" w:sz="4" w:space="0" w:color="auto"/>
              <w:right w:val="single" w:sz="4" w:space="0" w:color="auto"/>
            </w:tcBorders>
            <w:shd w:val="clear" w:color="auto" w:fill="auto"/>
            <w:noWrap/>
            <w:vAlign w:val="bottom"/>
            <w:hideMark/>
          </w:tcPr>
          <w:p w14:paraId="3EB8BC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26AF10"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MATRACA  Y</w:t>
            </w:r>
            <w:proofErr w:type="gramEnd"/>
            <w:r w:rsidRPr="00B646E6">
              <w:rPr>
                <w:rFonts w:ascii="Calibri" w:hAnsi="Calibri"/>
                <w:color w:val="000000"/>
                <w:sz w:val="22"/>
                <w:szCs w:val="22"/>
                <w:lang w:val="es-MX" w:eastAsia="es-MX"/>
              </w:rPr>
              <w:t xml:space="preserve"> ACCESORIOS ( 94 piezas)</w:t>
            </w:r>
          </w:p>
        </w:tc>
        <w:tc>
          <w:tcPr>
            <w:tcW w:w="490" w:type="pct"/>
            <w:tcBorders>
              <w:top w:val="nil"/>
              <w:left w:val="nil"/>
              <w:bottom w:val="single" w:sz="4" w:space="0" w:color="auto"/>
              <w:right w:val="single" w:sz="4" w:space="0" w:color="auto"/>
            </w:tcBorders>
            <w:shd w:val="clear" w:color="auto" w:fill="auto"/>
            <w:noWrap/>
            <w:vAlign w:val="bottom"/>
            <w:hideMark/>
          </w:tcPr>
          <w:p w14:paraId="7716CE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0F48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263F8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03E56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3E63163" w14:textId="77777777" w:rsidTr="00B2555B">
        <w:trPr>
          <w:trHeight w:val="3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6B36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c>
          <w:tcPr>
            <w:tcW w:w="337" w:type="pct"/>
            <w:tcBorders>
              <w:top w:val="nil"/>
              <w:left w:val="nil"/>
              <w:bottom w:val="single" w:sz="4" w:space="0" w:color="auto"/>
              <w:right w:val="single" w:sz="4" w:space="0" w:color="auto"/>
            </w:tcBorders>
            <w:shd w:val="clear" w:color="auto" w:fill="auto"/>
            <w:noWrap/>
            <w:vAlign w:val="bottom"/>
            <w:hideMark/>
          </w:tcPr>
          <w:p w14:paraId="5812D2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211</w:t>
            </w:r>
          </w:p>
        </w:tc>
        <w:tc>
          <w:tcPr>
            <w:tcW w:w="527" w:type="pct"/>
            <w:tcBorders>
              <w:top w:val="nil"/>
              <w:left w:val="nil"/>
              <w:bottom w:val="single" w:sz="4" w:space="0" w:color="auto"/>
              <w:right w:val="single" w:sz="4" w:space="0" w:color="auto"/>
            </w:tcBorders>
            <w:shd w:val="clear" w:color="auto" w:fill="auto"/>
            <w:noWrap/>
            <w:vAlign w:val="bottom"/>
            <w:hideMark/>
          </w:tcPr>
          <w:p w14:paraId="65283B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7492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Mazo, Mazo Hule 16 Oz, Especificaciones:</w:t>
            </w:r>
            <w:r w:rsidRPr="00B646E6">
              <w:rPr>
                <w:rFonts w:ascii="Calibri" w:hAnsi="Calibri"/>
                <w:color w:val="000000"/>
                <w:sz w:val="22"/>
                <w:szCs w:val="22"/>
                <w:lang w:val="es-MX" w:eastAsia="es-MX"/>
              </w:rPr>
              <w:br/>
              <w:t>Boca: 2 3/16'' (55.5mm)</w:t>
            </w:r>
            <w:r w:rsidRPr="00B646E6">
              <w:rPr>
                <w:rFonts w:ascii="Calibri" w:hAnsi="Calibri"/>
                <w:color w:val="000000"/>
                <w:sz w:val="22"/>
                <w:szCs w:val="22"/>
                <w:lang w:val="es-MX" w:eastAsia="es-MX"/>
              </w:rPr>
              <w:br/>
              <w:t>Cabeza: 16 oz</w:t>
            </w:r>
            <w:r w:rsidRPr="00B646E6">
              <w:rPr>
                <w:rFonts w:ascii="Calibri" w:hAnsi="Calibri"/>
                <w:color w:val="000000"/>
                <w:sz w:val="22"/>
                <w:szCs w:val="22"/>
                <w:lang w:val="es-MX" w:eastAsia="es-MX"/>
              </w:rPr>
              <w:br/>
              <w:t>Empaque: Granel</w:t>
            </w:r>
            <w:r w:rsidRPr="00B646E6">
              <w:rPr>
                <w:rFonts w:ascii="Calibri" w:hAnsi="Calibri"/>
                <w:color w:val="000000"/>
                <w:sz w:val="22"/>
                <w:szCs w:val="22"/>
                <w:lang w:val="es-MX" w:eastAsia="es-MX"/>
              </w:rPr>
              <w:br/>
              <w:t>Mango: 11 3/4'' (298.4mm)</w:t>
            </w:r>
            <w:r w:rsidRPr="00B646E6">
              <w:rPr>
                <w:rFonts w:ascii="Calibri" w:hAnsi="Calibri"/>
                <w:color w:val="000000"/>
                <w:sz w:val="22"/>
                <w:szCs w:val="22"/>
                <w:lang w:val="es-MX" w:eastAsia="es-MX"/>
              </w:rPr>
              <w:br/>
              <w:t>Características:</w:t>
            </w:r>
            <w:r w:rsidRPr="00B646E6">
              <w:rPr>
                <w:rFonts w:ascii="Calibri" w:hAnsi="Calibri"/>
                <w:color w:val="000000"/>
                <w:sz w:val="22"/>
                <w:szCs w:val="22"/>
                <w:lang w:val="es-MX" w:eastAsia="es-MX"/>
              </w:rPr>
              <w:br/>
              <w:t>Cabeza fabricada en neopreno</w:t>
            </w:r>
            <w:r w:rsidRPr="00B646E6">
              <w:rPr>
                <w:rFonts w:ascii="Calibri" w:hAnsi="Calibri"/>
                <w:color w:val="000000"/>
                <w:sz w:val="22"/>
                <w:szCs w:val="22"/>
                <w:lang w:val="es-MX" w:eastAsia="es-MX"/>
              </w:rPr>
              <w:br/>
              <w:t>Mango de madera</w:t>
            </w:r>
            <w:r w:rsidRPr="00B646E6">
              <w:rPr>
                <w:rFonts w:ascii="Calibri" w:hAnsi="Calibri"/>
                <w:color w:val="000000"/>
                <w:sz w:val="22"/>
                <w:szCs w:val="22"/>
                <w:lang w:val="es-MX" w:eastAsia="es-MX"/>
              </w:rPr>
              <w:br/>
              <w:t>Proporciona impactos poderosos sin dañar las superficies (, MH-16P)</w:t>
            </w:r>
          </w:p>
        </w:tc>
        <w:tc>
          <w:tcPr>
            <w:tcW w:w="490" w:type="pct"/>
            <w:tcBorders>
              <w:top w:val="nil"/>
              <w:left w:val="nil"/>
              <w:bottom w:val="single" w:sz="4" w:space="0" w:color="auto"/>
              <w:right w:val="single" w:sz="4" w:space="0" w:color="auto"/>
            </w:tcBorders>
            <w:shd w:val="clear" w:color="auto" w:fill="auto"/>
            <w:noWrap/>
            <w:vAlign w:val="bottom"/>
            <w:hideMark/>
          </w:tcPr>
          <w:p w14:paraId="3A1424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1CB7D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694EC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A330F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1748F62" w14:textId="77777777" w:rsidTr="00B2555B">
        <w:trPr>
          <w:trHeight w:val="30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0169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c>
          <w:tcPr>
            <w:tcW w:w="337" w:type="pct"/>
            <w:tcBorders>
              <w:top w:val="nil"/>
              <w:left w:val="nil"/>
              <w:bottom w:val="single" w:sz="4" w:space="0" w:color="auto"/>
              <w:right w:val="single" w:sz="4" w:space="0" w:color="auto"/>
            </w:tcBorders>
            <w:shd w:val="clear" w:color="auto" w:fill="auto"/>
            <w:noWrap/>
            <w:vAlign w:val="bottom"/>
            <w:hideMark/>
          </w:tcPr>
          <w:p w14:paraId="2E495D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211</w:t>
            </w:r>
          </w:p>
        </w:tc>
        <w:tc>
          <w:tcPr>
            <w:tcW w:w="527" w:type="pct"/>
            <w:tcBorders>
              <w:top w:val="nil"/>
              <w:left w:val="nil"/>
              <w:bottom w:val="single" w:sz="4" w:space="0" w:color="auto"/>
              <w:right w:val="single" w:sz="4" w:space="0" w:color="auto"/>
            </w:tcBorders>
            <w:shd w:val="clear" w:color="auto" w:fill="auto"/>
            <w:noWrap/>
            <w:vAlign w:val="bottom"/>
            <w:hideMark/>
          </w:tcPr>
          <w:p w14:paraId="4F8564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60B4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Mazo, Mazo Hule 16 Oz, Especificaciones:</w:t>
            </w:r>
            <w:r w:rsidRPr="00B646E6">
              <w:rPr>
                <w:rFonts w:ascii="Calibri" w:hAnsi="Calibri"/>
                <w:color w:val="000000"/>
                <w:sz w:val="22"/>
                <w:szCs w:val="22"/>
                <w:lang w:val="es-MX" w:eastAsia="es-MX"/>
              </w:rPr>
              <w:br/>
              <w:t>Boca: 2 3/16'' (55.5mm)</w:t>
            </w:r>
            <w:r w:rsidRPr="00B646E6">
              <w:rPr>
                <w:rFonts w:ascii="Calibri" w:hAnsi="Calibri"/>
                <w:color w:val="000000"/>
                <w:sz w:val="22"/>
                <w:szCs w:val="22"/>
                <w:lang w:val="es-MX" w:eastAsia="es-MX"/>
              </w:rPr>
              <w:br/>
              <w:t>Cabeza: 16 oz</w:t>
            </w:r>
            <w:r w:rsidRPr="00B646E6">
              <w:rPr>
                <w:rFonts w:ascii="Calibri" w:hAnsi="Calibri"/>
                <w:color w:val="000000"/>
                <w:sz w:val="22"/>
                <w:szCs w:val="22"/>
                <w:lang w:val="es-MX" w:eastAsia="es-MX"/>
              </w:rPr>
              <w:br/>
              <w:t>Empaque: Granel</w:t>
            </w:r>
            <w:r w:rsidRPr="00B646E6">
              <w:rPr>
                <w:rFonts w:ascii="Calibri" w:hAnsi="Calibri"/>
                <w:color w:val="000000"/>
                <w:sz w:val="22"/>
                <w:szCs w:val="22"/>
                <w:lang w:val="es-MX" w:eastAsia="es-MX"/>
              </w:rPr>
              <w:br/>
              <w:t>Mango: 11 3/4'' (298.4mm)</w:t>
            </w:r>
            <w:r w:rsidRPr="00B646E6">
              <w:rPr>
                <w:rFonts w:ascii="Calibri" w:hAnsi="Calibri"/>
                <w:color w:val="000000"/>
                <w:sz w:val="22"/>
                <w:szCs w:val="22"/>
                <w:lang w:val="es-MX" w:eastAsia="es-MX"/>
              </w:rPr>
              <w:br/>
              <w:t>Características:</w:t>
            </w:r>
            <w:r w:rsidRPr="00B646E6">
              <w:rPr>
                <w:rFonts w:ascii="Calibri" w:hAnsi="Calibri"/>
                <w:color w:val="000000"/>
                <w:sz w:val="22"/>
                <w:szCs w:val="22"/>
                <w:lang w:val="es-MX" w:eastAsia="es-MX"/>
              </w:rPr>
              <w:br/>
              <w:t>Cabeza fabricada en neopreno</w:t>
            </w:r>
            <w:r w:rsidRPr="00B646E6">
              <w:rPr>
                <w:rFonts w:ascii="Calibri" w:hAnsi="Calibri"/>
                <w:color w:val="000000"/>
                <w:sz w:val="22"/>
                <w:szCs w:val="22"/>
                <w:lang w:val="es-MX" w:eastAsia="es-MX"/>
              </w:rPr>
              <w:br/>
              <w:t>Mango de madera</w:t>
            </w:r>
            <w:r w:rsidRPr="00B646E6">
              <w:rPr>
                <w:rFonts w:ascii="Calibri" w:hAnsi="Calibri"/>
                <w:color w:val="000000"/>
                <w:sz w:val="22"/>
                <w:szCs w:val="22"/>
                <w:lang w:val="es-MX" w:eastAsia="es-MX"/>
              </w:rPr>
              <w:br/>
              <w:t>Proporciona impactos poderosos sin dañar las superficies (, MH-16P)</w:t>
            </w:r>
          </w:p>
        </w:tc>
        <w:tc>
          <w:tcPr>
            <w:tcW w:w="490" w:type="pct"/>
            <w:tcBorders>
              <w:top w:val="nil"/>
              <w:left w:val="nil"/>
              <w:bottom w:val="single" w:sz="4" w:space="0" w:color="auto"/>
              <w:right w:val="single" w:sz="4" w:space="0" w:color="auto"/>
            </w:tcBorders>
            <w:shd w:val="clear" w:color="auto" w:fill="auto"/>
            <w:noWrap/>
            <w:vAlign w:val="bottom"/>
            <w:hideMark/>
          </w:tcPr>
          <w:p w14:paraId="57E750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F4F9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41753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DEFBE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2E14691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AD63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c>
          <w:tcPr>
            <w:tcW w:w="337" w:type="pct"/>
            <w:tcBorders>
              <w:top w:val="nil"/>
              <w:left w:val="nil"/>
              <w:bottom w:val="single" w:sz="4" w:space="0" w:color="auto"/>
              <w:right w:val="single" w:sz="4" w:space="0" w:color="auto"/>
            </w:tcBorders>
            <w:shd w:val="clear" w:color="auto" w:fill="auto"/>
            <w:noWrap/>
            <w:vAlign w:val="bottom"/>
            <w:hideMark/>
          </w:tcPr>
          <w:p w14:paraId="79D737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212</w:t>
            </w:r>
          </w:p>
        </w:tc>
        <w:tc>
          <w:tcPr>
            <w:tcW w:w="527" w:type="pct"/>
            <w:tcBorders>
              <w:top w:val="nil"/>
              <w:left w:val="nil"/>
              <w:bottom w:val="single" w:sz="4" w:space="0" w:color="auto"/>
              <w:right w:val="single" w:sz="4" w:space="0" w:color="auto"/>
            </w:tcBorders>
            <w:shd w:val="clear" w:color="auto" w:fill="auto"/>
            <w:noWrap/>
            <w:vAlign w:val="bottom"/>
            <w:hideMark/>
          </w:tcPr>
          <w:p w14:paraId="50752E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8C8E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Mazo 3lbs                                         Cabeza de caucho duro de 16 oz.</w:t>
            </w:r>
            <w:r w:rsidRPr="00B646E6">
              <w:rPr>
                <w:rFonts w:ascii="Calibri" w:hAnsi="Calibri"/>
                <w:color w:val="000000"/>
                <w:sz w:val="22"/>
                <w:szCs w:val="22"/>
                <w:lang w:val="es-MX" w:eastAsia="es-MX"/>
              </w:rPr>
              <w:br/>
              <w:t>Mango resistente de madera DIMENSIONES:</w:t>
            </w:r>
            <w:r w:rsidRPr="00B646E6">
              <w:rPr>
                <w:rFonts w:ascii="Calibri" w:hAnsi="Calibri"/>
                <w:color w:val="000000"/>
                <w:sz w:val="22"/>
                <w:szCs w:val="22"/>
                <w:lang w:val="es-MX" w:eastAsia="es-MX"/>
              </w:rPr>
              <w:br/>
              <w:t>Largo Total: 13 1/2"</w:t>
            </w:r>
            <w:r w:rsidRPr="00B646E6">
              <w:rPr>
                <w:rFonts w:ascii="Calibri" w:hAnsi="Calibri"/>
                <w:color w:val="000000"/>
                <w:sz w:val="22"/>
                <w:szCs w:val="22"/>
                <w:lang w:val="es-MX" w:eastAsia="es-MX"/>
              </w:rPr>
              <w:br/>
              <w:t>Diámetro de Cara: 2 1/4"</w:t>
            </w:r>
          </w:p>
        </w:tc>
        <w:tc>
          <w:tcPr>
            <w:tcW w:w="490" w:type="pct"/>
            <w:tcBorders>
              <w:top w:val="nil"/>
              <w:left w:val="nil"/>
              <w:bottom w:val="single" w:sz="4" w:space="0" w:color="auto"/>
              <w:right w:val="single" w:sz="4" w:space="0" w:color="auto"/>
            </w:tcBorders>
            <w:shd w:val="clear" w:color="auto" w:fill="auto"/>
            <w:noWrap/>
            <w:vAlign w:val="bottom"/>
            <w:hideMark/>
          </w:tcPr>
          <w:p w14:paraId="3D559E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9D50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6219C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27E30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EC633A8"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115B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c>
          <w:tcPr>
            <w:tcW w:w="337" w:type="pct"/>
            <w:tcBorders>
              <w:top w:val="nil"/>
              <w:left w:val="nil"/>
              <w:bottom w:val="single" w:sz="4" w:space="0" w:color="auto"/>
              <w:right w:val="single" w:sz="4" w:space="0" w:color="auto"/>
            </w:tcBorders>
            <w:shd w:val="clear" w:color="auto" w:fill="auto"/>
            <w:noWrap/>
            <w:vAlign w:val="bottom"/>
            <w:hideMark/>
          </w:tcPr>
          <w:p w14:paraId="14E189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212</w:t>
            </w:r>
          </w:p>
        </w:tc>
        <w:tc>
          <w:tcPr>
            <w:tcW w:w="527" w:type="pct"/>
            <w:tcBorders>
              <w:top w:val="nil"/>
              <w:left w:val="nil"/>
              <w:bottom w:val="single" w:sz="4" w:space="0" w:color="auto"/>
              <w:right w:val="single" w:sz="4" w:space="0" w:color="auto"/>
            </w:tcBorders>
            <w:shd w:val="clear" w:color="auto" w:fill="auto"/>
            <w:noWrap/>
            <w:vAlign w:val="bottom"/>
            <w:hideMark/>
          </w:tcPr>
          <w:p w14:paraId="2B54B5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BCE9A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Mazo 3lbs                                         Cabeza de caucho duro de 16 oz.</w:t>
            </w:r>
            <w:r w:rsidRPr="00B646E6">
              <w:rPr>
                <w:rFonts w:ascii="Calibri" w:hAnsi="Calibri"/>
                <w:color w:val="000000"/>
                <w:sz w:val="22"/>
                <w:szCs w:val="22"/>
                <w:lang w:val="es-MX" w:eastAsia="es-MX"/>
              </w:rPr>
              <w:br w:type="page"/>
              <w:t>Mango resistente de madera DIMENSIONES:</w:t>
            </w:r>
            <w:r w:rsidRPr="00B646E6">
              <w:rPr>
                <w:rFonts w:ascii="Calibri" w:hAnsi="Calibri"/>
                <w:color w:val="000000"/>
                <w:sz w:val="22"/>
                <w:szCs w:val="22"/>
                <w:lang w:val="es-MX" w:eastAsia="es-MX"/>
              </w:rPr>
              <w:br w:type="page"/>
              <w:t>Largo Total: 13 1/2"</w:t>
            </w:r>
            <w:r w:rsidRPr="00B646E6">
              <w:rPr>
                <w:rFonts w:ascii="Calibri" w:hAnsi="Calibri"/>
                <w:color w:val="000000"/>
                <w:sz w:val="22"/>
                <w:szCs w:val="22"/>
                <w:lang w:val="es-MX" w:eastAsia="es-MX"/>
              </w:rPr>
              <w:br w:type="page"/>
              <w:t>Diámetro de Cara: 2 1/4"</w:t>
            </w:r>
          </w:p>
        </w:tc>
        <w:tc>
          <w:tcPr>
            <w:tcW w:w="490" w:type="pct"/>
            <w:tcBorders>
              <w:top w:val="nil"/>
              <w:left w:val="nil"/>
              <w:bottom w:val="single" w:sz="4" w:space="0" w:color="auto"/>
              <w:right w:val="single" w:sz="4" w:space="0" w:color="auto"/>
            </w:tcBorders>
            <w:shd w:val="clear" w:color="auto" w:fill="auto"/>
            <w:noWrap/>
            <w:vAlign w:val="bottom"/>
            <w:hideMark/>
          </w:tcPr>
          <w:p w14:paraId="700E54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CD6A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372F8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CAC08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69AB3775"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B87F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c>
          <w:tcPr>
            <w:tcW w:w="337" w:type="pct"/>
            <w:tcBorders>
              <w:top w:val="nil"/>
              <w:left w:val="nil"/>
              <w:bottom w:val="single" w:sz="4" w:space="0" w:color="auto"/>
              <w:right w:val="single" w:sz="4" w:space="0" w:color="auto"/>
            </w:tcBorders>
            <w:shd w:val="clear" w:color="auto" w:fill="auto"/>
            <w:noWrap/>
            <w:vAlign w:val="bottom"/>
            <w:hideMark/>
          </w:tcPr>
          <w:p w14:paraId="350B0D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213</w:t>
            </w:r>
          </w:p>
        </w:tc>
        <w:tc>
          <w:tcPr>
            <w:tcW w:w="527" w:type="pct"/>
            <w:tcBorders>
              <w:top w:val="nil"/>
              <w:left w:val="nil"/>
              <w:bottom w:val="single" w:sz="4" w:space="0" w:color="auto"/>
              <w:right w:val="single" w:sz="4" w:space="0" w:color="auto"/>
            </w:tcBorders>
            <w:shd w:val="clear" w:color="auto" w:fill="auto"/>
            <w:noWrap/>
            <w:vAlign w:val="bottom"/>
            <w:hideMark/>
          </w:tcPr>
          <w:p w14:paraId="0424D0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6052D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Navaja, Navaja 7" abatible, cuerpo </w:t>
            </w:r>
            <w:proofErr w:type="gramStart"/>
            <w:r w:rsidRPr="00B646E6">
              <w:rPr>
                <w:rFonts w:ascii="Calibri" w:hAnsi="Calibri"/>
                <w:color w:val="000000"/>
                <w:sz w:val="22"/>
                <w:szCs w:val="22"/>
                <w:lang w:val="es-MX" w:eastAsia="es-MX"/>
              </w:rPr>
              <w:t>metálico,  cuchillas</w:t>
            </w:r>
            <w:proofErr w:type="gramEnd"/>
            <w:r w:rsidRPr="00B646E6">
              <w:rPr>
                <w:rFonts w:ascii="Calibri" w:hAnsi="Calibri"/>
                <w:color w:val="000000"/>
                <w:sz w:val="22"/>
                <w:szCs w:val="22"/>
                <w:lang w:val="es-MX" w:eastAsia="es-MX"/>
              </w:rPr>
              <w:t xml:space="preserve"> con doble bisel para cortes más precisos, cuerpo de aluminio y acero inoxidable, Largo 7" / 18 cm (, Código: 17025)</w:t>
            </w:r>
          </w:p>
        </w:tc>
        <w:tc>
          <w:tcPr>
            <w:tcW w:w="490" w:type="pct"/>
            <w:tcBorders>
              <w:top w:val="nil"/>
              <w:left w:val="nil"/>
              <w:bottom w:val="single" w:sz="4" w:space="0" w:color="auto"/>
              <w:right w:val="single" w:sz="4" w:space="0" w:color="auto"/>
            </w:tcBorders>
            <w:shd w:val="clear" w:color="auto" w:fill="auto"/>
            <w:noWrap/>
            <w:vAlign w:val="bottom"/>
            <w:hideMark/>
          </w:tcPr>
          <w:p w14:paraId="7156B1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DFEE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ABBF6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DE63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6C922A0"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7B79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c>
          <w:tcPr>
            <w:tcW w:w="337" w:type="pct"/>
            <w:tcBorders>
              <w:top w:val="nil"/>
              <w:left w:val="nil"/>
              <w:bottom w:val="single" w:sz="4" w:space="0" w:color="auto"/>
              <w:right w:val="single" w:sz="4" w:space="0" w:color="auto"/>
            </w:tcBorders>
            <w:shd w:val="clear" w:color="auto" w:fill="auto"/>
            <w:noWrap/>
            <w:vAlign w:val="bottom"/>
            <w:hideMark/>
          </w:tcPr>
          <w:p w14:paraId="63F479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213</w:t>
            </w:r>
          </w:p>
        </w:tc>
        <w:tc>
          <w:tcPr>
            <w:tcW w:w="527" w:type="pct"/>
            <w:tcBorders>
              <w:top w:val="nil"/>
              <w:left w:val="nil"/>
              <w:bottom w:val="single" w:sz="4" w:space="0" w:color="auto"/>
              <w:right w:val="single" w:sz="4" w:space="0" w:color="auto"/>
            </w:tcBorders>
            <w:shd w:val="clear" w:color="auto" w:fill="auto"/>
            <w:noWrap/>
            <w:vAlign w:val="bottom"/>
            <w:hideMark/>
          </w:tcPr>
          <w:p w14:paraId="34F4BF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6CEA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Navaja, Navaja 7" abatible, cuerpo </w:t>
            </w:r>
            <w:proofErr w:type="gramStart"/>
            <w:r w:rsidRPr="00B646E6">
              <w:rPr>
                <w:rFonts w:ascii="Calibri" w:hAnsi="Calibri"/>
                <w:color w:val="000000"/>
                <w:sz w:val="22"/>
                <w:szCs w:val="22"/>
                <w:lang w:val="es-MX" w:eastAsia="es-MX"/>
              </w:rPr>
              <w:t>metálico,  cuchillas</w:t>
            </w:r>
            <w:proofErr w:type="gramEnd"/>
            <w:r w:rsidRPr="00B646E6">
              <w:rPr>
                <w:rFonts w:ascii="Calibri" w:hAnsi="Calibri"/>
                <w:color w:val="000000"/>
                <w:sz w:val="22"/>
                <w:szCs w:val="22"/>
                <w:lang w:val="es-MX" w:eastAsia="es-MX"/>
              </w:rPr>
              <w:t xml:space="preserve"> con doble bisel para cortes más precisos, cuerpo de aluminio y acero inoxidable, Largo 7" / 18 cm (, Código: 17025)</w:t>
            </w:r>
          </w:p>
        </w:tc>
        <w:tc>
          <w:tcPr>
            <w:tcW w:w="490" w:type="pct"/>
            <w:tcBorders>
              <w:top w:val="nil"/>
              <w:left w:val="nil"/>
              <w:bottom w:val="single" w:sz="4" w:space="0" w:color="auto"/>
              <w:right w:val="single" w:sz="4" w:space="0" w:color="auto"/>
            </w:tcBorders>
            <w:shd w:val="clear" w:color="auto" w:fill="auto"/>
            <w:noWrap/>
            <w:vAlign w:val="bottom"/>
            <w:hideMark/>
          </w:tcPr>
          <w:p w14:paraId="697715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8687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BFDA0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F2A5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932938B"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4227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541</w:t>
            </w:r>
          </w:p>
        </w:tc>
        <w:tc>
          <w:tcPr>
            <w:tcW w:w="337" w:type="pct"/>
            <w:tcBorders>
              <w:top w:val="nil"/>
              <w:left w:val="nil"/>
              <w:bottom w:val="single" w:sz="4" w:space="0" w:color="auto"/>
              <w:right w:val="single" w:sz="4" w:space="0" w:color="auto"/>
            </w:tcBorders>
            <w:shd w:val="clear" w:color="auto" w:fill="auto"/>
            <w:noWrap/>
            <w:vAlign w:val="bottom"/>
            <w:hideMark/>
          </w:tcPr>
          <w:p w14:paraId="4DFB99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213</w:t>
            </w:r>
          </w:p>
        </w:tc>
        <w:tc>
          <w:tcPr>
            <w:tcW w:w="527" w:type="pct"/>
            <w:tcBorders>
              <w:top w:val="nil"/>
              <w:left w:val="nil"/>
              <w:bottom w:val="single" w:sz="4" w:space="0" w:color="auto"/>
              <w:right w:val="single" w:sz="4" w:space="0" w:color="auto"/>
            </w:tcBorders>
            <w:shd w:val="clear" w:color="auto" w:fill="auto"/>
            <w:noWrap/>
            <w:vAlign w:val="bottom"/>
            <w:hideMark/>
          </w:tcPr>
          <w:p w14:paraId="482EA9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3818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Navaja, Navaja 7" abatible, cuerpo </w:t>
            </w:r>
            <w:proofErr w:type="gramStart"/>
            <w:r w:rsidRPr="00B646E6">
              <w:rPr>
                <w:rFonts w:ascii="Calibri" w:hAnsi="Calibri"/>
                <w:color w:val="000000"/>
                <w:sz w:val="22"/>
                <w:szCs w:val="22"/>
                <w:lang w:val="es-MX" w:eastAsia="es-MX"/>
              </w:rPr>
              <w:t>metálico,  cuchillas</w:t>
            </w:r>
            <w:proofErr w:type="gramEnd"/>
            <w:r w:rsidRPr="00B646E6">
              <w:rPr>
                <w:rFonts w:ascii="Calibri" w:hAnsi="Calibri"/>
                <w:color w:val="000000"/>
                <w:sz w:val="22"/>
                <w:szCs w:val="22"/>
                <w:lang w:val="es-MX" w:eastAsia="es-MX"/>
              </w:rPr>
              <w:t xml:space="preserve"> con doble bisel para cortes más precisos, cuerpo de aluminio y acero inoxidable, Largo 7" / 18 cm (, Código: 17025)</w:t>
            </w:r>
          </w:p>
        </w:tc>
        <w:tc>
          <w:tcPr>
            <w:tcW w:w="490" w:type="pct"/>
            <w:tcBorders>
              <w:top w:val="nil"/>
              <w:left w:val="nil"/>
              <w:bottom w:val="single" w:sz="4" w:space="0" w:color="auto"/>
              <w:right w:val="single" w:sz="4" w:space="0" w:color="auto"/>
            </w:tcBorders>
            <w:shd w:val="clear" w:color="auto" w:fill="auto"/>
            <w:noWrap/>
            <w:vAlign w:val="bottom"/>
            <w:hideMark/>
          </w:tcPr>
          <w:p w14:paraId="201462B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1C35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659" w:type="pct"/>
            <w:tcBorders>
              <w:top w:val="nil"/>
              <w:left w:val="nil"/>
              <w:bottom w:val="single" w:sz="4" w:space="0" w:color="auto"/>
              <w:right w:val="single" w:sz="4" w:space="0" w:color="auto"/>
            </w:tcBorders>
            <w:shd w:val="clear" w:color="auto" w:fill="auto"/>
            <w:noWrap/>
            <w:vAlign w:val="bottom"/>
            <w:hideMark/>
          </w:tcPr>
          <w:p w14:paraId="5A3AE8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0F81B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31026E6"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5322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c>
          <w:tcPr>
            <w:tcW w:w="337" w:type="pct"/>
            <w:tcBorders>
              <w:top w:val="nil"/>
              <w:left w:val="nil"/>
              <w:bottom w:val="single" w:sz="4" w:space="0" w:color="auto"/>
              <w:right w:val="single" w:sz="4" w:space="0" w:color="auto"/>
            </w:tcBorders>
            <w:shd w:val="clear" w:color="auto" w:fill="auto"/>
            <w:noWrap/>
            <w:vAlign w:val="bottom"/>
            <w:hideMark/>
          </w:tcPr>
          <w:p w14:paraId="146BBE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214</w:t>
            </w:r>
          </w:p>
        </w:tc>
        <w:tc>
          <w:tcPr>
            <w:tcW w:w="527" w:type="pct"/>
            <w:tcBorders>
              <w:top w:val="nil"/>
              <w:left w:val="nil"/>
              <w:bottom w:val="single" w:sz="4" w:space="0" w:color="auto"/>
              <w:right w:val="single" w:sz="4" w:space="0" w:color="auto"/>
            </w:tcBorders>
            <w:shd w:val="clear" w:color="auto" w:fill="auto"/>
            <w:noWrap/>
            <w:vAlign w:val="bottom"/>
            <w:hideMark/>
          </w:tcPr>
          <w:p w14:paraId="047D3F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023A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Navaja</w:t>
            </w:r>
          </w:p>
        </w:tc>
        <w:tc>
          <w:tcPr>
            <w:tcW w:w="490" w:type="pct"/>
            <w:tcBorders>
              <w:top w:val="nil"/>
              <w:left w:val="nil"/>
              <w:bottom w:val="single" w:sz="4" w:space="0" w:color="auto"/>
              <w:right w:val="single" w:sz="4" w:space="0" w:color="auto"/>
            </w:tcBorders>
            <w:shd w:val="clear" w:color="auto" w:fill="auto"/>
            <w:noWrap/>
            <w:vAlign w:val="bottom"/>
            <w:hideMark/>
          </w:tcPr>
          <w:p w14:paraId="7495C25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04CE8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18B19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061CD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0E51534"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B135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543</w:t>
            </w:r>
          </w:p>
        </w:tc>
        <w:tc>
          <w:tcPr>
            <w:tcW w:w="337" w:type="pct"/>
            <w:tcBorders>
              <w:top w:val="nil"/>
              <w:left w:val="nil"/>
              <w:bottom w:val="single" w:sz="4" w:space="0" w:color="auto"/>
              <w:right w:val="single" w:sz="4" w:space="0" w:color="auto"/>
            </w:tcBorders>
            <w:shd w:val="clear" w:color="auto" w:fill="auto"/>
            <w:noWrap/>
            <w:vAlign w:val="bottom"/>
            <w:hideMark/>
          </w:tcPr>
          <w:p w14:paraId="1263F0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215</w:t>
            </w:r>
          </w:p>
        </w:tc>
        <w:tc>
          <w:tcPr>
            <w:tcW w:w="527" w:type="pct"/>
            <w:tcBorders>
              <w:top w:val="nil"/>
              <w:left w:val="nil"/>
              <w:bottom w:val="single" w:sz="4" w:space="0" w:color="auto"/>
              <w:right w:val="single" w:sz="4" w:space="0" w:color="auto"/>
            </w:tcBorders>
            <w:shd w:val="clear" w:color="auto" w:fill="auto"/>
            <w:noWrap/>
            <w:vAlign w:val="bottom"/>
            <w:hideMark/>
          </w:tcPr>
          <w:p w14:paraId="1F1F9D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AF4AC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NAVAJA OLFA </w:t>
            </w:r>
          </w:p>
        </w:tc>
        <w:tc>
          <w:tcPr>
            <w:tcW w:w="490" w:type="pct"/>
            <w:tcBorders>
              <w:top w:val="nil"/>
              <w:left w:val="nil"/>
              <w:bottom w:val="single" w:sz="4" w:space="0" w:color="auto"/>
              <w:right w:val="single" w:sz="4" w:space="0" w:color="auto"/>
            </w:tcBorders>
            <w:shd w:val="clear" w:color="auto" w:fill="auto"/>
            <w:noWrap/>
            <w:vAlign w:val="bottom"/>
            <w:hideMark/>
          </w:tcPr>
          <w:p w14:paraId="3790D9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FA20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8CDEE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F3DCC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5EE09E26"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F6B46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544</w:t>
            </w:r>
          </w:p>
        </w:tc>
        <w:tc>
          <w:tcPr>
            <w:tcW w:w="337" w:type="pct"/>
            <w:tcBorders>
              <w:top w:val="nil"/>
              <w:left w:val="nil"/>
              <w:bottom w:val="single" w:sz="4" w:space="0" w:color="auto"/>
              <w:right w:val="single" w:sz="4" w:space="0" w:color="auto"/>
            </w:tcBorders>
            <w:shd w:val="clear" w:color="auto" w:fill="auto"/>
            <w:noWrap/>
            <w:vAlign w:val="bottom"/>
            <w:hideMark/>
          </w:tcPr>
          <w:p w14:paraId="518A06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216</w:t>
            </w:r>
          </w:p>
        </w:tc>
        <w:tc>
          <w:tcPr>
            <w:tcW w:w="527" w:type="pct"/>
            <w:tcBorders>
              <w:top w:val="nil"/>
              <w:left w:val="nil"/>
              <w:bottom w:val="single" w:sz="4" w:space="0" w:color="auto"/>
              <w:right w:val="single" w:sz="4" w:space="0" w:color="auto"/>
            </w:tcBorders>
            <w:shd w:val="clear" w:color="auto" w:fill="auto"/>
            <w:noWrap/>
            <w:vAlign w:val="bottom"/>
            <w:hideMark/>
          </w:tcPr>
          <w:p w14:paraId="372E90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5C43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REPUESTOS PARA CORTADOR</w:t>
            </w:r>
          </w:p>
        </w:tc>
        <w:tc>
          <w:tcPr>
            <w:tcW w:w="490" w:type="pct"/>
            <w:tcBorders>
              <w:top w:val="nil"/>
              <w:left w:val="nil"/>
              <w:bottom w:val="single" w:sz="4" w:space="0" w:color="auto"/>
              <w:right w:val="single" w:sz="4" w:space="0" w:color="auto"/>
            </w:tcBorders>
            <w:shd w:val="clear" w:color="auto" w:fill="auto"/>
            <w:noWrap/>
            <w:vAlign w:val="bottom"/>
            <w:hideMark/>
          </w:tcPr>
          <w:p w14:paraId="3E8981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4512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0F3E1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712FF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544</w:t>
            </w:r>
          </w:p>
        </w:tc>
      </w:tr>
      <w:tr w:rsidR="00B646E6" w:rsidRPr="00B646E6" w14:paraId="6BB47C5F"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2011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c>
          <w:tcPr>
            <w:tcW w:w="337" w:type="pct"/>
            <w:tcBorders>
              <w:top w:val="nil"/>
              <w:left w:val="nil"/>
              <w:bottom w:val="single" w:sz="4" w:space="0" w:color="auto"/>
              <w:right w:val="single" w:sz="4" w:space="0" w:color="auto"/>
            </w:tcBorders>
            <w:shd w:val="clear" w:color="auto" w:fill="auto"/>
            <w:noWrap/>
            <w:vAlign w:val="bottom"/>
            <w:hideMark/>
          </w:tcPr>
          <w:p w14:paraId="6B3A82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217</w:t>
            </w:r>
          </w:p>
        </w:tc>
        <w:tc>
          <w:tcPr>
            <w:tcW w:w="527" w:type="pct"/>
            <w:tcBorders>
              <w:top w:val="nil"/>
              <w:left w:val="nil"/>
              <w:bottom w:val="single" w:sz="4" w:space="0" w:color="auto"/>
              <w:right w:val="single" w:sz="4" w:space="0" w:color="auto"/>
            </w:tcBorders>
            <w:shd w:val="clear" w:color="auto" w:fill="auto"/>
            <w:noWrap/>
            <w:vAlign w:val="bottom"/>
            <w:hideMark/>
          </w:tcPr>
          <w:p w14:paraId="3EAA68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A7C20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REPUESTOS PARA CORTADOR DE MARIA LUISA</w:t>
            </w:r>
          </w:p>
        </w:tc>
        <w:tc>
          <w:tcPr>
            <w:tcW w:w="490" w:type="pct"/>
            <w:tcBorders>
              <w:top w:val="nil"/>
              <w:left w:val="nil"/>
              <w:bottom w:val="single" w:sz="4" w:space="0" w:color="auto"/>
              <w:right w:val="single" w:sz="4" w:space="0" w:color="auto"/>
            </w:tcBorders>
            <w:shd w:val="clear" w:color="auto" w:fill="auto"/>
            <w:noWrap/>
            <w:vAlign w:val="bottom"/>
            <w:hideMark/>
          </w:tcPr>
          <w:p w14:paraId="770279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E958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6F732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44BD1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544</w:t>
            </w:r>
          </w:p>
        </w:tc>
      </w:tr>
      <w:tr w:rsidR="00B646E6" w:rsidRPr="00B646E6" w14:paraId="7E0473A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61445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546</w:t>
            </w:r>
          </w:p>
        </w:tc>
        <w:tc>
          <w:tcPr>
            <w:tcW w:w="337" w:type="pct"/>
            <w:tcBorders>
              <w:top w:val="nil"/>
              <w:left w:val="nil"/>
              <w:bottom w:val="single" w:sz="4" w:space="0" w:color="auto"/>
              <w:right w:val="single" w:sz="4" w:space="0" w:color="auto"/>
            </w:tcBorders>
            <w:shd w:val="clear" w:color="auto" w:fill="auto"/>
            <w:noWrap/>
            <w:vAlign w:val="bottom"/>
            <w:hideMark/>
          </w:tcPr>
          <w:p w14:paraId="52C08B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218</w:t>
            </w:r>
          </w:p>
        </w:tc>
        <w:tc>
          <w:tcPr>
            <w:tcW w:w="527" w:type="pct"/>
            <w:tcBorders>
              <w:top w:val="nil"/>
              <w:left w:val="nil"/>
              <w:bottom w:val="single" w:sz="4" w:space="0" w:color="auto"/>
              <w:right w:val="single" w:sz="4" w:space="0" w:color="auto"/>
            </w:tcBorders>
            <w:shd w:val="clear" w:color="auto" w:fill="auto"/>
            <w:noWrap/>
            <w:vAlign w:val="bottom"/>
            <w:hideMark/>
          </w:tcPr>
          <w:p w14:paraId="3FB889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8A9A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NAVAJA CUTTER CUERPO DE PASTICO MODELO FAT MAX DE USO PROFESIONAL</w:t>
            </w:r>
          </w:p>
        </w:tc>
        <w:tc>
          <w:tcPr>
            <w:tcW w:w="490" w:type="pct"/>
            <w:tcBorders>
              <w:top w:val="nil"/>
              <w:left w:val="nil"/>
              <w:bottom w:val="single" w:sz="4" w:space="0" w:color="auto"/>
              <w:right w:val="single" w:sz="4" w:space="0" w:color="auto"/>
            </w:tcBorders>
            <w:shd w:val="clear" w:color="auto" w:fill="auto"/>
            <w:noWrap/>
            <w:vAlign w:val="bottom"/>
            <w:hideMark/>
          </w:tcPr>
          <w:p w14:paraId="515B6F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BCCA1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46F91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7316B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A07034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BD58A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547</w:t>
            </w:r>
          </w:p>
        </w:tc>
        <w:tc>
          <w:tcPr>
            <w:tcW w:w="337" w:type="pct"/>
            <w:tcBorders>
              <w:top w:val="nil"/>
              <w:left w:val="nil"/>
              <w:bottom w:val="single" w:sz="4" w:space="0" w:color="auto"/>
              <w:right w:val="single" w:sz="4" w:space="0" w:color="auto"/>
            </w:tcBorders>
            <w:shd w:val="clear" w:color="auto" w:fill="auto"/>
            <w:noWrap/>
            <w:vAlign w:val="bottom"/>
            <w:hideMark/>
          </w:tcPr>
          <w:p w14:paraId="1A212A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219</w:t>
            </w:r>
          </w:p>
        </w:tc>
        <w:tc>
          <w:tcPr>
            <w:tcW w:w="527" w:type="pct"/>
            <w:tcBorders>
              <w:top w:val="nil"/>
              <w:left w:val="nil"/>
              <w:bottom w:val="single" w:sz="4" w:space="0" w:color="auto"/>
              <w:right w:val="single" w:sz="4" w:space="0" w:color="auto"/>
            </w:tcBorders>
            <w:shd w:val="clear" w:color="auto" w:fill="auto"/>
            <w:noWrap/>
            <w:vAlign w:val="bottom"/>
            <w:hideMark/>
          </w:tcPr>
          <w:p w14:paraId="056EC6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5C8AB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NP-36, Nivel profesional para construcción, 36"</w:t>
            </w:r>
          </w:p>
        </w:tc>
        <w:tc>
          <w:tcPr>
            <w:tcW w:w="490" w:type="pct"/>
            <w:tcBorders>
              <w:top w:val="nil"/>
              <w:left w:val="nil"/>
              <w:bottom w:val="single" w:sz="4" w:space="0" w:color="auto"/>
              <w:right w:val="single" w:sz="4" w:space="0" w:color="auto"/>
            </w:tcBorders>
            <w:shd w:val="clear" w:color="auto" w:fill="auto"/>
            <w:noWrap/>
            <w:vAlign w:val="bottom"/>
            <w:hideMark/>
          </w:tcPr>
          <w:p w14:paraId="7E69E5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91E4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5AF40A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F3EDF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92A31D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A146A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548</w:t>
            </w:r>
          </w:p>
        </w:tc>
        <w:tc>
          <w:tcPr>
            <w:tcW w:w="337" w:type="pct"/>
            <w:tcBorders>
              <w:top w:val="nil"/>
              <w:left w:val="nil"/>
              <w:bottom w:val="single" w:sz="4" w:space="0" w:color="auto"/>
              <w:right w:val="single" w:sz="4" w:space="0" w:color="auto"/>
            </w:tcBorders>
            <w:shd w:val="clear" w:color="auto" w:fill="auto"/>
            <w:noWrap/>
            <w:vAlign w:val="bottom"/>
            <w:hideMark/>
          </w:tcPr>
          <w:p w14:paraId="0C51BE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219</w:t>
            </w:r>
          </w:p>
        </w:tc>
        <w:tc>
          <w:tcPr>
            <w:tcW w:w="527" w:type="pct"/>
            <w:tcBorders>
              <w:top w:val="nil"/>
              <w:left w:val="nil"/>
              <w:bottom w:val="single" w:sz="4" w:space="0" w:color="auto"/>
              <w:right w:val="single" w:sz="4" w:space="0" w:color="auto"/>
            </w:tcBorders>
            <w:shd w:val="clear" w:color="auto" w:fill="auto"/>
            <w:noWrap/>
            <w:vAlign w:val="bottom"/>
            <w:hideMark/>
          </w:tcPr>
          <w:p w14:paraId="3709A6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4C5C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NP-36, Nivel profesional para construcción, 36"</w:t>
            </w:r>
          </w:p>
        </w:tc>
        <w:tc>
          <w:tcPr>
            <w:tcW w:w="490" w:type="pct"/>
            <w:tcBorders>
              <w:top w:val="nil"/>
              <w:left w:val="nil"/>
              <w:bottom w:val="single" w:sz="4" w:space="0" w:color="auto"/>
              <w:right w:val="single" w:sz="4" w:space="0" w:color="auto"/>
            </w:tcBorders>
            <w:shd w:val="clear" w:color="auto" w:fill="auto"/>
            <w:noWrap/>
            <w:vAlign w:val="bottom"/>
            <w:hideMark/>
          </w:tcPr>
          <w:p w14:paraId="748FB9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8C0A5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1A886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93033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2D0ADF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C672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549</w:t>
            </w:r>
          </w:p>
        </w:tc>
        <w:tc>
          <w:tcPr>
            <w:tcW w:w="337" w:type="pct"/>
            <w:tcBorders>
              <w:top w:val="nil"/>
              <w:left w:val="nil"/>
              <w:bottom w:val="single" w:sz="4" w:space="0" w:color="auto"/>
              <w:right w:val="single" w:sz="4" w:space="0" w:color="auto"/>
            </w:tcBorders>
            <w:shd w:val="clear" w:color="auto" w:fill="auto"/>
            <w:noWrap/>
            <w:vAlign w:val="bottom"/>
            <w:hideMark/>
          </w:tcPr>
          <w:p w14:paraId="2218D7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219</w:t>
            </w:r>
          </w:p>
        </w:tc>
        <w:tc>
          <w:tcPr>
            <w:tcW w:w="527" w:type="pct"/>
            <w:tcBorders>
              <w:top w:val="nil"/>
              <w:left w:val="nil"/>
              <w:bottom w:val="single" w:sz="4" w:space="0" w:color="auto"/>
              <w:right w:val="single" w:sz="4" w:space="0" w:color="auto"/>
            </w:tcBorders>
            <w:shd w:val="clear" w:color="auto" w:fill="auto"/>
            <w:noWrap/>
            <w:vAlign w:val="bottom"/>
            <w:hideMark/>
          </w:tcPr>
          <w:p w14:paraId="2E0613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2810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NP-36, Nivel profesional para construcción, 36"</w:t>
            </w:r>
          </w:p>
        </w:tc>
        <w:tc>
          <w:tcPr>
            <w:tcW w:w="490" w:type="pct"/>
            <w:tcBorders>
              <w:top w:val="nil"/>
              <w:left w:val="nil"/>
              <w:bottom w:val="single" w:sz="4" w:space="0" w:color="auto"/>
              <w:right w:val="single" w:sz="4" w:space="0" w:color="auto"/>
            </w:tcBorders>
            <w:shd w:val="clear" w:color="auto" w:fill="auto"/>
            <w:noWrap/>
            <w:vAlign w:val="bottom"/>
            <w:hideMark/>
          </w:tcPr>
          <w:p w14:paraId="2DFEFB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10D9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3804D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C3405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7E9F9037"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AEEB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550</w:t>
            </w:r>
          </w:p>
        </w:tc>
        <w:tc>
          <w:tcPr>
            <w:tcW w:w="337" w:type="pct"/>
            <w:tcBorders>
              <w:top w:val="nil"/>
              <w:left w:val="nil"/>
              <w:bottom w:val="single" w:sz="4" w:space="0" w:color="auto"/>
              <w:right w:val="single" w:sz="4" w:space="0" w:color="auto"/>
            </w:tcBorders>
            <w:shd w:val="clear" w:color="auto" w:fill="auto"/>
            <w:noWrap/>
            <w:vAlign w:val="bottom"/>
            <w:hideMark/>
          </w:tcPr>
          <w:p w14:paraId="437AF6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220</w:t>
            </w:r>
          </w:p>
        </w:tc>
        <w:tc>
          <w:tcPr>
            <w:tcW w:w="527" w:type="pct"/>
            <w:tcBorders>
              <w:top w:val="nil"/>
              <w:left w:val="nil"/>
              <w:bottom w:val="single" w:sz="4" w:space="0" w:color="auto"/>
              <w:right w:val="single" w:sz="4" w:space="0" w:color="auto"/>
            </w:tcBorders>
            <w:shd w:val="clear" w:color="auto" w:fill="auto"/>
            <w:noWrap/>
            <w:vAlign w:val="bottom"/>
            <w:hideMark/>
          </w:tcPr>
          <w:p w14:paraId="5F4351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ACA2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Niveles de gota de 10 pulgadas con </w:t>
            </w:r>
            <w:proofErr w:type="spellStart"/>
            <w:r w:rsidRPr="00B646E6">
              <w:rPr>
                <w:rFonts w:ascii="Calibri" w:hAnsi="Calibri"/>
                <w:color w:val="000000"/>
                <w:sz w:val="22"/>
                <w:szCs w:val="22"/>
                <w:lang w:val="es-MX" w:eastAsia="es-MX"/>
              </w:rPr>
              <w:t>iman</w:t>
            </w:r>
            <w:proofErr w:type="spellEnd"/>
            <w:r w:rsidRPr="00B646E6">
              <w:rPr>
                <w:rFonts w:ascii="Calibri" w:hAnsi="Calibri"/>
                <w:color w:val="000000"/>
                <w:sz w:val="22"/>
                <w:szCs w:val="22"/>
                <w:lang w:val="es-MX" w:eastAsia="es-MX"/>
              </w:rPr>
              <w:t xml:space="preserve"> </w:t>
            </w:r>
          </w:p>
        </w:tc>
        <w:tc>
          <w:tcPr>
            <w:tcW w:w="490" w:type="pct"/>
            <w:tcBorders>
              <w:top w:val="nil"/>
              <w:left w:val="nil"/>
              <w:bottom w:val="single" w:sz="4" w:space="0" w:color="auto"/>
              <w:right w:val="single" w:sz="4" w:space="0" w:color="auto"/>
            </w:tcBorders>
            <w:shd w:val="clear" w:color="auto" w:fill="auto"/>
            <w:noWrap/>
            <w:vAlign w:val="bottom"/>
            <w:hideMark/>
          </w:tcPr>
          <w:p w14:paraId="5DE9FC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8D52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CB32E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11B47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41D8170"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A6C86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551</w:t>
            </w:r>
          </w:p>
        </w:tc>
        <w:tc>
          <w:tcPr>
            <w:tcW w:w="337" w:type="pct"/>
            <w:tcBorders>
              <w:top w:val="nil"/>
              <w:left w:val="nil"/>
              <w:bottom w:val="single" w:sz="4" w:space="0" w:color="auto"/>
              <w:right w:val="single" w:sz="4" w:space="0" w:color="auto"/>
            </w:tcBorders>
            <w:shd w:val="clear" w:color="auto" w:fill="auto"/>
            <w:noWrap/>
            <w:vAlign w:val="bottom"/>
            <w:hideMark/>
          </w:tcPr>
          <w:p w14:paraId="405E20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220</w:t>
            </w:r>
          </w:p>
        </w:tc>
        <w:tc>
          <w:tcPr>
            <w:tcW w:w="527" w:type="pct"/>
            <w:tcBorders>
              <w:top w:val="nil"/>
              <w:left w:val="nil"/>
              <w:bottom w:val="single" w:sz="4" w:space="0" w:color="auto"/>
              <w:right w:val="single" w:sz="4" w:space="0" w:color="auto"/>
            </w:tcBorders>
            <w:shd w:val="clear" w:color="auto" w:fill="auto"/>
            <w:noWrap/>
            <w:vAlign w:val="bottom"/>
            <w:hideMark/>
          </w:tcPr>
          <w:p w14:paraId="76248C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32C68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Niveles de gota de 10 pulgadas con </w:t>
            </w:r>
            <w:proofErr w:type="spellStart"/>
            <w:r w:rsidRPr="00B646E6">
              <w:rPr>
                <w:rFonts w:ascii="Calibri" w:hAnsi="Calibri"/>
                <w:color w:val="000000"/>
                <w:sz w:val="22"/>
                <w:szCs w:val="22"/>
                <w:lang w:val="es-MX" w:eastAsia="es-MX"/>
              </w:rPr>
              <w:t>iman</w:t>
            </w:r>
            <w:proofErr w:type="spellEnd"/>
            <w:r w:rsidRPr="00B646E6">
              <w:rPr>
                <w:rFonts w:ascii="Calibri" w:hAnsi="Calibri"/>
                <w:color w:val="000000"/>
                <w:sz w:val="22"/>
                <w:szCs w:val="22"/>
                <w:lang w:val="es-MX" w:eastAsia="es-MX"/>
              </w:rPr>
              <w:t xml:space="preserve"> </w:t>
            </w:r>
          </w:p>
        </w:tc>
        <w:tc>
          <w:tcPr>
            <w:tcW w:w="490" w:type="pct"/>
            <w:tcBorders>
              <w:top w:val="nil"/>
              <w:left w:val="nil"/>
              <w:bottom w:val="single" w:sz="4" w:space="0" w:color="auto"/>
              <w:right w:val="single" w:sz="4" w:space="0" w:color="auto"/>
            </w:tcBorders>
            <w:shd w:val="clear" w:color="auto" w:fill="auto"/>
            <w:noWrap/>
            <w:vAlign w:val="bottom"/>
            <w:hideMark/>
          </w:tcPr>
          <w:p w14:paraId="09A639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8F22C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0D9E19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547F2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4978ABEC"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FB7F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552</w:t>
            </w:r>
          </w:p>
        </w:tc>
        <w:tc>
          <w:tcPr>
            <w:tcW w:w="337" w:type="pct"/>
            <w:tcBorders>
              <w:top w:val="nil"/>
              <w:left w:val="nil"/>
              <w:bottom w:val="single" w:sz="4" w:space="0" w:color="auto"/>
              <w:right w:val="single" w:sz="4" w:space="0" w:color="auto"/>
            </w:tcBorders>
            <w:shd w:val="clear" w:color="auto" w:fill="auto"/>
            <w:noWrap/>
            <w:vAlign w:val="bottom"/>
            <w:hideMark/>
          </w:tcPr>
          <w:p w14:paraId="4D5DEF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220</w:t>
            </w:r>
          </w:p>
        </w:tc>
        <w:tc>
          <w:tcPr>
            <w:tcW w:w="527" w:type="pct"/>
            <w:tcBorders>
              <w:top w:val="nil"/>
              <w:left w:val="nil"/>
              <w:bottom w:val="single" w:sz="4" w:space="0" w:color="auto"/>
              <w:right w:val="single" w:sz="4" w:space="0" w:color="auto"/>
            </w:tcBorders>
            <w:shd w:val="clear" w:color="auto" w:fill="auto"/>
            <w:noWrap/>
            <w:vAlign w:val="bottom"/>
            <w:hideMark/>
          </w:tcPr>
          <w:p w14:paraId="27B82C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F95D1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Niveles de gota de 10 pulgadas con </w:t>
            </w:r>
            <w:proofErr w:type="spellStart"/>
            <w:r w:rsidRPr="00B646E6">
              <w:rPr>
                <w:rFonts w:ascii="Calibri" w:hAnsi="Calibri"/>
                <w:color w:val="000000"/>
                <w:sz w:val="22"/>
                <w:szCs w:val="22"/>
                <w:lang w:val="es-MX" w:eastAsia="es-MX"/>
              </w:rPr>
              <w:t>iman</w:t>
            </w:r>
            <w:proofErr w:type="spellEnd"/>
            <w:r w:rsidRPr="00B646E6">
              <w:rPr>
                <w:rFonts w:ascii="Calibri" w:hAnsi="Calibri"/>
                <w:color w:val="000000"/>
                <w:sz w:val="22"/>
                <w:szCs w:val="22"/>
                <w:lang w:val="es-MX" w:eastAsia="es-MX"/>
              </w:rPr>
              <w:t xml:space="preserve"> </w:t>
            </w:r>
          </w:p>
        </w:tc>
        <w:tc>
          <w:tcPr>
            <w:tcW w:w="490" w:type="pct"/>
            <w:tcBorders>
              <w:top w:val="nil"/>
              <w:left w:val="nil"/>
              <w:bottom w:val="single" w:sz="4" w:space="0" w:color="auto"/>
              <w:right w:val="single" w:sz="4" w:space="0" w:color="auto"/>
            </w:tcBorders>
            <w:shd w:val="clear" w:color="auto" w:fill="auto"/>
            <w:noWrap/>
            <w:vAlign w:val="bottom"/>
            <w:hideMark/>
          </w:tcPr>
          <w:p w14:paraId="11986B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66AE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14CAC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58BA6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E21A1BB"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685A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553</w:t>
            </w:r>
          </w:p>
        </w:tc>
        <w:tc>
          <w:tcPr>
            <w:tcW w:w="337" w:type="pct"/>
            <w:tcBorders>
              <w:top w:val="nil"/>
              <w:left w:val="nil"/>
              <w:bottom w:val="single" w:sz="4" w:space="0" w:color="auto"/>
              <w:right w:val="single" w:sz="4" w:space="0" w:color="auto"/>
            </w:tcBorders>
            <w:shd w:val="clear" w:color="auto" w:fill="auto"/>
            <w:noWrap/>
            <w:vAlign w:val="bottom"/>
            <w:hideMark/>
          </w:tcPr>
          <w:p w14:paraId="7F6670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221</w:t>
            </w:r>
          </w:p>
        </w:tc>
        <w:tc>
          <w:tcPr>
            <w:tcW w:w="527" w:type="pct"/>
            <w:tcBorders>
              <w:top w:val="nil"/>
              <w:left w:val="nil"/>
              <w:bottom w:val="single" w:sz="4" w:space="0" w:color="auto"/>
              <w:right w:val="single" w:sz="4" w:space="0" w:color="auto"/>
            </w:tcBorders>
            <w:shd w:val="clear" w:color="auto" w:fill="auto"/>
            <w:noWrap/>
            <w:vAlign w:val="bottom"/>
            <w:hideMark/>
          </w:tcPr>
          <w:p w14:paraId="17EBF9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CF5F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36"                                              Nivel de construcción con cuerpo de aluminio tipo vigueta con protección de ABS contra impacto</w:t>
            </w:r>
            <w:r w:rsidRPr="00B646E6">
              <w:rPr>
                <w:rFonts w:ascii="Calibri" w:hAnsi="Calibri"/>
                <w:color w:val="000000"/>
                <w:sz w:val="22"/>
                <w:szCs w:val="22"/>
                <w:lang w:val="es-MX" w:eastAsia="es-MX"/>
              </w:rPr>
              <w:br/>
              <w:t>Ventanas de acrílico para mayor resistencia al rayado</w:t>
            </w:r>
            <w:r w:rsidRPr="00B646E6">
              <w:rPr>
                <w:rFonts w:ascii="Calibri" w:hAnsi="Calibri"/>
                <w:color w:val="000000"/>
                <w:sz w:val="22"/>
                <w:szCs w:val="22"/>
                <w:lang w:val="es-MX" w:eastAsia="es-MX"/>
              </w:rPr>
              <w:br/>
              <w:t>Extremos reforzados con protectores de plástico</w:t>
            </w:r>
            <w:r w:rsidRPr="00B646E6">
              <w:rPr>
                <w:rFonts w:ascii="Calibri" w:hAnsi="Calibri"/>
                <w:color w:val="000000"/>
                <w:sz w:val="22"/>
                <w:szCs w:val="22"/>
                <w:lang w:val="es-MX" w:eastAsia="es-MX"/>
              </w:rPr>
              <w:br/>
              <w:t>Gotas intercambiables con mayor resistencia a la abrasión y al impacto</w:t>
            </w:r>
            <w:r w:rsidRPr="00B646E6">
              <w:rPr>
                <w:rFonts w:ascii="Calibri" w:hAnsi="Calibri"/>
                <w:color w:val="000000"/>
                <w:sz w:val="22"/>
                <w:szCs w:val="22"/>
                <w:lang w:val="es-MX" w:eastAsia="es-MX"/>
              </w:rPr>
              <w:br/>
              <w:t>Ensamble reforzado resiste impactos</w:t>
            </w:r>
          </w:p>
        </w:tc>
        <w:tc>
          <w:tcPr>
            <w:tcW w:w="490" w:type="pct"/>
            <w:tcBorders>
              <w:top w:val="nil"/>
              <w:left w:val="nil"/>
              <w:bottom w:val="single" w:sz="4" w:space="0" w:color="auto"/>
              <w:right w:val="single" w:sz="4" w:space="0" w:color="auto"/>
            </w:tcBorders>
            <w:shd w:val="clear" w:color="auto" w:fill="auto"/>
            <w:noWrap/>
            <w:vAlign w:val="bottom"/>
            <w:hideMark/>
          </w:tcPr>
          <w:p w14:paraId="788A78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2ABC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99E55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A3A00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58DD3759"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4672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554</w:t>
            </w:r>
          </w:p>
        </w:tc>
        <w:tc>
          <w:tcPr>
            <w:tcW w:w="337" w:type="pct"/>
            <w:tcBorders>
              <w:top w:val="nil"/>
              <w:left w:val="nil"/>
              <w:bottom w:val="single" w:sz="4" w:space="0" w:color="auto"/>
              <w:right w:val="single" w:sz="4" w:space="0" w:color="auto"/>
            </w:tcBorders>
            <w:shd w:val="clear" w:color="auto" w:fill="auto"/>
            <w:noWrap/>
            <w:vAlign w:val="bottom"/>
            <w:hideMark/>
          </w:tcPr>
          <w:p w14:paraId="089244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c>
          <w:tcPr>
            <w:tcW w:w="527" w:type="pct"/>
            <w:tcBorders>
              <w:top w:val="nil"/>
              <w:left w:val="nil"/>
              <w:bottom w:val="single" w:sz="4" w:space="0" w:color="auto"/>
              <w:right w:val="single" w:sz="4" w:space="0" w:color="auto"/>
            </w:tcBorders>
            <w:shd w:val="clear" w:color="auto" w:fill="auto"/>
            <w:noWrap/>
            <w:vAlign w:val="bottom"/>
            <w:hideMark/>
          </w:tcPr>
          <w:p w14:paraId="6E6BEB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D2BFE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LASER VERDE 3 LINEAS M12 4AMP 3632-21 EL DW088K ANTES (DW087K) CROSS LINE LASER MANTIENE UN BRILLO TOTAL PARA LA VISIBILIDAD Y AMPLÍA EL ALCANCE QUE PROYECTA LÍNEAS CRUZADAS</w:t>
            </w:r>
            <w:r w:rsidRPr="00B646E6">
              <w:rPr>
                <w:rFonts w:ascii="Calibri" w:hAnsi="Calibri"/>
                <w:color w:val="000000"/>
                <w:sz w:val="22"/>
                <w:szCs w:val="22"/>
                <w:lang w:val="es-MX" w:eastAsia="es-MX"/>
              </w:rPr>
              <w:br/>
              <w:t>HORIZONTALES Y VERTICALES BRILLANTES PARA VARIAS APLICACIONES DE NIVELACIÓN Y DISEÑO.</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MANTIENE EL BRILLO COMPLETO PARA VISIBILIDAD</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PRECISI</w:t>
            </w:r>
            <w:r w:rsidRPr="00B646E6">
              <w:rPr>
                <w:rFonts w:ascii="Calibri" w:hAnsi="Calibri" w:cs="Calibri"/>
                <w:color w:val="000000"/>
                <w:sz w:val="22"/>
                <w:szCs w:val="22"/>
                <w:lang w:val="es-MX" w:eastAsia="es-MX"/>
              </w:rPr>
              <w:t>Ó</w:t>
            </w:r>
            <w:r w:rsidRPr="00B646E6">
              <w:rPr>
                <w:rFonts w:ascii="Calibri" w:hAnsi="Calibri"/>
                <w:color w:val="000000"/>
                <w:sz w:val="22"/>
                <w:szCs w:val="22"/>
                <w:lang w:val="es-MX" w:eastAsia="es-MX"/>
              </w:rPr>
              <w:t>N +/- 1/8 PULG CADA 30 PIES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UTILIZA PILAS AA ALKALINA</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RANGO VISIBLE 15 M</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COLOR DE LÁSER ROJO</w:t>
            </w:r>
          </w:p>
        </w:tc>
        <w:tc>
          <w:tcPr>
            <w:tcW w:w="490" w:type="pct"/>
            <w:tcBorders>
              <w:top w:val="nil"/>
              <w:left w:val="nil"/>
              <w:bottom w:val="single" w:sz="4" w:space="0" w:color="auto"/>
              <w:right w:val="single" w:sz="4" w:space="0" w:color="auto"/>
            </w:tcBorders>
            <w:shd w:val="clear" w:color="auto" w:fill="auto"/>
            <w:noWrap/>
            <w:vAlign w:val="bottom"/>
            <w:hideMark/>
          </w:tcPr>
          <w:p w14:paraId="5BDB5D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9A61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28A11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5CE5D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66056A10" w14:textId="77777777" w:rsidTr="00B2555B">
        <w:trPr>
          <w:trHeight w:val="4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A137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555</w:t>
            </w:r>
          </w:p>
        </w:tc>
        <w:tc>
          <w:tcPr>
            <w:tcW w:w="337" w:type="pct"/>
            <w:tcBorders>
              <w:top w:val="nil"/>
              <w:left w:val="nil"/>
              <w:bottom w:val="single" w:sz="4" w:space="0" w:color="auto"/>
              <w:right w:val="single" w:sz="4" w:space="0" w:color="auto"/>
            </w:tcBorders>
            <w:shd w:val="clear" w:color="auto" w:fill="auto"/>
            <w:noWrap/>
            <w:vAlign w:val="bottom"/>
            <w:hideMark/>
          </w:tcPr>
          <w:p w14:paraId="78EA56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c>
          <w:tcPr>
            <w:tcW w:w="527" w:type="pct"/>
            <w:tcBorders>
              <w:top w:val="nil"/>
              <w:left w:val="nil"/>
              <w:bottom w:val="single" w:sz="4" w:space="0" w:color="auto"/>
              <w:right w:val="single" w:sz="4" w:space="0" w:color="auto"/>
            </w:tcBorders>
            <w:shd w:val="clear" w:color="auto" w:fill="auto"/>
            <w:noWrap/>
            <w:vAlign w:val="bottom"/>
            <w:hideMark/>
          </w:tcPr>
          <w:p w14:paraId="510B5E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3AC44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LASER VERDE 3 LINEAS M12 4AMP 3632-21 EL DW088K ANTES (DW087K) CROSS LINE LASER MANTIENE UN BRILLO TOTAL PARA LA VISIBILIDAD Y AMPLÍA EL ALCANCE QUE PROYECTA LÍNEAS CRUZADAS</w:t>
            </w:r>
            <w:r w:rsidRPr="00B646E6">
              <w:rPr>
                <w:rFonts w:ascii="Calibri" w:hAnsi="Calibri"/>
                <w:color w:val="000000"/>
                <w:sz w:val="22"/>
                <w:szCs w:val="22"/>
                <w:lang w:val="es-MX" w:eastAsia="es-MX"/>
              </w:rPr>
              <w:br/>
              <w:t>HORIZONTALES Y VERTICALES BRILLANTES PARA VARIAS APLICACIONES DE NIVELACIÓN Y DISEÑO.</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MANTIENE EL BRILLO COMPLETO PARA VISIBILIDAD</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PRECISI</w:t>
            </w:r>
            <w:r w:rsidRPr="00B646E6">
              <w:rPr>
                <w:rFonts w:ascii="Calibri" w:hAnsi="Calibri" w:cs="Calibri"/>
                <w:color w:val="000000"/>
                <w:sz w:val="22"/>
                <w:szCs w:val="22"/>
                <w:lang w:val="es-MX" w:eastAsia="es-MX"/>
              </w:rPr>
              <w:t>Ó</w:t>
            </w:r>
            <w:r w:rsidRPr="00B646E6">
              <w:rPr>
                <w:rFonts w:ascii="Calibri" w:hAnsi="Calibri"/>
                <w:color w:val="000000"/>
                <w:sz w:val="22"/>
                <w:szCs w:val="22"/>
                <w:lang w:val="es-MX" w:eastAsia="es-MX"/>
              </w:rPr>
              <w:t>N +/- 1/8 PULG CADA 30 PIES</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UTILIZA PILAS AA ALKALINA</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RANGO VISIBLE 15 M</w:t>
            </w:r>
            <w:r w:rsidRPr="00B646E6">
              <w:rPr>
                <w:rFonts w:ascii="Calibri" w:hAnsi="Calibri"/>
                <w:color w:val="000000"/>
                <w:sz w:val="22"/>
                <w:szCs w:val="22"/>
                <w:lang w:val="es-MX" w:eastAsia="es-MX"/>
              </w:rPr>
              <w:br/>
            </w:r>
            <w:r w:rsidRPr="00B646E6">
              <w:rPr>
                <w:rFonts w:ascii="Arial" w:hAnsi="Arial" w:cs="Arial"/>
                <w:color w:val="000000"/>
                <w:sz w:val="22"/>
                <w:szCs w:val="22"/>
                <w:lang w:val="es-MX" w:eastAsia="es-MX"/>
              </w:rPr>
              <w:t>►</w:t>
            </w:r>
            <w:r w:rsidRPr="00B646E6">
              <w:rPr>
                <w:rFonts w:ascii="Calibri" w:hAnsi="Calibri"/>
                <w:color w:val="000000"/>
                <w:sz w:val="22"/>
                <w:szCs w:val="22"/>
                <w:lang w:val="es-MX" w:eastAsia="es-MX"/>
              </w:rPr>
              <w:t>COLOR DE L</w:t>
            </w:r>
            <w:r w:rsidRPr="00B646E6">
              <w:rPr>
                <w:rFonts w:ascii="Calibri" w:hAnsi="Calibri" w:cs="Calibri"/>
                <w:color w:val="000000"/>
                <w:sz w:val="22"/>
                <w:szCs w:val="22"/>
                <w:lang w:val="es-MX" w:eastAsia="es-MX"/>
              </w:rPr>
              <w:t>Á</w:t>
            </w:r>
            <w:r w:rsidRPr="00B646E6">
              <w:rPr>
                <w:rFonts w:ascii="Calibri" w:hAnsi="Calibri"/>
                <w:color w:val="000000"/>
                <w:sz w:val="22"/>
                <w:szCs w:val="22"/>
                <w:lang w:val="es-MX" w:eastAsia="es-MX"/>
              </w:rPr>
              <w:t>SER ROJO</w:t>
            </w:r>
          </w:p>
        </w:tc>
        <w:tc>
          <w:tcPr>
            <w:tcW w:w="490" w:type="pct"/>
            <w:tcBorders>
              <w:top w:val="nil"/>
              <w:left w:val="nil"/>
              <w:bottom w:val="single" w:sz="4" w:space="0" w:color="auto"/>
              <w:right w:val="single" w:sz="4" w:space="0" w:color="auto"/>
            </w:tcBorders>
            <w:shd w:val="clear" w:color="auto" w:fill="auto"/>
            <w:noWrap/>
            <w:vAlign w:val="bottom"/>
            <w:hideMark/>
          </w:tcPr>
          <w:p w14:paraId="35886D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D2FB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20AF8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9FB3A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296F5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8C2C2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556</w:t>
            </w:r>
          </w:p>
        </w:tc>
        <w:tc>
          <w:tcPr>
            <w:tcW w:w="337" w:type="pct"/>
            <w:tcBorders>
              <w:top w:val="nil"/>
              <w:left w:val="nil"/>
              <w:bottom w:val="single" w:sz="4" w:space="0" w:color="auto"/>
              <w:right w:val="single" w:sz="4" w:space="0" w:color="auto"/>
            </w:tcBorders>
            <w:shd w:val="clear" w:color="auto" w:fill="auto"/>
            <w:noWrap/>
            <w:vAlign w:val="bottom"/>
            <w:hideMark/>
          </w:tcPr>
          <w:p w14:paraId="62A8B4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c>
          <w:tcPr>
            <w:tcW w:w="527" w:type="pct"/>
            <w:tcBorders>
              <w:top w:val="nil"/>
              <w:left w:val="nil"/>
              <w:bottom w:val="single" w:sz="4" w:space="0" w:color="auto"/>
              <w:right w:val="single" w:sz="4" w:space="0" w:color="auto"/>
            </w:tcBorders>
            <w:shd w:val="clear" w:color="auto" w:fill="auto"/>
            <w:noWrap/>
            <w:vAlign w:val="bottom"/>
            <w:hideMark/>
          </w:tcPr>
          <w:p w14:paraId="7D1006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E59D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MAGNETICO TORPEDO 7" 48-22-5107 EL ÁREA MAXIMIZADA DE VISUALIZACIÓN ASEGURA QUE EL USUARIO PUEDA REALIZAR</w:t>
            </w:r>
            <w:r w:rsidRPr="00B646E6">
              <w:rPr>
                <w:rFonts w:ascii="Calibri" w:hAnsi="Calibri"/>
                <w:color w:val="000000"/>
                <w:sz w:val="22"/>
                <w:szCs w:val="22"/>
                <w:lang w:val="es-MX" w:eastAsia="es-MX"/>
              </w:rPr>
              <w:br/>
              <w:t>LECTURAS RÁPIDAS Y PRECISAS DE 1/8'' Y 1/4'' POR PIE EN CUALQUIER POSICIÓN.</w:t>
            </w:r>
          </w:p>
        </w:tc>
        <w:tc>
          <w:tcPr>
            <w:tcW w:w="490" w:type="pct"/>
            <w:tcBorders>
              <w:top w:val="nil"/>
              <w:left w:val="nil"/>
              <w:bottom w:val="single" w:sz="4" w:space="0" w:color="auto"/>
              <w:right w:val="single" w:sz="4" w:space="0" w:color="auto"/>
            </w:tcBorders>
            <w:shd w:val="clear" w:color="auto" w:fill="auto"/>
            <w:noWrap/>
            <w:vAlign w:val="bottom"/>
            <w:hideMark/>
          </w:tcPr>
          <w:p w14:paraId="05E702E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663D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F51D6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1A864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130AB15A"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A265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557</w:t>
            </w:r>
          </w:p>
        </w:tc>
        <w:tc>
          <w:tcPr>
            <w:tcW w:w="337" w:type="pct"/>
            <w:tcBorders>
              <w:top w:val="nil"/>
              <w:left w:val="nil"/>
              <w:bottom w:val="single" w:sz="4" w:space="0" w:color="auto"/>
              <w:right w:val="single" w:sz="4" w:space="0" w:color="auto"/>
            </w:tcBorders>
            <w:shd w:val="clear" w:color="auto" w:fill="auto"/>
            <w:noWrap/>
            <w:vAlign w:val="bottom"/>
            <w:hideMark/>
          </w:tcPr>
          <w:p w14:paraId="650F7A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224</w:t>
            </w:r>
          </w:p>
        </w:tc>
        <w:tc>
          <w:tcPr>
            <w:tcW w:w="527" w:type="pct"/>
            <w:tcBorders>
              <w:top w:val="nil"/>
              <w:left w:val="nil"/>
              <w:bottom w:val="single" w:sz="4" w:space="0" w:color="auto"/>
              <w:right w:val="single" w:sz="4" w:space="0" w:color="auto"/>
            </w:tcBorders>
            <w:shd w:val="clear" w:color="auto" w:fill="auto"/>
            <w:noWrap/>
            <w:vAlign w:val="bottom"/>
            <w:hideMark/>
          </w:tcPr>
          <w:p w14:paraId="1DDF8C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240F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DE BOLSILLO 360 GRADOS 48-22-5102 - CUERPO FABRICADO EN POLIPROPILENO CON CASQUILLOS DE HULE QUE BRINDAN</w:t>
            </w:r>
            <w:r w:rsidRPr="00B646E6">
              <w:rPr>
                <w:rFonts w:ascii="Calibri" w:hAnsi="Calibri"/>
                <w:color w:val="000000"/>
                <w:sz w:val="22"/>
                <w:szCs w:val="22"/>
                <w:lang w:val="es-MX" w:eastAsia="es-MX"/>
              </w:rPr>
              <w:br/>
              <w:t>PROTECCIÓN CONTRA IMPACTOS</w:t>
            </w:r>
            <w:r w:rsidRPr="00B646E6">
              <w:rPr>
                <w:rFonts w:ascii="Calibri" w:hAnsi="Calibri"/>
                <w:color w:val="000000"/>
                <w:sz w:val="22"/>
                <w:szCs w:val="22"/>
                <w:lang w:val="es-MX" w:eastAsia="es-MX"/>
              </w:rPr>
              <w:br/>
              <w:t>- GOTAS CON MAYOR RESISTENCIA A LA ABRASIÓN Y AL IMPACTO.</w:t>
            </w:r>
            <w:r w:rsidRPr="00B646E6">
              <w:rPr>
                <w:rFonts w:ascii="Calibri" w:hAnsi="Calibri"/>
                <w:color w:val="000000"/>
                <w:sz w:val="22"/>
                <w:szCs w:val="22"/>
                <w:lang w:val="es-MX" w:eastAsia="es-MX"/>
              </w:rPr>
              <w:br/>
              <w:t>- MARCO DE ALUMINIO Y BASE MAGNÉTICA IDEAL PARA TRABAJAR A MANOS LIBRES EN VIGAS</w:t>
            </w:r>
            <w:r w:rsidRPr="00B646E6">
              <w:rPr>
                <w:rFonts w:ascii="Calibri" w:hAnsi="Calibri"/>
                <w:color w:val="000000"/>
                <w:sz w:val="22"/>
                <w:szCs w:val="22"/>
                <w:lang w:val="es-MX" w:eastAsia="es-MX"/>
              </w:rPr>
              <w:br/>
              <w:t>DE ACERO.</w:t>
            </w:r>
            <w:r w:rsidRPr="00B646E6">
              <w:rPr>
                <w:rFonts w:ascii="Calibri" w:hAnsi="Calibri"/>
                <w:color w:val="000000"/>
                <w:sz w:val="22"/>
                <w:szCs w:val="22"/>
                <w:lang w:val="es-MX" w:eastAsia="es-MX"/>
              </w:rPr>
              <w:br/>
              <w:t>- SURCO LATERAL EN ''V'' QUE FACILITA SU USO EN TUBOS Y MANGUERAS.</w:t>
            </w:r>
            <w:r w:rsidRPr="00B646E6">
              <w:rPr>
                <w:rFonts w:ascii="Calibri" w:hAnsi="Calibri"/>
                <w:color w:val="000000"/>
                <w:sz w:val="22"/>
                <w:szCs w:val="22"/>
                <w:lang w:val="es-MX" w:eastAsia="es-MX"/>
              </w:rPr>
              <w:br/>
              <w:t>- ALTA PRECISIÓN.</w:t>
            </w:r>
          </w:p>
        </w:tc>
        <w:tc>
          <w:tcPr>
            <w:tcW w:w="490" w:type="pct"/>
            <w:tcBorders>
              <w:top w:val="nil"/>
              <w:left w:val="nil"/>
              <w:bottom w:val="single" w:sz="4" w:space="0" w:color="auto"/>
              <w:right w:val="single" w:sz="4" w:space="0" w:color="auto"/>
            </w:tcBorders>
            <w:shd w:val="clear" w:color="auto" w:fill="auto"/>
            <w:noWrap/>
            <w:vAlign w:val="bottom"/>
            <w:hideMark/>
          </w:tcPr>
          <w:p w14:paraId="16606A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E2F2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1C8069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557C4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537</w:t>
            </w:r>
          </w:p>
        </w:tc>
      </w:tr>
      <w:tr w:rsidR="00B646E6" w:rsidRPr="00B646E6" w14:paraId="633E94F5"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427B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558</w:t>
            </w:r>
          </w:p>
        </w:tc>
        <w:tc>
          <w:tcPr>
            <w:tcW w:w="337" w:type="pct"/>
            <w:tcBorders>
              <w:top w:val="nil"/>
              <w:left w:val="nil"/>
              <w:bottom w:val="single" w:sz="4" w:space="0" w:color="auto"/>
              <w:right w:val="single" w:sz="4" w:space="0" w:color="auto"/>
            </w:tcBorders>
            <w:shd w:val="clear" w:color="auto" w:fill="auto"/>
            <w:noWrap/>
            <w:vAlign w:val="bottom"/>
            <w:hideMark/>
          </w:tcPr>
          <w:p w14:paraId="3D7576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224</w:t>
            </w:r>
          </w:p>
        </w:tc>
        <w:tc>
          <w:tcPr>
            <w:tcW w:w="527" w:type="pct"/>
            <w:tcBorders>
              <w:top w:val="nil"/>
              <w:left w:val="nil"/>
              <w:bottom w:val="single" w:sz="4" w:space="0" w:color="auto"/>
              <w:right w:val="single" w:sz="4" w:space="0" w:color="auto"/>
            </w:tcBorders>
            <w:shd w:val="clear" w:color="auto" w:fill="auto"/>
            <w:noWrap/>
            <w:vAlign w:val="bottom"/>
            <w:hideMark/>
          </w:tcPr>
          <w:p w14:paraId="5E4C51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E2F7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DE BOLSILLO 360 GRADOS 48-22-5102 - CUERPO FABRICADO EN POLIPROPILENO CON CASQUILLOS DE HULE QUE BRINDAN</w:t>
            </w:r>
            <w:r w:rsidRPr="00B646E6">
              <w:rPr>
                <w:rFonts w:ascii="Calibri" w:hAnsi="Calibri"/>
                <w:color w:val="000000"/>
                <w:sz w:val="22"/>
                <w:szCs w:val="22"/>
                <w:lang w:val="es-MX" w:eastAsia="es-MX"/>
              </w:rPr>
              <w:br w:type="page"/>
              <w:t>PROTECCIÓN CONTRA IMPACTOS</w:t>
            </w:r>
            <w:r w:rsidRPr="00B646E6">
              <w:rPr>
                <w:rFonts w:ascii="Calibri" w:hAnsi="Calibri"/>
                <w:color w:val="000000"/>
                <w:sz w:val="22"/>
                <w:szCs w:val="22"/>
                <w:lang w:val="es-MX" w:eastAsia="es-MX"/>
              </w:rPr>
              <w:br w:type="page"/>
              <w:t>- GOTAS CON MAYOR RESISTENCIA A LA ABRASIÓN Y AL IMPACTO.</w:t>
            </w:r>
            <w:r w:rsidRPr="00B646E6">
              <w:rPr>
                <w:rFonts w:ascii="Calibri" w:hAnsi="Calibri"/>
                <w:color w:val="000000"/>
                <w:sz w:val="22"/>
                <w:szCs w:val="22"/>
                <w:lang w:val="es-MX" w:eastAsia="es-MX"/>
              </w:rPr>
              <w:br w:type="page"/>
              <w:t>- MARCO DE ALUMINIO Y BASE MAGNÉTICA IDEAL PARA TRABAJAR A MANOS LIBRES EN VIGAS</w:t>
            </w:r>
            <w:r w:rsidRPr="00B646E6">
              <w:rPr>
                <w:rFonts w:ascii="Calibri" w:hAnsi="Calibri"/>
                <w:color w:val="000000"/>
                <w:sz w:val="22"/>
                <w:szCs w:val="22"/>
                <w:lang w:val="es-MX" w:eastAsia="es-MX"/>
              </w:rPr>
              <w:br w:type="page"/>
              <w:t>DE ACERO.</w:t>
            </w:r>
            <w:r w:rsidRPr="00B646E6">
              <w:rPr>
                <w:rFonts w:ascii="Calibri" w:hAnsi="Calibri"/>
                <w:color w:val="000000"/>
                <w:sz w:val="22"/>
                <w:szCs w:val="22"/>
                <w:lang w:val="es-MX" w:eastAsia="es-MX"/>
              </w:rPr>
              <w:br w:type="page"/>
              <w:t>- SURCO LATERAL EN ''V'' QUE FACILITA SU USO EN TUBOS Y MANGUERAS.</w:t>
            </w:r>
            <w:r w:rsidRPr="00B646E6">
              <w:rPr>
                <w:rFonts w:ascii="Calibri" w:hAnsi="Calibri"/>
                <w:color w:val="000000"/>
                <w:sz w:val="22"/>
                <w:szCs w:val="22"/>
                <w:lang w:val="es-MX" w:eastAsia="es-MX"/>
              </w:rPr>
              <w:br w:type="page"/>
              <w:t>- ALTA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E40CD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2892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A873D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13E6F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6A6154DF"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E569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559</w:t>
            </w:r>
          </w:p>
        </w:tc>
        <w:tc>
          <w:tcPr>
            <w:tcW w:w="337" w:type="pct"/>
            <w:tcBorders>
              <w:top w:val="nil"/>
              <w:left w:val="nil"/>
              <w:bottom w:val="single" w:sz="4" w:space="0" w:color="auto"/>
              <w:right w:val="single" w:sz="4" w:space="0" w:color="auto"/>
            </w:tcBorders>
            <w:shd w:val="clear" w:color="auto" w:fill="auto"/>
            <w:noWrap/>
            <w:vAlign w:val="bottom"/>
            <w:hideMark/>
          </w:tcPr>
          <w:p w14:paraId="660850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224</w:t>
            </w:r>
          </w:p>
        </w:tc>
        <w:tc>
          <w:tcPr>
            <w:tcW w:w="527" w:type="pct"/>
            <w:tcBorders>
              <w:top w:val="nil"/>
              <w:left w:val="nil"/>
              <w:bottom w:val="single" w:sz="4" w:space="0" w:color="auto"/>
              <w:right w:val="single" w:sz="4" w:space="0" w:color="auto"/>
            </w:tcBorders>
            <w:shd w:val="clear" w:color="auto" w:fill="auto"/>
            <w:noWrap/>
            <w:vAlign w:val="bottom"/>
            <w:hideMark/>
          </w:tcPr>
          <w:p w14:paraId="680CF8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A67B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DE BOLSILLO 360 GRADOS 48-22-5102 - CUERPO FABRICADO EN POLIPROPILENO CON CASQUILLOS DE HULE QUE BRINDAN</w:t>
            </w:r>
            <w:r w:rsidRPr="00B646E6">
              <w:rPr>
                <w:rFonts w:ascii="Calibri" w:hAnsi="Calibri"/>
                <w:color w:val="000000"/>
                <w:sz w:val="22"/>
                <w:szCs w:val="22"/>
                <w:lang w:val="es-MX" w:eastAsia="es-MX"/>
              </w:rPr>
              <w:br/>
              <w:t>PROTECCIÓN CONTRA IMPACTOS</w:t>
            </w:r>
            <w:r w:rsidRPr="00B646E6">
              <w:rPr>
                <w:rFonts w:ascii="Calibri" w:hAnsi="Calibri"/>
                <w:color w:val="000000"/>
                <w:sz w:val="22"/>
                <w:szCs w:val="22"/>
                <w:lang w:val="es-MX" w:eastAsia="es-MX"/>
              </w:rPr>
              <w:br/>
              <w:t>- GOTAS CON MAYOR RESISTENCIA A LA ABRASIÓN Y AL IMPACTO.</w:t>
            </w:r>
            <w:r w:rsidRPr="00B646E6">
              <w:rPr>
                <w:rFonts w:ascii="Calibri" w:hAnsi="Calibri"/>
                <w:color w:val="000000"/>
                <w:sz w:val="22"/>
                <w:szCs w:val="22"/>
                <w:lang w:val="es-MX" w:eastAsia="es-MX"/>
              </w:rPr>
              <w:br/>
              <w:t>- MARCO DE ALUMINIO Y BASE MAGNÉTICA IDEAL PARA TRABAJAR A MANOS LIBRES EN VIGAS</w:t>
            </w:r>
            <w:r w:rsidRPr="00B646E6">
              <w:rPr>
                <w:rFonts w:ascii="Calibri" w:hAnsi="Calibri"/>
                <w:color w:val="000000"/>
                <w:sz w:val="22"/>
                <w:szCs w:val="22"/>
                <w:lang w:val="es-MX" w:eastAsia="es-MX"/>
              </w:rPr>
              <w:br/>
              <w:t>DE ACERO.</w:t>
            </w:r>
            <w:r w:rsidRPr="00B646E6">
              <w:rPr>
                <w:rFonts w:ascii="Calibri" w:hAnsi="Calibri"/>
                <w:color w:val="000000"/>
                <w:sz w:val="22"/>
                <w:szCs w:val="22"/>
                <w:lang w:val="es-MX" w:eastAsia="es-MX"/>
              </w:rPr>
              <w:br/>
              <w:t xml:space="preserve">- SURCO LATERAL EN ''V'' QUE </w:t>
            </w:r>
            <w:r w:rsidRPr="00B646E6">
              <w:rPr>
                <w:rFonts w:ascii="Calibri" w:hAnsi="Calibri"/>
                <w:color w:val="000000"/>
                <w:sz w:val="22"/>
                <w:szCs w:val="22"/>
                <w:lang w:val="es-MX" w:eastAsia="es-MX"/>
              </w:rPr>
              <w:lastRenderedPageBreak/>
              <w:t>FACILITA SU USO EN TUBOS Y MANGUERAS.</w:t>
            </w:r>
            <w:r w:rsidRPr="00B646E6">
              <w:rPr>
                <w:rFonts w:ascii="Calibri" w:hAnsi="Calibri"/>
                <w:color w:val="000000"/>
                <w:sz w:val="22"/>
                <w:szCs w:val="22"/>
                <w:lang w:val="es-MX" w:eastAsia="es-MX"/>
              </w:rPr>
              <w:br/>
              <w:t>- ALTA PRECISIÓN.</w:t>
            </w:r>
          </w:p>
        </w:tc>
        <w:tc>
          <w:tcPr>
            <w:tcW w:w="490" w:type="pct"/>
            <w:tcBorders>
              <w:top w:val="nil"/>
              <w:left w:val="nil"/>
              <w:bottom w:val="single" w:sz="4" w:space="0" w:color="auto"/>
              <w:right w:val="single" w:sz="4" w:space="0" w:color="auto"/>
            </w:tcBorders>
            <w:shd w:val="clear" w:color="auto" w:fill="auto"/>
            <w:noWrap/>
            <w:vAlign w:val="bottom"/>
            <w:hideMark/>
          </w:tcPr>
          <w:p w14:paraId="11D7FE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263DBD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9957B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6B5E0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14224EC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01DC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560</w:t>
            </w:r>
          </w:p>
        </w:tc>
        <w:tc>
          <w:tcPr>
            <w:tcW w:w="337" w:type="pct"/>
            <w:tcBorders>
              <w:top w:val="nil"/>
              <w:left w:val="nil"/>
              <w:bottom w:val="single" w:sz="4" w:space="0" w:color="auto"/>
              <w:right w:val="single" w:sz="4" w:space="0" w:color="auto"/>
            </w:tcBorders>
            <w:shd w:val="clear" w:color="auto" w:fill="auto"/>
            <w:noWrap/>
            <w:vAlign w:val="bottom"/>
            <w:hideMark/>
          </w:tcPr>
          <w:p w14:paraId="697163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225</w:t>
            </w:r>
          </w:p>
        </w:tc>
        <w:tc>
          <w:tcPr>
            <w:tcW w:w="527" w:type="pct"/>
            <w:tcBorders>
              <w:top w:val="nil"/>
              <w:left w:val="nil"/>
              <w:bottom w:val="single" w:sz="4" w:space="0" w:color="auto"/>
              <w:right w:val="single" w:sz="4" w:space="0" w:color="auto"/>
            </w:tcBorders>
            <w:shd w:val="clear" w:color="auto" w:fill="auto"/>
            <w:noWrap/>
            <w:vAlign w:val="bottom"/>
            <w:hideMark/>
          </w:tcPr>
          <w:p w14:paraId="3DF427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9C3C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DE ALUMINIO DE 90 CMS</w:t>
            </w:r>
          </w:p>
        </w:tc>
        <w:tc>
          <w:tcPr>
            <w:tcW w:w="490" w:type="pct"/>
            <w:tcBorders>
              <w:top w:val="nil"/>
              <w:left w:val="nil"/>
              <w:bottom w:val="single" w:sz="4" w:space="0" w:color="auto"/>
              <w:right w:val="single" w:sz="4" w:space="0" w:color="auto"/>
            </w:tcBorders>
            <w:shd w:val="clear" w:color="auto" w:fill="auto"/>
            <w:noWrap/>
            <w:vAlign w:val="bottom"/>
            <w:hideMark/>
          </w:tcPr>
          <w:p w14:paraId="36D491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F135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79AAD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40C3A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117FED8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344F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561</w:t>
            </w:r>
          </w:p>
        </w:tc>
        <w:tc>
          <w:tcPr>
            <w:tcW w:w="337" w:type="pct"/>
            <w:tcBorders>
              <w:top w:val="nil"/>
              <w:left w:val="nil"/>
              <w:bottom w:val="single" w:sz="4" w:space="0" w:color="auto"/>
              <w:right w:val="single" w:sz="4" w:space="0" w:color="auto"/>
            </w:tcBorders>
            <w:shd w:val="clear" w:color="auto" w:fill="auto"/>
            <w:noWrap/>
            <w:vAlign w:val="bottom"/>
            <w:hideMark/>
          </w:tcPr>
          <w:p w14:paraId="08CF58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226</w:t>
            </w:r>
          </w:p>
        </w:tc>
        <w:tc>
          <w:tcPr>
            <w:tcW w:w="527" w:type="pct"/>
            <w:tcBorders>
              <w:top w:val="nil"/>
              <w:left w:val="nil"/>
              <w:bottom w:val="single" w:sz="4" w:space="0" w:color="auto"/>
              <w:right w:val="single" w:sz="4" w:space="0" w:color="auto"/>
            </w:tcBorders>
            <w:shd w:val="clear" w:color="auto" w:fill="auto"/>
            <w:noWrap/>
            <w:vAlign w:val="bottom"/>
            <w:hideMark/>
          </w:tcPr>
          <w:p w14:paraId="159090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60AC9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LASER DE 2 LINEAS CRUZADAS</w:t>
            </w:r>
          </w:p>
        </w:tc>
        <w:tc>
          <w:tcPr>
            <w:tcW w:w="490" w:type="pct"/>
            <w:tcBorders>
              <w:top w:val="nil"/>
              <w:left w:val="nil"/>
              <w:bottom w:val="single" w:sz="4" w:space="0" w:color="auto"/>
              <w:right w:val="single" w:sz="4" w:space="0" w:color="auto"/>
            </w:tcBorders>
            <w:shd w:val="clear" w:color="auto" w:fill="auto"/>
            <w:noWrap/>
            <w:vAlign w:val="bottom"/>
            <w:hideMark/>
          </w:tcPr>
          <w:p w14:paraId="46CFD9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DC55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5BA4E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753B6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BFB891F"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C83B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562</w:t>
            </w:r>
          </w:p>
        </w:tc>
        <w:tc>
          <w:tcPr>
            <w:tcW w:w="337" w:type="pct"/>
            <w:tcBorders>
              <w:top w:val="nil"/>
              <w:left w:val="nil"/>
              <w:bottom w:val="single" w:sz="4" w:space="0" w:color="auto"/>
              <w:right w:val="single" w:sz="4" w:space="0" w:color="auto"/>
            </w:tcBorders>
            <w:shd w:val="clear" w:color="auto" w:fill="auto"/>
            <w:noWrap/>
            <w:vAlign w:val="bottom"/>
            <w:hideMark/>
          </w:tcPr>
          <w:p w14:paraId="639D51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227</w:t>
            </w:r>
          </w:p>
        </w:tc>
        <w:tc>
          <w:tcPr>
            <w:tcW w:w="527" w:type="pct"/>
            <w:tcBorders>
              <w:top w:val="nil"/>
              <w:left w:val="nil"/>
              <w:bottom w:val="single" w:sz="4" w:space="0" w:color="auto"/>
              <w:right w:val="single" w:sz="4" w:space="0" w:color="auto"/>
            </w:tcBorders>
            <w:shd w:val="clear" w:color="auto" w:fill="auto"/>
            <w:noWrap/>
            <w:vAlign w:val="bottom"/>
            <w:hideMark/>
          </w:tcPr>
          <w:p w14:paraId="25474B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2C45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Nivel redondo bolsillo</w:t>
            </w:r>
          </w:p>
        </w:tc>
        <w:tc>
          <w:tcPr>
            <w:tcW w:w="490" w:type="pct"/>
            <w:tcBorders>
              <w:top w:val="nil"/>
              <w:left w:val="nil"/>
              <w:bottom w:val="single" w:sz="4" w:space="0" w:color="auto"/>
              <w:right w:val="single" w:sz="4" w:space="0" w:color="auto"/>
            </w:tcBorders>
            <w:shd w:val="clear" w:color="auto" w:fill="auto"/>
            <w:noWrap/>
            <w:vAlign w:val="bottom"/>
            <w:hideMark/>
          </w:tcPr>
          <w:p w14:paraId="2C7661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49605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659" w:type="pct"/>
            <w:tcBorders>
              <w:top w:val="nil"/>
              <w:left w:val="nil"/>
              <w:bottom w:val="single" w:sz="4" w:space="0" w:color="auto"/>
              <w:right w:val="single" w:sz="4" w:space="0" w:color="auto"/>
            </w:tcBorders>
            <w:shd w:val="clear" w:color="auto" w:fill="auto"/>
            <w:noWrap/>
            <w:vAlign w:val="bottom"/>
            <w:hideMark/>
          </w:tcPr>
          <w:p w14:paraId="1A5DD6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D0034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A46E002"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C82A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563</w:t>
            </w:r>
          </w:p>
        </w:tc>
        <w:tc>
          <w:tcPr>
            <w:tcW w:w="337" w:type="pct"/>
            <w:tcBorders>
              <w:top w:val="nil"/>
              <w:left w:val="nil"/>
              <w:bottom w:val="single" w:sz="4" w:space="0" w:color="auto"/>
              <w:right w:val="single" w:sz="4" w:space="0" w:color="auto"/>
            </w:tcBorders>
            <w:shd w:val="clear" w:color="auto" w:fill="auto"/>
            <w:noWrap/>
            <w:vAlign w:val="bottom"/>
            <w:hideMark/>
          </w:tcPr>
          <w:p w14:paraId="792676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228</w:t>
            </w:r>
          </w:p>
        </w:tc>
        <w:tc>
          <w:tcPr>
            <w:tcW w:w="527" w:type="pct"/>
            <w:tcBorders>
              <w:top w:val="nil"/>
              <w:left w:val="nil"/>
              <w:bottom w:val="single" w:sz="4" w:space="0" w:color="auto"/>
              <w:right w:val="single" w:sz="4" w:space="0" w:color="auto"/>
            </w:tcBorders>
            <w:shd w:val="clear" w:color="auto" w:fill="auto"/>
            <w:noWrap/>
            <w:vAlign w:val="bottom"/>
            <w:hideMark/>
          </w:tcPr>
          <w:p w14:paraId="539AA5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EDECC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4 Herramientas De Mano Para Jardín</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mango de madera, contine 1 </w:t>
            </w:r>
            <w:proofErr w:type="spellStart"/>
            <w:r w:rsidRPr="00B646E6">
              <w:rPr>
                <w:rFonts w:ascii="Calibri" w:hAnsi="Calibri"/>
                <w:color w:val="000000"/>
                <w:sz w:val="22"/>
                <w:szCs w:val="22"/>
                <w:lang w:val="es-MX" w:eastAsia="es-MX"/>
              </w:rPr>
              <w:t>transplantador</w:t>
            </w:r>
            <w:proofErr w:type="spellEnd"/>
            <w:r w:rsidRPr="00B646E6">
              <w:rPr>
                <w:rFonts w:ascii="Calibri" w:hAnsi="Calibri"/>
                <w:color w:val="000000"/>
                <w:sz w:val="22"/>
                <w:szCs w:val="22"/>
                <w:lang w:val="es-MX" w:eastAsia="es-MX"/>
              </w:rPr>
              <w:t>, 1 cuchara para extraer tierra,1 bieldo de tres dientes y 1 cultivador</w:t>
            </w:r>
          </w:p>
        </w:tc>
        <w:tc>
          <w:tcPr>
            <w:tcW w:w="490" w:type="pct"/>
            <w:tcBorders>
              <w:top w:val="nil"/>
              <w:left w:val="nil"/>
              <w:bottom w:val="single" w:sz="4" w:space="0" w:color="auto"/>
              <w:right w:val="single" w:sz="4" w:space="0" w:color="auto"/>
            </w:tcBorders>
            <w:shd w:val="clear" w:color="auto" w:fill="auto"/>
            <w:noWrap/>
            <w:vAlign w:val="bottom"/>
            <w:hideMark/>
          </w:tcPr>
          <w:p w14:paraId="7449D3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3345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D0442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7754E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21AF91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C0C9D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564</w:t>
            </w:r>
          </w:p>
        </w:tc>
        <w:tc>
          <w:tcPr>
            <w:tcW w:w="337" w:type="pct"/>
            <w:tcBorders>
              <w:top w:val="nil"/>
              <w:left w:val="nil"/>
              <w:bottom w:val="single" w:sz="4" w:space="0" w:color="auto"/>
              <w:right w:val="single" w:sz="4" w:space="0" w:color="auto"/>
            </w:tcBorders>
            <w:shd w:val="clear" w:color="auto" w:fill="auto"/>
            <w:noWrap/>
            <w:vAlign w:val="bottom"/>
            <w:hideMark/>
          </w:tcPr>
          <w:p w14:paraId="3B1132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229</w:t>
            </w:r>
          </w:p>
        </w:tc>
        <w:tc>
          <w:tcPr>
            <w:tcW w:w="527" w:type="pct"/>
            <w:tcBorders>
              <w:top w:val="nil"/>
              <w:left w:val="nil"/>
              <w:bottom w:val="single" w:sz="4" w:space="0" w:color="auto"/>
              <w:right w:val="single" w:sz="4" w:space="0" w:color="auto"/>
            </w:tcBorders>
            <w:shd w:val="clear" w:color="auto" w:fill="auto"/>
            <w:noWrap/>
            <w:vAlign w:val="bottom"/>
            <w:hideMark/>
          </w:tcPr>
          <w:p w14:paraId="1DBCE5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2C873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Pala </w:t>
            </w:r>
            <w:proofErr w:type="spellStart"/>
            <w:r w:rsidRPr="00B646E6">
              <w:rPr>
                <w:rFonts w:ascii="Calibri" w:hAnsi="Calibri"/>
                <w:color w:val="000000"/>
                <w:sz w:val="22"/>
                <w:szCs w:val="22"/>
                <w:lang w:val="es-MX" w:eastAsia="es-MX"/>
              </w:rPr>
              <w:t>escarraman</w:t>
            </w:r>
            <w:proofErr w:type="spellEnd"/>
            <w:r w:rsidRPr="00B646E6">
              <w:rPr>
                <w:rFonts w:ascii="Calibri" w:hAnsi="Calibri"/>
                <w:color w:val="000000"/>
                <w:sz w:val="22"/>
                <w:szCs w:val="22"/>
                <w:lang w:val="es-MX" w:eastAsia="es-MX"/>
              </w:rPr>
              <w:t xml:space="preserve"> 104 cm </w:t>
            </w:r>
            <w:proofErr w:type="gramStart"/>
            <w:r w:rsidRPr="00B646E6">
              <w:rPr>
                <w:rFonts w:ascii="Calibri" w:hAnsi="Calibri"/>
                <w:color w:val="000000"/>
                <w:sz w:val="22"/>
                <w:szCs w:val="22"/>
                <w:lang w:val="es-MX" w:eastAsia="es-MX"/>
              </w:rPr>
              <w:t>negro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EFE8FB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DC9D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89023A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CB5B6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26A5ED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D30D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565</w:t>
            </w:r>
          </w:p>
        </w:tc>
        <w:tc>
          <w:tcPr>
            <w:tcW w:w="337" w:type="pct"/>
            <w:tcBorders>
              <w:top w:val="nil"/>
              <w:left w:val="nil"/>
              <w:bottom w:val="single" w:sz="4" w:space="0" w:color="auto"/>
              <w:right w:val="single" w:sz="4" w:space="0" w:color="auto"/>
            </w:tcBorders>
            <w:shd w:val="clear" w:color="auto" w:fill="auto"/>
            <w:noWrap/>
            <w:vAlign w:val="bottom"/>
            <w:hideMark/>
          </w:tcPr>
          <w:p w14:paraId="1EBE68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230</w:t>
            </w:r>
          </w:p>
        </w:tc>
        <w:tc>
          <w:tcPr>
            <w:tcW w:w="527" w:type="pct"/>
            <w:tcBorders>
              <w:top w:val="nil"/>
              <w:left w:val="nil"/>
              <w:bottom w:val="single" w:sz="4" w:space="0" w:color="auto"/>
              <w:right w:val="single" w:sz="4" w:space="0" w:color="auto"/>
            </w:tcBorders>
            <w:shd w:val="clear" w:color="auto" w:fill="auto"/>
            <w:noWrap/>
            <w:vAlign w:val="bottom"/>
            <w:hideMark/>
          </w:tcPr>
          <w:p w14:paraId="09CC0F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7FA06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PALA CUADRADA PUÑO D METALICO MANGO DE MADERA</w:t>
            </w:r>
          </w:p>
        </w:tc>
        <w:tc>
          <w:tcPr>
            <w:tcW w:w="490" w:type="pct"/>
            <w:tcBorders>
              <w:top w:val="nil"/>
              <w:left w:val="nil"/>
              <w:bottom w:val="single" w:sz="4" w:space="0" w:color="auto"/>
              <w:right w:val="single" w:sz="4" w:space="0" w:color="auto"/>
            </w:tcBorders>
            <w:shd w:val="clear" w:color="auto" w:fill="auto"/>
            <w:noWrap/>
            <w:vAlign w:val="bottom"/>
            <w:hideMark/>
          </w:tcPr>
          <w:p w14:paraId="5F3942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2C81C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20B03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B93DB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7432DCF6"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C5E6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566</w:t>
            </w:r>
          </w:p>
        </w:tc>
        <w:tc>
          <w:tcPr>
            <w:tcW w:w="337" w:type="pct"/>
            <w:tcBorders>
              <w:top w:val="nil"/>
              <w:left w:val="nil"/>
              <w:bottom w:val="single" w:sz="4" w:space="0" w:color="auto"/>
              <w:right w:val="single" w:sz="4" w:space="0" w:color="auto"/>
            </w:tcBorders>
            <w:shd w:val="clear" w:color="auto" w:fill="auto"/>
            <w:noWrap/>
            <w:vAlign w:val="bottom"/>
            <w:hideMark/>
          </w:tcPr>
          <w:p w14:paraId="0423E3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527" w:type="pct"/>
            <w:tcBorders>
              <w:top w:val="nil"/>
              <w:left w:val="nil"/>
              <w:bottom w:val="single" w:sz="4" w:space="0" w:color="auto"/>
              <w:right w:val="single" w:sz="4" w:space="0" w:color="auto"/>
            </w:tcBorders>
            <w:shd w:val="clear" w:color="auto" w:fill="auto"/>
            <w:noWrap/>
            <w:vAlign w:val="bottom"/>
            <w:hideMark/>
          </w:tcPr>
          <w:p w14:paraId="6FDC15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2BBB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8</w:t>
            </w:r>
          </w:p>
        </w:tc>
        <w:tc>
          <w:tcPr>
            <w:tcW w:w="490" w:type="pct"/>
            <w:tcBorders>
              <w:top w:val="nil"/>
              <w:left w:val="nil"/>
              <w:bottom w:val="single" w:sz="4" w:space="0" w:color="auto"/>
              <w:right w:val="single" w:sz="4" w:space="0" w:color="auto"/>
            </w:tcBorders>
            <w:shd w:val="clear" w:color="auto" w:fill="auto"/>
            <w:noWrap/>
            <w:vAlign w:val="bottom"/>
            <w:hideMark/>
          </w:tcPr>
          <w:p w14:paraId="4DBFDC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472E6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6F786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0EDF7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B4C6055"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53C8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567</w:t>
            </w:r>
          </w:p>
        </w:tc>
        <w:tc>
          <w:tcPr>
            <w:tcW w:w="337" w:type="pct"/>
            <w:tcBorders>
              <w:top w:val="nil"/>
              <w:left w:val="nil"/>
              <w:bottom w:val="single" w:sz="4" w:space="0" w:color="auto"/>
              <w:right w:val="single" w:sz="4" w:space="0" w:color="auto"/>
            </w:tcBorders>
            <w:shd w:val="clear" w:color="auto" w:fill="auto"/>
            <w:noWrap/>
            <w:vAlign w:val="bottom"/>
            <w:hideMark/>
          </w:tcPr>
          <w:p w14:paraId="4F4639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527" w:type="pct"/>
            <w:tcBorders>
              <w:top w:val="nil"/>
              <w:left w:val="nil"/>
              <w:bottom w:val="single" w:sz="4" w:space="0" w:color="auto"/>
              <w:right w:val="single" w:sz="4" w:space="0" w:color="auto"/>
            </w:tcBorders>
            <w:shd w:val="clear" w:color="auto" w:fill="auto"/>
            <w:noWrap/>
            <w:vAlign w:val="bottom"/>
            <w:hideMark/>
          </w:tcPr>
          <w:p w14:paraId="541283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552E2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8</w:t>
            </w:r>
          </w:p>
        </w:tc>
        <w:tc>
          <w:tcPr>
            <w:tcW w:w="490" w:type="pct"/>
            <w:tcBorders>
              <w:top w:val="nil"/>
              <w:left w:val="nil"/>
              <w:bottom w:val="single" w:sz="4" w:space="0" w:color="auto"/>
              <w:right w:val="single" w:sz="4" w:space="0" w:color="auto"/>
            </w:tcBorders>
            <w:shd w:val="clear" w:color="auto" w:fill="auto"/>
            <w:noWrap/>
            <w:vAlign w:val="bottom"/>
            <w:hideMark/>
          </w:tcPr>
          <w:p w14:paraId="37D7D4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067D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A0F98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35C69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5D7CBC7"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1894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568</w:t>
            </w:r>
          </w:p>
        </w:tc>
        <w:tc>
          <w:tcPr>
            <w:tcW w:w="337" w:type="pct"/>
            <w:tcBorders>
              <w:top w:val="nil"/>
              <w:left w:val="nil"/>
              <w:bottom w:val="single" w:sz="4" w:space="0" w:color="auto"/>
              <w:right w:val="single" w:sz="4" w:space="0" w:color="auto"/>
            </w:tcBorders>
            <w:shd w:val="clear" w:color="auto" w:fill="auto"/>
            <w:noWrap/>
            <w:vAlign w:val="bottom"/>
            <w:hideMark/>
          </w:tcPr>
          <w:p w14:paraId="7612CE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527" w:type="pct"/>
            <w:tcBorders>
              <w:top w:val="nil"/>
              <w:left w:val="nil"/>
              <w:bottom w:val="single" w:sz="4" w:space="0" w:color="auto"/>
              <w:right w:val="single" w:sz="4" w:space="0" w:color="auto"/>
            </w:tcBorders>
            <w:shd w:val="clear" w:color="auto" w:fill="auto"/>
            <w:noWrap/>
            <w:vAlign w:val="bottom"/>
            <w:hideMark/>
          </w:tcPr>
          <w:p w14:paraId="4A89E3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E53E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8</w:t>
            </w:r>
          </w:p>
        </w:tc>
        <w:tc>
          <w:tcPr>
            <w:tcW w:w="490" w:type="pct"/>
            <w:tcBorders>
              <w:top w:val="nil"/>
              <w:left w:val="nil"/>
              <w:bottom w:val="single" w:sz="4" w:space="0" w:color="auto"/>
              <w:right w:val="single" w:sz="4" w:space="0" w:color="auto"/>
            </w:tcBorders>
            <w:shd w:val="clear" w:color="auto" w:fill="auto"/>
            <w:noWrap/>
            <w:vAlign w:val="bottom"/>
            <w:hideMark/>
          </w:tcPr>
          <w:p w14:paraId="43A655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1C77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2262E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DD314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B09A270"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B163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569</w:t>
            </w:r>
          </w:p>
        </w:tc>
        <w:tc>
          <w:tcPr>
            <w:tcW w:w="337" w:type="pct"/>
            <w:tcBorders>
              <w:top w:val="nil"/>
              <w:left w:val="nil"/>
              <w:bottom w:val="single" w:sz="4" w:space="0" w:color="auto"/>
              <w:right w:val="single" w:sz="4" w:space="0" w:color="auto"/>
            </w:tcBorders>
            <w:shd w:val="clear" w:color="auto" w:fill="auto"/>
            <w:noWrap/>
            <w:vAlign w:val="bottom"/>
            <w:hideMark/>
          </w:tcPr>
          <w:p w14:paraId="7A53D5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527" w:type="pct"/>
            <w:tcBorders>
              <w:top w:val="nil"/>
              <w:left w:val="nil"/>
              <w:bottom w:val="single" w:sz="4" w:space="0" w:color="auto"/>
              <w:right w:val="single" w:sz="4" w:space="0" w:color="auto"/>
            </w:tcBorders>
            <w:shd w:val="clear" w:color="auto" w:fill="auto"/>
            <w:noWrap/>
            <w:vAlign w:val="bottom"/>
            <w:hideMark/>
          </w:tcPr>
          <w:p w14:paraId="7D300F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BECF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8</w:t>
            </w:r>
          </w:p>
        </w:tc>
        <w:tc>
          <w:tcPr>
            <w:tcW w:w="490" w:type="pct"/>
            <w:tcBorders>
              <w:top w:val="nil"/>
              <w:left w:val="nil"/>
              <w:bottom w:val="single" w:sz="4" w:space="0" w:color="auto"/>
              <w:right w:val="single" w:sz="4" w:space="0" w:color="auto"/>
            </w:tcBorders>
            <w:shd w:val="clear" w:color="auto" w:fill="auto"/>
            <w:noWrap/>
            <w:vAlign w:val="bottom"/>
            <w:hideMark/>
          </w:tcPr>
          <w:p w14:paraId="2E398FF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1554E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70A6C9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999C4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32E3C18"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BA973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570</w:t>
            </w:r>
          </w:p>
        </w:tc>
        <w:tc>
          <w:tcPr>
            <w:tcW w:w="337" w:type="pct"/>
            <w:tcBorders>
              <w:top w:val="nil"/>
              <w:left w:val="nil"/>
              <w:bottom w:val="single" w:sz="4" w:space="0" w:color="auto"/>
              <w:right w:val="single" w:sz="4" w:space="0" w:color="auto"/>
            </w:tcBorders>
            <w:shd w:val="clear" w:color="auto" w:fill="auto"/>
            <w:noWrap/>
            <w:vAlign w:val="bottom"/>
            <w:hideMark/>
          </w:tcPr>
          <w:p w14:paraId="1EBF48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527" w:type="pct"/>
            <w:tcBorders>
              <w:top w:val="nil"/>
              <w:left w:val="nil"/>
              <w:bottom w:val="single" w:sz="4" w:space="0" w:color="auto"/>
              <w:right w:val="single" w:sz="4" w:space="0" w:color="auto"/>
            </w:tcBorders>
            <w:shd w:val="clear" w:color="auto" w:fill="auto"/>
            <w:noWrap/>
            <w:vAlign w:val="bottom"/>
            <w:hideMark/>
          </w:tcPr>
          <w:p w14:paraId="2B47F1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F939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8</w:t>
            </w:r>
          </w:p>
        </w:tc>
        <w:tc>
          <w:tcPr>
            <w:tcW w:w="490" w:type="pct"/>
            <w:tcBorders>
              <w:top w:val="nil"/>
              <w:left w:val="nil"/>
              <w:bottom w:val="single" w:sz="4" w:space="0" w:color="auto"/>
              <w:right w:val="single" w:sz="4" w:space="0" w:color="auto"/>
            </w:tcBorders>
            <w:shd w:val="clear" w:color="auto" w:fill="auto"/>
            <w:noWrap/>
            <w:vAlign w:val="bottom"/>
            <w:hideMark/>
          </w:tcPr>
          <w:p w14:paraId="51277E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23C2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3DE225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7CECA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76D9C00"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C43D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571</w:t>
            </w:r>
          </w:p>
        </w:tc>
        <w:tc>
          <w:tcPr>
            <w:tcW w:w="337" w:type="pct"/>
            <w:tcBorders>
              <w:top w:val="nil"/>
              <w:left w:val="nil"/>
              <w:bottom w:val="single" w:sz="4" w:space="0" w:color="auto"/>
              <w:right w:val="single" w:sz="4" w:space="0" w:color="auto"/>
            </w:tcBorders>
            <w:shd w:val="clear" w:color="auto" w:fill="auto"/>
            <w:noWrap/>
            <w:vAlign w:val="bottom"/>
            <w:hideMark/>
          </w:tcPr>
          <w:p w14:paraId="066D07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231</w:t>
            </w:r>
          </w:p>
        </w:tc>
        <w:tc>
          <w:tcPr>
            <w:tcW w:w="527" w:type="pct"/>
            <w:tcBorders>
              <w:top w:val="nil"/>
              <w:left w:val="nil"/>
              <w:bottom w:val="single" w:sz="4" w:space="0" w:color="auto"/>
              <w:right w:val="single" w:sz="4" w:space="0" w:color="auto"/>
            </w:tcBorders>
            <w:shd w:val="clear" w:color="auto" w:fill="auto"/>
            <w:noWrap/>
            <w:vAlign w:val="bottom"/>
            <w:hideMark/>
          </w:tcPr>
          <w:p w14:paraId="1FD6CC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6188B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8</w:t>
            </w:r>
          </w:p>
        </w:tc>
        <w:tc>
          <w:tcPr>
            <w:tcW w:w="490" w:type="pct"/>
            <w:tcBorders>
              <w:top w:val="nil"/>
              <w:left w:val="nil"/>
              <w:bottom w:val="single" w:sz="4" w:space="0" w:color="auto"/>
              <w:right w:val="single" w:sz="4" w:space="0" w:color="auto"/>
            </w:tcBorders>
            <w:shd w:val="clear" w:color="auto" w:fill="auto"/>
            <w:noWrap/>
            <w:vAlign w:val="bottom"/>
            <w:hideMark/>
          </w:tcPr>
          <w:p w14:paraId="4EC7C5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FC2F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5A6D1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BBD47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E072F4E"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0667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572</w:t>
            </w:r>
          </w:p>
        </w:tc>
        <w:tc>
          <w:tcPr>
            <w:tcW w:w="337" w:type="pct"/>
            <w:tcBorders>
              <w:top w:val="nil"/>
              <w:left w:val="nil"/>
              <w:bottom w:val="single" w:sz="4" w:space="0" w:color="auto"/>
              <w:right w:val="single" w:sz="4" w:space="0" w:color="auto"/>
            </w:tcBorders>
            <w:shd w:val="clear" w:color="auto" w:fill="auto"/>
            <w:noWrap/>
            <w:vAlign w:val="bottom"/>
            <w:hideMark/>
          </w:tcPr>
          <w:p w14:paraId="07CE6E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156D53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21CF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123168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6F79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B904C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9D7FC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1DBF0B3"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AEA4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573</w:t>
            </w:r>
          </w:p>
        </w:tc>
        <w:tc>
          <w:tcPr>
            <w:tcW w:w="337" w:type="pct"/>
            <w:tcBorders>
              <w:top w:val="nil"/>
              <w:left w:val="nil"/>
              <w:bottom w:val="single" w:sz="4" w:space="0" w:color="auto"/>
              <w:right w:val="single" w:sz="4" w:space="0" w:color="auto"/>
            </w:tcBorders>
            <w:shd w:val="clear" w:color="auto" w:fill="auto"/>
            <w:noWrap/>
            <w:vAlign w:val="bottom"/>
            <w:hideMark/>
          </w:tcPr>
          <w:p w14:paraId="3AFB8B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5F2632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7790A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599739C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91B1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056401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8A235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3E1B7BA"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ADDD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574</w:t>
            </w:r>
          </w:p>
        </w:tc>
        <w:tc>
          <w:tcPr>
            <w:tcW w:w="337" w:type="pct"/>
            <w:tcBorders>
              <w:top w:val="nil"/>
              <w:left w:val="nil"/>
              <w:bottom w:val="single" w:sz="4" w:space="0" w:color="auto"/>
              <w:right w:val="single" w:sz="4" w:space="0" w:color="auto"/>
            </w:tcBorders>
            <w:shd w:val="clear" w:color="auto" w:fill="auto"/>
            <w:noWrap/>
            <w:vAlign w:val="bottom"/>
            <w:hideMark/>
          </w:tcPr>
          <w:p w14:paraId="7207A1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29DC1A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FEEC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7DC5780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B9B3F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DDBFA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B1A88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641CB91"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5261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575</w:t>
            </w:r>
          </w:p>
        </w:tc>
        <w:tc>
          <w:tcPr>
            <w:tcW w:w="337" w:type="pct"/>
            <w:tcBorders>
              <w:top w:val="nil"/>
              <w:left w:val="nil"/>
              <w:bottom w:val="single" w:sz="4" w:space="0" w:color="auto"/>
              <w:right w:val="single" w:sz="4" w:space="0" w:color="auto"/>
            </w:tcBorders>
            <w:shd w:val="clear" w:color="auto" w:fill="auto"/>
            <w:noWrap/>
            <w:vAlign w:val="bottom"/>
            <w:hideMark/>
          </w:tcPr>
          <w:p w14:paraId="3473E4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5D001A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8004D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6EAE1B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86BC3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92E96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B4F24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9514589"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52B50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576</w:t>
            </w:r>
          </w:p>
        </w:tc>
        <w:tc>
          <w:tcPr>
            <w:tcW w:w="337" w:type="pct"/>
            <w:tcBorders>
              <w:top w:val="nil"/>
              <w:left w:val="nil"/>
              <w:bottom w:val="single" w:sz="4" w:space="0" w:color="auto"/>
              <w:right w:val="single" w:sz="4" w:space="0" w:color="auto"/>
            </w:tcBorders>
            <w:shd w:val="clear" w:color="auto" w:fill="auto"/>
            <w:noWrap/>
            <w:vAlign w:val="bottom"/>
            <w:hideMark/>
          </w:tcPr>
          <w:p w14:paraId="49AE66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429CF6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AA6E4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0F87BD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58B73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1D7A9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9825D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EEF05F5"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E58A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577</w:t>
            </w:r>
          </w:p>
        </w:tc>
        <w:tc>
          <w:tcPr>
            <w:tcW w:w="337" w:type="pct"/>
            <w:tcBorders>
              <w:top w:val="nil"/>
              <w:left w:val="nil"/>
              <w:bottom w:val="single" w:sz="4" w:space="0" w:color="auto"/>
              <w:right w:val="single" w:sz="4" w:space="0" w:color="auto"/>
            </w:tcBorders>
            <w:shd w:val="clear" w:color="auto" w:fill="auto"/>
            <w:noWrap/>
            <w:vAlign w:val="bottom"/>
            <w:hideMark/>
          </w:tcPr>
          <w:p w14:paraId="0A0832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778DE6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C339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7192890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D9F87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C0C7F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67699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8B8988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C442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578</w:t>
            </w:r>
          </w:p>
        </w:tc>
        <w:tc>
          <w:tcPr>
            <w:tcW w:w="337" w:type="pct"/>
            <w:tcBorders>
              <w:top w:val="nil"/>
              <w:left w:val="nil"/>
              <w:bottom w:val="single" w:sz="4" w:space="0" w:color="auto"/>
              <w:right w:val="single" w:sz="4" w:space="0" w:color="auto"/>
            </w:tcBorders>
            <w:shd w:val="clear" w:color="auto" w:fill="auto"/>
            <w:noWrap/>
            <w:vAlign w:val="bottom"/>
            <w:hideMark/>
          </w:tcPr>
          <w:p w14:paraId="4E2A83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5010DF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635F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29423A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DC9C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66E95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B5721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366277D"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CC051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579</w:t>
            </w:r>
          </w:p>
        </w:tc>
        <w:tc>
          <w:tcPr>
            <w:tcW w:w="337" w:type="pct"/>
            <w:tcBorders>
              <w:top w:val="nil"/>
              <w:left w:val="nil"/>
              <w:bottom w:val="single" w:sz="4" w:space="0" w:color="auto"/>
              <w:right w:val="single" w:sz="4" w:space="0" w:color="auto"/>
            </w:tcBorders>
            <w:shd w:val="clear" w:color="auto" w:fill="auto"/>
            <w:noWrap/>
            <w:vAlign w:val="bottom"/>
            <w:hideMark/>
          </w:tcPr>
          <w:p w14:paraId="791003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765911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F1F9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4AFC67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1BA3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F686E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467F6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601DFB9B"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05C9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580</w:t>
            </w:r>
          </w:p>
        </w:tc>
        <w:tc>
          <w:tcPr>
            <w:tcW w:w="337" w:type="pct"/>
            <w:tcBorders>
              <w:top w:val="nil"/>
              <w:left w:val="nil"/>
              <w:bottom w:val="single" w:sz="4" w:space="0" w:color="auto"/>
              <w:right w:val="single" w:sz="4" w:space="0" w:color="auto"/>
            </w:tcBorders>
            <w:shd w:val="clear" w:color="auto" w:fill="auto"/>
            <w:noWrap/>
            <w:vAlign w:val="bottom"/>
            <w:hideMark/>
          </w:tcPr>
          <w:p w14:paraId="261198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0C2309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32D5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344854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E658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0E3E1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15475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699CBC39"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4A4A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581</w:t>
            </w:r>
          </w:p>
        </w:tc>
        <w:tc>
          <w:tcPr>
            <w:tcW w:w="337" w:type="pct"/>
            <w:tcBorders>
              <w:top w:val="nil"/>
              <w:left w:val="nil"/>
              <w:bottom w:val="single" w:sz="4" w:space="0" w:color="auto"/>
              <w:right w:val="single" w:sz="4" w:space="0" w:color="auto"/>
            </w:tcBorders>
            <w:shd w:val="clear" w:color="auto" w:fill="auto"/>
            <w:noWrap/>
            <w:vAlign w:val="bottom"/>
            <w:hideMark/>
          </w:tcPr>
          <w:p w14:paraId="3212CE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167809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60C0E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679701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31BE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A6A34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76DC7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3232DC86"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EDB5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582</w:t>
            </w:r>
          </w:p>
        </w:tc>
        <w:tc>
          <w:tcPr>
            <w:tcW w:w="337" w:type="pct"/>
            <w:tcBorders>
              <w:top w:val="nil"/>
              <w:left w:val="nil"/>
              <w:bottom w:val="single" w:sz="4" w:space="0" w:color="auto"/>
              <w:right w:val="single" w:sz="4" w:space="0" w:color="auto"/>
            </w:tcBorders>
            <w:shd w:val="clear" w:color="auto" w:fill="auto"/>
            <w:noWrap/>
            <w:vAlign w:val="bottom"/>
            <w:hideMark/>
          </w:tcPr>
          <w:p w14:paraId="066113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553A11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FB4AC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4143D1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C73F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3CED0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02478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7BF7AC83"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42C5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583</w:t>
            </w:r>
          </w:p>
        </w:tc>
        <w:tc>
          <w:tcPr>
            <w:tcW w:w="337" w:type="pct"/>
            <w:tcBorders>
              <w:top w:val="nil"/>
              <w:left w:val="nil"/>
              <w:bottom w:val="single" w:sz="4" w:space="0" w:color="auto"/>
              <w:right w:val="single" w:sz="4" w:space="0" w:color="auto"/>
            </w:tcBorders>
            <w:shd w:val="clear" w:color="auto" w:fill="auto"/>
            <w:noWrap/>
            <w:vAlign w:val="bottom"/>
            <w:hideMark/>
          </w:tcPr>
          <w:p w14:paraId="70AC95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27F726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8BF0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468EE6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2635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BEC94C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E158E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646C67C2"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A220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584</w:t>
            </w:r>
          </w:p>
        </w:tc>
        <w:tc>
          <w:tcPr>
            <w:tcW w:w="337" w:type="pct"/>
            <w:tcBorders>
              <w:top w:val="nil"/>
              <w:left w:val="nil"/>
              <w:bottom w:val="single" w:sz="4" w:space="0" w:color="auto"/>
              <w:right w:val="single" w:sz="4" w:space="0" w:color="auto"/>
            </w:tcBorders>
            <w:shd w:val="clear" w:color="auto" w:fill="auto"/>
            <w:noWrap/>
            <w:vAlign w:val="bottom"/>
            <w:hideMark/>
          </w:tcPr>
          <w:p w14:paraId="51BF82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3AEEC0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5879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013439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8258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28168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9A4DA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476D82E6"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D56E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585</w:t>
            </w:r>
          </w:p>
        </w:tc>
        <w:tc>
          <w:tcPr>
            <w:tcW w:w="337" w:type="pct"/>
            <w:tcBorders>
              <w:top w:val="nil"/>
              <w:left w:val="nil"/>
              <w:bottom w:val="single" w:sz="4" w:space="0" w:color="auto"/>
              <w:right w:val="single" w:sz="4" w:space="0" w:color="auto"/>
            </w:tcBorders>
            <w:shd w:val="clear" w:color="auto" w:fill="auto"/>
            <w:noWrap/>
            <w:vAlign w:val="bottom"/>
            <w:hideMark/>
          </w:tcPr>
          <w:p w14:paraId="700747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625360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A047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26EF41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9FE8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8A6EF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74E71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06992896"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4390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586</w:t>
            </w:r>
          </w:p>
        </w:tc>
        <w:tc>
          <w:tcPr>
            <w:tcW w:w="337" w:type="pct"/>
            <w:tcBorders>
              <w:top w:val="nil"/>
              <w:left w:val="nil"/>
              <w:bottom w:val="single" w:sz="4" w:space="0" w:color="auto"/>
              <w:right w:val="single" w:sz="4" w:space="0" w:color="auto"/>
            </w:tcBorders>
            <w:shd w:val="clear" w:color="auto" w:fill="auto"/>
            <w:noWrap/>
            <w:vAlign w:val="bottom"/>
            <w:hideMark/>
          </w:tcPr>
          <w:p w14:paraId="6E052A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5748DC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518A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502925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8BD7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0CC8F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2AA33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2A728170"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B6B4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587</w:t>
            </w:r>
          </w:p>
        </w:tc>
        <w:tc>
          <w:tcPr>
            <w:tcW w:w="337" w:type="pct"/>
            <w:tcBorders>
              <w:top w:val="nil"/>
              <w:left w:val="nil"/>
              <w:bottom w:val="single" w:sz="4" w:space="0" w:color="auto"/>
              <w:right w:val="single" w:sz="4" w:space="0" w:color="auto"/>
            </w:tcBorders>
            <w:shd w:val="clear" w:color="auto" w:fill="auto"/>
            <w:noWrap/>
            <w:vAlign w:val="bottom"/>
            <w:hideMark/>
          </w:tcPr>
          <w:p w14:paraId="48363F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232</w:t>
            </w:r>
          </w:p>
        </w:tc>
        <w:tc>
          <w:tcPr>
            <w:tcW w:w="527" w:type="pct"/>
            <w:tcBorders>
              <w:top w:val="nil"/>
              <w:left w:val="nil"/>
              <w:bottom w:val="single" w:sz="4" w:space="0" w:color="auto"/>
              <w:right w:val="single" w:sz="4" w:space="0" w:color="auto"/>
            </w:tcBorders>
            <w:shd w:val="clear" w:color="auto" w:fill="auto"/>
            <w:noWrap/>
            <w:vAlign w:val="bottom"/>
            <w:hideMark/>
          </w:tcPr>
          <w:p w14:paraId="64293E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5A45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No. 9</w:t>
            </w:r>
          </w:p>
        </w:tc>
        <w:tc>
          <w:tcPr>
            <w:tcW w:w="490" w:type="pct"/>
            <w:tcBorders>
              <w:top w:val="nil"/>
              <w:left w:val="nil"/>
              <w:bottom w:val="single" w:sz="4" w:space="0" w:color="auto"/>
              <w:right w:val="single" w:sz="4" w:space="0" w:color="auto"/>
            </w:tcBorders>
            <w:shd w:val="clear" w:color="auto" w:fill="auto"/>
            <w:noWrap/>
            <w:vAlign w:val="bottom"/>
            <w:hideMark/>
          </w:tcPr>
          <w:p w14:paraId="2B24D2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EB751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9BD4A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DDB20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31B9710C"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DC75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588</w:t>
            </w:r>
          </w:p>
        </w:tc>
        <w:tc>
          <w:tcPr>
            <w:tcW w:w="337" w:type="pct"/>
            <w:tcBorders>
              <w:top w:val="nil"/>
              <w:left w:val="nil"/>
              <w:bottom w:val="single" w:sz="4" w:space="0" w:color="auto"/>
              <w:right w:val="single" w:sz="4" w:space="0" w:color="auto"/>
            </w:tcBorders>
            <w:shd w:val="clear" w:color="auto" w:fill="auto"/>
            <w:noWrap/>
            <w:vAlign w:val="bottom"/>
            <w:hideMark/>
          </w:tcPr>
          <w:p w14:paraId="758B61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233</w:t>
            </w:r>
          </w:p>
        </w:tc>
        <w:tc>
          <w:tcPr>
            <w:tcW w:w="527" w:type="pct"/>
            <w:tcBorders>
              <w:top w:val="nil"/>
              <w:left w:val="nil"/>
              <w:bottom w:val="single" w:sz="4" w:space="0" w:color="auto"/>
              <w:right w:val="single" w:sz="4" w:space="0" w:color="auto"/>
            </w:tcBorders>
            <w:shd w:val="clear" w:color="auto" w:fill="auto"/>
            <w:noWrap/>
            <w:vAlign w:val="bottom"/>
            <w:hideMark/>
          </w:tcPr>
          <w:p w14:paraId="7F25AD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38B45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LLAVE 10</w:t>
            </w:r>
          </w:p>
        </w:tc>
        <w:tc>
          <w:tcPr>
            <w:tcW w:w="490" w:type="pct"/>
            <w:tcBorders>
              <w:top w:val="nil"/>
              <w:left w:val="nil"/>
              <w:bottom w:val="single" w:sz="4" w:space="0" w:color="auto"/>
              <w:right w:val="single" w:sz="4" w:space="0" w:color="auto"/>
            </w:tcBorders>
            <w:shd w:val="clear" w:color="auto" w:fill="auto"/>
            <w:noWrap/>
            <w:vAlign w:val="bottom"/>
            <w:hideMark/>
          </w:tcPr>
          <w:p w14:paraId="70F47B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303A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4B47C1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ACFD2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406BC1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32A1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589</w:t>
            </w:r>
          </w:p>
        </w:tc>
        <w:tc>
          <w:tcPr>
            <w:tcW w:w="337" w:type="pct"/>
            <w:tcBorders>
              <w:top w:val="nil"/>
              <w:left w:val="nil"/>
              <w:bottom w:val="single" w:sz="4" w:space="0" w:color="auto"/>
              <w:right w:val="single" w:sz="4" w:space="0" w:color="auto"/>
            </w:tcBorders>
            <w:shd w:val="clear" w:color="auto" w:fill="auto"/>
            <w:noWrap/>
            <w:vAlign w:val="bottom"/>
            <w:hideMark/>
          </w:tcPr>
          <w:p w14:paraId="5B70DB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233</w:t>
            </w:r>
          </w:p>
        </w:tc>
        <w:tc>
          <w:tcPr>
            <w:tcW w:w="527" w:type="pct"/>
            <w:tcBorders>
              <w:top w:val="nil"/>
              <w:left w:val="nil"/>
              <w:bottom w:val="single" w:sz="4" w:space="0" w:color="auto"/>
              <w:right w:val="single" w:sz="4" w:space="0" w:color="auto"/>
            </w:tcBorders>
            <w:shd w:val="clear" w:color="auto" w:fill="auto"/>
            <w:noWrap/>
            <w:vAlign w:val="bottom"/>
            <w:hideMark/>
          </w:tcPr>
          <w:p w14:paraId="13A01C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7244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LLAVE 10</w:t>
            </w:r>
          </w:p>
        </w:tc>
        <w:tc>
          <w:tcPr>
            <w:tcW w:w="490" w:type="pct"/>
            <w:tcBorders>
              <w:top w:val="nil"/>
              <w:left w:val="nil"/>
              <w:bottom w:val="single" w:sz="4" w:space="0" w:color="auto"/>
              <w:right w:val="single" w:sz="4" w:space="0" w:color="auto"/>
            </w:tcBorders>
            <w:shd w:val="clear" w:color="auto" w:fill="auto"/>
            <w:noWrap/>
            <w:vAlign w:val="bottom"/>
            <w:hideMark/>
          </w:tcPr>
          <w:p w14:paraId="3AAD43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1627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0E75F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74959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376FFA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6A2F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590</w:t>
            </w:r>
          </w:p>
        </w:tc>
        <w:tc>
          <w:tcPr>
            <w:tcW w:w="337" w:type="pct"/>
            <w:tcBorders>
              <w:top w:val="nil"/>
              <w:left w:val="nil"/>
              <w:bottom w:val="single" w:sz="4" w:space="0" w:color="auto"/>
              <w:right w:val="single" w:sz="4" w:space="0" w:color="auto"/>
            </w:tcBorders>
            <w:shd w:val="clear" w:color="auto" w:fill="auto"/>
            <w:noWrap/>
            <w:vAlign w:val="bottom"/>
            <w:hideMark/>
          </w:tcPr>
          <w:p w14:paraId="11B95B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234</w:t>
            </w:r>
          </w:p>
        </w:tc>
        <w:tc>
          <w:tcPr>
            <w:tcW w:w="527" w:type="pct"/>
            <w:tcBorders>
              <w:top w:val="nil"/>
              <w:left w:val="nil"/>
              <w:bottom w:val="single" w:sz="4" w:space="0" w:color="auto"/>
              <w:right w:val="single" w:sz="4" w:space="0" w:color="auto"/>
            </w:tcBorders>
            <w:shd w:val="clear" w:color="auto" w:fill="auto"/>
            <w:noWrap/>
            <w:vAlign w:val="bottom"/>
            <w:hideMark/>
          </w:tcPr>
          <w:p w14:paraId="0F0AC4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B21B9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LLAVES AJUSTABLES DEL </w:t>
            </w:r>
            <w:proofErr w:type="gramStart"/>
            <w:r w:rsidRPr="00B646E6">
              <w:rPr>
                <w:rFonts w:ascii="Calibri" w:hAnsi="Calibri"/>
                <w:color w:val="000000"/>
                <w:sz w:val="22"/>
                <w:szCs w:val="22"/>
                <w:lang w:val="es-MX" w:eastAsia="es-MX"/>
              </w:rPr>
              <w:t>#  12</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47E92E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A5D2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w:t>
            </w:r>
          </w:p>
        </w:tc>
        <w:tc>
          <w:tcPr>
            <w:tcW w:w="659" w:type="pct"/>
            <w:tcBorders>
              <w:top w:val="nil"/>
              <w:left w:val="nil"/>
              <w:bottom w:val="single" w:sz="4" w:space="0" w:color="auto"/>
              <w:right w:val="single" w:sz="4" w:space="0" w:color="auto"/>
            </w:tcBorders>
            <w:shd w:val="clear" w:color="auto" w:fill="auto"/>
            <w:noWrap/>
            <w:vAlign w:val="bottom"/>
            <w:hideMark/>
          </w:tcPr>
          <w:p w14:paraId="0F95C5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FC068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8F08E3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3A5F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591</w:t>
            </w:r>
          </w:p>
        </w:tc>
        <w:tc>
          <w:tcPr>
            <w:tcW w:w="337" w:type="pct"/>
            <w:tcBorders>
              <w:top w:val="nil"/>
              <w:left w:val="nil"/>
              <w:bottom w:val="single" w:sz="4" w:space="0" w:color="auto"/>
              <w:right w:val="single" w:sz="4" w:space="0" w:color="auto"/>
            </w:tcBorders>
            <w:shd w:val="clear" w:color="auto" w:fill="auto"/>
            <w:noWrap/>
            <w:vAlign w:val="bottom"/>
            <w:hideMark/>
          </w:tcPr>
          <w:p w14:paraId="757BA1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235</w:t>
            </w:r>
          </w:p>
        </w:tc>
        <w:tc>
          <w:tcPr>
            <w:tcW w:w="527" w:type="pct"/>
            <w:tcBorders>
              <w:top w:val="nil"/>
              <w:left w:val="nil"/>
              <w:bottom w:val="single" w:sz="4" w:space="0" w:color="auto"/>
              <w:right w:val="single" w:sz="4" w:space="0" w:color="auto"/>
            </w:tcBorders>
            <w:shd w:val="clear" w:color="auto" w:fill="auto"/>
            <w:noWrap/>
            <w:vAlign w:val="bottom"/>
            <w:hideMark/>
          </w:tcPr>
          <w:p w14:paraId="22EDE3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503C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DE EXTENCION  </w:t>
            </w:r>
            <w:proofErr w:type="gramStart"/>
            <w:r w:rsidRPr="00B646E6">
              <w:rPr>
                <w:rFonts w:ascii="Calibri" w:hAnsi="Calibri"/>
                <w:color w:val="000000"/>
                <w:sz w:val="22"/>
                <w:szCs w:val="22"/>
                <w:lang w:val="es-MX" w:eastAsia="es-MX"/>
              </w:rPr>
              <w:t>8  13</w:t>
            </w:r>
            <w:proofErr w:type="gramEnd"/>
            <w:r w:rsidRPr="00B646E6">
              <w:rPr>
                <w:rFonts w:ascii="Calibri" w:hAnsi="Calibri"/>
                <w:color w:val="000000"/>
                <w:sz w:val="22"/>
                <w:szCs w:val="22"/>
                <w:lang w:val="es-MX" w:eastAsia="es-MX"/>
              </w:rPr>
              <w:t xml:space="preserve">/16 </w:t>
            </w:r>
          </w:p>
        </w:tc>
        <w:tc>
          <w:tcPr>
            <w:tcW w:w="490" w:type="pct"/>
            <w:tcBorders>
              <w:top w:val="nil"/>
              <w:left w:val="nil"/>
              <w:bottom w:val="single" w:sz="4" w:space="0" w:color="auto"/>
              <w:right w:val="single" w:sz="4" w:space="0" w:color="auto"/>
            </w:tcBorders>
            <w:shd w:val="clear" w:color="auto" w:fill="auto"/>
            <w:noWrap/>
            <w:vAlign w:val="bottom"/>
            <w:hideMark/>
          </w:tcPr>
          <w:p w14:paraId="703566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992E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w:t>
            </w:r>
          </w:p>
        </w:tc>
        <w:tc>
          <w:tcPr>
            <w:tcW w:w="659" w:type="pct"/>
            <w:tcBorders>
              <w:top w:val="nil"/>
              <w:left w:val="nil"/>
              <w:bottom w:val="single" w:sz="4" w:space="0" w:color="auto"/>
              <w:right w:val="single" w:sz="4" w:space="0" w:color="auto"/>
            </w:tcBorders>
            <w:shd w:val="clear" w:color="auto" w:fill="auto"/>
            <w:noWrap/>
            <w:vAlign w:val="bottom"/>
            <w:hideMark/>
          </w:tcPr>
          <w:p w14:paraId="4EA486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8D044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8646B2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8C99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592</w:t>
            </w:r>
          </w:p>
        </w:tc>
        <w:tc>
          <w:tcPr>
            <w:tcW w:w="337" w:type="pct"/>
            <w:tcBorders>
              <w:top w:val="nil"/>
              <w:left w:val="nil"/>
              <w:bottom w:val="single" w:sz="4" w:space="0" w:color="auto"/>
              <w:right w:val="single" w:sz="4" w:space="0" w:color="auto"/>
            </w:tcBorders>
            <w:shd w:val="clear" w:color="auto" w:fill="auto"/>
            <w:noWrap/>
            <w:vAlign w:val="bottom"/>
            <w:hideMark/>
          </w:tcPr>
          <w:p w14:paraId="1FDEA6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236</w:t>
            </w:r>
          </w:p>
        </w:tc>
        <w:tc>
          <w:tcPr>
            <w:tcW w:w="527" w:type="pct"/>
            <w:tcBorders>
              <w:top w:val="nil"/>
              <w:left w:val="nil"/>
              <w:bottom w:val="single" w:sz="4" w:space="0" w:color="auto"/>
              <w:right w:val="single" w:sz="4" w:space="0" w:color="auto"/>
            </w:tcBorders>
            <w:shd w:val="clear" w:color="auto" w:fill="auto"/>
            <w:noWrap/>
            <w:vAlign w:val="bottom"/>
            <w:hideMark/>
          </w:tcPr>
          <w:p w14:paraId="3BA750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D488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Perico (Llave), Perico 12' Cromado, Mango </w:t>
            </w:r>
            <w:proofErr w:type="spellStart"/>
            <w:proofErr w:type="gramStart"/>
            <w:r w:rsidRPr="00B646E6">
              <w:rPr>
                <w:rFonts w:ascii="Calibri" w:hAnsi="Calibri"/>
                <w:color w:val="000000"/>
                <w:sz w:val="22"/>
                <w:szCs w:val="22"/>
                <w:lang w:val="es-MX" w:eastAsia="es-MX"/>
              </w:rPr>
              <w:t>comfortgrip</w:t>
            </w:r>
            <w:proofErr w:type="spellEnd"/>
            <w:r w:rsidRPr="00B646E6">
              <w:rPr>
                <w:rFonts w:ascii="Calibri" w:hAnsi="Calibri"/>
                <w:color w:val="000000"/>
                <w:sz w:val="22"/>
                <w:szCs w:val="22"/>
                <w:lang w:val="es-MX" w:eastAsia="es-MX"/>
              </w:rPr>
              <w:t xml:space="preserve"> ,</w:t>
            </w:r>
            <w:proofErr w:type="gramEnd"/>
            <w:r w:rsidRPr="00B646E6">
              <w:rPr>
                <w:rFonts w:ascii="Calibri" w:hAnsi="Calibri"/>
                <w:color w:val="000000"/>
                <w:sz w:val="22"/>
                <w:szCs w:val="22"/>
                <w:lang w:val="es-MX" w:eastAsia="es-MX"/>
              </w:rPr>
              <w:t xml:space="preserve"> 15512</w:t>
            </w:r>
          </w:p>
        </w:tc>
        <w:tc>
          <w:tcPr>
            <w:tcW w:w="490" w:type="pct"/>
            <w:tcBorders>
              <w:top w:val="nil"/>
              <w:left w:val="nil"/>
              <w:bottom w:val="single" w:sz="4" w:space="0" w:color="auto"/>
              <w:right w:val="single" w:sz="4" w:space="0" w:color="auto"/>
            </w:tcBorders>
            <w:shd w:val="clear" w:color="auto" w:fill="auto"/>
            <w:noWrap/>
            <w:vAlign w:val="bottom"/>
            <w:hideMark/>
          </w:tcPr>
          <w:p w14:paraId="20965A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2139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C9A37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477B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DB11AB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701D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593</w:t>
            </w:r>
          </w:p>
        </w:tc>
        <w:tc>
          <w:tcPr>
            <w:tcW w:w="337" w:type="pct"/>
            <w:tcBorders>
              <w:top w:val="nil"/>
              <w:left w:val="nil"/>
              <w:bottom w:val="single" w:sz="4" w:space="0" w:color="auto"/>
              <w:right w:val="single" w:sz="4" w:space="0" w:color="auto"/>
            </w:tcBorders>
            <w:shd w:val="clear" w:color="auto" w:fill="auto"/>
            <w:noWrap/>
            <w:vAlign w:val="bottom"/>
            <w:hideMark/>
          </w:tcPr>
          <w:p w14:paraId="6B2599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237</w:t>
            </w:r>
          </w:p>
        </w:tc>
        <w:tc>
          <w:tcPr>
            <w:tcW w:w="527" w:type="pct"/>
            <w:tcBorders>
              <w:top w:val="nil"/>
              <w:left w:val="nil"/>
              <w:bottom w:val="single" w:sz="4" w:space="0" w:color="auto"/>
              <w:right w:val="single" w:sz="4" w:space="0" w:color="auto"/>
            </w:tcBorders>
            <w:shd w:val="clear" w:color="auto" w:fill="auto"/>
            <w:noWrap/>
            <w:vAlign w:val="bottom"/>
            <w:hideMark/>
          </w:tcPr>
          <w:p w14:paraId="1C6D08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EDBC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LLAVE 14</w:t>
            </w:r>
          </w:p>
        </w:tc>
        <w:tc>
          <w:tcPr>
            <w:tcW w:w="490" w:type="pct"/>
            <w:tcBorders>
              <w:top w:val="nil"/>
              <w:left w:val="nil"/>
              <w:bottom w:val="single" w:sz="4" w:space="0" w:color="auto"/>
              <w:right w:val="single" w:sz="4" w:space="0" w:color="auto"/>
            </w:tcBorders>
            <w:shd w:val="clear" w:color="auto" w:fill="auto"/>
            <w:noWrap/>
            <w:vAlign w:val="bottom"/>
            <w:hideMark/>
          </w:tcPr>
          <w:p w14:paraId="446CF0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5ADC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2C6C3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E3761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679246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5AE5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594</w:t>
            </w:r>
          </w:p>
        </w:tc>
        <w:tc>
          <w:tcPr>
            <w:tcW w:w="337" w:type="pct"/>
            <w:tcBorders>
              <w:top w:val="nil"/>
              <w:left w:val="nil"/>
              <w:bottom w:val="single" w:sz="4" w:space="0" w:color="auto"/>
              <w:right w:val="single" w:sz="4" w:space="0" w:color="auto"/>
            </w:tcBorders>
            <w:shd w:val="clear" w:color="auto" w:fill="auto"/>
            <w:noWrap/>
            <w:vAlign w:val="bottom"/>
            <w:hideMark/>
          </w:tcPr>
          <w:p w14:paraId="3031A4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238</w:t>
            </w:r>
          </w:p>
        </w:tc>
        <w:tc>
          <w:tcPr>
            <w:tcW w:w="527" w:type="pct"/>
            <w:tcBorders>
              <w:top w:val="nil"/>
              <w:left w:val="nil"/>
              <w:bottom w:val="single" w:sz="4" w:space="0" w:color="auto"/>
              <w:right w:val="single" w:sz="4" w:space="0" w:color="auto"/>
            </w:tcBorders>
            <w:shd w:val="clear" w:color="auto" w:fill="auto"/>
            <w:noWrap/>
            <w:vAlign w:val="bottom"/>
            <w:hideMark/>
          </w:tcPr>
          <w:p w14:paraId="7B8D4C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CD20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Perico (Llave), Llave Perica 15 </w:t>
            </w:r>
            <w:proofErr w:type="gramStart"/>
            <w:r w:rsidRPr="00B646E6">
              <w:rPr>
                <w:rFonts w:ascii="Calibri" w:hAnsi="Calibri"/>
                <w:color w:val="000000"/>
                <w:sz w:val="22"/>
                <w:szCs w:val="22"/>
                <w:lang w:val="es-MX" w:eastAsia="es-MX"/>
              </w:rPr>
              <w:t>Cromado ,</w:t>
            </w:r>
            <w:proofErr w:type="gramEnd"/>
            <w:r w:rsidRPr="00B646E6">
              <w:rPr>
                <w:rFonts w:ascii="Calibri" w:hAnsi="Calibri"/>
                <w:color w:val="000000"/>
                <w:sz w:val="22"/>
                <w:szCs w:val="22"/>
                <w:lang w:val="es-MX" w:eastAsia="es-MX"/>
              </w:rPr>
              <w:t xml:space="preserve"> , PET-15X</w:t>
            </w:r>
          </w:p>
        </w:tc>
        <w:tc>
          <w:tcPr>
            <w:tcW w:w="490" w:type="pct"/>
            <w:tcBorders>
              <w:top w:val="nil"/>
              <w:left w:val="nil"/>
              <w:bottom w:val="single" w:sz="4" w:space="0" w:color="auto"/>
              <w:right w:val="single" w:sz="4" w:space="0" w:color="auto"/>
            </w:tcBorders>
            <w:shd w:val="clear" w:color="auto" w:fill="auto"/>
            <w:noWrap/>
            <w:vAlign w:val="bottom"/>
            <w:hideMark/>
          </w:tcPr>
          <w:p w14:paraId="365A1B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9EE18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E2568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C28DB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39F86D3"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763C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595</w:t>
            </w:r>
          </w:p>
        </w:tc>
        <w:tc>
          <w:tcPr>
            <w:tcW w:w="337" w:type="pct"/>
            <w:tcBorders>
              <w:top w:val="nil"/>
              <w:left w:val="nil"/>
              <w:bottom w:val="single" w:sz="4" w:space="0" w:color="auto"/>
              <w:right w:val="single" w:sz="4" w:space="0" w:color="auto"/>
            </w:tcBorders>
            <w:shd w:val="clear" w:color="auto" w:fill="auto"/>
            <w:noWrap/>
            <w:vAlign w:val="bottom"/>
            <w:hideMark/>
          </w:tcPr>
          <w:p w14:paraId="4304F6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239</w:t>
            </w:r>
          </w:p>
        </w:tc>
        <w:tc>
          <w:tcPr>
            <w:tcW w:w="527" w:type="pct"/>
            <w:tcBorders>
              <w:top w:val="nil"/>
              <w:left w:val="nil"/>
              <w:bottom w:val="single" w:sz="4" w:space="0" w:color="auto"/>
              <w:right w:val="single" w:sz="4" w:space="0" w:color="auto"/>
            </w:tcBorders>
            <w:shd w:val="clear" w:color="auto" w:fill="auto"/>
            <w:noWrap/>
            <w:vAlign w:val="bottom"/>
            <w:hideMark/>
          </w:tcPr>
          <w:p w14:paraId="307BFB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5EA5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Perico (Llave), Llaves Ajustable Llave </w:t>
            </w:r>
            <w:proofErr w:type="spellStart"/>
            <w:r w:rsidRPr="00B646E6">
              <w:rPr>
                <w:rFonts w:ascii="Calibri" w:hAnsi="Calibri"/>
                <w:color w:val="000000"/>
                <w:sz w:val="22"/>
                <w:szCs w:val="22"/>
                <w:lang w:val="es-MX" w:eastAsia="es-MX"/>
              </w:rPr>
              <w:t>Stilson</w:t>
            </w:r>
            <w:proofErr w:type="spellEnd"/>
            <w:r w:rsidRPr="00B646E6">
              <w:rPr>
                <w:rFonts w:ascii="Calibri" w:hAnsi="Calibri"/>
                <w:color w:val="000000"/>
                <w:sz w:val="22"/>
                <w:szCs w:val="22"/>
                <w:lang w:val="es-MX" w:eastAsia="es-MX"/>
              </w:rPr>
              <w:t xml:space="preserve">, JGO 4 PZ STEELSON PROFESIONALES </w:t>
            </w:r>
            <w:r w:rsidRPr="00B646E6">
              <w:rPr>
                <w:rFonts w:ascii="Calibri" w:hAnsi="Calibri"/>
                <w:color w:val="000000"/>
                <w:sz w:val="22"/>
                <w:szCs w:val="22"/>
                <w:lang w:val="es-MX" w:eastAsia="es-MX"/>
              </w:rPr>
              <w:br/>
              <w:t>Medidas: 8" 10" 14" 18" (P.B. TOOLS 0908)</w:t>
            </w:r>
          </w:p>
        </w:tc>
        <w:tc>
          <w:tcPr>
            <w:tcW w:w="490" w:type="pct"/>
            <w:tcBorders>
              <w:top w:val="nil"/>
              <w:left w:val="nil"/>
              <w:bottom w:val="single" w:sz="4" w:space="0" w:color="auto"/>
              <w:right w:val="single" w:sz="4" w:space="0" w:color="auto"/>
            </w:tcBorders>
            <w:shd w:val="clear" w:color="auto" w:fill="auto"/>
            <w:noWrap/>
            <w:vAlign w:val="bottom"/>
            <w:hideMark/>
          </w:tcPr>
          <w:p w14:paraId="0D0EE1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EEB55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754400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CDA09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28EBD6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0427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596</w:t>
            </w:r>
          </w:p>
        </w:tc>
        <w:tc>
          <w:tcPr>
            <w:tcW w:w="337" w:type="pct"/>
            <w:tcBorders>
              <w:top w:val="nil"/>
              <w:left w:val="nil"/>
              <w:bottom w:val="single" w:sz="4" w:space="0" w:color="auto"/>
              <w:right w:val="single" w:sz="4" w:space="0" w:color="auto"/>
            </w:tcBorders>
            <w:shd w:val="clear" w:color="auto" w:fill="auto"/>
            <w:noWrap/>
            <w:vAlign w:val="bottom"/>
            <w:hideMark/>
          </w:tcPr>
          <w:p w14:paraId="0C6520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240</w:t>
            </w:r>
          </w:p>
        </w:tc>
        <w:tc>
          <w:tcPr>
            <w:tcW w:w="527" w:type="pct"/>
            <w:tcBorders>
              <w:top w:val="nil"/>
              <w:left w:val="nil"/>
              <w:bottom w:val="single" w:sz="4" w:space="0" w:color="auto"/>
              <w:right w:val="single" w:sz="4" w:space="0" w:color="auto"/>
            </w:tcBorders>
            <w:shd w:val="clear" w:color="auto" w:fill="auto"/>
            <w:noWrap/>
            <w:vAlign w:val="bottom"/>
            <w:hideMark/>
          </w:tcPr>
          <w:p w14:paraId="1E8A58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78BE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Perico 15" Tamaño de 203.2 </w:t>
            </w:r>
            <w:proofErr w:type="spellStart"/>
            <w:r w:rsidRPr="00B646E6">
              <w:rPr>
                <w:rFonts w:ascii="Calibri" w:hAnsi="Calibri"/>
                <w:color w:val="000000"/>
                <w:sz w:val="22"/>
                <w:szCs w:val="22"/>
                <w:lang w:val="es-MX" w:eastAsia="es-MX"/>
              </w:rPr>
              <w:t>mm.</w:t>
            </w:r>
            <w:proofErr w:type="spellEnd"/>
            <w:r w:rsidRPr="00B646E6">
              <w:rPr>
                <w:rFonts w:ascii="Calibri" w:hAnsi="Calibri"/>
                <w:color w:val="000000"/>
                <w:sz w:val="22"/>
                <w:szCs w:val="22"/>
                <w:lang w:val="es-MX" w:eastAsia="es-MX"/>
              </w:rPr>
              <w:br/>
              <w:t>Mango de vinil acojinado.</w:t>
            </w:r>
            <w:r w:rsidRPr="00B646E6">
              <w:rPr>
                <w:rFonts w:ascii="Calibri" w:hAnsi="Calibri"/>
                <w:color w:val="000000"/>
                <w:sz w:val="22"/>
                <w:szCs w:val="22"/>
                <w:lang w:val="es-MX" w:eastAsia="es-MX"/>
              </w:rPr>
              <w:br/>
              <w:t>Resistente y duradero.</w:t>
            </w:r>
            <w:r w:rsidRPr="00B646E6">
              <w:rPr>
                <w:rFonts w:ascii="Calibri" w:hAnsi="Calibri"/>
                <w:color w:val="000000"/>
                <w:sz w:val="22"/>
                <w:szCs w:val="22"/>
                <w:lang w:val="es-MX" w:eastAsia="es-MX"/>
              </w:rPr>
              <w:br/>
              <w:t>Trabaja con una sola herramienta.</w:t>
            </w:r>
          </w:p>
        </w:tc>
        <w:tc>
          <w:tcPr>
            <w:tcW w:w="490" w:type="pct"/>
            <w:tcBorders>
              <w:top w:val="nil"/>
              <w:left w:val="nil"/>
              <w:bottom w:val="single" w:sz="4" w:space="0" w:color="auto"/>
              <w:right w:val="single" w:sz="4" w:space="0" w:color="auto"/>
            </w:tcBorders>
            <w:shd w:val="clear" w:color="auto" w:fill="auto"/>
            <w:noWrap/>
            <w:vAlign w:val="bottom"/>
            <w:hideMark/>
          </w:tcPr>
          <w:p w14:paraId="7F2418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6CD4F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D7C43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340A8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00F7815C" w14:textId="77777777" w:rsidTr="00B2555B">
        <w:trPr>
          <w:trHeight w:val="5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0406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597</w:t>
            </w:r>
          </w:p>
        </w:tc>
        <w:tc>
          <w:tcPr>
            <w:tcW w:w="337" w:type="pct"/>
            <w:tcBorders>
              <w:top w:val="nil"/>
              <w:left w:val="nil"/>
              <w:bottom w:val="single" w:sz="4" w:space="0" w:color="auto"/>
              <w:right w:val="single" w:sz="4" w:space="0" w:color="auto"/>
            </w:tcBorders>
            <w:shd w:val="clear" w:color="auto" w:fill="auto"/>
            <w:noWrap/>
            <w:vAlign w:val="bottom"/>
            <w:hideMark/>
          </w:tcPr>
          <w:p w14:paraId="1A8416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241</w:t>
            </w:r>
          </w:p>
        </w:tc>
        <w:tc>
          <w:tcPr>
            <w:tcW w:w="527" w:type="pct"/>
            <w:tcBorders>
              <w:top w:val="nil"/>
              <w:left w:val="nil"/>
              <w:bottom w:val="single" w:sz="4" w:space="0" w:color="auto"/>
              <w:right w:val="single" w:sz="4" w:space="0" w:color="auto"/>
            </w:tcBorders>
            <w:shd w:val="clear" w:color="auto" w:fill="auto"/>
            <w:noWrap/>
            <w:vAlign w:val="bottom"/>
            <w:hideMark/>
          </w:tcPr>
          <w:p w14:paraId="58516E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02D9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LLAVE PARA PLOMERO ACABADO AL CROMO-NIQUEL PARA EVITAR LA</w:t>
            </w:r>
            <w:r w:rsidRPr="00B646E6">
              <w:rPr>
                <w:rFonts w:ascii="Calibri" w:hAnsi="Calibri"/>
                <w:color w:val="000000"/>
                <w:sz w:val="22"/>
                <w:szCs w:val="22"/>
                <w:lang w:val="es-MX" w:eastAsia="es-MX"/>
              </w:rPr>
              <w:br w:type="page"/>
              <w:t>CORROSIÓN.</w:t>
            </w:r>
            <w:r w:rsidRPr="00B646E6">
              <w:rPr>
                <w:rFonts w:ascii="Calibri" w:hAnsi="Calibri"/>
                <w:color w:val="000000"/>
                <w:sz w:val="22"/>
                <w:szCs w:val="22"/>
                <w:lang w:val="es-MX" w:eastAsia="es-MX"/>
              </w:rPr>
              <w:br w:type="page"/>
              <w:t>MAQUINADO DE GRAN PRECISIÓN PARA ASEGURAR UN</w:t>
            </w:r>
            <w:r w:rsidRPr="00B646E6">
              <w:rPr>
                <w:rFonts w:ascii="Calibri" w:hAnsi="Calibri"/>
                <w:color w:val="000000"/>
                <w:sz w:val="22"/>
                <w:szCs w:val="22"/>
                <w:lang w:val="es-MX" w:eastAsia="es-MX"/>
              </w:rPr>
              <w:br w:type="page"/>
              <w:t>SUAVE ACCIONAMIENTO Y MEJOR AJUSTE AL CERRAR LA</w:t>
            </w:r>
            <w:r w:rsidRPr="00B646E6">
              <w:rPr>
                <w:rFonts w:ascii="Calibri" w:hAnsi="Calibri"/>
                <w:color w:val="000000"/>
                <w:sz w:val="22"/>
                <w:szCs w:val="22"/>
                <w:lang w:val="es-MX" w:eastAsia="es-MX"/>
              </w:rPr>
              <w:br w:type="page"/>
              <w:t>QUIJADA</w:t>
            </w:r>
            <w:r w:rsidRPr="00B646E6">
              <w:rPr>
                <w:rFonts w:ascii="Calibri" w:hAnsi="Calibri"/>
                <w:color w:val="000000"/>
                <w:sz w:val="22"/>
                <w:szCs w:val="22"/>
                <w:lang w:val="es-MX" w:eastAsia="es-MX"/>
              </w:rPr>
              <w:br w:type="page"/>
              <w:t>ABERTURA CON ESQUINAS REDONDEADAS QUE EVITAN</w:t>
            </w:r>
            <w:r w:rsidRPr="00B646E6">
              <w:rPr>
                <w:rFonts w:ascii="Calibri" w:hAnsi="Calibri"/>
                <w:color w:val="000000"/>
                <w:sz w:val="22"/>
                <w:szCs w:val="22"/>
                <w:lang w:val="es-MX" w:eastAsia="es-MX"/>
              </w:rPr>
              <w:br w:type="page"/>
              <w:t>LA CONCENTRACIÓN DE ESFUERZO Y UN MEJOR AJUSTE</w:t>
            </w:r>
            <w:r w:rsidRPr="00B646E6">
              <w:rPr>
                <w:rFonts w:ascii="Calibri" w:hAnsi="Calibri"/>
                <w:color w:val="000000"/>
                <w:sz w:val="22"/>
                <w:szCs w:val="22"/>
                <w:lang w:val="es-MX" w:eastAsia="es-MX"/>
              </w:rPr>
              <w:br w:type="page"/>
              <w:t>MORDAZAS DE CAPACIDAD EXTRA QUE PERMITE CUBRIR</w:t>
            </w:r>
            <w:r w:rsidRPr="00B646E6">
              <w:rPr>
                <w:rFonts w:ascii="Calibri" w:hAnsi="Calibri"/>
                <w:color w:val="000000"/>
                <w:sz w:val="22"/>
                <w:szCs w:val="22"/>
                <w:lang w:val="es-MX" w:eastAsia="es-MX"/>
              </w:rPr>
              <w:br w:type="page"/>
              <w:t>UNA AMPLIA VARIEDAD DE TORNILLOS Y TUERCAS</w:t>
            </w:r>
            <w:r w:rsidRPr="00B646E6">
              <w:rPr>
                <w:rFonts w:ascii="Calibri" w:hAnsi="Calibri"/>
                <w:color w:val="000000"/>
                <w:sz w:val="22"/>
                <w:szCs w:val="22"/>
                <w:lang w:val="es-MX" w:eastAsia="es-MX"/>
              </w:rPr>
              <w:br w:type="page"/>
              <w:t>MANGO ERGONÓMICO</w:t>
            </w:r>
          </w:p>
        </w:tc>
        <w:tc>
          <w:tcPr>
            <w:tcW w:w="490" w:type="pct"/>
            <w:tcBorders>
              <w:top w:val="nil"/>
              <w:left w:val="nil"/>
              <w:bottom w:val="single" w:sz="4" w:space="0" w:color="auto"/>
              <w:right w:val="single" w:sz="4" w:space="0" w:color="auto"/>
            </w:tcBorders>
            <w:shd w:val="clear" w:color="auto" w:fill="auto"/>
            <w:noWrap/>
            <w:vAlign w:val="bottom"/>
            <w:hideMark/>
          </w:tcPr>
          <w:p w14:paraId="53627B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3545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0AAB2B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3A661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1B8CA3B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2A64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598</w:t>
            </w:r>
          </w:p>
        </w:tc>
        <w:tc>
          <w:tcPr>
            <w:tcW w:w="337" w:type="pct"/>
            <w:tcBorders>
              <w:top w:val="nil"/>
              <w:left w:val="nil"/>
              <w:bottom w:val="single" w:sz="4" w:space="0" w:color="auto"/>
              <w:right w:val="single" w:sz="4" w:space="0" w:color="auto"/>
            </w:tcBorders>
            <w:shd w:val="clear" w:color="auto" w:fill="auto"/>
            <w:noWrap/>
            <w:vAlign w:val="bottom"/>
            <w:hideMark/>
          </w:tcPr>
          <w:p w14:paraId="1F658B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242</w:t>
            </w:r>
          </w:p>
        </w:tc>
        <w:tc>
          <w:tcPr>
            <w:tcW w:w="527" w:type="pct"/>
            <w:tcBorders>
              <w:top w:val="nil"/>
              <w:left w:val="nil"/>
              <w:bottom w:val="single" w:sz="4" w:space="0" w:color="auto"/>
              <w:right w:val="single" w:sz="4" w:space="0" w:color="auto"/>
            </w:tcBorders>
            <w:shd w:val="clear" w:color="auto" w:fill="auto"/>
            <w:noWrap/>
            <w:vAlign w:val="bottom"/>
            <w:hideMark/>
          </w:tcPr>
          <w:p w14:paraId="15A98C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7506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Perico (llave)</w:t>
            </w:r>
            <w:proofErr w:type="gramStart"/>
            <w:r w:rsidRPr="00B646E6">
              <w:rPr>
                <w:rFonts w:ascii="Calibri" w:hAnsi="Calibri"/>
                <w:color w:val="000000"/>
                <w:sz w:val="22"/>
                <w:szCs w:val="22"/>
                <w:lang w:val="es-MX" w:eastAsia="es-MX"/>
              </w:rPr>
              <w:t>Pavonado  8</w:t>
            </w:r>
            <w:proofErr w:type="gramEnd"/>
            <w:r w:rsidRPr="00B646E6">
              <w:rPr>
                <w:rFonts w:ascii="Calibri" w:hAnsi="Calibri"/>
                <w:color w:val="000000"/>
                <w:sz w:val="22"/>
                <w:szCs w:val="22"/>
                <w:lang w:val="es-MX" w:eastAsia="es-MX"/>
              </w:rPr>
              <w:t xml:space="preserve"> In 10 In 12 In </w:t>
            </w:r>
            <w:proofErr w:type="spellStart"/>
            <w:r w:rsidRPr="00B646E6">
              <w:rPr>
                <w:rFonts w:ascii="Calibri" w:hAnsi="Calibri"/>
                <w:color w:val="000000"/>
                <w:sz w:val="22"/>
                <w:szCs w:val="22"/>
                <w:lang w:val="es-MX" w:eastAsia="es-MX"/>
              </w:rPr>
              <w:t>Jgo</w:t>
            </w:r>
            <w:proofErr w:type="spellEnd"/>
            <w:r w:rsidRPr="00B646E6">
              <w:rPr>
                <w:rFonts w:ascii="Calibri" w:hAnsi="Calibri"/>
                <w:color w:val="000000"/>
                <w:sz w:val="22"/>
                <w:szCs w:val="22"/>
                <w:lang w:val="es-MX" w:eastAsia="es-MX"/>
              </w:rPr>
              <w:t xml:space="preserve"> 3 </w:t>
            </w:r>
            <w:proofErr w:type="spellStart"/>
            <w:r w:rsidRPr="00B646E6">
              <w:rPr>
                <w:rFonts w:ascii="Calibri" w:hAnsi="Calibri"/>
                <w:color w:val="000000"/>
                <w:sz w:val="22"/>
                <w:szCs w:val="22"/>
                <w:lang w:val="es-MX" w:eastAsia="es-MX"/>
              </w:rPr>
              <w:t>Pz</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3884E0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B1D0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C9BE9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4487A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77A15EF"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71D6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599</w:t>
            </w:r>
          </w:p>
        </w:tc>
        <w:tc>
          <w:tcPr>
            <w:tcW w:w="337" w:type="pct"/>
            <w:tcBorders>
              <w:top w:val="nil"/>
              <w:left w:val="nil"/>
              <w:bottom w:val="single" w:sz="4" w:space="0" w:color="auto"/>
              <w:right w:val="single" w:sz="4" w:space="0" w:color="auto"/>
            </w:tcBorders>
            <w:shd w:val="clear" w:color="auto" w:fill="auto"/>
            <w:noWrap/>
            <w:vAlign w:val="bottom"/>
            <w:hideMark/>
          </w:tcPr>
          <w:p w14:paraId="132CEB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243</w:t>
            </w:r>
          </w:p>
        </w:tc>
        <w:tc>
          <w:tcPr>
            <w:tcW w:w="527" w:type="pct"/>
            <w:tcBorders>
              <w:top w:val="nil"/>
              <w:left w:val="nil"/>
              <w:bottom w:val="single" w:sz="4" w:space="0" w:color="auto"/>
              <w:right w:val="single" w:sz="4" w:space="0" w:color="auto"/>
            </w:tcBorders>
            <w:shd w:val="clear" w:color="auto" w:fill="auto"/>
            <w:noWrap/>
            <w:vAlign w:val="bottom"/>
            <w:hideMark/>
          </w:tcPr>
          <w:p w14:paraId="3D4D3A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DB6E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perico, Juego de 4 Pinzas de </w:t>
            </w:r>
            <w:proofErr w:type="gramStart"/>
            <w:r w:rsidRPr="00B646E6">
              <w:rPr>
                <w:rFonts w:ascii="Calibri" w:hAnsi="Calibri"/>
                <w:color w:val="000000"/>
                <w:sz w:val="22"/>
                <w:szCs w:val="22"/>
                <w:lang w:val="es-MX" w:eastAsia="es-MX"/>
              </w:rPr>
              <w:t>Presión,  10</w:t>
            </w:r>
            <w:proofErr w:type="gramEnd"/>
            <w:r w:rsidRPr="00B646E6">
              <w:rPr>
                <w:rFonts w:ascii="Calibri" w:hAnsi="Calibri"/>
                <w:color w:val="000000"/>
                <w:sz w:val="22"/>
                <w:szCs w:val="22"/>
                <w:lang w:val="es-MX" w:eastAsia="es-MX"/>
              </w:rPr>
              <w:t>", 7", 6", 5" Pinza Nariz Curva, Pinza Quijada Curva, Pinza Quijada Curva, Pinza Nariz Larga (,)</w:t>
            </w:r>
          </w:p>
        </w:tc>
        <w:tc>
          <w:tcPr>
            <w:tcW w:w="490" w:type="pct"/>
            <w:tcBorders>
              <w:top w:val="nil"/>
              <w:left w:val="nil"/>
              <w:bottom w:val="single" w:sz="4" w:space="0" w:color="auto"/>
              <w:right w:val="single" w:sz="4" w:space="0" w:color="auto"/>
            </w:tcBorders>
            <w:shd w:val="clear" w:color="auto" w:fill="auto"/>
            <w:noWrap/>
            <w:vAlign w:val="bottom"/>
            <w:hideMark/>
          </w:tcPr>
          <w:p w14:paraId="3B1885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BF43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28F4A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380D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8316136" w14:textId="77777777" w:rsidTr="00B2555B">
        <w:trPr>
          <w:trHeight w:val="2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A842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600</w:t>
            </w:r>
          </w:p>
        </w:tc>
        <w:tc>
          <w:tcPr>
            <w:tcW w:w="337" w:type="pct"/>
            <w:tcBorders>
              <w:top w:val="nil"/>
              <w:left w:val="nil"/>
              <w:bottom w:val="single" w:sz="4" w:space="0" w:color="auto"/>
              <w:right w:val="single" w:sz="4" w:space="0" w:color="auto"/>
            </w:tcBorders>
            <w:shd w:val="clear" w:color="auto" w:fill="auto"/>
            <w:noWrap/>
            <w:vAlign w:val="bottom"/>
            <w:hideMark/>
          </w:tcPr>
          <w:p w14:paraId="0F09FA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244</w:t>
            </w:r>
          </w:p>
        </w:tc>
        <w:tc>
          <w:tcPr>
            <w:tcW w:w="527" w:type="pct"/>
            <w:tcBorders>
              <w:top w:val="nil"/>
              <w:left w:val="nil"/>
              <w:bottom w:val="single" w:sz="4" w:space="0" w:color="auto"/>
              <w:right w:val="single" w:sz="4" w:space="0" w:color="auto"/>
            </w:tcBorders>
            <w:shd w:val="clear" w:color="auto" w:fill="auto"/>
            <w:noWrap/>
            <w:vAlign w:val="bottom"/>
            <w:hideMark/>
          </w:tcPr>
          <w:p w14:paraId="0CD596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906FC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perico, PERICO 8" CROMADO, MANGO COMFORT GRIP</w:t>
            </w:r>
            <w:r w:rsidRPr="00B646E6">
              <w:rPr>
                <w:rFonts w:ascii="Calibri" w:hAnsi="Calibri"/>
                <w:color w:val="000000"/>
                <w:sz w:val="22"/>
                <w:szCs w:val="22"/>
                <w:lang w:val="es-MX" w:eastAsia="es-MX"/>
              </w:rPr>
              <w:br/>
              <w:t>CARACTERÍSTICAS</w:t>
            </w:r>
            <w:r w:rsidRPr="00B646E6">
              <w:rPr>
                <w:rFonts w:ascii="Calibri" w:hAnsi="Calibri"/>
                <w:color w:val="000000"/>
                <w:sz w:val="22"/>
                <w:szCs w:val="22"/>
                <w:lang w:val="es-MX" w:eastAsia="es-MX"/>
              </w:rPr>
              <w:br/>
              <w:t>Forjado en acero al carbono</w:t>
            </w:r>
            <w:r w:rsidRPr="00B646E6">
              <w:rPr>
                <w:rFonts w:ascii="Calibri" w:hAnsi="Calibri"/>
                <w:color w:val="000000"/>
                <w:sz w:val="22"/>
                <w:szCs w:val="22"/>
                <w:lang w:val="es-MX" w:eastAsia="es-MX"/>
              </w:rPr>
              <w:br/>
              <w:t xml:space="preserve">Mango con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br/>
              <w:t>Graduación en pulgadas y milímetros</w:t>
            </w:r>
            <w:r w:rsidRPr="00B646E6">
              <w:rPr>
                <w:rFonts w:ascii="Calibri" w:hAnsi="Calibri"/>
                <w:color w:val="000000"/>
                <w:sz w:val="22"/>
                <w:szCs w:val="22"/>
                <w:lang w:val="es-MX" w:eastAsia="es-MX"/>
              </w:rPr>
              <w:br/>
              <w:t>ESPECIFICACIONES</w:t>
            </w:r>
            <w:r w:rsidRPr="00B646E6">
              <w:rPr>
                <w:rFonts w:ascii="Calibri" w:hAnsi="Calibri"/>
                <w:color w:val="000000"/>
                <w:sz w:val="22"/>
                <w:szCs w:val="22"/>
                <w:lang w:val="es-MX" w:eastAsia="es-MX"/>
              </w:rPr>
              <w:br/>
              <w:t>Longitud 8" (20 cm)</w:t>
            </w:r>
            <w:r w:rsidRPr="00B646E6">
              <w:rPr>
                <w:rFonts w:ascii="Calibri" w:hAnsi="Calibri"/>
                <w:color w:val="000000"/>
                <w:sz w:val="22"/>
                <w:szCs w:val="22"/>
                <w:lang w:val="es-MX" w:eastAsia="es-MX"/>
              </w:rPr>
              <w:br/>
              <w:t>Apertura máxima 1" (,)</w:t>
            </w:r>
          </w:p>
        </w:tc>
        <w:tc>
          <w:tcPr>
            <w:tcW w:w="490" w:type="pct"/>
            <w:tcBorders>
              <w:top w:val="nil"/>
              <w:left w:val="nil"/>
              <w:bottom w:val="single" w:sz="4" w:space="0" w:color="auto"/>
              <w:right w:val="single" w:sz="4" w:space="0" w:color="auto"/>
            </w:tcBorders>
            <w:shd w:val="clear" w:color="auto" w:fill="auto"/>
            <w:noWrap/>
            <w:vAlign w:val="bottom"/>
            <w:hideMark/>
          </w:tcPr>
          <w:p w14:paraId="1C2400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24B3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171638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A8FC2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498CE62"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96AF8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601</w:t>
            </w:r>
          </w:p>
        </w:tc>
        <w:tc>
          <w:tcPr>
            <w:tcW w:w="337" w:type="pct"/>
            <w:tcBorders>
              <w:top w:val="nil"/>
              <w:left w:val="nil"/>
              <w:bottom w:val="single" w:sz="4" w:space="0" w:color="auto"/>
              <w:right w:val="single" w:sz="4" w:space="0" w:color="auto"/>
            </w:tcBorders>
            <w:shd w:val="clear" w:color="auto" w:fill="auto"/>
            <w:noWrap/>
            <w:vAlign w:val="bottom"/>
            <w:hideMark/>
          </w:tcPr>
          <w:p w14:paraId="47C0ED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245</w:t>
            </w:r>
          </w:p>
        </w:tc>
        <w:tc>
          <w:tcPr>
            <w:tcW w:w="527" w:type="pct"/>
            <w:tcBorders>
              <w:top w:val="nil"/>
              <w:left w:val="nil"/>
              <w:bottom w:val="single" w:sz="4" w:space="0" w:color="auto"/>
              <w:right w:val="single" w:sz="4" w:space="0" w:color="auto"/>
            </w:tcBorders>
            <w:shd w:val="clear" w:color="auto" w:fill="auto"/>
            <w:noWrap/>
            <w:vAlign w:val="bottom"/>
            <w:hideMark/>
          </w:tcPr>
          <w:p w14:paraId="4F6FEE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2CB9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Perico (Llave), Llave Ajustable </w:t>
            </w:r>
            <w:proofErr w:type="gramStart"/>
            <w:r w:rsidRPr="00B646E6">
              <w:rPr>
                <w:rFonts w:ascii="Calibri" w:hAnsi="Calibri"/>
                <w:color w:val="000000"/>
                <w:sz w:val="22"/>
                <w:szCs w:val="22"/>
                <w:lang w:val="es-MX" w:eastAsia="es-MX"/>
              </w:rPr>
              <w:t>Llave ,</w:t>
            </w:r>
            <w:proofErr w:type="gramEnd"/>
            <w:r w:rsidRPr="00B646E6">
              <w:rPr>
                <w:rFonts w:ascii="Calibri" w:hAnsi="Calibri"/>
                <w:color w:val="000000"/>
                <w:sz w:val="22"/>
                <w:szCs w:val="22"/>
                <w:lang w:val="es-MX" w:eastAsia="es-MX"/>
              </w:rPr>
              <w:t xml:space="preserve">    PROFESIONAL</w:t>
            </w:r>
            <w:r w:rsidRPr="00B646E6">
              <w:rPr>
                <w:rFonts w:ascii="Calibri" w:hAnsi="Calibri"/>
                <w:color w:val="000000"/>
                <w:sz w:val="22"/>
                <w:szCs w:val="22"/>
                <w:lang w:val="es-MX" w:eastAsia="es-MX"/>
              </w:rPr>
              <w:br/>
              <w:t>Medidas: 9" (P.B. TOOLS 0908)</w:t>
            </w:r>
          </w:p>
        </w:tc>
        <w:tc>
          <w:tcPr>
            <w:tcW w:w="490" w:type="pct"/>
            <w:tcBorders>
              <w:top w:val="nil"/>
              <w:left w:val="nil"/>
              <w:bottom w:val="single" w:sz="4" w:space="0" w:color="auto"/>
              <w:right w:val="single" w:sz="4" w:space="0" w:color="auto"/>
            </w:tcBorders>
            <w:shd w:val="clear" w:color="auto" w:fill="auto"/>
            <w:noWrap/>
            <w:vAlign w:val="bottom"/>
            <w:hideMark/>
          </w:tcPr>
          <w:p w14:paraId="12C538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04AB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52331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23C0B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91F0D0F"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3233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602</w:t>
            </w:r>
          </w:p>
        </w:tc>
        <w:tc>
          <w:tcPr>
            <w:tcW w:w="337" w:type="pct"/>
            <w:tcBorders>
              <w:top w:val="nil"/>
              <w:left w:val="nil"/>
              <w:bottom w:val="single" w:sz="4" w:space="0" w:color="auto"/>
              <w:right w:val="single" w:sz="4" w:space="0" w:color="auto"/>
            </w:tcBorders>
            <w:shd w:val="clear" w:color="auto" w:fill="auto"/>
            <w:noWrap/>
            <w:vAlign w:val="bottom"/>
            <w:hideMark/>
          </w:tcPr>
          <w:p w14:paraId="31F2AF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246</w:t>
            </w:r>
          </w:p>
        </w:tc>
        <w:tc>
          <w:tcPr>
            <w:tcW w:w="527" w:type="pct"/>
            <w:tcBorders>
              <w:top w:val="nil"/>
              <w:left w:val="nil"/>
              <w:bottom w:val="single" w:sz="4" w:space="0" w:color="auto"/>
              <w:right w:val="single" w:sz="4" w:space="0" w:color="auto"/>
            </w:tcBorders>
            <w:shd w:val="clear" w:color="auto" w:fill="auto"/>
            <w:noWrap/>
            <w:vAlign w:val="bottom"/>
            <w:hideMark/>
          </w:tcPr>
          <w:p w14:paraId="463EEF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791A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Perico (Llave), Llave Ajustable </w:t>
            </w:r>
            <w:proofErr w:type="gramStart"/>
            <w:r w:rsidRPr="00B646E6">
              <w:rPr>
                <w:rFonts w:ascii="Calibri" w:hAnsi="Calibri"/>
                <w:color w:val="000000"/>
                <w:sz w:val="22"/>
                <w:szCs w:val="22"/>
                <w:lang w:val="es-MX" w:eastAsia="es-MX"/>
              </w:rPr>
              <w:t>Llave ,</w:t>
            </w:r>
            <w:proofErr w:type="gramEnd"/>
            <w:r w:rsidRPr="00B646E6">
              <w:rPr>
                <w:rFonts w:ascii="Calibri" w:hAnsi="Calibri"/>
                <w:color w:val="000000"/>
                <w:sz w:val="22"/>
                <w:szCs w:val="22"/>
                <w:lang w:val="es-MX" w:eastAsia="es-MX"/>
              </w:rPr>
              <w:t xml:space="preserve">    PROFESIONAL</w:t>
            </w:r>
            <w:r w:rsidRPr="00B646E6">
              <w:rPr>
                <w:rFonts w:ascii="Calibri" w:hAnsi="Calibri"/>
                <w:color w:val="000000"/>
                <w:sz w:val="22"/>
                <w:szCs w:val="22"/>
                <w:lang w:val="es-MX" w:eastAsia="es-MX"/>
              </w:rPr>
              <w:br/>
              <w:t>Medidas: 8" 10" 14" 18" (P.B. TOOLS 0908)</w:t>
            </w:r>
          </w:p>
        </w:tc>
        <w:tc>
          <w:tcPr>
            <w:tcW w:w="490" w:type="pct"/>
            <w:tcBorders>
              <w:top w:val="nil"/>
              <w:left w:val="nil"/>
              <w:bottom w:val="single" w:sz="4" w:space="0" w:color="auto"/>
              <w:right w:val="single" w:sz="4" w:space="0" w:color="auto"/>
            </w:tcBorders>
            <w:shd w:val="clear" w:color="auto" w:fill="auto"/>
            <w:noWrap/>
            <w:vAlign w:val="bottom"/>
            <w:hideMark/>
          </w:tcPr>
          <w:p w14:paraId="7BEE8A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3468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A99CF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9C36C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93C98A3"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44C3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603</w:t>
            </w:r>
          </w:p>
        </w:tc>
        <w:tc>
          <w:tcPr>
            <w:tcW w:w="337" w:type="pct"/>
            <w:tcBorders>
              <w:top w:val="nil"/>
              <w:left w:val="nil"/>
              <w:bottom w:val="single" w:sz="4" w:space="0" w:color="auto"/>
              <w:right w:val="single" w:sz="4" w:space="0" w:color="auto"/>
            </w:tcBorders>
            <w:shd w:val="clear" w:color="auto" w:fill="auto"/>
            <w:noWrap/>
            <w:vAlign w:val="bottom"/>
            <w:hideMark/>
          </w:tcPr>
          <w:p w14:paraId="0413AB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247</w:t>
            </w:r>
          </w:p>
        </w:tc>
        <w:tc>
          <w:tcPr>
            <w:tcW w:w="527" w:type="pct"/>
            <w:tcBorders>
              <w:top w:val="nil"/>
              <w:left w:val="nil"/>
              <w:bottom w:val="single" w:sz="4" w:space="0" w:color="auto"/>
              <w:right w:val="single" w:sz="4" w:space="0" w:color="auto"/>
            </w:tcBorders>
            <w:shd w:val="clear" w:color="auto" w:fill="auto"/>
            <w:noWrap/>
            <w:vAlign w:val="bottom"/>
            <w:hideMark/>
          </w:tcPr>
          <w:p w14:paraId="01B1A2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6AC0F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gramStart"/>
            <w:r w:rsidRPr="00B646E6">
              <w:rPr>
                <w:rFonts w:ascii="Calibri" w:hAnsi="Calibri"/>
                <w:color w:val="000000"/>
                <w:sz w:val="22"/>
                <w:szCs w:val="22"/>
                <w:lang w:val="es-MX" w:eastAsia="es-MX"/>
              </w:rPr>
              <w:t>perico,  Pinzas</w:t>
            </w:r>
            <w:proofErr w:type="gramEnd"/>
            <w:r w:rsidRPr="00B646E6">
              <w:rPr>
                <w:rFonts w:ascii="Calibri" w:hAnsi="Calibri"/>
                <w:color w:val="000000"/>
                <w:sz w:val="22"/>
                <w:szCs w:val="22"/>
                <w:lang w:val="es-MX" w:eastAsia="es-MX"/>
              </w:rPr>
              <w:t xml:space="preserve"> de Presión,  10", 7", 6", 5" Pinza Nariz Curva, Pinza Quijada Curva, Pinza Quijada Curva, Pinza Nariz Larga </w:t>
            </w:r>
          </w:p>
        </w:tc>
        <w:tc>
          <w:tcPr>
            <w:tcW w:w="490" w:type="pct"/>
            <w:tcBorders>
              <w:top w:val="nil"/>
              <w:left w:val="nil"/>
              <w:bottom w:val="single" w:sz="4" w:space="0" w:color="auto"/>
              <w:right w:val="single" w:sz="4" w:space="0" w:color="auto"/>
            </w:tcBorders>
            <w:shd w:val="clear" w:color="auto" w:fill="auto"/>
            <w:noWrap/>
            <w:vAlign w:val="bottom"/>
            <w:hideMark/>
          </w:tcPr>
          <w:p w14:paraId="61DBB6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4E81B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77DCB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FFA87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D7C4F7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B878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604</w:t>
            </w:r>
          </w:p>
        </w:tc>
        <w:tc>
          <w:tcPr>
            <w:tcW w:w="337" w:type="pct"/>
            <w:tcBorders>
              <w:top w:val="nil"/>
              <w:left w:val="nil"/>
              <w:bottom w:val="single" w:sz="4" w:space="0" w:color="auto"/>
              <w:right w:val="single" w:sz="4" w:space="0" w:color="auto"/>
            </w:tcBorders>
            <w:shd w:val="clear" w:color="auto" w:fill="auto"/>
            <w:noWrap/>
            <w:vAlign w:val="bottom"/>
            <w:hideMark/>
          </w:tcPr>
          <w:p w14:paraId="33EF39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248</w:t>
            </w:r>
          </w:p>
        </w:tc>
        <w:tc>
          <w:tcPr>
            <w:tcW w:w="527" w:type="pct"/>
            <w:tcBorders>
              <w:top w:val="nil"/>
              <w:left w:val="nil"/>
              <w:bottom w:val="single" w:sz="4" w:space="0" w:color="auto"/>
              <w:right w:val="single" w:sz="4" w:space="0" w:color="auto"/>
            </w:tcBorders>
            <w:shd w:val="clear" w:color="auto" w:fill="auto"/>
            <w:noWrap/>
            <w:vAlign w:val="bottom"/>
            <w:hideMark/>
          </w:tcPr>
          <w:p w14:paraId="7B74D4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0CC4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ponchadoras, Ponchadora Tres Cavidades De 10 A 22awg (Klein Tools 3005CR)</w:t>
            </w:r>
          </w:p>
        </w:tc>
        <w:tc>
          <w:tcPr>
            <w:tcW w:w="490" w:type="pct"/>
            <w:tcBorders>
              <w:top w:val="nil"/>
              <w:left w:val="nil"/>
              <w:bottom w:val="single" w:sz="4" w:space="0" w:color="auto"/>
              <w:right w:val="single" w:sz="4" w:space="0" w:color="auto"/>
            </w:tcBorders>
            <w:shd w:val="clear" w:color="auto" w:fill="auto"/>
            <w:noWrap/>
            <w:vAlign w:val="bottom"/>
            <w:hideMark/>
          </w:tcPr>
          <w:p w14:paraId="20E7CB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7717A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7686C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C211D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32E0530"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0145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605</w:t>
            </w:r>
          </w:p>
        </w:tc>
        <w:tc>
          <w:tcPr>
            <w:tcW w:w="337" w:type="pct"/>
            <w:tcBorders>
              <w:top w:val="nil"/>
              <w:left w:val="nil"/>
              <w:bottom w:val="single" w:sz="4" w:space="0" w:color="auto"/>
              <w:right w:val="single" w:sz="4" w:space="0" w:color="auto"/>
            </w:tcBorders>
            <w:shd w:val="clear" w:color="auto" w:fill="auto"/>
            <w:noWrap/>
            <w:vAlign w:val="bottom"/>
            <w:hideMark/>
          </w:tcPr>
          <w:p w14:paraId="3CC0D0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249</w:t>
            </w:r>
          </w:p>
        </w:tc>
        <w:tc>
          <w:tcPr>
            <w:tcW w:w="527" w:type="pct"/>
            <w:tcBorders>
              <w:top w:val="nil"/>
              <w:left w:val="nil"/>
              <w:bottom w:val="single" w:sz="4" w:space="0" w:color="auto"/>
              <w:right w:val="single" w:sz="4" w:space="0" w:color="auto"/>
            </w:tcBorders>
            <w:shd w:val="clear" w:color="auto" w:fill="auto"/>
            <w:noWrap/>
            <w:vAlign w:val="bottom"/>
            <w:hideMark/>
          </w:tcPr>
          <w:p w14:paraId="4C0A39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F4511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PINZAS METALICAS PARA PONCHAR CONECTORES RJ</w:t>
            </w:r>
            <w:proofErr w:type="gramStart"/>
            <w:r w:rsidRPr="00B646E6">
              <w:rPr>
                <w:rFonts w:ascii="Calibri" w:hAnsi="Calibri"/>
                <w:color w:val="000000"/>
                <w:sz w:val="22"/>
                <w:szCs w:val="22"/>
                <w:lang w:val="es-MX" w:eastAsia="es-MX"/>
              </w:rPr>
              <w:t>45 ,</w:t>
            </w:r>
            <w:proofErr w:type="gram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Utp</w:t>
            </w:r>
            <w:proofErr w:type="spellEnd"/>
            <w:r w:rsidRPr="00B646E6">
              <w:rPr>
                <w:rFonts w:ascii="Calibri" w:hAnsi="Calibri"/>
                <w:color w:val="000000"/>
                <w:sz w:val="22"/>
                <w:szCs w:val="22"/>
                <w:lang w:val="es-MX" w:eastAsia="es-MX"/>
              </w:rPr>
              <w:t>, Redes Cable (FERREGUADALUPANA</w:t>
            </w:r>
            <w:r w:rsidRPr="00B646E6">
              <w:rPr>
                <w:rFonts w:ascii="Calibri" w:hAnsi="Calibri"/>
                <w:color w:val="000000"/>
                <w:sz w:val="22"/>
                <w:szCs w:val="22"/>
                <w:lang w:val="es-MX" w:eastAsia="es-MX"/>
              </w:rPr>
              <w:br/>
              <w:t>Modelo RJ45 PINZA PARA PLUG RJ45 UTP)</w:t>
            </w:r>
          </w:p>
        </w:tc>
        <w:tc>
          <w:tcPr>
            <w:tcW w:w="490" w:type="pct"/>
            <w:tcBorders>
              <w:top w:val="nil"/>
              <w:left w:val="nil"/>
              <w:bottom w:val="single" w:sz="4" w:space="0" w:color="auto"/>
              <w:right w:val="single" w:sz="4" w:space="0" w:color="auto"/>
            </w:tcBorders>
            <w:shd w:val="clear" w:color="auto" w:fill="auto"/>
            <w:noWrap/>
            <w:vAlign w:val="bottom"/>
            <w:hideMark/>
          </w:tcPr>
          <w:p w14:paraId="57B082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98867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0F142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2A370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339C80D" w14:textId="77777777" w:rsidTr="00B2555B">
        <w:trPr>
          <w:trHeight w:val="2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89C4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606</w:t>
            </w:r>
          </w:p>
        </w:tc>
        <w:tc>
          <w:tcPr>
            <w:tcW w:w="337" w:type="pct"/>
            <w:tcBorders>
              <w:top w:val="nil"/>
              <w:left w:val="nil"/>
              <w:bottom w:val="single" w:sz="4" w:space="0" w:color="auto"/>
              <w:right w:val="single" w:sz="4" w:space="0" w:color="auto"/>
            </w:tcBorders>
            <w:shd w:val="clear" w:color="auto" w:fill="auto"/>
            <w:noWrap/>
            <w:vAlign w:val="bottom"/>
            <w:hideMark/>
          </w:tcPr>
          <w:p w14:paraId="1B4DCA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250</w:t>
            </w:r>
          </w:p>
        </w:tc>
        <w:tc>
          <w:tcPr>
            <w:tcW w:w="527" w:type="pct"/>
            <w:tcBorders>
              <w:top w:val="nil"/>
              <w:left w:val="nil"/>
              <w:bottom w:val="single" w:sz="4" w:space="0" w:color="auto"/>
              <w:right w:val="single" w:sz="4" w:space="0" w:color="auto"/>
            </w:tcBorders>
            <w:shd w:val="clear" w:color="auto" w:fill="auto"/>
            <w:noWrap/>
            <w:vAlign w:val="bottom"/>
            <w:hideMark/>
          </w:tcPr>
          <w:p w14:paraId="124E20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5319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corte diagonal 7", PINZAS DE CORTE DIAGONAL 7'' Comodidad y control, puños </w:t>
            </w:r>
            <w:proofErr w:type="spellStart"/>
            <w:r w:rsidRPr="00B646E6">
              <w:rPr>
                <w:rFonts w:ascii="Calibri" w:hAnsi="Calibri"/>
                <w:color w:val="000000"/>
                <w:sz w:val="22"/>
                <w:szCs w:val="22"/>
                <w:lang w:val="es-MX" w:eastAsia="es-MX"/>
              </w:rPr>
              <w:t>bimateriales</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multizona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Inducción endurecida, los bordes de corte se mantienen afilados por más tiempo.</w:t>
            </w:r>
            <w:r w:rsidRPr="00B646E6">
              <w:rPr>
                <w:rFonts w:ascii="Calibri" w:hAnsi="Calibri"/>
                <w:color w:val="000000"/>
                <w:sz w:val="22"/>
                <w:szCs w:val="22"/>
                <w:lang w:val="es-MX" w:eastAsia="es-MX"/>
              </w:rPr>
              <w:br/>
              <w:t>Resistencia y durabilidad, acero forjado a presión.</w:t>
            </w:r>
            <w:r w:rsidRPr="00B646E6">
              <w:rPr>
                <w:rFonts w:ascii="Calibri" w:hAnsi="Calibri"/>
                <w:color w:val="000000"/>
                <w:sz w:val="22"/>
                <w:szCs w:val="22"/>
                <w:lang w:val="es-MX" w:eastAsia="es-MX"/>
              </w:rPr>
              <w:br/>
              <w:t>Acabado resistente a la corrosión (, CMHT81647)</w:t>
            </w:r>
          </w:p>
        </w:tc>
        <w:tc>
          <w:tcPr>
            <w:tcW w:w="490" w:type="pct"/>
            <w:tcBorders>
              <w:top w:val="nil"/>
              <w:left w:val="nil"/>
              <w:bottom w:val="single" w:sz="4" w:space="0" w:color="auto"/>
              <w:right w:val="single" w:sz="4" w:space="0" w:color="auto"/>
            </w:tcBorders>
            <w:shd w:val="clear" w:color="auto" w:fill="auto"/>
            <w:noWrap/>
            <w:vAlign w:val="bottom"/>
            <w:hideMark/>
          </w:tcPr>
          <w:p w14:paraId="410A88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C1924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7B94D0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7214A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A3B1F3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BC7D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607</w:t>
            </w:r>
          </w:p>
        </w:tc>
        <w:tc>
          <w:tcPr>
            <w:tcW w:w="337" w:type="pct"/>
            <w:tcBorders>
              <w:top w:val="nil"/>
              <w:left w:val="nil"/>
              <w:bottom w:val="single" w:sz="4" w:space="0" w:color="auto"/>
              <w:right w:val="single" w:sz="4" w:space="0" w:color="auto"/>
            </w:tcBorders>
            <w:shd w:val="clear" w:color="auto" w:fill="auto"/>
            <w:noWrap/>
            <w:vAlign w:val="bottom"/>
            <w:hideMark/>
          </w:tcPr>
          <w:p w14:paraId="7C20DA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251</w:t>
            </w:r>
          </w:p>
        </w:tc>
        <w:tc>
          <w:tcPr>
            <w:tcW w:w="527" w:type="pct"/>
            <w:tcBorders>
              <w:top w:val="nil"/>
              <w:left w:val="nil"/>
              <w:bottom w:val="single" w:sz="4" w:space="0" w:color="auto"/>
              <w:right w:val="single" w:sz="4" w:space="0" w:color="auto"/>
            </w:tcBorders>
            <w:shd w:val="clear" w:color="auto" w:fill="auto"/>
            <w:noWrap/>
            <w:vAlign w:val="bottom"/>
            <w:hideMark/>
          </w:tcPr>
          <w:p w14:paraId="1378C7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7CAA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 DE CORTE ANGULAR HER-125</w:t>
            </w:r>
          </w:p>
        </w:tc>
        <w:tc>
          <w:tcPr>
            <w:tcW w:w="490" w:type="pct"/>
            <w:tcBorders>
              <w:top w:val="nil"/>
              <w:left w:val="nil"/>
              <w:bottom w:val="single" w:sz="4" w:space="0" w:color="auto"/>
              <w:right w:val="single" w:sz="4" w:space="0" w:color="auto"/>
            </w:tcBorders>
            <w:shd w:val="clear" w:color="auto" w:fill="auto"/>
            <w:noWrap/>
            <w:vAlign w:val="bottom"/>
            <w:hideMark/>
          </w:tcPr>
          <w:p w14:paraId="189D96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9706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CD3DC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6C9E3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DC29D8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2992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608</w:t>
            </w:r>
          </w:p>
        </w:tc>
        <w:tc>
          <w:tcPr>
            <w:tcW w:w="337" w:type="pct"/>
            <w:tcBorders>
              <w:top w:val="nil"/>
              <w:left w:val="nil"/>
              <w:bottom w:val="single" w:sz="4" w:space="0" w:color="auto"/>
              <w:right w:val="single" w:sz="4" w:space="0" w:color="auto"/>
            </w:tcBorders>
            <w:shd w:val="clear" w:color="auto" w:fill="auto"/>
            <w:noWrap/>
            <w:vAlign w:val="bottom"/>
            <w:hideMark/>
          </w:tcPr>
          <w:p w14:paraId="3AF13B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252</w:t>
            </w:r>
          </w:p>
        </w:tc>
        <w:tc>
          <w:tcPr>
            <w:tcW w:w="527" w:type="pct"/>
            <w:tcBorders>
              <w:top w:val="nil"/>
              <w:left w:val="nil"/>
              <w:bottom w:val="single" w:sz="4" w:space="0" w:color="auto"/>
              <w:right w:val="single" w:sz="4" w:space="0" w:color="auto"/>
            </w:tcBorders>
            <w:shd w:val="clear" w:color="auto" w:fill="auto"/>
            <w:noWrap/>
            <w:vAlign w:val="bottom"/>
            <w:hideMark/>
          </w:tcPr>
          <w:p w14:paraId="537EE2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B419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gramStart"/>
            <w:r w:rsidRPr="00B646E6">
              <w:rPr>
                <w:rFonts w:ascii="Calibri" w:hAnsi="Calibri"/>
                <w:color w:val="000000"/>
                <w:sz w:val="22"/>
                <w:szCs w:val="22"/>
                <w:lang w:val="es-MX" w:eastAsia="es-MX"/>
              </w:rPr>
              <w:t>CAIMAN ,</w:t>
            </w:r>
            <w:proofErr w:type="gramEnd"/>
            <w:r w:rsidRPr="00B646E6">
              <w:rPr>
                <w:rFonts w:ascii="Calibri" w:hAnsi="Calibri"/>
                <w:color w:val="000000"/>
                <w:sz w:val="22"/>
                <w:szCs w:val="22"/>
                <w:lang w:val="es-MX" w:eastAsia="es-MX"/>
              </w:rPr>
              <w:t>. PARA MANTEMIENTO DEL CENTRO DE TRABAJO.</w:t>
            </w:r>
          </w:p>
        </w:tc>
        <w:tc>
          <w:tcPr>
            <w:tcW w:w="490" w:type="pct"/>
            <w:tcBorders>
              <w:top w:val="nil"/>
              <w:left w:val="nil"/>
              <w:bottom w:val="single" w:sz="4" w:space="0" w:color="auto"/>
              <w:right w:val="single" w:sz="4" w:space="0" w:color="auto"/>
            </w:tcBorders>
            <w:shd w:val="clear" w:color="auto" w:fill="auto"/>
            <w:noWrap/>
            <w:vAlign w:val="bottom"/>
            <w:hideMark/>
          </w:tcPr>
          <w:p w14:paraId="293662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6787C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74E3A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F1904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631ABC4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E22E4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609</w:t>
            </w:r>
          </w:p>
        </w:tc>
        <w:tc>
          <w:tcPr>
            <w:tcW w:w="337" w:type="pct"/>
            <w:tcBorders>
              <w:top w:val="nil"/>
              <w:left w:val="nil"/>
              <w:bottom w:val="single" w:sz="4" w:space="0" w:color="auto"/>
              <w:right w:val="single" w:sz="4" w:space="0" w:color="auto"/>
            </w:tcBorders>
            <w:shd w:val="clear" w:color="auto" w:fill="auto"/>
            <w:noWrap/>
            <w:vAlign w:val="bottom"/>
            <w:hideMark/>
          </w:tcPr>
          <w:p w14:paraId="5B9A02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253</w:t>
            </w:r>
          </w:p>
        </w:tc>
        <w:tc>
          <w:tcPr>
            <w:tcW w:w="527" w:type="pct"/>
            <w:tcBorders>
              <w:top w:val="nil"/>
              <w:left w:val="nil"/>
              <w:bottom w:val="single" w:sz="4" w:space="0" w:color="auto"/>
              <w:right w:val="single" w:sz="4" w:space="0" w:color="auto"/>
            </w:tcBorders>
            <w:shd w:val="clear" w:color="auto" w:fill="auto"/>
            <w:noWrap/>
            <w:vAlign w:val="bottom"/>
            <w:hideMark/>
          </w:tcPr>
          <w:p w14:paraId="3E5CC1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787A9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w:t>
            </w:r>
            <w:proofErr w:type="spellStart"/>
            <w:r w:rsidRPr="00B646E6">
              <w:rPr>
                <w:rFonts w:ascii="Calibri" w:hAnsi="Calibri"/>
                <w:color w:val="000000"/>
                <w:sz w:val="22"/>
                <w:szCs w:val="22"/>
                <w:lang w:val="es-MX" w:eastAsia="es-MX"/>
              </w:rPr>
              <w:t>Cortapernos</w:t>
            </w:r>
            <w:proofErr w:type="spellEnd"/>
            <w:r w:rsidRPr="00B646E6">
              <w:rPr>
                <w:rFonts w:ascii="Calibri" w:hAnsi="Calibri"/>
                <w:color w:val="000000"/>
                <w:sz w:val="22"/>
                <w:szCs w:val="22"/>
                <w:lang w:val="es-MX" w:eastAsia="es-MX"/>
              </w:rPr>
              <w:t xml:space="preserve"> - 36"                                         </w:t>
            </w:r>
          </w:p>
        </w:tc>
        <w:tc>
          <w:tcPr>
            <w:tcW w:w="490" w:type="pct"/>
            <w:tcBorders>
              <w:top w:val="nil"/>
              <w:left w:val="nil"/>
              <w:bottom w:val="single" w:sz="4" w:space="0" w:color="auto"/>
              <w:right w:val="single" w:sz="4" w:space="0" w:color="auto"/>
            </w:tcBorders>
            <w:shd w:val="clear" w:color="auto" w:fill="auto"/>
            <w:noWrap/>
            <w:vAlign w:val="bottom"/>
            <w:hideMark/>
          </w:tcPr>
          <w:p w14:paraId="7A8783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BDD64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7686C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C0D3E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68CE643"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B6AA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610</w:t>
            </w:r>
          </w:p>
        </w:tc>
        <w:tc>
          <w:tcPr>
            <w:tcW w:w="337" w:type="pct"/>
            <w:tcBorders>
              <w:top w:val="nil"/>
              <w:left w:val="nil"/>
              <w:bottom w:val="single" w:sz="4" w:space="0" w:color="auto"/>
              <w:right w:val="single" w:sz="4" w:space="0" w:color="auto"/>
            </w:tcBorders>
            <w:shd w:val="clear" w:color="auto" w:fill="auto"/>
            <w:noWrap/>
            <w:vAlign w:val="bottom"/>
            <w:hideMark/>
          </w:tcPr>
          <w:p w14:paraId="61BD39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33469C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F78C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51DC7B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6970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1FB68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4F42D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A3EF268"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6A70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611</w:t>
            </w:r>
          </w:p>
        </w:tc>
        <w:tc>
          <w:tcPr>
            <w:tcW w:w="337" w:type="pct"/>
            <w:tcBorders>
              <w:top w:val="nil"/>
              <w:left w:val="nil"/>
              <w:bottom w:val="single" w:sz="4" w:space="0" w:color="auto"/>
              <w:right w:val="single" w:sz="4" w:space="0" w:color="auto"/>
            </w:tcBorders>
            <w:shd w:val="clear" w:color="auto" w:fill="auto"/>
            <w:noWrap/>
            <w:vAlign w:val="bottom"/>
            <w:hideMark/>
          </w:tcPr>
          <w:p w14:paraId="4C6343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1725D1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0EB91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083700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08E8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0DDCCA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A5FDA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8F12560"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E66D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612</w:t>
            </w:r>
          </w:p>
        </w:tc>
        <w:tc>
          <w:tcPr>
            <w:tcW w:w="337" w:type="pct"/>
            <w:tcBorders>
              <w:top w:val="nil"/>
              <w:left w:val="nil"/>
              <w:bottom w:val="single" w:sz="4" w:space="0" w:color="auto"/>
              <w:right w:val="single" w:sz="4" w:space="0" w:color="auto"/>
            </w:tcBorders>
            <w:shd w:val="clear" w:color="auto" w:fill="auto"/>
            <w:noWrap/>
            <w:vAlign w:val="bottom"/>
            <w:hideMark/>
          </w:tcPr>
          <w:p w14:paraId="31FA18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628F8C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1EB2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w:t>
            </w:r>
            <w:r w:rsidRPr="00B646E6">
              <w:rPr>
                <w:rFonts w:ascii="Calibri" w:hAnsi="Calibri"/>
                <w:color w:val="000000"/>
                <w:sz w:val="22"/>
                <w:szCs w:val="22"/>
                <w:lang w:val="es-MX" w:eastAsia="es-MX"/>
              </w:rPr>
              <w:lastRenderedPageBreak/>
              <w:t xml:space="preserve">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0CBB2D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03C902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160E4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D1D52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6923F394"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33A9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613</w:t>
            </w:r>
          </w:p>
        </w:tc>
        <w:tc>
          <w:tcPr>
            <w:tcW w:w="337" w:type="pct"/>
            <w:tcBorders>
              <w:top w:val="nil"/>
              <w:left w:val="nil"/>
              <w:bottom w:val="single" w:sz="4" w:space="0" w:color="auto"/>
              <w:right w:val="single" w:sz="4" w:space="0" w:color="auto"/>
            </w:tcBorders>
            <w:shd w:val="clear" w:color="auto" w:fill="auto"/>
            <w:noWrap/>
            <w:vAlign w:val="bottom"/>
            <w:hideMark/>
          </w:tcPr>
          <w:p w14:paraId="5700DE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5756B6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A2AD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5FDC54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2960E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1B626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FA6C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B44396C"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446D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614</w:t>
            </w:r>
          </w:p>
        </w:tc>
        <w:tc>
          <w:tcPr>
            <w:tcW w:w="337" w:type="pct"/>
            <w:tcBorders>
              <w:top w:val="nil"/>
              <w:left w:val="nil"/>
              <w:bottom w:val="single" w:sz="4" w:space="0" w:color="auto"/>
              <w:right w:val="single" w:sz="4" w:space="0" w:color="auto"/>
            </w:tcBorders>
            <w:shd w:val="clear" w:color="auto" w:fill="auto"/>
            <w:noWrap/>
            <w:vAlign w:val="bottom"/>
            <w:hideMark/>
          </w:tcPr>
          <w:p w14:paraId="131D2D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615C76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4CAF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1FF016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8A730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0F5E4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4480D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54498C92"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5BA0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615</w:t>
            </w:r>
          </w:p>
        </w:tc>
        <w:tc>
          <w:tcPr>
            <w:tcW w:w="337" w:type="pct"/>
            <w:tcBorders>
              <w:top w:val="nil"/>
              <w:left w:val="nil"/>
              <w:bottom w:val="single" w:sz="4" w:space="0" w:color="auto"/>
              <w:right w:val="single" w:sz="4" w:space="0" w:color="auto"/>
            </w:tcBorders>
            <w:shd w:val="clear" w:color="auto" w:fill="auto"/>
            <w:noWrap/>
            <w:vAlign w:val="bottom"/>
            <w:hideMark/>
          </w:tcPr>
          <w:p w14:paraId="1D2283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502B9A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CA49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726C8D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816E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w:t>
            </w:r>
          </w:p>
        </w:tc>
        <w:tc>
          <w:tcPr>
            <w:tcW w:w="659" w:type="pct"/>
            <w:tcBorders>
              <w:top w:val="nil"/>
              <w:left w:val="nil"/>
              <w:bottom w:val="single" w:sz="4" w:space="0" w:color="auto"/>
              <w:right w:val="single" w:sz="4" w:space="0" w:color="auto"/>
            </w:tcBorders>
            <w:shd w:val="clear" w:color="auto" w:fill="auto"/>
            <w:noWrap/>
            <w:vAlign w:val="bottom"/>
            <w:hideMark/>
          </w:tcPr>
          <w:p w14:paraId="0589E2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5BB7A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1A24BDA"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A2A0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616</w:t>
            </w:r>
          </w:p>
        </w:tc>
        <w:tc>
          <w:tcPr>
            <w:tcW w:w="337" w:type="pct"/>
            <w:tcBorders>
              <w:top w:val="nil"/>
              <w:left w:val="nil"/>
              <w:bottom w:val="single" w:sz="4" w:space="0" w:color="auto"/>
              <w:right w:val="single" w:sz="4" w:space="0" w:color="auto"/>
            </w:tcBorders>
            <w:shd w:val="clear" w:color="auto" w:fill="auto"/>
            <w:noWrap/>
            <w:vAlign w:val="bottom"/>
            <w:hideMark/>
          </w:tcPr>
          <w:p w14:paraId="0DF5D6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2B3B7C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2160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2F7289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82496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EA468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43C1F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21595247"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44A1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617</w:t>
            </w:r>
          </w:p>
        </w:tc>
        <w:tc>
          <w:tcPr>
            <w:tcW w:w="337" w:type="pct"/>
            <w:tcBorders>
              <w:top w:val="nil"/>
              <w:left w:val="nil"/>
              <w:bottom w:val="single" w:sz="4" w:space="0" w:color="auto"/>
              <w:right w:val="single" w:sz="4" w:space="0" w:color="auto"/>
            </w:tcBorders>
            <w:shd w:val="clear" w:color="auto" w:fill="auto"/>
            <w:noWrap/>
            <w:vAlign w:val="bottom"/>
            <w:hideMark/>
          </w:tcPr>
          <w:p w14:paraId="660299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0CD77E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283B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1C7858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FF2E0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38836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BA704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2B147D20"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B62C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618</w:t>
            </w:r>
          </w:p>
        </w:tc>
        <w:tc>
          <w:tcPr>
            <w:tcW w:w="337" w:type="pct"/>
            <w:tcBorders>
              <w:top w:val="nil"/>
              <w:left w:val="nil"/>
              <w:bottom w:val="single" w:sz="4" w:space="0" w:color="auto"/>
              <w:right w:val="single" w:sz="4" w:space="0" w:color="auto"/>
            </w:tcBorders>
            <w:shd w:val="clear" w:color="auto" w:fill="auto"/>
            <w:noWrap/>
            <w:vAlign w:val="bottom"/>
            <w:hideMark/>
          </w:tcPr>
          <w:p w14:paraId="39CDB2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234E6B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26DB7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162A50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5229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B0886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10BC1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A485F83"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C110C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619</w:t>
            </w:r>
          </w:p>
        </w:tc>
        <w:tc>
          <w:tcPr>
            <w:tcW w:w="337" w:type="pct"/>
            <w:tcBorders>
              <w:top w:val="nil"/>
              <w:left w:val="nil"/>
              <w:bottom w:val="single" w:sz="4" w:space="0" w:color="auto"/>
              <w:right w:val="single" w:sz="4" w:space="0" w:color="auto"/>
            </w:tcBorders>
            <w:shd w:val="clear" w:color="auto" w:fill="auto"/>
            <w:noWrap/>
            <w:vAlign w:val="bottom"/>
            <w:hideMark/>
          </w:tcPr>
          <w:p w14:paraId="4508C1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254</w:t>
            </w:r>
          </w:p>
        </w:tc>
        <w:tc>
          <w:tcPr>
            <w:tcW w:w="527" w:type="pct"/>
            <w:tcBorders>
              <w:top w:val="nil"/>
              <w:left w:val="nil"/>
              <w:bottom w:val="single" w:sz="4" w:space="0" w:color="auto"/>
              <w:right w:val="single" w:sz="4" w:space="0" w:color="auto"/>
            </w:tcBorders>
            <w:shd w:val="clear" w:color="auto" w:fill="auto"/>
            <w:noWrap/>
            <w:vAlign w:val="bottom"/>
            <w:hideMark/>
          </w:tcPr>
          <w:p w14:paraId="7BE286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5A75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646E6">
              <w:rPr>
                <w:rFonts w:ascii="Calibri" w:hAnsi="Calibri"/>
                <w:color w:val="000000"/>
                <w:sz w:val="22"/>
                <w:szCs w:val="22"/>
                <w:lang w:val="es-MX" w:eastAsia="es-MX"/>
              </w:rPr>
              <w:t>Tulmex</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755813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DF60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A791D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35D38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F7440C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5851D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620</w:t>
            </w:r>
          </w:p>
        </w:tc>
        <w:tc>
          <w:tcPr>
            <w:tcW w:w="337" w:type="pct"/>
            <w:tcBorders>
              <w:top w:val="nil"/>
              <w:left w:val="nil"/>
              <w:bottom w:val="single" w:sz="4" w:space="0" w:color="auto"/>
              <w:right w:val="single" w:sz="4" w:space="0" w:color="auto"/>
            </w:tcBorders>
            <w:shd w:val="clear" w:color="auto" w:fill="auto"/>
            <w:noWrap/>
            <w:vAlign w:val="bottom"/>
            <w:hideMark/>
          </w:tcPr>
          <w:p w14:paraId="0EDBBD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255</w:t>
            </w:r>
          </w:p>
        </w:tc>
        <w:tc>
          <w:tcPr>
            <w:tcW w:w="527" w:type="pct"/>
            <w:tcBorders>
              <w:top w:val="nil"/>
              <w:left w:val="nil"/>
              <w:bottom w:val="single" w:sz="4" w:space="0" w:color="auto"/>
              <w:right w:val="single" w:sz="4" w:space="0" w:color="auto"/>
            </w:tcBorders>
            <w:shd w:val="clear" w:color="auto" w:fill="auto"/>
            <w:noWrap/>
            <w:vAlign w:val="bottom"/>
            <w:hideMark/>
          </w:tcPr>
          <w:p w14:paraId="1EF5AB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B8E8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CORTA CABLE DE 9" DE ACERO</w:t>
            </w:r>
          </w:p>
        </w:tc>
        <w:tc>
          <w:tcPr>
            <w:tcW w:w="490" w:type="pct"/>
            <w:tcBorders>
              <w:top w:val="nil"/>
              <w:left w:val="nil"/>
              <w:bottom w:val="single" w:sz="4" w:space="0" w:color="auto"/>
              <w:right w:val="single" w:sz="4" w:space="0" w:color="auto"/>
            </w:tcBorders>
            <w:shd w:val="clear" w:color="auto" w:fill="auto"/>
            <w:noWrap/>
            <w:vAlign w:val="bottom"/>
            <w:hideMark/>
          </w:tcPr>
          <w:p w14:paraId="3DCEE0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490A0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B7019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68AA1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4207A6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E691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621</w:t>
            </w:r>
          </w:p>
        </w:tc>
        <w:tc>
          <w:tcPr>
            <w:tcW w:w="337" w:type="pct"/>
            <w:tcBorders>
              <w:top w:val="nil"/>
              <w:left w:val="nil"/>
              <w:bottom w:val="single" w:sz="4" w:space="0" w:color="auto"/>
              <w:right w:val="single" w:sz="4" w:space="0" w:color="auto"/>
            </w:tcBorders>
            <w:shd w:val="clear" w:color="auto" w:fill="auto"/>
            <w:noWrap/>
            <w:vAlign w:val="bottom"/>
            <w:hideMark/>
          </w:tcPr>
          <w:p w14:paraId="6D5D29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29FF4A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E196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6691E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BE4B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14</w:t>
            </w:r>
          </w:p>
        </w:tc>
        <w:tc>
          <w:tcPr>
            <w:tcW w:w="659" w:type="pct"/>
            <w:tcBorders>
              <w:top w:val="nil"/>
              <w:left w:val="nil"/>
              <w:bottom w:val="single" w:sz="4" w:space="0" w:color="auto"/>
              <w:right w:val="single" w:sz="4" w:space="0" w:color="auto"/>
            </w:tcBorders>
            <w:shd w:val="clear" w:color="auto" w:fill="auto"/>
            <w:noWrap/>
            <w:vAlign w:val="bottom"/>
            <w:hideMark/>
          </w:tcPr>
          <w:p w14:paraId="645E4B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0901F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34A4E51"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D056C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622</w:t>
            </w:r>
          </w:p>
        </w:tc>
        <w:tc>
          <w:tcPr>
            <w:tcW w:w="337" w:type="pct"/>
            <w:tcBorders>
              <w:top w:val="nil"/>
              <w:left w:val="nil"/>
              <w:bottom w:val="single" w:sz="4" w:space="0" w:color="auto"/>
              <w:right w:val="single" w:sz="4" w:space="0" w:color="auto"/>
            </w:tcBorders>
            <w:shd w:val="clear" w:color="auto" w:fill="auto"/>
            <w:noWrap/>
            <w:vAlign w:val="bottom"/>
            <w:hideMark/>
          </w:tcPr>
          <w:p w14:paraId="04245B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01CFE0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D92A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C3D2A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19678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4A179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1C08F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1CCB262"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AB42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623</w:t>
            </w:r>
          </w:p>
        </w:tc>
        <w:tc>
          <w:tcPr>
            <w:tcW w:w="337" w:type="pct"/>
            <w:tcBorders>
              <w:top w:val="nil"/>
              <w:left w:val="nil"/>
              <w:bottom w:val="single" w:sz="4" w:space="0" w:color="auto"/>
              <w:right w:val="single" w:sz="4" w:space="0" w:color="auto"/>
            </w:tcBorders>
            <w:shd w:val="clear" w:color="auto" w:fill="auto"/>
            <w:noWrap/>
            <w:vAlign w:val="bottom"/>
            <w:hideMark/>
          </w:tcPr>
          <w:p w14:paraId="792246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32F179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D8CE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3C7A12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221D9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7AD97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99986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9E4B0EB"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E432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624</w:t>
            </w:r>
          </w:p>
        </w:tc>
        <w:tc>
          <w:tcPr>
            <w:tcW w:w="337" w:type="pct"/>
            <w:tcBorders>
              <w:top w:val="nil"/>
              <w:left w:val="nil"/>
              <w:bottom w:val="single" w:sz="4" w:space="0" w:color="auto"/>
              <w:right w:val="single" w:sz="4" w:space="0" w:color="auto"/>
            </w:tcBorders>
            <w:shd w:val="clear" w:color="auto" w:fill="auto"/>
            <w:noWrap/>
            <w:vAlign w:val="bottom"/>
            <w:hideMark/>
          </w:tcPr>
          <w:p w14:paraId="3173C9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41FD66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61C2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E6AAC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696D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40A3DC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94C29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64E9203"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563F5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625</w:t>
            </w:r>
          </w:p>
        </w:tc>
        <w:tc>
          <w:tcPr>
            <w:tcW w:w="337" w:type="pct"/>
            <w:tcBorders>
              <w:top w:val="nil"/>
              <w:left w:val="nil"/>
              <w:bottom w:val="single" w:sz="4" w:space="0" w:color="auto"/>
              <w:right w:val="single" w:sz="4" w:space="0" w:color="auto"/>
            </w:tcBorders>
            <w:shd w:val="clear" w:color="auto" w:fill="auto"/>
            <w:noWrap/>
            <w:vAlign w:val="bottom"/>
            <w:hideMark/>
          </w:tcPr>
          <w:p w14:paraId="26C07B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413FC5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69701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2A0E93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38A8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74942D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A830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DC2DCAB"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4443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626</w:t>
            </w:r>
          </w:p>
        </w:tc>
        <w:tc>
          <w:tcPr>
            <w:tcW w:w="337" w:type="pct"/>
            <w:tcBorders>
              <w:top w:val="nil"/>
              <w:left w:val="nil"/>
              <w:bottom w:val="single" w:sz="4" w:space="0" w:color="auto"/>
              <w:right w:val="single" w:sz="4" w:space="0" w:color="auto"/>
            </w:tcBorders>
            <w:shd w:val="clear" w:color="auto" w:fill="auto"/>
            <w:noWrap/>
            <w:vAlign w:val="bottom"/>
            <w:hideMark/>
          </w:tcPr>
          <w:p w14:paraId="58DC5B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18B8F8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B1569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w:t>
            </w:r>
            <w:r w:rsidRPr="00B646E6">
              <w:rPr>
                <w:rFonts w:ascii="Calibri" w:hAnsi="Calibri"/>
                <w:color w:val="000000"/>
                <w:sz w:val="22"/>
                <w:szCs w:val="22"/>
                <w:lang w:val="es-MX" w:eastAsia="es-MX"/>
              </w:rPr>
              <w:lastRenderedPageBreak/>
              <w:t>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4F7E4D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3B5F43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0B3BD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A7320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9342FC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7986B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627</w:t>
            </w:r>
          </w:p>
        </w:tc>
        <w:tc>
          <w:tcPr>
            <w:tcW w:w="337" w:type="pct"/>
            <w:tcBorders>
              <w:top w:val="nil"/>
              <w:left w:val="nil"/>
              <w:bottom w:val="single" w:sz="4" w:space="0" w:color="auto"/>
              <w:right w:val="single" w:sz="4" w:space="0" w:color="auto"/>
            </w:tcBorders>
            <w:shd w:val="clear" w:color="auto" w:fill="auto"/>
            <w:noWrap/>
            <w:vAlign w:val="bottom"/>
            <w:hideMark/>
          </w:tcPr>
          <w:p w14:paraId="3D5876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05D497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BBA7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52141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E390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01C28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406A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B68B626"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19E3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628</w:t>
            </w:r>
          </w:p>
        </w:tc>
        <w:tc>
          <w:tcPr>
            <w:tcW w:w="337" w:type="pct"/>
            <w:tcBorders>
              <w:top w:val="nil"/>
              <w:left w:val="nil"/>
              <w:bottom w:val="single" w:sz="4" w:space="0" w:color="auto"/>
              <w:right w:val="single" w:sz="4" w:space="0" w:color="auto"/>
            </w:tcBorders>
            <w:shd w:val="clear" w:color="auto" w:fill="auto"/>
            <w:noWrap/>
            <w:vAlign w:val="bottom"/>
            <w:hideMark/>
          </w:tcPr>
          <w:p w14:paraId="26410D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28BF93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87F6A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2B1A93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9A69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FDA9D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0E9FB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73EC864"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20A0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629</w:t>
            </w:r>
          </w:p>
        </w:tc>
        <w:tc>
          <w:tcPr>
            <w:tcW w:w="337" w:type="pct"/>
            <w:tcBorders>
              <w:top w:val="nil"/>
              <w:left w:val="nil"/>
              <w:bottom w:val="single" w:sz="4" w:space="0" w:color="auto"/>
              <w:right w:val="single" w:sz="4" w:space="0" w:color="auto"/>
            </w:tcBorders>
            <w:shd w:val="clear" w:color="auto" w:fill="auto"/>
            <w:noWrap/>
            <w:vAlign w:val="bottom"/>
            <w:hideMark/>
          </w:tcPr>
          <w:p w14:paraId="5DB1AC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256</w:t>
            </w:r>
          </w:p>
        </w:tc>
        <w:tc>
          <w:tcPr>
            <w:tcW w:w="527" w:type="pct"/>
            <w:tcBorders>
              <w:top w:val="nil"/>
              <w:left w:val="nil"/>
              <w:bottom w:val="single" w:sz="4" w:space="0" w:color="auto"/>
              <w:right w:val="single" w:sz="4" w:space="0" w:color="auto"/>
            </w:tcBorders>
            <w:shd w:val="clear" w:color="auto" w:fill="auto"/>
            <w:noWrap/>
            <w:vAlign w:val="bottom"/>
            <w:hideMark/>
          </w:tcPr>
          <w:p w14:paraId="042B18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5218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5C82BE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C91E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24B337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A5B2F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6A9BA177"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9A98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630</w:t>
            </w:r>
          </w:p>
        </w:tc>
        <w:tc>
          <w:tcPr>
            <w:tcW w:w="337" w:type="pct"/>
            <w:tcBorders>
              <w:top w:val="nil"/>
              <w:left w:val="nil"/>
              <w:bottom w:val="single" w:sz="4" w:space="0" w:color="auto"/>
              <w:right w:val="single" w:sz="4" w:space="0" w:color="auto"/>
            </w:tcBorders>
            <w:shd w:val="clear" w:color="auto" w:fill="auto"/>
            <w:noWrap/>
            <w:vAlign w:val="bottom"/>
            <w:hideMark/>
          </w:tcPr>
          <w:p w14:paraId="3BCC7C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2ECDE3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BA7E0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6262F3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2D57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2B8497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8B173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12FB6F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8E4D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631</w:t>
            </w:r>
          </w:p>
        </w:tc>
        <w:tc>
          <w:tcPr>
            <w:tcW w:w="337" w:type="pct"/>
            <w:tcBorders>
              <w:top w:val="nil"/>
              <w:left w:val="nil"/>
              <w:bottom w:val="single" w:sz="4" w:space="0" w:color="auto"/>
              <w:right w:val="single" w:sz="4" w:space="0" w:color="auto"/>
            </w:tcBorders>
            <w:shd w:val="clear" w:color="auto" w:fill="auto"/>
            <w:noWrap/>
            <w:vAlign w:val="bottom"/>
            <w:hideMark/>
          </w:tcPr>
          <w:p w14:paraId="414266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2B5F56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37B12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237FFF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6F1D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41BA52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3F88C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8030F17"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8C0B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632</w:t>
            </w:r>
          </w:p>
        </w:tc>
        <w:tc>
          <w:tcPr>
            <w:tcW w:w="337" w:type="pct"/>
            <w:tcBorders>
              <w:top w:val="nil"/>
              <w:left w:val="nil"/>
              <w:bottom w:val="single" w:sz="4" w:space="0" w:color="auto"/>
              <w:right w:val="single" w:sz="4" w:space="0" w:color="auto"/>
            </w:tcBorders>
            <w:shd w:val="clear" w:color="auto" w:fill="auto"/>
            <w:noWrap/>
            <w:vAlign w:val="bottom"/>
            <w:hideMark/>
          </w:tcPr>
          <w:p w14:paraId="0D930D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5D67E0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1954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67B913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3DD8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59AAF7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EF3BF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CD0782C"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66A7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633</w:t>
            </w:r>
          </w:p>
        </w:tc>
        <w:tc>
          <w:tcPr>
            <w:tcW w:w="337" w:type="pct"/>
            <w:tcBorders>
              <w:top w:val="nil"/>
              <w:left w:val="nil"/>
              <w:bottom w:val="single" w:sz="4" w:space="0" w:color="auto"/>
              <w:right w:val="single" w:sz="4" w:space="0" w:color="auto"/>
            </w:tcBorders>
            <w:shd w:val="clear" w:color="auto" w:fill="auto"/>
            <w:noWrap/>
            <w:vAlign w:val="bottom"/>
            <w:hideMark/>
          </w:tcPr>
          <w:p w14:paraId="45241C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156564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C726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C149F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E3F86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659" w:type="pct"/>
            <w:tcBorders>
              <w:top w:val="nil"/>
              <w:left w:val="nil"/>
              <w:bottom w:val="single" w:sz="4" w:space="0" w:color="auto"/>
              <w:right w:val="single" w:sz="4" w:space="0" w:color="auto"/>
            </w:tcBorders>
            <w:shd w:val="clear" w:color="auto" w:fill="auto"/>
            <w:noWrap/>
            <w:vAlign w:val="bottom"/>
            <w:hideMark/>
          </w:tcPr>
          <w:p w14:paraId="361782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EED33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3B05C3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9F06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634</w:t>
            </w:r>
          </w:p>
        </w:tc>
        <w:tc>
          <w:tcPr>
            <w:tcW w:w="337" w:type="pct"/>
            <w:tcBorders>
              <w:top w:val="nil"/>
              <w:left w:val="nil"/>
              <w:bottom w:val="single" w:sz="4" w:space="0" w:color="auto"/>
              <w:right w:val="single" w:sz="4" w:space="0" w:color="auto"/>
            </w:tcBorders>
            <w:shd w:val="clear" w:color="auto" w:fill="auto"/>
            <w:noWrap/>
            <w:vAlign w:val="bottom"/>
            <w:hideMark/>
          </w:tcPr>
          <w:p w14:paraId="73C47B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53BA03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27DB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6E1B65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1F65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4B8737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D56BD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AEAEF7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CEBB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635</w:t>
            </w:r>
          </w:p>
        </w:tc>
        <w:tc>
          <w:tcPr>
            <w:tcW w:w="337" w:type="pct"/>
            <w:tcBorders>
              <w:top w:val="nil"/>
              <w:left w:val="nil"/>
              <w:bottom w:val="single" w:sz="4" w:space="0" w:color="auto"/>
              <w:right w:val="single" w:sz="4" w:space="0" w:color="auto"/>
            </w:tcBorders>
            <w:shd w:val="clear" w:color="auto" w:fill="auto"/>
            <w:noWrap/>
            <w:vAlign w:val="bottom"/>
            <w:hideMark/>
          </w:tcPr>
          <w:p w14:paraId="78F021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2F3DC3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9364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48520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495A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531EF9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65BCD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85A7930"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F2CC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636</w:t>
            </w:r>
          </w:p>
        </w:tc>
        <w:tc>
          <w:tcPr>
            <w:tcW w:w="337" w:type="pct"/>
            <w:tcBorders>
              <w:top w:val="nil"/>
              <w:left w:val="nil"/>
              <w:bottom w:val="single" w:sz="4" w:space="0" w:color="auto"/>
              <w:right w:val="single" w:sz="4" w:space="0" w:color="auto"/>
            </w:tcBorders>
            <w:shd w:val="clear" w:color="auto" w:fill="auto"/>
            <w:noWrap/>
            <w:vAlign w:val="bottom"/>
            <w:hideMark/>
          </w:tcPr>
          <w:p w14:paraId="6A9F23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763142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CF98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690C46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F9FA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0F0F350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571C3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02EEEE7E"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E7CB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637</w:t>
            </w:r>
          </w:p>
        </w:tc>
        <w:tc>
          <w:tcPr>
            <w:tcW w:w="337" w:type="pct"/>
            <w:tcBorders>
              <w:top w:val="nil"/>
              <w:left w:val="nil"/>
              <w:bottom w:val="single" w:sz="4" w:space="0" w:color="auto"/>
              <w:right w:val="single" w:sz="4" w:space="0" w:color="auto"/>
            </w:tcBorders>
            <w:shd w:val="clear" w:color="auto" w:fill="auto"/>
            <w:noWrap/>
            <w:vAlign w:val="bottom"/>
            <w:hideMark/>
          </w:tcPr>
          <w:p w14:paraId="0463B1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7F9A17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57EF4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w:t>
            </w:r>
            <w:r w:rsidRPr="00B646E6">
              <w:rPr>
                <w:rFonts w:ascii="Calibri" w:hAnsi="Calibri"/>
                <w:color w:val="000000"/>
                <w:sz w:val="22"/>
                <w:szCs w:val="22"/>
                <w:lang w:val="es-MX" w:eastAsia="es-MX"/>
              </w:rPr>
              <w:lastRenderedPageBreak/>
              <w:t>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282F2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749968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C3C7B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7513F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532</w:t>
            </w:r>
          </w:p>
        </w:tc>
      </w:tr>
      <w:tr w:rsidR="00B646E6" w:rsidRPr="00B646E6" w14:paraId="4BF3A93B"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3FF8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638</w:t>
            </w:r>
          </w:p>
        </w:tc>
        <w:tc>
          <w:tcPr>
            <w:tcW w:w="337" w:type="pct"/>
            <w:tcBorders>
              <w:top w:val="nil"/>
              <w:left w:val="nil"/>
              <w:bottom w:val="single" w:sz="4" w:space="0" w:color="auto"/>
              <w:right w:val="single" w:sz="4" w:space="0" w:color="auto"/>
            </w:tcBorders>
            <w:shd w:val="clear" w:color="auto" w:fill="auto"/>
            <w:noWrap/>
            <w:vAlign w:val="bottom"/>
            <w:hideMark/>
          </w:tcPr>
          <w:p w14:paraId="683387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1BF524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67C39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6C496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EDCBC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54041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D1C91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533</w:t>
            </w:r>
          </w:p>
        </w:tc>
      </w:tr>
      <w:tr w:rsidR="00B646E6" w:rsidRPr="00B646E6" w14:paraId="26B18DAC"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B01C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639</w:t>
            </w:r>
          </w:p>
        </w:tc>
        <w:tc>
          <w:tcPr>
            <w:tcW w:w="337" w:type="pct"/>
            <w:tcBorders>
              <w:top w:val="nil"/>
              <w:left w:val="nil"/>
              <w:bottom w:val="single" w:sz="4" w:space="0" w:color="auto"/>
              <w:right w:val="single" w:sz="4" w:space="0" w:color="auto"/>
            </w:tcBorders>
            <w:shd w:val="clear" w:color="auto" w:fill="auto"/>
            <w:noWrap/>
            <w:vAlign w:val="bottom"/>
            <w:hideMark/>
          </w:tcPr>
          <w:p w14:paraId="4844C2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10DC76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C0AB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1E9352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DDF0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14E01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8ACC2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4DE61DC5"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94B4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640</w:t>
            </w:r>
          </w:p>
        </w:tc>
        <w:tc>
          <w:tcPr>
            <w:tcW w:w="337" w:type="pct"/>
            <w:tcBorders>
              <w:top w:val="nil"/>
              <w:left w:val="nil"/>
              <w:bottom w:val="single" w:sz="4" w:space="0" w:color="auto"/>
              <w:right w:val="single" w:sz="4" w:space="0" w:color="auto"/>
            </w:tcBorders>
            <w:shd w:val="clear" w:color="auto" w:fill="auto"/>
            <w:noWrap/>
            <w:vAlign w:val="bottom"/>
            <w:hideMark/>
          </w:tcPr>
          <w:p w14:paraId="57D056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6EA54C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6BED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588D9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0A79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22DA64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F5794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26413DE1"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10F8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641</w:t>
            </w:r>
          </w:p>
        </w:tc>
        <w:tc>
          <w:tcPr>
            <w:tcW w:w="337" w:type="pct"/>
            <w:tcBorders>
              <w:top w:val="nil"/>
              <w:left w:val="nil"/>
              <w:bottom w:val="single" w:sz="4" w:space="0" w:color="auto"/>
              <w:right w:val="single" w:sz="4" w:space="0" w:color="auto"/>
            </w:tcBorders>
            <w:shd w:val="clear" w:color="auto" w:fill="auto"/>
            <w:noWrap/>
            <w:vAlign w:val="bottom"/>
            <w:hideMark/>
          </w:tcPr>
          <w:p w14:paraId="761214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2E977F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FD70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9D91D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554F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8D1AB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EA761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7A98574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FEFA4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642</w:t>
            </w:r>
          </w:p>
        </w:tc>
        <w:tc>
          <w:tcPr>
            <w:tcW w:w="337" w:type="pct"/>
            <w:tcBorders>
              <w:top w:val="nil"/>
              <w:left w:val="nil"/>
              <w:bottom w:val="single" w:sz="4" w:space="0" w:color="auto"/>
              <w:right w:val="single" w:sz="4" w:space="0" w:color="auto"/>
            </w:tcBorders>
            <w:shd w:val="clear" w:color="auto" w:fill="auto"/>
            <w:noWrap/>
            <w:vAlign w:val="bottom"/>
            <w:hideMark/>
          </w:tcPr>
          <w:p w14:paraId="1782B7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0CCEDF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5EC4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09A428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9AB03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0BD32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554A0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729C283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598D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643</w:t>
            </w:r>
          </w:p>
        </w:tc>
        <w:tc>
          <w:tcPr>
            <w:tcW w:w="337" w:type="pct"/>
            <w:tcBorders>
              <w:top w:val="nil"/>
              <w:left w:val="nil"/>
              <w:bottom w:val="single" w:sz="4" w:space="0" w:color="auto"/>
              <w:right w:val="single" w:sz="4" w:space="0" w:color="auto"/>
            </w:tcBorders>
            <w:shd w:val="clear" w:color="auto" w:fill="auto"/>
            <w:noWrap/>
            <w:vAlign w:val="bottom"/>
            <w:hideMark/>
          </w:tcPr>
          <w:p w14:paraId="239147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1761CF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E65CC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4265A2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006C2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E63C3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45457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1ACCE55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C0DE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644</w:t>
            </w:r>
          </w:p>
        </w:tc>
        <w:tc>
          <w:tcPr>
            <w:tcW w:w="337" w:type="pct"/>
            <w:tcBorders>
              <w:top w:val="nil"/>
              <w:left w:val="nil"/>
              <w:bottom w:val="single" w:sz="4" w:space="0" w:color="auto"/>
              <w:right w:val="single" w:sz="4" w:space="0" w:color="auto"/>
            </w:tcBorders>
            <w:shd w:val="clear" w:color="auto" w:fill="auto"/>
            <w:noWrap/>
            <w:vAlign w:val="bottom"/>
            <w:hideMark/>
          </w:tcPr>
          <w:p w14:paraId="611BA7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7CF1E6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71232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401D77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7D0A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9036E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3B1E5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510</w:t>
            </w:r>
          </w:p>
        </w:tc>
      </w:tr>
      <w:tr w:rsidR="00B646E6" w:rsidRPr="00B646E6" w14:paraId="155FD38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1873D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645</w:t>
            </w:r>
          </w:p>
        </w:tc>
        <w:tc>
          <w:tcPr>
            <w:tcW w:w="337" w:type="pct"/>
            <w:tcBorders>
              <w:top w:val="nil"/>
              <w:left w:val="nil"/>
              <w:bottom w:val="single" w:sz="4" w:space="0" w:color="auto"/>
              <w:right w:val="single" w:sz="4" w:space="0" w:color="auto"/>
            </w:tcBorders>
            <w:shd w:val="clear" w:color="auto" w:fill="auto"/>
            <w:noWrap/>
            <w:vAlign w:val="bottom"/>
            <w:hideMark/>
          </w:tcPr>
          <w:p w14:paraId="7C4C84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1E7E06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3CF10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de</w:t>
            </w:r>
            <w:proofErr w:type="gramEnd"/>
            <w:r w:rsidRPr="00B646E6">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19C20C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46A90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7313B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6D285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35A8D178"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42E8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646</w:t>
            </w:r>
          </w:p>
        </w:tc>
        <w:tc>
          <w:tcPr>
            <w:tcW w:w="337" w:type="pct"/>
            <w:tcBorders>
              <w:top w:val="nil"/>
              <w:left w:val="nil"/>
              <w:bottom w:val="single" w:sz="4" w:space="0" w:color="auto"/>
              <w:right w:val="single" w:sz="4" w:space="0" w:color="auto"/>
            </w:tcBorders>
            <w:shd w:val="clear" w:color="auto" w:fill="auto"/>
            <w:noWrap/>
            <w:vAlign w:val="bottom"/>
            <w:hideMark/>
          </w:tcPr>
          <w:p w14:paraId="59DA11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1DEF9E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9B8F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de</w:t>
            </w:r>
            <w:proofErr w:type="gramEnd"/>
            <w:r w:rsidRPr="00B646E6">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46DB59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8011B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D8EDD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CC391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0A698F48"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878B4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647</w:t>
            </w:r>
          </w:p>
        </w:tc>
        <w:tc>
          <w:tcPr>
            <w:tcW w:w="337" w:type="pct"/>
            <w:tcBorders>
              <w:top w:val="nil"/>
              <w:left w:val="nil"/>
              <w:bottom w:val="single" w:sz="4" w:space="0" w:color="auto"/>
              <w:right w:val="single" w:sz="4" w:space="0" w:color="auto"/>
            </w:tcBorders>
            <w:shd w:val="clear" w:color="auto" w:fill="auto"/>
            <w:noWrap/>
            <w:vAlign w:val="bottom"/>
            <w:hideMark/>
          </w:tcPr>
          <w:p w14:paraId="39AE66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7292CF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52E29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de</w:t>
            </w:r>
            <w:proofErr w:type="gramEnd"/>
            <w:r w:rsidRPr="00B646E6">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570862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7B37A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B6142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D3161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275FB58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AA7C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648</w:t>
            </w:r>
          </w:p>
        </w:tc>
        <w:tc>
          <w:tcPr>
            <w:tcW w:w="337" w:type="pct"/>
            <w:tcBorders>
              <w:top w:val="nil"/>
              <w:left w:val="nil"/>
              <w:bottom w:val="single" w:sz="4" w:space="0" w:color="auto"/>
              <w:right w:val="single" w:sz="4" w:space="0" w:color="auto"/>
            </w:tcBorders>
            <w:shd w:val="clear" w:color="auto" w:fill="auto"/>
            <w:noWrap/>
            <w:vAlign w:val="bottom"/>
            <w:hideMark/>
          </w:tcPr>
          <w:p w14:paraId="3D8173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2A3B98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50BF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de</w:t>
            </w:r>
            <w:proofErr w:type="gramEnd"/>
            <w:r w:rsidRPr="00B646E6">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w:t>
            </w:r>
            <w:r w:rsidRPr="00B646E6">
              <w:rPr>
                <w:rFonts w:ascii="Calibri" w:hAnsi="Calibri"/>
                <w:color w:val="000000"/>
                <w:sz w:val="22"/>
                <w:szCs w:val="22"/>
                <w:lang w:val="es-MX" w:eastAsia="es-MX"/>
              </w:rPr>
              <w:lastRenderedPageBreak/>
              <w:t>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73D3BA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1CAF89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54741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998D6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47A66FCA"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C4E8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649</w:t>
            </w:r>
          </w:p>
        </w:tc>
        <w:tc>
          <w:tcPr>
            <w:tcW w:w="337" w:type="pct"/>
            <w:tcBorders>
              <w:top w:val="nil"/>
              <w:left w:val="nil"/>
              <w:bottom w:val="single" w:sz="4" w:space="0" w:color="auto"/>
              <w:right w:val="single" w:sz="4" w:space="0" w:color="auto"/>
            </w:tcBorders>
            <w:shd w:val="clear" w:color="auto" w:fill="auto"/>
            <w:noWrap/>
            <w:vAlign w:val="bottom"/>
            <w:hideMark/>
          </w:tcPr>
          <w:p w14:paraId="262396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257</w:t>
            </w:r>
          </w:p>
        </w:tc>
        <w:tc>
          <w:tcPr>
            <w:tcW w:w="527" w:type="pct"/>
            <w:tcBorders>
              <w:top w:val="nil"/>
              <w:left w:val="nil"/>
              <w:bottom w:val="single" w:sz="4" w:space="0" w:color="auto"/>
              <w:right w:val="single" w:sz="4" w:space="0" w:color="auto"/>
            </w:tcBorders>
            <w:shd w:val="clear" w:color="auto" w:fill="auto"/>
            <w:noWrap/>
            <w:vAlign w:val="bottom"/>
            <w:hideMark/>
          </w:tcPr>
          <w:p w14:paraId="3E48F6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1870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punta y </w:t>
            </w:r>
            <w:proofErr w:type="gramStart"/>
            <w:r w:rsidRPr="00B646E6">
              <w:rPr>
                <w:rFonts w:ascii="Calibri" w:hAnsi="Calibri"/>
                <w:color w:val="000000"/>
                <w:sz w:val="22"/>
                <w:szCs w:val="22"/>
                <w:lang w:val="es-MX" w:eastAsia="es-MX"/>
              </w:rPr>
              <w:t>corte ,</w:t>
            </w:r>
            <w:proofErr w:type="gramEnd"/>
            <w:r w:rsidRPr="00B646E6">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490" w:type="pct"/>
            <w:tcBorders>
              <w:top w:val="nil"/>
              <w:left w:val="nil"/>
              <w:bottom w:val="single" w:sz="4" w:space="0" w:color="auto"/>
              <w:right w:val="single" w:sz="4" w:space="0" w:color="auto"/>
            </w:tcBorders>
            <w:shd w:val="clear" w:color="auto" w:fill="auto"/>
            <w:noWrap/>
            <w:vAlign w:val="bottom"/>
            <w:hideMark/>
          </w:tcPr>
          <w:p w14:paraId="14B287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F3D6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688A82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4AACD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5FBA5422"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1B80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650</w:t>
            </w:r>
          </w:p>
        </w:tc>
        <w:tc>
          <w:tcPr>
            <w:tcW w:w="337" w:type="pct"/>
            <w:tcBorders>
              <w:top w:val="nil"/>
              <w:left w:val="nil"/>
              <w:bottom w:val="single" w:sz="4" w:space="0" w:color="auto"/>
              <w:right w:val="single" w:sz="4" w:space="0" w:color="auto"/>
            </w:tcBorders>
            <w:shd w:val="clear" w:color="auto" w:fill="auto"/>
            <w:noWrap/>
            <w:vAlign w:val="bottom"/>
            <w:hideMark/>
          </w:tcPr>
          <w:p w14:paraId="55162E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4EF214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F8E4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626FA7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07DB2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1299C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47320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4EE6D78"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3A85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651</w:t>
            </w:r>
          </w:p>
        </w:tc>
        <w:tc>
          <w:tcPr>
            <w:tcW w:w="337" w:type="pct"/>
            <w:tcBorders>
              <w:top w:val="nil"/>
              <w:left w:val="nil"/>
              <w:bottom w:val="single" w:sz="4" w:space="0" w:color="auto"/>
              <w:right w:val="single" w:sz="4" w:space="0" w:color="auto"/>
            </w:tcBorders>
            <w:shd w:val="clear" w:color="auto" w:fill="auto"/>
            <w:noWrap/>
            <w:vAlign w:val="bottom"/>
            <w:hideMark/>
          </w:tcPr>
          <w:p w14:paraId="022AEC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43C28F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A0BFC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58EB97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1E31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5E527F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DF5AC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102E527"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EA81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652</w:t>
            </w:r>
          </w:p>
        </w:tc>
        <w:tc>
          <w:tcPr>
            <w:tcW w:w="337" w:type="pct"/>
            <w:tcBorders>
              <w:top w:val="nil"/>
              <w:left w:val="nil"/>
              <w:bottom w:val="single" w:sz="4" w:space="0" w:color="auto"/>
              <w:right w:val="single" w:sz="4" w:space="0" w:color="auto"/>
            </w:tcBorders>
            <w:shd w:val="clear" w:color="auto" w:fill="auto"/>
            <w:noWrap/>
            <w:vAlign w:val="bottom"/>
            <w:hideMark/>
          </w:tcPr>
          <w:p w14:paraId="348108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5537CC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8B739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0832E7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EC4B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B0DC3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A06C6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532</w:t>
            </w:r>
          </w:p>
        </w:tc>
      </w:tr>
      <w:tr w:rsidR="00B646E6" w:rsidRPr="00B646E6" w14:paraId="1C8D92B0"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71DCE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653</w:t>
            </w:r>
          </w:p>
        </w:tc>
        <w:tc>
          <w:tcPr>
            <w:tcW w:w="337" w:type="pct"/>
            <w:tcBorders>
              <w:top w:val="nil"/>
              <w:left w:val="nil"/>
              <w:bottom w:val="single" w:sz="4" w:space="0" w:color="auto"/>
              <w:right w:val="single" w:sz="4" w:space="0" w:color="auto"/>
            </w:tcBorders>
            <w:shd w:val="clear" w:color="auto" w:fill="auto"/>
            <w:noWrap/>
            <w:vAlign w:val="bottom"/>
            <w:hideMark/>
          </w:tcPr>
          <w:p w14:paraId="0D7E59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4331AF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42F72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0B4768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7230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30C5E8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37B4E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50BE000A"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411C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654</w:t>
            </w:r>
          </w:p>
        </w:tc>
        <w:tc>
          <w:tcPr>
            <w:tcW w:w="337" w:type="pct"/>
            <w:tcBorders>
              <w:top w:val="nil"/>
              <w:left w:val="nil"/>
              <w:bottom w:val="single" w:sz="4" w:space="0" w:color="auto"/>
              <w:right w:val="single" w:sz="4" w:space="0" w:color="auto"/>
            </w:tcBorders>
            <w:shd w:val="clear" w:color="auto" w:fill="auto"/>
            <w:noWrap/>
            <w:vAlign w:val="bottom"/>
            <w:hideMark/>
          </w:tcPr>
          <w:p w14:paraId="2300FD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781B6B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01BD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10CDEC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EA36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2375A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095DF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428D23A3"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145C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655</w:t>
            </w:r>
          </w:p>
        </w:tc>
        <w:tc>
          <w:tcPr>
            <w:tcW w:w="337" w:type="pct"/>
            <w:tcBorders>
              <w:top w:val="nil"/>
              <w:left w:val="nil"/>
              <w:bottom w:val="single" w:sz="4" w:space="0" w:color="auto"/>
              <w:right w:val="single" w:sz="4" w:space="0" w:color="auto"/>
            </w:tcBorders>
            <w:shd w:val="clear" w:color="auto" w:fill="auto"/>
            <w:noWrap/>
            <w:vAlign w:val="bottom"/>
            <w:hideMark/>
          </w:tcPr>
          <w:p w14:paraId="3C2963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1ADE43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BD4BA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ype="page"/>
              <w:t>Largo Total 10"</w:t>
            </w:r>
            <w:r w:rsidRPr="00B646E6">
              <w:rPr>
                <w:rFonts w:ascii="Calibri" w:hAnsi="Calibri"/>
                <w:color w:val="000000"/>
                <w:sz w:val="22"/>
                <w:szCs w:val="22"/>
                <w:lang w:val="es-MX" w:eastAsia="es-MX"/>
              </w:rPr>
              <w:br w:type="page"/>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0B11D8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B9D7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2885B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41B33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10673115"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9D03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656</w:t>
            </w:r>
          </w:p>
        </w:tc>
        <w:tc>
          <w:tcPr>
            <w:tcW w:w="337" w:type="pct"/>
            <w:tcBorders>
              <w:top w:val="nil"/>
              <w:left w:val="nil"/>
              <w:bottom w:val="single" w:sz="4" w:space="0" w:color="auto"/>
              <w:right w:val="single" w:sz="4" w:space="0" w:color="auto"/>
            </w:tcBorders>
            <w:shd w:val="clear" w:color="auto" w:fill="auto"/>
            <w:noWrap/>
            <w:vAlign w:val="bottom"/>
            <w:hideMark/>
          </w:tcPr>
          <w:p w14:paraId="119467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055B50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2110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5E723DF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BFBB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985C2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B809F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27E6C4AA"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D29A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657</w:t>
            </w:r>
          </w:p>
        </w:tc>
        <w:tc>
          <w:tcPr>
            <w:tcW w:w="337" w:type="pct"/>
            <w:tcBorders>
              <w:top w:val="nil"/>
              <w:left w:val="nil"/>
              <w:bottom w:val="single" w:sz="4" w:space="0" w:color="auto"/>
              <w:right w:val="single" w:sz="4" w:space="0" w:color="auto"/>
            </w:tcBorders>
            <w:shd w:val="clear" w:color="auto" w:fill="auto"/>
            <w:noWrap/>
            <w:vAlign w:val="bottom"/>
            <w:hideMark/>
          </w:tcPr>
          <w:p w14:paraId="678BFE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00BDDB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9993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34C4966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CA67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3F2D5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6034E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6E20DA16"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136A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658</w:t>
            </w:r>
          </w:p>
        </w:tc>
        <w:tc>
          <w:tcPr>
            <w:tcW w:w="337" w:type="pct"/>
            <w:tcBorders>
              <w:top w:val="nil"/>
              <w:left w:val="nil"/>
              <w:bottom w:val="single" w:sz="4" w:space="0" w:color="auto"/>
              <w:right w:val="single" w:sz="4" w:space="0" w:color="auto"/>
            </w:tcBorders>
            <w:shd w:val="clear" w:color="auto" w:fill="auto"/>
            <w:noWrap/>
            <w:vAlign w:val="bottom"/>
            <w:hideMark/>
          </w:tcPr>
          <w:p w14:paraId="12EA7C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48B47B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EEFDA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62AE26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0571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1F15A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3206D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08F64166"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5B79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659</w:t>
            </w:r>
          </w:p>
        </w:tc>
        <w:tc>
          <w:tcPr>
            <w:tcW w:w="337" w:type="pct"/>
            <w:tcBorders>
              <w:top w:val="nil"/>
              <w:left w:val="nil"/>
              <w:bottom w:val="single" w:sz="4" w:space="0" w:color="auto"/>
              <w:right w:val="single" w:sz="4" w:space="0" w:color="auto"/>
            </w:tcBorders>
            <w:shd w:val="clear" w:color="auto" w:fill="auto"/>
            <w:noWrap/>
            <w:vAlign w:val="bottom"/>
            <w:hideMark/>
          </w:tcPr>
          <w:p w14:paraId="39613D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627BB8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F559A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521B89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5819A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8138F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17538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2CC20417"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3794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660</w:t>
            </w:r>
          </w:p>
        </w:tc>
        <w:tc>
          <w:tcPr>
            <w:tcW w:w="337" w:type="pct"/>
            <w:tcBorders>
              <w:top w:val="nil"/>
              <w:left w:val="nil"/>
              <w:bottom w:val="single" w:sz="4" w:space="0" w:color="auto"/>
              <w:right w:val="single" w:sz="4" w:space="0" w:color="auto"/>
            </w:tcBorders>
            <w:shd w:val="clear" w:color="auto" w:fill="auto"/>
            <w:noWrap/>
            <w:vAlign w:val="bottom"/>
            <w:hideMark/>
          </w:tcPr>
          <w:p w14:paraId="71493C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219906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8E6B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20D10C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EE594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87366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E2C83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77948EB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A23A8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661</w:t>
            </w:r>
          </w:p>
        </w:tc>
        <w:tc>
          <w:tcPr>
            <w:tcW w:w="337" w:type="pct"/>
            <w:tcBorders>
              <w:top w:val="nil"/>
              <w:left w:val="nil"/>
              <w:bottom w:val="single" w:sz="4" w:space="0" w:color="auto"/>
              <w:right w:val="single" w:sz="4" w:space="0" w:color="auto"/>
            </w:tcBorders>
            <w:shd w:val="clear" w:color="auto" w:fill="auto"/>
            <w:noWrap/>
            <w:vAlign w:val="bottom"/>
            <w:hideMark/>
          </w:tcPr>
          <w:p w14:paraId="3515F7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26D524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9D3ED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325389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C096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C52BD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D32F9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68A5D2D1"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93301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662</w:t>
            </w:r>
          </w:p>
        </w:tc>
        <w:tc>
          <w:tcPr>
            <w:tcW w:w="337" w:type="pct"/>
            <w:tcBorders>
              <w:top w:val="nil"/>
              <w:left w:val="nil"/>
              <w:bottom w:val="single" w:sz="4" w:space="0" w:color="auto"/>
              <w:right w:val="single" w:sz="4" w:space="0" w:color="auto"/>
            </w:tcBorders>
            <w:shd w:val="clear" w:color="auto" w:fill="auto"/>
            <w:noWrap/>
            <w:vAlign w:val="bottom"/>
            <w:hideMark/>
          </w:tcPr>
          <w:p w14:paraId="54CBA1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258</w:t>
            </w:r>
          </w:p>
        </w:tc>
        <w:tc>
          <w:tcPr>
            <w:tcW w:w="527" w:type="pct"/>
            <w:tcBorders>
              <w:top w:val="nil"/>
              <w:left w:val="nil"/>
              <w:bottom w:val="single" w:sz="4" w:space="0" w:color="auto"/>
              <w:right w:val="single" w:sz="4" w:space="0" w:color="auto"/>
            </w:tcBorders>
            <w:shd w:val="clear" w:color="auto" w:fill="auto"/>
            <w:noWrap/>
            <w:vAlign w:val="bottom"/>
            <w:hideMark/>
          </w:tcPr>
          <w:p w14:paraId="22FA98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B44C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extension</w:t>
            </w:r>
            <w:proofErr w:type="spellEnd"/>
            <w:r w:rsidRPr="00B646E6">
              <w:rPr>
                <w:rFonts w:ascii="Calibri" w:hAnsi="Calibri"/>
                <w:color w:val="000000"/>
                <w:sz w:val="22"/>
                <w:szCs w:val="22"/>
                <w:lang w:val="es-MX" w:eastAsia="es-MX"/>
              </w:rPr>
              <w:t xml:space="preserve"> punta recta de 10", Pinza de Extensión 10" #48-22-6310 Capacidad 2"</w:t>
            </w:r>
            <w:r w:rsidRPr="00B646E6">
              <w:rPr>
                <w:rFonts w:ascii="Calibri" w:hAnsi="Calibri"/>
                <w:color w:val="000000"/>
                <w:sz w:val="22"/>
                <w:szCs w:val="22"/>
                <w:lang w:val="es-MX" w:eastAsia="es-MX"/>
              </w:rPr>
              <w:br/>
              <w:t>Largo Total 10"</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lastRenderedPageBreak/>
              <w:t>Tipo Rectas (MILWAUKEE Modelo 48-22-6310)</w:t>
            </w:r>
          </w:p>
        </w:tc>
        <w:tc>
          <w:tcPr>
            <w:tcW w:w="490" w:type="pct"/>
            <w:tcBorders>
              <w:top w:val="nil"/>
              <w:left w:val="nil"/>
              <w:bottom w:val="single" w:sz="4" w:space="0" w:color="auto"/>
              <w:right w:val="single" w:sz="4" w:space="0" w:color="auto"/>
            </w:tcBorders>
            <w:shd w:val="clear" w:color="auto" w:fill="auto"/>
            <w:noWrap/>
            <w:vAlign w:val="bottom"/>
            <w:hideMark/>
          </w:tcPr>
          <w:p w14:paraId="59EF67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505769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48845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AEE72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0C80939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9579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663</w:t>
            </w:r>
          </w:p>
        </w:tc>
        <w:tc>
          <w:tcPr>
            <w:tcW w:w="337" w:type="pct"/>
            <w:tcBorders>
              <w:top w:val="nil"/>
              <w:left w:val="nil"/>
              <w:bottom w:val="single" w:sz="4" w:space="0" w:color="auto"/>
              <w:right w:val="single" w:sz="4" w:space="0" w:color="auto"/>
            </w:tcBorders>
            <w:shd w:val="clear" w:color="auto" w:fill="auto"/>
            <w:noWrap/>
            <w:vAlign w:val="bottom"/>
            <w:hideMark/>
          </w:tcPr>
          <w:p w14:paraId="4D71CA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259</w:t>
            </w:r>
          </w:p>
        </w:tc>
        <w:tc>
          <w:tcPr>
            <w:tcW w:w="527" w:type="pct"/>
            <w:tcBorders>
              <w:top w:val="nil"/>
              <w:left w:val="nil"/>
              <w:bottom w:val="single" w:sz="4" w:space="0" w:color="auto"/>
              <w:right w:val="single" w:sz="4" w:space="0" w:color="auto"/>
            </w:tcBorders>
            <w:shd w:val="clear" w:color="auto" w:fill="auto"/>
            <w:noWrap/>
            <w:vAlign w:val="bottom"/>
            <w:hideMark/>
          </w:tcPr>
          <w:p w14:paraId="217C77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F0AE3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 de Punta, Pinza De Punta Estándar Con Corte Lateral Kt203-8 Klein Tool</w:t>
            </w:r>
          </w:p>
        </w:tc>
        <w:tc>
          <w:tcPr>
            <w:tcW w:w="490" w:type="pct"/>
            <w:tcBorders>
              <w:top w:val="nil"/>
              <w:left w:val="nil"/>
              <w:bottom w:val="single" w:sz="4" w:space="0" w:color="auto"/>
              <w:right w:val="single" w:sz="4" w:space="0" w:color="auto"/>
            </w:tcBorders>
            <w:shd w:val="clear" w:color="auto" w:fill="auto"/>
            <w:noWrap/>
            <w:vAlign w:val="bottom"/>
            <w:hideMark/>
          </w:tcPr>
          <w:p w14:paraId="1FC995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664B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w:t>
            </w:r>
          </w:p>
        </w:tc>
        <w:tc>
          <w:tcPr>
            <w:tcW w:w="659" w:type="pct"/>
            <w:tcBorders>
              <w:top w:val="nil"/>
              <w:left w:val="nil"/>
              <w:bottom w:val="single" w:sz="4" w:space="0" w:color="auto"/>
              <w:right w:val="single" w:sz="4" w:space="0" w:color="auto"/>
            </w:tcBorders>
            <w:shd w:val="clear" w:color="auto" w:fill="auto"/>
            <w:noWrap/>
            <w:vAlign w:val="bottom"/>
            <w:hideMark/>
          </w:tcPr>
          <w:p w14:paraId="566410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7E879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C193917"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AA23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664</w:t>
            </w:r>
          </w:p>
        </w:tc>
        <w:tc>
          <w:tcPr>
            <w:tcW w:w="337" w:type="pct"/>
            <w:tcBorders>
              <w:top w:val="nil"/>
              <w:left w:val="nil"/>
              <w:bottom w:val="single" w:sz="4" w:space="0" w:color="auto"/>
              <w:right w:val="single" w:sz="4" w:space="0" w:color="auto"/>
            </w:tcBorders>
            <w:shd w:val="clear" w:color="auto" w:fill="auto"/>
            <w:noWrap/>
            <w:vAlign w:val="bottom"/>
            <w:hideMark/>
          </w:tcPr>
          <w:p w14:paraId="0921C3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6F585D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BF991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204E00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7C0D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1317E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2CAE0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FD5FC8C"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AFF9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665</w:t>
            </w:r>
          </w:p>
        </w:tc>
        <w:tc>
          <w:tcPr>
            <w:tcW w:w="337" w:type="pct"/>
            <w:tcBorders>
              <w:top w:val="nil"/>
              <w:left w:val="nil"/>
              <w:bottom w:val="single" w:sz="4" w:space="0" w:color="auto"/>
              <w:right w:val="single" w:sz="4" w:space="0" w:color="auto"/>
            </w:tcBorders>
            <w:shd w:val="clear" w:color="auto" w:fill="auto"/>
            <w:noWrap/>
            <w:vAlign w:val="bottom"/>
            <w:hideMark/>
          </w:tcPr>
          <w:p w14:paraId="200B39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69B40A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F2FD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16EC45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137A5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EDAB6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9F28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49C0B60"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F4686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666</w:t>
            </w:r>
          </w:p>
        </w:tc>
        <w:tc>
          <w:tcPr>
            <w:tcW w:w="337" w:type="pct"/>
            <w:tcBorders>
              <w:top w:val="nil"/>
              <w:left w:val="nil"/>
              <w:bottom w:val="single" w:sz="4" w:space="0" w:color="auto"/>
              <w:right w:val="single" w:sz="4" w:space="0" w:color="auto"/>
            </w:tcBorders>
            <w:shd w:val="clear" w:color="auto" w:fill="auto"/>
            <w:noWrap/>
            <w:vAlign w:val="bottom"/>
            <w:hideMark/>
          </w:tcPr>
          <w:p w14:paraId="4FACC3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31C4A0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F5A67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2A4F5F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0ADA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57752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DA381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3C23CE0"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6D28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667</w:t>
            </w:r>
          </w:p>
        </w:tc>
        <w:tc>
          <w:tcPr>
            <w:tcW w:w="337" w:type="pct"/>
            <w:tcBorders>
              <w:top w:val="nil"/>
              <w:left w:val="nil"/>
              <w:bottom w:val="single" w:sz="4" w:space="0" w:color="auto"/>
              <w:right w:val="single" w:sz="4" w:space="0" w:color="auto"/>
            </w:tcBorders>
            <w:shd w:val="clear" w:color="auto" w:fill="auto"/>
            <w:noWrap/>
            <w:vAlign w:val="bottom"/>
            <w:hideMark/>
          </w:tcPr>
          <w:p w14:paraId="43B02E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58FA68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9639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332ECB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42F0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41725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6F799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2F3865F"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A645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668</w:t>
            </w:r>
          </w:p>
        </w:tc>
        <w:tc>
          <w:tcPr>
            <w:tcW w:w="337" w:type="pct"/>
            <w:tcBorders>
              <w:top w:val="nil"/>
              <w:left w:val="nil"/>
              <w:bottom w:val="single" w:sz="4" w:space="0" w:color="auto"/>
              <w:right w:val="single" w:sz="4" w:space="0" w:color="auto"/>
            </w:tcBorders>
            <w:shd w:val="clear" w:color="auto" w:fill="auto"/>
            <w:noWrap/>
            <w:vAlign w:val="bottom"/>
            <w:hideMark/>
          </w:tcPr>
          <w:p w14:paraId="6ED471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670E74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9AF9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445901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AA42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0FB4A5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038ED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E15BB0C"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76D2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669</w:t>
            </w:r>
          </w:p>
        </w:tc>
        <w:tc>
          <w:tcPr>
            <w:tcW w:w="337" w:type="pct"/>
            <w:tcBorders>
              <w:top w:val="nil"/>
              <w:left w:val="nil"/>
              <w:bottom w:val="single" w:sz="4" w:space="0" w:color="auto"/>
              <w:right w:val="single" w:sz="4" w:space="0" w:color="auto"/>
            </w:tcBorders>
            <w:shd w:val="clear" w:color="auto" w:fill="auto"/>
            <w:noWrap/>
            <w:vAlign w:val="bottom"/>
            <w:hideMark/>
          </w:tcPr>
          <w:p w14:paraId="5079A9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6673C0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B6E7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60EAAA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937C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61E09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95ADE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93B2E8A"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B595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670</w:t>
            </w:r>
          </w:p>
        </w:tc>
        <w:tc>
          <w:tcPr>
            <w:tcW w:w="337" w:type="pct"/>
            <w:tcBorders>
              <w:top w:val="nil"/>
              <w:left w:val="nil"/>
              <w:bottom w:val="single" w:sz="4" w:space="0" w:color="auto"/>
              <w:right w:val="single" w:sz="4" w:space="0" w:color="auto"/>
            </w:tcBorders>
            <w:shd w:val="clear" w:color="auto" w:fill="auto"/>
            <w:noWrap/>
            <w:vAlign w:val="bottom"/>
            <w:hideMark/>
          </w:tcPr>
          <w:p w14:paraId="0B2997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559A58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5214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70ECBE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59A4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w:t>
            </w:r>
          </w:p>
        </w:tc>
        <w:tc>
          <w:tcPr>
            <w:tcW w:w="659" w:type="pct"/>
            <w:tcBorders>
              <w:top w:val="nil"/>
              <w:left w:val="nil"/>
              <w:bottom w:val="single" w:sz="4" w:space="0" w:color="auto"/>
              <w:right w:val="single" w:sz="4" w:space="0" w:color="auto"/>
            </w:tcBorders>
            <w:shd w:val="clear" w:color="auto" w:fill="auto"/>
            <w:noWrap/>
            <w:vAlign w:val="bottom"/>
            <w:hideMark/>
          </w:tcPr>
          <w:p w14:paraId="1B0746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13494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B79760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7545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671</w:t>
            </w:r>
          </w:p>
        </w:tc>
        <w:tc>
          <w:tcPr>
            <w:tcW w:w="337" w:type="pct"/>
            <w:tcBorders>
              <w:top w:val="nil"/>
              <w:left w:val="nil"/>
              <w:bottom w:val="single" w:sz="4" w:space="0" w:color="auto"/>
              <w:right w:val="single" w:sz="4" w:space="0" w:color="auto"/>
            </w:tcBorders>
            <w:shd w:val="clear" w:color="auto" w:fill="auto"/>
            <w:noWrap/>
            <w:vAlign w:val="bottom"/>
            <w:hideMark/>
          </w:tcPr>
          <w:p w14:paraId="03E86A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260</w:t>
            </w:r>
          </w:p>
        </w:tc>
        <w:tc>
          <w:tcPr>
            <w:tcW w:w="527" w:type="pct"/>
            <w:tcBorders>
              <w:top w:val="nil"/>
              <w:left w:val="nil"/>
              <w:bottom w:val="single" w:sz="4" w:space="0" w:color="auto"/>
              <w:right w:val="single" w:sz="4" w:space="0" w:color="auto"/>
            </w:tcBorders>
            <w:shd w:val="clear" w:color="auto" w:fill="auto"/>
            <w:noWrap/>
            <w:vAlign w:val="bottom"/>
            <w:hideMark/>
          </w:tcPr>
          <w:p w14:paraId="064322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88405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Pinza De Punta Larga 200mm 8, Material: Acero forjado, acabado de níquel</w:t>
            </w:r>
            <w:r w:rsidRPr="00B646E6">
              <w:rPr>
                <w:rFonts w:ascii="Calibri" w:hAnsi="Calibri"/>
                <w:color w:val="000000"/>
                <w:sz w:val="22"/>
                <w:szCs w:val="22"/>
                <w:lang w:val="es-MX" w:eastAsia="es-MX"/>
              </w:rPr>
              <w:br/>
              <w:t>Tipo de punta: Cónica</w:t>
            </w:r>
            <w:r w:rsidRPr="00B646E6">
              <w:rPr>
                <w:rFonts w:ascii="Calibri" w:hAnsi="Calibri"/>
                <w:color w:val="000000"/>
                <w:sz w:val="22"/>
                <w:szCs w:val="22"/>
                <w:lang w:val="es-MX" w:eastAsia="es-MX"/>
              </w:rPr>
              <w:br/>
              <w:t xml:space="preserve">Largo: 8 </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(Marca </w:t>
            </w:r>
            <w:proofErr w:type="spellStart"/>
            <w:r w:rsidRPr="00B646E6">
              <w:rPr>
                <w:rFonts w:ascii="Calibri" w:hAnsi="Calibri"/>
                <w:color w:val="000000"/>
                <w:sz w:val="22"/>
                <w:szCs w:val="22"/>
                <w:lang w:val="es-MX" w:eastAsia="es-MX"/>
              </w:rPr>
              <w:t>Hoteche</w:t>
            </w:r>
            <w:proofErr w:type="spellEnd"/>
            <w:r w:rsidRPr="00B646E6">
              <w:rPr>
                <w:rFonts w:ascii="Calibri" w:hAnsi="Calibri"/>
                <w:color w:val="000000"/>
                <w:sz w:val="22"/>
                <w:szCs w:val="22"/>
                <w:lang w:val="es-MX" w:eastAsia="es-MX"/>
              </w:rPr>
              <w:br/>
              <w:t>Modelo 100106)</w:t>
            </w:r>
          </w:p>
        </w:tc>
        <w:tc>
          <w:tcPr>
            <w:tcW w:w="490" w:type="pct"/>
            <w:tcBorders>
              <w:top w:val="nil"/>
              <w:left w:val="nil"/>
              <w:bottom w:val="single" w:sz="4" w:space="0" w:color="auto"/>
              <w:right w:val="single" w:sz="4" w:space="0" w:color="auto"/>
            </w:tcBorders>
            <w:shd w:val="clear" w:color="auto" w:fill="auto"/>
            <w:noWrap/>
            <w:vAlign w:val="bottom"/>
            <w:hideMark/>
          </w:tcPr>
          <w:p w14:paraId="5BE6F1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BABC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27CEB0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F661D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7195BA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B2A7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672</w:t>
            </w:r>
          </w:p>
        </w:tc>
        <w:tc>
          <w:tcPr>
            <w:tcW w:w="337" w:type="pct"/>
            <w:tcBorders>
              <w:top w:val="nil"/>
              <w:left w:val="nil"/>
              <w:bottom w:val="single" w:sz="4" w:space="0" w:color="auto"/>
              <w:right w:val="single" w:sz="4" w:space="0" w:color="auto"/>
            </w:tcBorders>
            <w:shd w:val="clear" w:color="auto" w:fill="auto"/>
            <w:noWrap/>
            <w:vAlign w:val="bottom"/>
            <w:hideMark/>
          </w:tcPr>
          <w:p w14:paraId="19D04D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261</w:t>
            </w:r>
          </w:p>
        </w:tc>
        <w:tc>
          <w:tcPr>
            <w:tcW w:w="527" w:type="pct"/>
            <w:tcBorders>
              <w:top w:val="nil"/>
              <w:left w:val="nil"/>
              <w:bottom w:val="single" w:sz="4" w:space="0" w:color="auto"/>
              <w:right w:val="single" w:sz="4" w:space="0" w:color="auto"/>
            </w:tcBorders>
            <w:shd w:val="clear" w:color="auto" w:fill="auto"/>
            <w:noWrap/>
            <w:vAlign w:val="bottom"/>
            <w:hideMark/>
          </w:tcPr>
          <w:p w14:paraId="6731D2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6238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JGO DE 2 PINZAS 16 PUNTAS INTERCAMBIABLES </w:t>
            </w:r>
            <w:proofErr w:type="gramStart"/>
            <w:r w:rsidRPr="00B646E6">
              <w:rPr>
                <w:rFonts w:ascii="Calibri" w:hAnsi="Calibri"/>
                <w:color w:val="000000"/>
                <w:sz w:val="22"/>
                <w:szCs w:val="22"/>
                <w:lang w:val="es-MX" w:eastAsia="es-MX"/>
              </w:rPr>
              <w:t>380 ,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3C0F00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684E5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35DA9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B44BD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32D924EF"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DF0C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673</w:t>
            </w:r>
          </w:p>
        </w:tc>
        <w:tc>
          <w:tcPr>
            <w:tcW w:w="337" w:type="pct"/>
            <w:tcBorders>
              <w:top w:val="nil"/>
              <w:left w:val="nil"/>
              <w:bottom w:val="single" w:sz="4" w:space="0" w:color="auto"/>
              <w:right w:val="single" w:sz="4" w:space="0" w:color="auto"/>
            </w:tcBorders>
            <w:shd w:val="clear" w:color="auto" w:fill="auto"/>
            <w:noWrap/>
            <w:vAlign w:val="bottom"/>
            <w:hideMark/>
          </w:tcPr>
          <w:p w14:paraId="11E534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262</w:t>
            </w:r>
          </w:p>
        </w:tc>
        <w:tc>
          <w:tcPr>
            <w:tcW w:w="527" w:type="pct"/>
            <w:tcBorders>
              <w:top w:val="nil"/>
              <w:left w:val="nil"/>
              <w:bottom w:val="single" w:sz="4" w:space="0" w:color="auto"/>
              <w:right w:val="single" w:sz="4" w:space="0" w:color="auto"/>
            </w:tcBorders>
            <w:shd w:val="clear" w:color="auto" w:fill="auto"/>
            <w:noWrap/>
            <w:vAlign w:val="bottom"/>
            <w:hideMark/>
          </w:tcPr>
          <w:p w14:paraId="211A64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8CFB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21.4 CM DE PUNTA DE AGUJA CON CORTE LATERAL, SERVICIO PESADO, MODELO D203-8NCR</w:t>
            </w:r>
          </w:p>
        </w:tc>
        <w:tc>
          <w:tcPr>
            <w:tcW w:w="490" w:type="pct"/>
            <w:tcBorders>
              <w:top w:val="nil"/>
              <w:left w:val="nil"/>
              <w:bottom w:val="single" w:sz="4" w:space="0" w:color="auto"/>
              <w:right w:val="single" w:sz="4" w:space="0" w:color="auto"/>
            </w:tcBorders>
            <w:shd w:val="clear" w:color="auto" w:fill="auto"/>
            <w:noWrap/>
            <w:vAlign w:val="bottom"/>
            <w:hideMark/>
          </w:tcPr>
          <w:p w14:paraId="179F08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034C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58A756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6BCC4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F4F32AA"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6AA5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674</w:t>
            </w:r>
          </w:p>
        </w:tc>
        <w:tc>
          <w:tcPr>
            <w:tcW w:w="337" w:type="pct"/>
            <w:tcBorders>
              <w:top w:val="nil"/>
              <w:left w:val="nil"/>
              <w:bottom w:val="single" w:sz="4" w:space="0" w:color="auto"/>
              <w:right w:val="single" w:sz="4" w:space="0" w:color="auto"/>
            </w:tcBorders>
            <w:shd w:val="clear" w:color="auto" w:fill="auto"/>
            <w:noWrap/>
            <w:vAlign w:val="bottom"/>
            <w:hideMark/>
          </w:tcPr>
          <w:p w14:paraId="49641C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263</w:t>
            </w:r>
          </w:p>
        </w:tc>
        <w:tc>
          <w:tcPr>
            <w:tcW w:w="527" w:type="pct"/>
            <w:tcBorders>
              <w:top w:val="nil"/>
              <w:left w:val="nil"/>
              <w:bottom w:val="single" w:sz="4" w:space="0" w:color="auto"/>
              <w:right w:val="single" w:sz="4" w:space="0" w:color="auto"/>
            </w:tcBorders>
            <w:shd w:val="clear" w:color="auto" w:fill="auto"/>
            <w:noWrap/>
            <w:vAlign w:val="bottom"/>
            <w:hideMark/>
          </w:tcPr>
          <w:p w14:paraId="20A604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1171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punta larga 8", PINZAS PUNTA LARGA 8'' Estilo: Nariz larga.</w:t>
            </w:r>
            <w:r w:rsidRPr="00B646E6">
              <w:rPr>
                <w:rFonts w:ascii="Calibri" w:hAnsi="Calibri"/>
                <w:color w:val="000000"/>
                <w:sz w:val="22"/>
                <w:szCs w:val="22"/>
                <w:lang w:val="es-MX" w:eastAsia="es-MX"/>
              </w:rPr>
              <w:br/>
              <w:t>Capacidad de la mandíbula: 1,75'' (44 mm)</w:t>
            </w:r>
            <w:r w:rsidRPr="00B646E6">
              <w:rPr>
                <w:rFonts w:ascii="Calibri" w:hAnsi="Calibri"/>
                <w:color w:val="000000"/>
                <w:sz w:val="22"/>
                <w:szCs w:val="22"/>
                <w:lang w:val="es-MX" w:eastAsia="es-MX"/>
              </w:rPr>
              <w:br/>
              <w:t>Longitud total: 8.15'' (207 mm)</w:t>
            </w:r>
            <w:r w:rsidRPr="00B646E6">
              <w:rPr>
                <w:rFonts w:ascii="Calibri" w:hAnsi="Calibri"/>
                <w:color w:val="000000"/>
                <w:sz w:val="22"/>
                <w:szCs w:val="22"/>
                <w:lang w:val="es-MX" w:eastAsia="es-MX"/>
              </w:rPr>
              <w:br/>
              <w:t xml:space="preserve">Comodidad y control, puños </w:t>
            </w:r>
            <w:proofErr w:type="spellStart"/>
            <w:r w:rsidRPr="00B646E6">
              <w:rPr>
                <w:rFonts w:ascii="Calibri" w:hAnsi="Calibri"/>
                <w:color w:val="000000"/>
                <w:sz w:val="22"/>
                <w:szCs w:val="22"/>
                <w:lang w:val="es-MX" w:eastAsia="es-MX"/>
              </w:rPr>
              <w:t>bimateriales</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mutizona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Inducción endurecida, bordes de corte permanecen más afilados por más tiempo.</w:t>
            </w:r>
            <w:r w:rsidRPr="00B646E6">
              <w:rPr>
                <w:rFonts w:ascii="Calibri" w:hAnsi="Calibri"/>
                <w:color w:val="000000"/>
                <w:sz w:val="22"/>
                <w:szCs w:val="22"/>
                <w:lang w:val="es-MX" w:eastAsia="es-MX"/>
              </w:rPr>
              <w:br/>
              <w:t>Resistencia y durabilidad, acero forjado a presión.</w:t>
            </w:r>
            <w:r w:rsidRPr="00B646E6">
              <w:rPr>
                <w:rFonts w:ascii="Calibri" w:hAnsi="Calibri"/>
                <w:color w:val="000000"/>
                <w:sz w:val="22"/>
                <w:szCs w:val="22"/>
                <w:lang w:val="es-MX" w:eastAsia="es-MX"/>
              </w:rPr>
              <w:br/>
              <w:t>Acabado resistente a la corrosión (, CMHT81645)</w:t>
            </w:r>
          </w:p>
        </w:tc>
        <w:tc>
          <w:tcPr>
            <w:tcW w:w="490" w:type="pct"/>
            <w:tcBorders>
              <w:top w:val="nil"/>
              <w:left w:val="nil"/>
              <w:bottom w:val="single" w:sz="4" w:space="0" w:color="auto"/>
              <w:right w:val="single" w:sz="4" w:space="0" w:color="auto"/>
            </w:tcBorders>
            <w:shd w:val="clear" w:color="auto" w:fill="auto"/>
            <w:noWrap/>
            <w:vAlign w:val="bottom"/>
            <w:hideMark/>
          </w:tcPr>
          <w:p w14:paraId="643837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BBA48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147DD3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A2457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D9EEF50" w14:textId="77777777" w:rsidTr="00B2555B">
        <w:trPr>
          <w:trHeight w:val="4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5763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675</w:t>
            </w:r>
          </w:p>
        </w:tc>
        <w:tc>
          <w:tcPr>
            <w:tcW w:w="337" w:type="pct"/>
            <w:tcBorders>
              <w:top w:val="nil"/>
              <w:left w:val="nil"/>
              <w:bottom w:val="single" w:sz="4" w:space="0" w:color="auto"/>
              <w:right w:val="single" w:sz="4" w:space="0" w:color="auto"/>
            </w:tcBorders>
            <w:shd w:val="clear" w:color="auto" w:fill="auto"/>
            <w:noWrap/>
            <w:vAlign w:val="bottom"/>
            <w:hideMark/>
          </w:tcPr>
          <w:p w14:paraId="7F8C15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264</w:t>
            </w:r>
          </w:p>
        </w:tc>
        <w:tc>
          <w:tcPr>
            <w:tcW w:w="527" w:type="pct"/>
            <w:tcBorders>
              <w:top w:val="nil"/>
              <w:left w:val="nil"/>
              <w:bottom w:val="single" w:sz="4" w:space="0" w:color="auto"/>
              <w:right w:val="single" w:sz="4" w:space="0" w:color="auto"/>
            </w:tcBorders>
            <w:shd w:val="clear" w:color="auto" w:fill="auto"/>
            <w:noWrap/>
            <w:vAlign w:val="bottom"/>
            <w:hideMark/>
          </w:tcPr>
          <w:p w14:paraId="3C2259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C790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electricista, PINZAS DE ELECTRICISTA 8'' Fuerza de corte aumentada: Diseño de acción compuesta.</w:t>
            </w:r>
            <w:r w:rsidRPr="00B646E6">
              <w:rPr>
                <w:rFonts w:ascii="Calibri" w:hAnsi="Calibri"/>
                <w:color w:val="000000"/>
                <w:sz w:val="22"/>
                <w:szCs w:val="22"/>
                <w:lang w:val="es-MX" w:eastAsia="es-MX"/>
              </w:rPr>
              <w:br w:type="page"/>
              <w:t xml:space="preserve">Comodidad y control, empuñaduras </w:t>
            </w:r>
            <w:proofErr w:type="spellStart"/>
            <w:r w:rsidRPr="00B646E6">
              <w:rPr>
                <w:rFonts w:ascii="Calibri" w:hAnsi="Calibri"/>
                <w:color w:val="000000"/>
                <w:sz w:val="22"/>
                <w:szCs w:val="22"/>
                <w:lang w:val="es-MX" w:eastAsia="es-MX"/>
              </w:rPr>
              <w:t>bi-materiales</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multizona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Inducción duradera, los bordes cortantes permanecen más afilados durante más tiempo.</w:t>
            </w:r>
            <w:r w:rsidRPr="00B646E6">
              <w:rPr>
                <w:rFonts w:ascii="Calibri" w:hAnsi="Calibri"/>
                <w:color w:val="000000"/>
                <w:sz w:val="22"/>
                <w:szCs w:val="22"/>
                <w:lang w:val="es-MX" w:eastAsia="es-MX"/>
              </w:rPr>
              <w:br w:type="page"/>
              <w:t>Fuerza y durabilidad, hecho en acero forjado.</w:t>
            </w:r>
            <w:r w:rsidRPr="00B646E6">
              <w:rPr>
                <w:rFonts w:ascii="Calibri" w:hAnsi="Calibri"/>
                <w:color w:val="000000"/>
                <w:sz w:val="22"/>
                <w:szCs w:val="22"/>
                <w:lang w:val="es-MX" w:eastAsia="es-MX"/>
              </w:rPr>
              <w:br w:type="page"/>
              <w:t xml:space="preserve">Estilo: </w:t>
            </w:r>
            <w:proofErr w:type="spellStart"/>
            <w:r w:rsidRPr="00B646E6">
              <w:rPr>
                <w:rFonts w:ascii="Calibri" w:hAnsi="Calibri"/>
                <w:color w:val="000000"/>
                <w:sz w:val="22"/>
                <w:szCs w:val="22"/>
                <w:lang w:val="es-MX" w:eastAsia="es-MX"/>
              </w:rPr>
              <w:t>Guardalínea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Capacidad de la mandíbula: .81''</w:t>
            </w:r>
            <w:r w:rsidRPr="00B646E6">
              <w:rPr>
                <w:rFonts w:ascii="Calibri" w:hAnsi="Calibri"/>
                <w:color w:val="000000"/>
                <w:sz w:val="22"/>
                <w:szCs w:val="22"/>
                <w:lang w:val="es-MX" w:eastAsia="es-MX"/>
              </w:rPr>
              <w:br w:type="page"/>
              <w:t>Capacidad de mordaza: 20.5 mm</w:t>
            </w:r>
            <w:r w:rsidRPr="00B646E6">
              <w:rPr>
                <w:rFonts w:ascii="Calibri" w:hAnsi="Calibri"/>
                <w:color w:val="000000"/>
                <w:sz w:val="22"/>
                <w:szCs w:val="22"/>
                <w:lang w:val="es-MX" w:eastAsia="es-MX"/>
              </w:rPr>
              <w:br w:type="page"/>
              <w:t>Longitud total: 8.58'' (218 mm)</w:t>
            </w:r>
            <w:r w:rsidRPr="00B646E6">
              <w:rPr>
                <w:rFonts w:ascii="Calibri" w:hAnsi="Calibri"/>
                <w:color w:val="000000"/>
                <w:sz w:val="22"/>
                <w:szCs w:val="22"/>
                <w:lang w:val="es-MX" w:eastAsia="es-MX"/>
              </w:rPr>
              <w:br w:type="page"/>
              <w:t>Tipo de mango: Agarre cómodo.</w:t>
            </w:r>
            <w:r w:rsidRPr="00B646E6">
              <w:rPr>
                <w:rFonts w:ascii="Calibri" w:hAnsi="Calibri"/>
                <w:color w:val="000000"/>
                <w:sz w:val="22"/>
                <w:szCs w:val="22"/>
                <w:lang w:val="es-MX" w:eastAsia="es-MX"/>
              </w:rPr>
              <w:br w:type="page"/>
              <w:t>Material primario: TPR.</w:t>
            </w:r>
            <w:r w:rsidRPr="00B646E6">
              <w:rPr>
                <w:rFonts w:ascii="Calibri" w:hAnsi="Calibri"/>
                <w:color w:val="000000"/>
                <w:sz w:val="22"/>
                <w:szCs w:val="22"/>
                <w:lang w:val="es-MX" w:eastAsia="es-MX"/>
              </w:rPr>
              <w:br w:type="page"/>
              <w:t>Grosor de la mandíbula: .55'' (, CMHT81717)</w:t>
            </w:r>
          </w:p>
        </w:tc>
        <w:tc>
          <w:tcPr>
            <w:tcW w:w="490" w:type="pct"/>
            <w:tcBorders>
              <w:top w:val="nil"/>
              <w:left w:val="nil"/>
              <w:bottom w:val="single" w:sz="4" w:space="0" w:color="auto"/>
              <w:right w:val="single" w:sz="4" w:space="0" w:color="auto"/>
            </w:tcBorders>
            <w:shd w:val="clear" w:color="auto" w:fill="auto"/>
            <w:noWrap/>
            <w:vAlign w:val="bottom"/>
            <w:hideMark/>
          </w:tcPr>
          <w:p w14:paraId="5F06D4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40C88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24</w:t>
            </w:r>
          </w:p>
        </w:tc>
        <w:tc>
          <w:tcPr>
            <w:tcW w:w="659" w:type="pct"/>
            <w:tcBorders>
              <w:top w:val="nil"/>
              <w:left w:val="nil"/>
              <w:bottom w:val="single" w:sz="4" w:space="0" w:color="auto"/>
              <w:right w:val="single" w:sz="4" w:space="0" w:color="auto"/>
            </w:tcBorders>
            <w:shd w:val="clear" w:color="auto" w:fill="auto"/>
            <w:noWrap/>
            <w:vAlign w:val="bottom"/>
            <w:hideMark/>
          </w:tcPr>
          <w:p w14:paraId="0FD536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1921E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B179DB3"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54FB2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676</w:t>
            </w:r>
          </w:p>
        </w:tc>
        <w:tc>
          <w:tcPr>
            <w:tcW w:w="337" w:type="pct"/>
            <w:tcBorders>
              <w:top w:val="nil"/>
              <w:left w:val="nil"/>
              <w:bottom w:val="single" w:sz="4" w:space="0" w:color="auto"/>
              <w:right w:val="single" w:sz="4" w:space="0" w:color="auto"/>
            </w:tcBorders>
            <w:shd w:val="clear" w:color="auto" w:fill="auto"/>
            <w:noWrap/>
            <w:vAlign w:val="bottom"/>
            <w:hideMark/>
          </w:tcPr>
          <w:p w14:paraId="4D7211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265</w:t>
            </w:r>
          </w:p>
        </w:tc>
        <w:tc>
          <w:tcPr>
            <w:tcW w:w="527" w:type="pct"/>
            <w:tcBorders>
              <w:top w:val="nil"/>
              <w:left w:val="nil"/>
              <w:bottom w:val="single" w:sz="4" w:space="0" w:color="auto"/>
              <w:right w:val="single" w:sz="4" w:space="0" w:color="auto"/>
            </w:tcBorders>
            <w:shd w:val="clear" w:color="auto" w:fill="auto"/>
            <w:noWrap/>
            <w:vAlign w:val="bottom"/>
            <w:hideMark/>
          </w:tcPr>
          <w:p w14:paraId="2C22CA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DBCC4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bloqueo mordaza recta 10R 10", PINZAS DE BLOQUEO MORDAZA RECTA 10R 10'' Tamaño: 10''</w:t>
            </w:r>
            <w:r w:rsidRPr="00B646E6">
              <w:rPr>
                <w:rFonts w:ascii="Calibri" w:hAnsi="Calibri"/>
                <w:color w:val="000000"/>
                <w:sz w:val="22"/>
                <w:szCs w:val="22"/>
                <w:lang w:val="es-MX" w:eastAsia="es-MX"/>
              </w:rPr>
              <w:br/>
              <w:t>Material: Acero aleado y plástico.</w:t>
            </w:r>
            <w:r w:rsidRPr="00B646E6">
              <w:rPr>
                <w:rFonts w:ascii="Calibri" w:hAnsi="Calibri"/>
                <w:color w:val="000000"/>
                <w:sz w:val="22"/>
                <w:szCs w:val="22"/>
                <w:lang w:val="es-MX" w:eastAsia="es-MX"/>
              </w:rPr>
              <w:br/>
              <w:t>Mecanismo de fácil liberación.</w:t>
            </w:r>
            <w:r w:rsidRPr="00B646E6">
              <w:rPr>
                <w:rFonts w:ascii="Calibri" w:hAnsi="Calibri"/>
                <w:color w:val="000000"/>
                <w:sz w:val="22"/>
                <w:szCs w:val="22"/>
                <w:lang w:val="es-MX" w:eastAsia="es-MX"/>
              </w:rPr>
              <w:br/>
              <w:t xml:space="preserve">Puños biomateriales </w:t>
            </w:r>
            <w:proofErr w:type="spellStart"/>
            <w:r w:rsidRPr="00B646E6">
              <w:rPr>
                <w:rFonts w:ascii="Calibri" w:hAnsi="Calibri"/>
                <w:color w:val="000000"/>
                <w:sz w:val="22"/>
                <w:szCs w:val="22"/>
                <w:lang w:val="es-MX" w:eastAsia="es-MX"/>
              </w:rPr>
              <w:t>multizona</w:t>
            </w:r>
            <w:proofErr w:type="spellEnd"/>
            <w:r w:rsidRPr="00B646E6">
              <w:rPr>
                <w:rFonts w:ascii="Calibri" w:hAnsi="Calibri"/>
                <w:color w:val="000000"/>
                <w:sz w:val="22"/>
                <w:szCs w:val="22"/>
                <w:lang w:val="es-MX" w:eastAsia="es-MX"/>
              </w:rPr>
              <w:t xml:space="preserve"> para mayor control y comodidad.</w:t>
            </w:r>
            <w:r w:rsidRPr="00B646E6">
              <w:rPr>
                <w:rFonts w:ascii="Calibri" w:hAnsi="Calibri"/>
                <w:color w:val="000000"/>
                <w:sz w:val="22"/>
                <w:szCs w:val="22"/>
                <w:lang w:val="es-MX" w:eastAsia="es-MX"/>
              </w:rPr>
              <w:br/>
              <w:t>Hecho de acero de aleación tratado térmicamente de alta calidad, para mayor resistencia y durabilidad.</w:t>
            </w:r>
            <w:r w:rsidRPr="00B646E6">
              <w:rPr>
                <w:rFonts w:ascii="Calibri" w:hAnsi="Calibri"/>
                <w:color w:val="000000"/>
                <w:sz w:val="22"/>
                <w:szCs w:val="22"/>
                <w:lang w:val="es-MX" w:eastAsia="es-MX"/>
              </w:rPr>
              <w:br/>
              <w:t>Controla la apertura de la mordaza y la presión de bloqueo, con el tornillo de ajuste (, CMHT82549)</w:t>
            </w:r>
          </w:p>
        </w:tc>
        <w:tc>
          <w:tcPr>
            <w:tcW w:w="490" w:type="pct"/>
            <w:tcBorders>
              <w:top w:val="nil"/>
              <w:left w:val="nil"/>
              <w:bottom w:val="single" w:sz="4" w:space="0" w:color="auto"/>
              <w:right w:val="single" w:sz="4" w:space="0" w:color="auto"/>
            </w:tcBorders>
            <w:shd w:val="clear" w:color="auto" w:fill="auto"/>
            <w:noWrap/>
            <w:vAlign w:val="bottom"/>
            <w:hideMark/>
          </w:tcPr>
          <w:p w14:paraId="5DD26E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F55B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1BB1DD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18A8B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81F5C4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409A5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677</w:t>
            </w:r>
          </w:p>
        </w:tc>
        <w:tc>
          <w:tcPr>
            <w:tcW w:w="337" w:type="pct"/>
            <w:tcBorders>
              <w:top w:val="nil"/>
              <w:left w:val="nil"/>
              <w:bottom w:val="single" w:sz="4" w:space="0" w:color="auto"/>
              <w:right w:val="single" w:sz="4" w:space="0" w:color="auto"/>
            </w:tcBorders>
            <w:shd w:val="clear" w:color="auto" w:fill="auto"/>
            <w:noWrap/>
            <w:vAlign w:val="bottom"/>
            <w:hideMark/>
          </w:tcPr>
          <w:p w14:paraId="212BB3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266</w:t>
            </w:r>
          </w:p>
        </w:tc>
        <w:tc>
          <w:tcPr>
            <w:tcW w:w="527" w:type="pct"/>
            <w:tcBorders>
              <w:top w:val="nil"/>
              <w:left w:val="nil"/>
              <w:bottom w:val="single" w:sz="4" w:space="0" w:color="auto"/>
              <w:right w:val="single" w:sz="4" w:space="0" w:color="auto"/>
            </w:tcBorders>
            <w:shd w:val="clear" w:color="auto" w:fill="auto"/>
            <w:noWrap/>
            <w:vAlign w:val="bottom"/>
            <w:hideMark/>
          </w:tcPr>
          <w:p w14:paraId="247EB9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A22D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ELECTRICISTA PUNTA LARGA 6 PULGADAS (KLEIN TOOLS)</w:t>
            </w:r>
          </w:p>
        </w:tc>
        <w:tc>
          <w:tcPr>
            <w:tcW w:w="490" w:type="pct"/>
            <w:tcBorders>
              <w:top w:val="nil"/>
              <w:left w:val="nil"/>
              <w:bottom w:val="single" w:sz="4" w:space="0" w:color="auto"/>
              <w:right w:val="single" w:sz="4" w:space="0" w:color="auto"/>
            </w:tcBorders>
            <w:shd w:val="clear" w:color="auto" w:fill="auto"/>
            <w:noWrap/>
            <w:vAlign w:val="bottom"/>
            <w:hideMark/>
          </w:tcPr>
          <w:p w14:paraId="64BA11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506D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58789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BC10D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303A368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62504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678</w:t>
            </w:r>
          </w:p>
        </w:tc>
        <w:tc>
          <w:tcPr>
            <w:tcW w:w="337" w:type="pct"/>
            <w:tcBorders>
              <w:top w:val="nil"/>
              <w:left w:val="nil"/>
              <w:bottom w:val="single" w:sz="4" w:space="0" w:color="auto"/>
              <w:right w:val="single" w:sz="4" w:space="0" w:color="auto"/>
            </w:tcBorders>
            <w:shd w:val="clear" w:color="auto" w:fill="auto"/>
            <w:noWrap/>
            <w:vAlign w:val="bottom"/>
            <w:hideMark/>
          </w:tcPr>
          <w:p w14:paraId="452435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266</w:t>
            </w:r>
          </w:p>
        </w:tc>
        <w:tc>
          <w:tcPr>
            <w:tcW w:w="527" w:type="pct"/>
            <w:tcBorders>
              <w:top w:val="nil"/>
              <w:left w:val="nil"/>
              <w:bottom w:val="single" w:sz="4" w:space="0" w:color="auto"/>
              <w:right w:val="single" w:sz="4" w:space="0" w:color="auto"/>
            </w:tcBorders>
            <w:shd w:val="clear" w:color="auto" w:fill="auto"/>
            <w:noWrap/>
            <w:vAlign w:val="bottom"/>
            <w:hideMark/>
          </w:tcPr>
          <w:p w14:paraId="19283C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A768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ELECTRICISTA PUNTA LARGA 6 PULGADAS (KLEIN TOOLS)</w:t>
            </w:r>
          </w:p>
        </w:tc>
        <w:tc>
          <w:tcPr>
            <w:tcW w:w="490" w:type="pct"/>
            <w:tcBorders>
              <w:top w:val="nil"/>
              <w:left w:val="nil"/>
              <w:bottom w:val="single" w:sz="4" w:space="0" w:color="auto"/>
              <w:right w:val="single" w:sz="4" w:space="0" w:color="auto"/>
            </w:tcBorders>
            <w:shd w:val="clear" w:color="auto" w:fill="auto"/>
            <w:noWrap/>
            <w:vAlign w:val="bottom"/>
            <w:hideMark/>
          </w:tcPr>
          <w:p w14:paraId="2C6C65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724D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D267F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902EC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32D0891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4A36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679</w:t>
            </w:r>
          </w:p>
        </w:tc>
        <w:tc>
          <w:tcPr>
            <w:tcW w:w="337" w:type="pct"/>
            <w:tcBorders>
              <w:top w:val="nil"/>
              <w:left w:val="nil"/>
              <w:bottom w:val="single" w:sz="4" w:space="0" w:color="auto"/>
              <w:right w:val="single" w:sz="4" w:space="0" w:color="auto"/>
            </w:tcBorders>
            <w:shd w:val="clear" w:color="auto" w:fill="auto"/>
            <w:noWrap/>
            <w:vAlign w:val="bottom"/>
            <w:hideMark/>
          </w:tcPr>
          <w:p w14:paraId="6E19B0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266</w:t>
            </w:r>
          </w:p>
        </w:tc>
        <w:tc>
          <w:tcPr>
            <w:tcW w:w="527" w:type="pct"/>
            <w:tcBorders>
              <w:top w:val="nil"/>
              <w:left w:val="nil"/>
              <w:bottom w:val="single" w:sz="4" w:space="0" w:color="auto"/>
              <w:right w:val="single" w:sz="4" w:space="0" w:color="auto"/>
            </w:tcBorders>
            <w:shd w:val="clear" w:color="auto" w:fill="auto"/>
            <w:noWrap/>
            <w:vAlign w:val="bottom"/>
            <w:hideMark/>
          </w:tcPr>
          <w:p w14:paraId="6A9337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D139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ELECTRICISTA PUNTA LARGA 6 PULGADAS (KLEIN TOOLS)</w:t>
            </w:r>
          </w:p>
        </w:tc>
        <w:tc>
          <w:tcPr>
            <w:tcW w:w="490" w:type="pct"/>
            <w:tcBorders>
              <w:top w:val="nil"/>
              <w:left w:val="nil"/>
              <w:bottom w:val="single" w:sz="4" w:space="0" w:color="auto"/>
              <w:right w:val="single" w:sz="4" w:space="0" w:color="auto"/>
            </w:tcBorders>
            <w:shd w:val="clear" w:color="auto" w:fill="auto"/>
            <w:noWrap/>
            <w:vAlign w:val="bottom"/>
            <w:hideMark/>
          </w:tcPr>
          <w:p w14:paraId="71979E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AA19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89E703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14302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543</w:t>
            </w:r>
          </w:p>
        </w:tc>
      </w:tr>
      <w:tr w:rsidR="00B646E6" w:rsidRPr="00B646E6" w14:paraId="38901313"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28C8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680</w:t>
            </w:r>
          </w:p>
        </w:tc>
        <w:tc>
          <w:tcPr>
            <w:tcW w:w="337" w:type="pct"/>
            <w:tcBorders>
              <w:top w:val="nil"/>
              <w:left w:val="nil"/>
              <w:bottom w:val="single" w:sz="4" w:space="0" w:color="auto"/>
              <w:right w:val="single" w:sz="4" w:space="0" w:color="auto"/>
            </w:tcBorders>
            <w:shd w:val="clear" w:color="auto" w:fill="auto"/>
            <w:noWrap/>
            <w:vAlign w:val="bottom"/>
            <w:hideMark/>
          </w:tcPr>
          <w:p w14:paraId="088E41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267</w:t>
            </w:r>
          </w:p>
        </w:tc>
        <w:tc>
          <w:tcPr>
            <w:tcW w:w="527" w:type="pct"/>
            <w:tcBorders>
              <w:top w:val="nil"/>
              <w:left w:val="nil"/>
              <w:bottom w:val="single" w:sz="4" w:space="0" w:color="auto"/>
              <w:right w:val="single" w:sz="4" w:space="0" w:color="auto"/>
            </w:tcBorders>
            <w:shd w:val="clear" w:color="auto" w:fill="auto"/>
            <w:noWrap/>
            <w:vAlign w:val="bottom"/>
            <w:hideMark/>
          </w:tcPr>
          <w:p w14:paraId="546B3C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F710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9" ACERO KLEIN TOOLS </w:t>
            </w:r>
          </w:p>
        </w:tc>
        <w:tc>
          <w:tcPr>
            <w:tcW w:w="490" w:type="pct"/>
            <w:tcBorders>
              <w:top w:val="nil"/>
              <w:left w:val="nil"/>
              <w:bottom w:val="single" w:sz="4" w:space="0" w:color="auto"/>
              <w:right w:val="single" w:sz="4" w:space="0" w:color="auto"/>
            </w:tcBorders>
            <w:shd w:val="clear" w:color="auto" w:fill="auto"/>
            <w:noWrap/>
            <w:vAlign w:val="bottom"/>
            <w:hideMark/>
          </w:tcPr>
          <w:p w14:paraId="113A32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BE4C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F76CF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BF030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543</w:t>
            </w:r>
          </w:p>
        </w:tc>
      </w:tr>
      <w:tr w:rsidR="00B646E6" w:rsidRPr="00B646E6" w14:paraId="147A74C5"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388E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681</w:t>
            </w:r>
          </w:p>
        </w:tc>
        <w:tc>
          <w:tcPr>
            <w:tcW w:w="337" w:type="pct"/>
            <w:tcBorders>
              <w:top w:val="nil"/>
              <w:left w:val="nil"/>
              <w:bottom w:val="single" w:sz="4" w:space="0" w:color="auto"/>
              <w:right w:val="single" w:sz="4" w:space="0" w:color="auto"/>
            </w:tcBorders>
            <w:shd w:val="clear" w:color="auto" w:fill="auto"/>
            <w:noWrap/>
            <w:vAlign w:val="bottom"/>
            <w:hideMark/>
          </w:tcPr>
          <w:p w14:paraId="36B5A3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267</w:t>
            </w:r>
          </w:p>
        </w:tc>
        <w:tc>
          <w:tcPr>
            <w:tcW w:w="527" w:type="pct"/>
            <w:tcBorders>
              <w:top w:val="nil"/>
              <w:left w:val="nil"/>
              <w:bottom w:val="single" w:sz="4" w:space="0" w:color="auto"/>
              <w:right w:val="single" w:sz="4" w:space="0" w:color="auto"/>
            </w:tcBorders>
            <w:shd w:val="clear" w:color="auto" w:fill="auto"/>
            <w:noWrap/>
            <w:vAlign w:val="bottom"/>
            <w:hideMark/>
          </w:tcPr>
          <w:p w14:paraId="714E9A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9960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9" ACERO KLEIN TOOLS </w:t>
            </w:r>
          </w:p>
        </w:tc>
        <w:tc>
          <w:tcPr>
            <w:tcW w:w="490" w:type="pct"/>
            <w:tcBorders>
              <w:top w:val="nil"/>
              <w:left w:val="nil"/>
              <w:bottom w:val="single" w:sz="4" w:space="0" w:color="auto"/>
              <w:right w:val="single" w:sz="4" w:space="0" w:color="auto"/>
            </w:tcBorders>
            <w:shd w:val="clear" w:color="auto" w:fill="auto"/>
            <w:noWrap/>
            <w:vAlign w:val="bottom"/>
            <w:hideMark/>
          </w:tcPr>
          <w:p w14:paraId="6A0DF9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2C48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ED8F2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3DC46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544</w:t>
            </w:r>
          </w:p>
        </w:tc>
      </w:tr>
      <w:tr w:rsidR="00B646E6" w:rsidRPr="00B646E6" w14:paraId="03A4C6DE"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DE5F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682</w:t>
            </w:r>
          </w:p>
        </w:tc>
        <w:tc>
          <w:tcPr>
            <w:tcW w:w="337" w:type="pct"/>
            <w:tcBorders>
              <w:top w:val="nil"/>
              <w:left w:val="nil"/>
              <w:bottom w:val="single" w:sz="4" w:space="0" w:color="auto"/>
              <w:right w:val="single" w:sz="4" w:space="0" w:color="auto"/>
            </w:tcBorders>
            <w:shd w:val="clear" w:color="auto" w:fill="auto"/>
            <w:noWrap/>
            <w:vAlign w:val="bottom"/>
            <w:hideMark/>
          </w:tcPr>
          <w:p w14:paraId="460E9B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397F07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94E3C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296CD2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CDD7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49D9D4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A832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36E3B24"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6DD8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683</w:t>
            </w:r>
          </w:p>
        </w:tc>
        <w:tc>
          <w:tcPr>
            <w:tcW w:w="337" w:type="pct"/>
            <w:tcBorders>
              <w:top w:val="nil"/>
              <w:left w:val="nil"/>
              <w:bottom w:val="single" w:sz="4" w:space="0" w:color="auto"/>
              <w:right w:val="single" w:sz="4" w:space="0" w:color="auto"/>
            </w:tcBorders>
            <w:shd w:val="clear" w:color="auto" w:fill="auto"/>
            <w:noWrap/>
            <w:vAlign w:val="bottom"/>
            <w:hideMark/>
          </w:tcPr>
          <w:p w14:paraId="081CC2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526167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D355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2F8CA0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F275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18</w:t>
            </w:r>
          </w:p>
        </w:tc>
        <w:tc>
          <w:tcPr>
            <w:tcW w:w="659" w:type="pct"/>
            <w:tcBorders>
              <w:top w:val="nil"/>
              <w:left w:val="nil"/>
              <w:bottom w:val="single" w:sz="4" w:space="0" w:color="auto"/>
              <w:right w:val="single" w:sz="4" w:space="0" w:color="auto"/>
            </w:tcBorders>
            <w:shd w:val="clear" w:color="auto" w:fill="auto"/>
            <w:noWrap/>
            <w:vAlign w:val="bottom"/>
            <w:hideMark/>
          </w:tcPr>
          <w:p w14:paraId="309445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338C1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DA78E0A"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DFC4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684</w:t>
            </w:r>
          </w:p>
        </w:tc>
        <w:tc>
          <w:tcPr>
            <w:tcW w:w="337" w:type="pct"/>
            <w:tcBorders>
              <w:top w:val="nil"/>
              <w:left w:val="nil"/>
              <w:bottom w:val="single" w:sz="4" w:space="0" w:color="auto"/>
              <w:right w:val="single" w:sz="4" w:space="0" w:color="auto"/>
            </w:tcBorders>
            <w:shd w:val="clear" w:color="auto" w:fill="auto"/>
            <w:noWrap/>
            <w:vAlign w:val="bottom"/>
            <w:hideMark/>
          </w:tcPr>
          <w:p w14:paraId="3172BB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199CE8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9F5F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4102D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C0BF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C7564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A9A8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D1F7D8C"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00EE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685</w:t>
            </w:r>
          </w:p>
        </w:tc>
        <w:tc>
          <w:tcPr>
            <w:tcW w:w="337" w:type="pct"/>
            <w:tcBorders>
              <w:top w:val="nil"/>
              <w:left w:val="nil"/>
              <w:bottom w:val="single" w:sz="4" w:space="0" w:color="auto"/>
              <w:right w:val="single" w:sz="4" w:space="0" w:color="auto"/>
            </w:tcBorders>
            <w:shd w:val="clear" w:color="auto" w:fill="auto"/>
            <w:noWrap/>
            <w:vAlign w:val="bottom"/>
            <w:hideMark/>
          </w:tcPr>
          <w:p w14:paraId="1ED307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20E3C4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084E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22C915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755E6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558A39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2CD68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7BCBCE3"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C201E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686</w:t>
            </w:r>
          </w:p>
        </w:tc>
        <w:tc>
          <w:tcPr>
            <w:tcW w:w="337" w:type="pct"/>
            <w:tcBorders>
              <w:top w:val="nil"/>
              <w:left w:val="nil"/>
              <w:bottom w:val="single" w:sz="4" w:space="0" w:color="auto"/>
              <w:right w:val="single" w:sz="4" w:space="0" w:color="auto"/>
            </w:tcBorders>
            <w:shd w:val="clear" w:color="auto" w:fill="auto"/>
            <w:noWrap/>
            <w:vAlign w:val="bottom"/>
            <w:hideMark/>
          </w:tcPr>
          <w:p w14:paraId="472BE4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79E62D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72C2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6395D5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638DA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4E1667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C850F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C0F519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A722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687</w:t>
            </w:r>
          </w:p>
        </w:tc>
        <w:tc>
          <w:tcPr>
            <w:tcW w:w="337" w:type="pct"/>
            <w:tcBorders>
              <w:top w:val="nil"/>
              <w:left w:val="nil"/>
              <w:bottom w:val="single" w:sz="4" w:space="0" w:color="auto"/>
              <w:right w:val="single" w:sz="4" w:space="0" w:color="auto"/>
            </w:tcBorders>
            <w:shd w:val="clear" w:color="auto" w:fill="auto"/>
            <w:noWrap/>
            <w:vAlign w:val="bottom"/>
            <w:hideMark/>
          </w:tcPr>
          <w:p w14:paraId="3CF230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324766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44FB0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95FF0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A787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76053A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1A4D8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D0C3D8A"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2B919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688</w:t>
            </w:r>
          </w:p>
        </w:tc>
        <w:tc>
          <w:tcPr>
            <w:tcW w:w="337" w:type="pct"/>
            <w:tcBorders>
              <w:top w:val="nil"/>
              <w:left w:val="nil"/>
              <w:bottom w:val="single" w:sz="4" w:space="0" w:color="auto"/>
              <w:right w:val="single" w:sz="4" w:space="0" w:color="auto"/>
            </w:tcBorders>
            <w:shd w:val="clear" w:color="auto" w:fill="auto"/>
            <w:noWrap/>
            <w:vAlign w:val="bottom"/>
            <w:hideMark/>
          </w:tcPr>
          <w:p w14:paraId="3216AD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2AFBF8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75F44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B28B4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B131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FB85F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F3CDD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9924020"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A1D6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689</w:t>
            </w:r>
          </w:p>
        </w:tc>
        <w:tc>
          <w:tcPr>
            <w:tcW w:w="337" w:type="pct"/>
            <w:tcBorders>
              <w:top w:val="nil"/>
              <w:left w:val="nil"/>
              <w:bottom w:val="single" w:sz="4" w:space="0" w:color="auto"/>
              <w:right w:val="single" w:sz="4" w:space="0" w:color="auto"/>
            </w:tcBorders>
            <w:shd w:val="clear" w:color="auto" w:fill="auto"/>
            <w:noWrap/>
            <w:vAlign w:val="bottom"/>
            <w:hideMark/>
          </w:tcPr>
          <w:p w14:paraId="20B7D1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46DAAE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E5788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F1E4B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83637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730531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941BA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4EED31E3"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AB2EB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690</w:t>
            </w:r>
          </w:p>
        </w:tc>
        <w:tc>
          <w:tcPr>
            <w:tcW w:w="337" w:type="pct"/>
            <w:tcBorders>
              <w:top w:val="nil"/>
              <w:left w:val="nil"/>
              <w:bottom w:val="single" w:sz="4" w:space="0" w:color="auto"/>
              <w:right w:val="single" w:sz="4" w:space="0" w:color="auto"/>
            </w:tcBorders>
            <w:shd w:val="clear" w:color="auto" w:fill="auto"/>
            <w:noWrap/>
            <w:vAlign w:val="bottom"/>
            <w:hideMark/>
          </w:tcPr>
          <w:p w14:paraId="1D02AD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0AC413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2B0F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51F8AA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BAF3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E1FED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9E26F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0926A8A3"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C9FBA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691</w:t>
            </w:r>
          </w:p>
        </w:tc>
        <w:tc>
          <w:tcPr>
            <w:tcW w:w="337" w:type="pct"/>
            <w:tcBorders>
              <w:top w:val="nil"/>
              <w:left w:val="nil"/>
              <w:bottom w:val="single" w:sz="4" w:space="0" w:color="auto"/>
              <w:right w:val="single" w:sz="4" w:space="0" w:color="auto"/>
            </w:tcBorders>
            <w:shd w:val="clear" w:color="auto" w:fill="auto"/>
            <w:noWrap/>
            <w:vAlign w:val="bottom"/>
            <w:hideMark/>
          </w:tcPr>
          <w:p w14:paraId="16BA87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0CDF5D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00EEC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ype="page"/>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790A0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7BB9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6F9AD0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13855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04A5DDA6"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B2019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692</w:t>
            </w:r>
          </w:p>
        </w:tc>
        <w:tc>
          <w:tcPr>
            <w:tcW w:w="337" w:type="pct"/>
            <w:tcBorders>
              <w:top w:val="nil"/>
              <w:left w:val="nil"/>
              <w:bottom w:val="single" w:sz="4" w:space="0" w:color="auto"/>
              <w:right w:val="single" w:sz="4" w:space="0" w:color="auto"/>
            </w:tcBorders>
            <w:shd w:val="clear" w:color="auto" w:fill="auto"/>
            <w:noWrap/>
            <w:vAlign w:val="bottom"/>
            <w:hideMark/>
          </w:tcPr>
          <w:p w14:paraId="098F99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64FEB0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9C197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lastRenderedPageBreak/>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32CF02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4AA020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7C03F3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E9211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435DE82"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34D1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693</w:t>
            </w:r>
          </w:p>
        </w:tc>
        <w:tc>
          <w:tcPr>
            <w:tcW w:w="337" w:type="pct"/>
            <w:tcBorders>
              <w:top w:val="nil"/>
              <w:left w:val="nil"/>
              <w:bottom w:val="single" w:sz="4" w:space="0" w:color="auto"/>
              <w:right w:val="single" w:sz="4" w:space="0" w:color="auto"/>
            </w:tcBorders>
            <w:shd w:val="clear" w:color="auto" w:fill="auto"/>
            <w:noWrap/>
            <w:vAlign w:val="bottom"/>
            <w:hideMark/>
          </w:tcPr>
          <w:p w14:paraId="074EEA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797844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EDDC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61304E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441D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126AA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355F8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685F566B"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A5F0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694</w:t>
            </w:r>
          </w:p>
        </w:tc>
        <w:tc>
          <w:tcPr>
            <w:tcW w:w="337" w:type="pct"/>
            <w:tcBorders>
              <w:top w:val="nil"/>
              <w:left w:val="nil"/>
              <w:bottom w:val="single" w:sz="4" w:space="0" w:color="auto"/>
              <w:right w:val="single" w:sz="4" w:space="0" w:color="auto"/>
            </w:tcBorders>
            <w:shd w:val="clear" w:color="auto" w:fill="auto"/>
            <w:noWrap/>
            <w:vAlign w:val="bottom"/>
            <w:hideMark/>
          </w:tcPr>
          <w:p w14:paraId="360B1E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63AF51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7D78E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38456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0748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D8247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9F573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3405E004"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C8331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695</w:t>
            </w:r>
          </w:p>
        </w:tc>
        <w:tc>
          <w:tcPr>
            <w:tcW w:w="337" w:type="pct"/>
            <w:tcBorders>
              <w:top w:val="nil"/>
              <w:left w:val="nil"/>
              <w:bottom w:val="single" w:sz="4" w:space="0" w:color="auto"/>
              <w:right w:val="single" w:sz="4" w:space="0" w:color="auto"/>
            </w:tcBorders>
            <w:shd w:val="clear" w:color="auto" w:fill="auto"/>
            <w:noWrap/>
            <w:vAlign w:val="bottom"/>
            <w:hideMark/>
          </w:tcPr>
          <w:p w14:paraId="400BBA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1D0FD7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3C6EC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166D8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8F2D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4CD67C7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B71B3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08F61981"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6FC4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696</w:t>
            </w:r>
          </w:p>
        </w:tc>
        <w:tc>
          <w:tcPr>
            <w:tcW w:w="337" w:type="pct"/>
            <w:tcBorders>
              <w:top w:val="nil"/>
              <w:left w:val="nil"/>
              <w:bottom w:val="single" w:sz="4" w:space="0" w:color="auto"/>
              <w:right w:val="single" w:sz="4" w:space="0" w:color="auto"/>
            </w:tcBorders>
            <w:shd w:val="clear" w:color="auto" w:fill="auto"/>
            <w:noWrap/>
            <w:vAlign w:val="bottom"/>
            <w:hideMark/>
          </w:tcPr>
          <w:p w14:paraId="3ADEEE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157EFC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B77C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71409D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EF34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1BDBC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70229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6B771DC6"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43D30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697</w:t>
            </w:r>
          </w:p>
        </w:tc>
        <w:tc>
          <w:tcPr>
            <w:tcW w:w="337" w:type="pct"/>
            <w:tcBorders>
              <w:top w:val="nil"/>
              <w:left w:val="nil"/>
              <w:bottom w:val="single" w:sz="4" w:space="0" w:color="auto"/>
              <w:right w:val="single" w:sz="4" w:space="0" w:color="auto"/>
            </w:tcBorders>
            <w:shd w:val="clear" w:color="auto" w:fill="auto"/>
            <w:noWrap/>
            <w:vAlign w:val="bottom"/>
            <w:hideMark/>
          </w:tcPr>
          <w:p w14:paraId="1A83E2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509FF2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34EA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r>
            <w:r w:rsidRPr="00B646E6">
              <w:rPr>
                <w:rFonts w:ascii="Calibri" w:hAnsi="Calibri"/>
                <w:color w:val="000000"/>
                <w:sz w:val="22"/>
                <w:szCs w:val="22"/>
                <w:lang w:val="es-MX" w:eastAsia="es-MX"/>
              </w:rPr>
              <w:lastRenderedPageBreak/>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402128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Pieza</w:t>
            </w:r>
          </w:p>
        </w:tc>
        <w:tc>
          <w:tcPr>
            <w:tcW w:w="652" w:type="pct"/>
            <w:tcBorders>
              <w:top w:val="nil"/>
              <w:left w:val="nil"/>
              <w:bottom w:val="single" w:sz="4" w:space="0" w:color="auto"/>
              <w:right w:val="single" w:sz="4" w:space="0" w:color="auto"/>
            </w:tcBorders>
            <w:shd w:val="clear" w:color="auto" w:fill="auto"/>
            <w:noWrap/>
            <w:vAlign w:val="bottom"/>
            <w:hideMark/>
          </w:tcPr>
          <w:p w14:paraId="5313B3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5D2FDB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A5D61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2A12BCFD"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3BE2F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698</w:t>
            </w:r>
          </w:p>
        </w:tc>
        <w:tc>
          <w:tcPr>
            <w:tcW w:w="337" w:type="pct"/>
            <w:tcBorders>
              <w:top w:val="nil"/>
              <w:left w:val="nil"/>
              <w:bottom w:val="single" w:sz="4" w:space="0" w:color="auto"/>
              <w:right w:val="single" w:sz="4" w:space="0" w:color="auto"/>
            </w:tcBorders>
            <w:shd w:val="clear" w:color="auto" w:fill="auto"/>
            <w:noWrap/>
            <w:vAlign w:val="bottom"/>
            <w:hideMark/>
          </w:tcPr>
          <w:p w14:paraId="422EB4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14DFCE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0B6F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76CABD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AD917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5790FC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06051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5E9F53BF"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BE8F8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699</w:t>
            </w:r>
          </w:p>
        </w:tc>
        <w:tc>
          <w:tcPr>
            <w:tcW w:w="337" w:type="pct"/>
            <w:tcBorders>
              <w:top w:val="nil"/>
              <w:left w:val="nil"/>
              <w:bottom w:val="single" w:sz="4" w:space="0" w:color="auto"/>
              <w:right w:val="single" w:sz="4" w:space="0" w:color="auto"/>
            </w:tcBorders>
            <w:shd w:val="clear" w:color="auto" w:fill="auto"/>
            <w:noWrap/>
            <w:vAlign w:val="bottom"/>
            <w:hideMark/>
          </w:tcPr>
          <w:p w14:paraId="238493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300E5F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61DA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6F0769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5C36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0E9921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3A3D1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95A3A1C"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5CBB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700</w:t>
            </w:r>
          </w:p>
        </w:tc>
        <w:tc>
          <w:tcPr>
            <w:tcW w:w="337" w:type="pct"/>
            <w:tcBorders>
              <w:top w:val="nil"/>
              <w:left w:val="nil"/>
              <w:bottom w:val="single" w:sz="4" w:space="0" w:color="auto"/>
              <w:right w:val="single" w:sz="4" w:space="0" w:color="auto"/>
            </w:tcBorders>
            <w:shd w:val="clear" w:color="auto" w:fill="auto"/>
            <w:noWrap/>
            <w:vAlign w:val="bottom"/>
            <w:hideMark/>
          </w:tcPr>
          <w:p w14:paraId="7DA053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268</w:t>
            </w:r>
          </w:p>
        </w:tc>
        <w:tc>
          <w:tcPr>
            <w:tcW w:w="527" w:type="pct"/>
            <w:tcBorders>
              <w:top w:val="nil"/>
              <w:left w:val="nil"/>
              <w:bottom w:val="single" w:sz="4" w:space="0" w:color="auto"/>
              <w:right w:val="single" w:sz="4" w:space="0" w:color="auto"/>
            </w:tcBorders>
            <w:shd w:val="clear" w:color="auto" w:fill="auto"/>
            <w:noWrap/>
            <w:vAlign w:val="bottom"/>
            <w:hideMark/>
          </w:tcPr>
          <w:p w14:paraId="0A9DCE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F747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electricista profesionales, </w:t>
            </w:r>
            <w:proofErr w:type="spellStart"/>
            <w:r w:rsidRPr="00B646E6">
              <w:rPr>
                <w:rFonts w:ascii="Calibri" w:hAnsi="Calibri"/>
                <w:color w:val="000000"/>
                <w:sz w:val="22"/>
                <w:szCs w:val="22"/>
                <w:lang w:val="es-MX" w:eastAsia="es-MX"/>
              </w:rPr>
              <w:t>comfort</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9" Pinza fabricada en acero al cromo vanadio 2 veces más </w:t>
            </w:r>
            <w:proofErr w:type="spellStart"/>
            <w:r w:rsidRPr="00B646E6">
              <w:rPr>
                <w:rFonts w:ascii="Calibri" w:hAnsi="Calibri"/>
                <w:color w:val="000000"/>
                <w:sz w:val="22"/>
                <w:szCs w:val="22"/>
                <w:lang w:val="es-MX" w:eastAsia="es-MX"/>
              </w:rPr>
              <w:t>resistentee</w:t>
            </w:r>
            <w:proofErr w:type="spellEnd"/>
            <w:r w:rsidRPr="00B646E6">
              <w:rPr>
                <w:rFonts w:ascii="Calibri" w:hAnsi="Calibri"/>
                <w:color w:val="000000"/>
                <w:sz w:val="22"/>
                <w:szCs w:val="22"/>
                <w:lang w:val="es-MX" w:eastAsia="es-MX"/>
              </w:rPr>
              <w:t xml:space="preserve"> al desgaste que las de acero al carbono</w:t>
            </w:r>
            <w:r w:rsidRPr="00B646E6">
              <w:rPr>
                <w:rFonts w:ascii="Calibri" w:hAnsi="Calibri"/>
                <w:color w:val="000000"/>
                <w:sz w:val="22"/>
                <w:szCs w:val="22"/>
                <w:lang w:val="es-MX" w:eastAsia="es-MX"/>
              </w:rPr>
              <w:br/>
              <w:t>Acabado niquelado gris, 3 veces más resistente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4386A2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2626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5B167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1D527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07E7B9B7"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743C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701</w:t>
            </w:r>
          </w:p>
        </w:tc>
        <w:tc>
          <w:tcPr>
            <w:tcW w:w="337" w:type="pct"/>
            <w:tcBorders>
              <w:top w:val="nil"/>
              <w:left w:val="nil"/>
              <w:bottom w:val="single" w:sz="4" w:space="0" w:color="auto"/>
              <w:right w:val="single" w:sz="4" w:space="0" w:color="auto"/>
            </w:tcBorders>
            <w:shd w:val="clear" w:color="auto" w:fill="auto"/>
            <w:noWrap/>
            <w:vAlign w:val="bottom"/>
            <w:hideMark/>
          </w:tcPr>
          <w:p w14:paraId="274AB5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269</w:t>
            </w:r>
          </w:p>
        </w:tc>
        <w:tc>
          <w:tcPr>
            <w:tcW w:w="527" w:type="pct"/>
            <w:tcBorders>
              <w:top w:val="nil"/>
              <w:left w:val="nil"/>
              <w:bottom w:val="single" w:sz="4" w:space="0" w:color="auto"/>
              <w:right w:val="single" w:sz="4" w:space="0" w:color="auto"/>
            </w:tcBorders>
            <w:shd w:val="clear" w:color="auto" w:fill="auto"/>
            <w:noWrap/>
            <w:vAlign w:val="bottom"/>
            <w:hideMark/>
          </w:tcPr>
          <w:p w14:paraId="782DCB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FDC06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Electricista 8 pulgadas </w:t>
            </w:r>
            <w:proofErr w:type="spellStart"/>
            <w:r w:rsidRPr="00B646E6">
              <w:rPr>
                <w:rFonts w:ascii="Calibri" w:hAnsi="Calibri"/>
                <w:color w:val="000000"/>
                <w:sz w:val="22"/>
                <w:szCs w:val="22"/>
                <w:lang w:val="es-MX" w:eastAsia="es-MX"/>
              </w:rPr>
              <w:t>Bimaterial</w:t>
            </w:r>
            <w:proofErr w:type="spellEnd"/>
            <w:r w:rsidRPr="00B646E6">
              <w:rPr>
                <w:rFonts w:ascii="Calibri" w:hAnsi="Calibri"/>
                <w:color w:val="000000"/>
                <w:sz w:val="22"/>
                <w:szCs w:val="22"/>
                <w:lang w:val="es-MX" w:eastAsia="es-MX"/>
              </w:rPr>
              <w:t xml:space="preserve"> Diseño de junta fija para sujetar, doblar y cortar</w:t>
            </w:r>
            <w:r w:rsidRPr="00B646E6">
              <w:rPr>
                <w:rFonts w:ascii="Calibri" w:hAnsi="Calibri"/>
                <w:color w:val="000000"/>
                <w:sz w:val="22"/>
                <w:szCs w:val="22"/>
                <w:lang w:val="es-MX" w:eastAsia="es-MX"/>
              </w:rPr>
              <w:br/>
              <w:t>Quijadas endurecidas por inducción para mantener el filo</w:t>
            </w:r>
          </w:p>
        </w:tc>
        <w:tc>
          <w:tcPr>
            <w:tcW w:w="490" w:type="pct"/>
            <w:tcBorders>
              <w:top w:val="nil"/>
              <w:left w:val="nil"/>
              <w:bottom w:val="single" w:sz="4" w:space="0" w:color="auto"/>
              <w:right w:val="single" w:sz="4" w:space="0" w:color="auto"/>
            </w:tcBorders>
            <w:shd w:val="clear" w:color="auto" w:fill="auto"/>
            <w:noWrap/>
            <w:vAlign w:val="bottom"/>
            <w:hideMark/>
          </w:tcPr>
          <w:p w14:paraId="06F941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5AD0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E03D2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3B593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C7D39C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CC67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702</w:t>
            </w:r>
          </w:p>
        </w:tc>
        <w:tc>
          <w:tcPr>
            <w:tcW w:w="337" w:type="pct"/>
            <w:tcBorders>
              <w:top w:val="nil"/>
              <w:left w:val="nil"/>
              <w:bottom w:val="single" w:sz="4" w:space="0" w:color="auto"/>
              <w:right w:val="single" w:sz="4" w:space="0" w:color="auto"/>
            </w:tcBorders>
            <w:shd w:val="clear" w:color="auto" w:fill="auto"/>
            <w:noWrap/>
            <w:vAlign w:val="bottom"/>
            <w:hideMark/>
          </w:tcPr>
          <w:p w14:paraId="3FB58C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270</w:t>
            </w:r>
          </w:p>
        </w:tc>
        <w:tc>
          <w:tcPr>
            <w:tcW w:w="527" w:type="pct"/>
            <w:tcBorders>
              <w:top w:val="nil"/>
              <w:left w:val="nil"/>
              <w:bottom w:val="single" w:sz="4" w:space="0" w:color="auto"/>
              <w:right w:val="single" w:sz="4" w:space="0" w:color="auto"/>
            </w:tcBorders>
            <w:shd w:val="clear" w:color="auto" w:fill="auto"/>
            <w:noWrap/>
            <w:vAlign w:val="bottom"/>
            <w:hideMark/>
          </w:tcPr>
          <w:p w14:paraId="32D0F4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4BEF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 electricidad, Klein Tools (kt215-9) Pinza Electricista Alta Palanca</w:t>
            </w:r>
          </w:p>
        </w:tc>
        <w:tc>
          <w:tcPr>
            <w:tcW w:w="490" w:type="pct"/>
            <w:tcBorders>
              <w:top w:val="nil"/>
              <w:left w:val="nil"/>
              <w:bottom w:val="single" w:sz="4" w:space="0" w:color="auto"/>
              <w:right w:val="single" w:sz="4" w:space="0" w:color="auto"/>
            </w:tcBorders>
            <w:shd w:val="clear" w:color="auto" w:fill="auto"/>
            <w:noWrap/>
            <w:vAlign w:val="bottom"/>
            <w:hideMark/>
          </w:tcPr>
          <w:p w14:paraId="1D2767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B421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17</w:t>
            </w:r>
          </w:p>
        </w:tc>
        <w:tc>
          <w:tcPr>
            <w:tcW w:w="659" w:type="pct"/>
            <w:tcBorders>
              <w:top w:val="nil"/>
              <w:left w:val="nil"/>
              <w:bottom w:val="single" w:sz="4" w:space="0" w:color="auto"/>
              <w:right w:val="single" w:sz="4" w:space="0" w:color="auto"/>
            </w:tcBorders>
            <w:shd w:val="clear" w:color="auto" w:fill="auto"/>
            <w:noWrap/>
            <w:vAlign w:val="bottom"/>
            <w:hideMark/>
          </w:tcPr>
          <w:p w14:paraId="186FCA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3C94C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46B3AEB6"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1DC3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703</w:t>
            </w:r>
          </w:p>
        </w:tc>
        <w:tc>
          <w:tcPr>
            <w:tcW w:w="337" w:type="pct"/>
            <w:tcBorders>
              <w:top w:val="nil"/>
              <w:left w:val="nil"/>
              <w:bottom w:val="single" w:sz="4" w:space="0" w:color="auto"/>
              <w:right w:val="single" w:sz="4" w:space="0" w:color="auto"/>
            </w:tcBorders>
            <w:shd w:val="clear" w:color="auto" w:fill="auto"/>
            <w:noWrap/>
            <w:vAlign w:val="bottom"/>
            <w:hideMark/>
          </w:tcPr>
          <w:p w14:paraId="1FE6F6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271</w:t>
            </w:r>
          </w:p>
        </w:tc>
        <w:tc>
          <w:tcPr>
            <w:tcW w:w="527" w:type="pct"/>
            <w:tcBorders>
              <w:top w:val="nil"/>
              <w:left w:val="nil"/>
              <w:bottom w:val="single" w:sz="4" w:space="0" w:color="auto"/>
              <w:right w:val="single" w:sz="4" w:space="0" w:color="auto"/>
            </w:tcBorders>
            <w:shd w:val="clear" w:color="auto" w:fill="auto"/>
            <w:noWrap/>
            <w:vAlign w:val="bottom"/>
            <w:hideMark/>
          </w:tcPr>
          <w:p w14:paraId="7A9974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C13270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ELECTRICISTA No. 10</w:t>
            </w:r>
          </w:p>
        </w:tc>
        <w:tc>
          <w:tcPr>
            <w:tcW w:w="490" w:type="pct"/>
            <w:tcBorders>
              <w:top w:val="nil"/>
              <w:left w:val="nil"/>
              <w:bottom w:val="single" w:sz="4" w:space="0" w:color="auto"/>
              <w:right w:val="single" w:sz="4" w:space="0" w:color="auto"/>
            </w:tcBorders>
            <w:shd w:val="clear" w:color="auto" w:fill="auto"/>
            <w:noWrap/>
            <w:vAlign w:val="bottom"/>
            <w:hideMark/>
          </w:tcPr>
          <w:p w14:paraId="35CDE7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493B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F8E13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890D1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1A6CD1D"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64260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704</w:t>
            </w:r>
          </w:p>
        </w:tc>
        <w:tc>
          <w:tcPr>
            <w:tcW w:w="337" w:type="pct"/>
            <w:tcBorders>
              <w:top w:val="nil"/>
              <w:left w:val="nil"/>
              <w:bottom w:val="single" w:sz="4" w:space="0" w:color="auto"/>
              <w:right w:val="single" w:sz="4" w:space="0" w:color="auto"/>
            </w:tcBorders>
            <w:shd w:val="clear" w:color="auto" w:fill="auto"/>
            <w:noWrap/>
            <w:vAlign w:val="bottom"/>
            <w:hideMark/>
          </w:tcPr>
          <w:p w14:paraId="6B6F58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272</w:t>
            </w:r>
          </w:p>
        </w:tc>
        <w:tc>
          <w:tcPr>
            <w:tcW w:w="527" w:type="pct"/>
            <w:tcBorders>
              <w:top w:val="nil"/>
              <w:left w:val="nil"/>
              <w:bottom w:val="single" w:sz="4" w:space="0" w:color="auto"/>
              <w:right w:val="single" w:sz="4" w:space="0" w:color="auto"/>
            </w:tcBorders>
            <w:shd w:val="clear" w:color="auto" w:fill="auto"/>
            <w:noWrap/>
            <w:vAlign w:val="bottom"/>
            <w:hideMark/>
          </w:tcPr>
          <w:p w14:paraId="29932C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1FAC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ELECTRICISTA DE ALTA PALANCA PARA SERVICIO PESADO DE CORTE MODELO D2000-9NE</w:t>
            </w:r>
          </w:p>
        </w:tc>
        <w:tc>
          <w:tcPr>
            <w:tcW w:w="490" w:type="pct"/>
            <w:tcBorders>
              <w:top w:val="nil"/>
              <w:left w:val="nil"/>
              <w:bottom w:val="single" w:sz="4" w:space="0" w:color="auto"/>
              <w:right w:val="single" w:sz="4" w:space="0" w:color="auto"/>
            </w:tcBorders>
            <w:shd w:val="clear" w:color="auto" w:fill="auto"/>
            <w:noWrap/>
            <w:vAlign w:val="bottom"/>
            <w:hideMark/>
          </w:tcPr>
          <w:p w14:paraId="70342C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C9E0A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7601913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52BF0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132A462" w14:textId="77777777" w:rsidTr="00B2555B">
        <w:trPr>
          <w:trHeight w:val="3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17D0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705</w:t>
            </w:r>
          </w:p>
        </w:tc>
        <w:tc>
          <w:tcPr>
            <w:tcW w:w="337" w:type="pct"/>
            <w:tcBorders>
              <w:top w:val="nil"/>
              <w:left w:val="nil"/>
              <w:bottom w:val="single" w:sz="4" w:space="0" w:color="auto"/>
              <w:right w:val="single" w:sz="4" w:space="0" w:color="auto"/>
            </w:tcBorders>
            <w:shd w:val="clear" w:color="auto" w:fill="auto"/>
            <w:noWrap/>
            <w:vAlign w:val="bottom"/>
            <w:hideMark/>
          </w:tcPr>
          <w:p w14:paraId="5799B4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273</w:t>
            </w:r>
          </w:p>
        </w:tc>
        <w:tc>
          <w:tcPr>
            <w:tcW w:w="527" w:type="pct"/>
            <w:tcBorders>
              <w:top w:val="nil"/>
              <w:left w:val="nil"/>
              <w:bottom w:val="single" w:sz="4" w:space="0" w:color="auto"/>
              <w:right w:val="single" w:sz="4" w:space="0" w:color="auto"/>
            </w:tcBorders>
            <w:shd w:val="clear" w:color="auto" w:fill="auto"/>
            <w:noWrap/>
            <w:vAlign w:val="bottom"/>
            <w:hideMark/>
          </w:tcPr>
          <w:p w14:paraId="3EA2D3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7913B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6", PINZAS MECÁNICAS 6'' Estilo: Junta Deslizante.</w:t>
            </w:r>
            <w:r w:rsidRPr="00B646E6">
              <w:rPr>
                <w:rFonts w:ascii="Calibri" w:hAnsi="Calibri"/>
                <w:color w:val="000000"/>
                <w:sz w:val="22"/>
                <w:szCs w:val="22"/>
                <w:lang w:val="es-MX" w:eastAsia="es-MX"/>
              </w:rPr>
              <w:br/>
              <w:t>Capacidad de la mandíbula: 43102.0'' (12,7 mm)</w:t>
            </w:r>
            <w:r w:rsidRPr="00B646E6">
              <w:rPr>
                <w:rFonts w:ascii="Calibri" w:hAnsi="Calibri"/>
                <w:color w:val="000000"/>
                <w:sz w:val="22"/>
                <w:szCs w:val="22"/>
                <w:lang w:val="es-MX" w:eastAsia="es-MX"/>
              </w:rPr>
              <w:br/>
              <w:t>Longitud total: 3.38'' (162.0 mm)</w:t>
            </w:r>
            <w:r w:rsidRPr="00B646E6">
              <w:rPr>
                <w:rFonts w:ascii="Calibri" w:hAnsi="Calibri"/>
                <w:color w:val="000000"/>
                <w:sz w:val="22"/>
                <w:szCs w:val="22"/>
                <w:lang w:val="es-MX" w:eastAsia="es-MX"/>
              </w:rPr>
              <w:br/>
              <w:t>Posiciones de ajuste: 2.0</w:t>
            </w:r>
            <w:r w:rsidRPr="00B646E6">
              <w:rPr>
                <w:rFonts w:ascii="Calibri" w:hAnsi="Calibri"/>
                <w:color w:val="000000"/>
                <w:sz w:val="22"/>
                <w:szCs w:val="22"/>
                <w:lang w:val="es-MX" w:eastAsia="es-MX"/>
              </w:rPr>
              <w:br/>
              <w:t xml:space="preserve">Comodidad y control, puños biomateriales </w:t>
            </w:r>
            <w:proofErr w:type="spellStart"/>
            <w:r w:rsidRPr="00B646E6">
              <w:rPr>
                <w:rFonts w:ascii="Calibri" w:hAnsi="Calibri"/>
                <w:color w:val="000000"/>
                <w:sz w:val="22"/>
                <w:szCs w:val="22"/>
                <w:lang w:val="es-MX" w:eastAsia="es-MX"/>
              </w:rPr>
              <w:t>multizona</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Inducción endurecida, bordes de corte permanecen más afilados por más tiempo.</w:t>
            </w:r>
            <w:r w:rsidRPr="00B646E6">
              <w:rPr>
                <w:rFonts w:ascii="Calibri" w:hAnsi="Calibri"/>
                <w:color w:val="000000"/>
                <w:sz w:val="22"/>
                <w:szCs w:val="22"/>
                <w:lang w:val="es-MX" w:eastAsia="es-MX"/>
              </w:rPr>
              <w:br/>
              <w:t>Resistencia y durabilidad, acero forjado a presión.</w:t>
            </w:r>
            <w:r w:rsidRPr="00B646E6">
              <w:rPr>
                <w:rFonts w:ascii="Calibri" w:hAnsi="Calibri"/>
                <w:color w:val="000000"/>
                <w:sz w:val="22"/>
                <w:szCs w:val="22"/>
                <w:lang w:val="es-MX" w:eastAsia="es-MX"/>
              </w:rPr>
              <w:br/>
              <w:t xml:space="preserve">Acabado resistente a </w:t>
            </w:r>
            <w:proofErr w:type="spellStart"/>
            <w:proofErr w:type="gramStart"/>
            <w:r w:rsidRPr="00B646E6">
              <w:rPr>
                <w:rFonts w:ascii="Calibri" w:hAnsi="Calibri"/>
                <w:color w:val="000000"/>
                <w:sz w:val="22"/>
                <w:szCs w:val="22"/>
                <w:lang w:val="es-MX" w:eastAsia="es-MX"/>
              </w:rPr>
              <w:t>al</w:t>
            </w:r>
            <w:proofErr w:type="spellEnd"/>
            <w:r w:rsidRPr="00B646E6">
              <w:rPr>
                <w:rFonts w:ascii="Calibri" w:hAnsi="Calibri"/>
                <w:color w:val="000000"/>
                <w:sz w:val="22"/>
                <w:szCs w:val="22"/>
                <w:lang w:val="es-MX" w:eastAsia="es-MX"/>
              </w:rPr>
              <w:t xml:space="preserve"> corrosión</w:t>
            </w:r>
            <w:proofErr w:type="gramEnd"/>
            <w:r w:rsidRPr="00B646E6">
              <w:rPr>
                <w:rFonts w:ascii="Calibri" w:hAnsi="Calibri"/>
                <w:color w:val="000000"/>
                <w:sz w:val="22"/>
                <w:szCs w:val="22"/>
                <w:lang w:val="es-MX" w:eastAsia="es-MX"/>
              </w:rPr>
              <w:t xml:space="preserve"> (, CMHT81712)</w:t>
            </w:r>
          </w:p>
        </w:tc>
        <w:tc>
          <w:tcPr>
            <w:tcW w:w="490" w:type="pct"/>
            <w:tcBorders>
              <w:top w:val="nil"/>
              <w:left w:val="nil"/>
              <w:bottom w:val="single" w:sz="4" w:space="0" w:color="auto"/>
              <w:right w:val="single" w:sz="4" w:space="0" w:color="auto"/>
            </w:tcBorders>
            <w:shd w:val="clear" w:color="auto" w:fill="auto"/>
            <w:noWrap/>
            <w:vAlign w:val="bottom"/>
            <w:hideMark/>
          </w:tcPr>
          <w:p w14:paraId="69B08A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C41E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62D9D64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9FE05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651AFE6"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D8FB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706</w:t>
            </w:r>
          </w:p>
        </w:tc>
        <w:tc>
          <w:tcPr>
            <w:tcW w:w="337" w:type="pct"/>
            <w:tcBorders>
              <w:top w:val="nil"/>
              <w:left w:val="nil"/>
              <w:bottom w:val="single" w:sz="4" w:space="0" w:color="auto"/>
              <w:right w:val="single" w:sz="4" w:space="0" w:color="auto"/>
            </w:tcBorders>
            <w:shd w:val="clear" w:color="auto" w:fill="auto"/>
            <w:noWrap/>
            <w:vAlign w:val="bottom"/>
            <w:hideMark/>
          </w:tcPr>
          <w:p w14:paraId="353804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527" w:type="pct"/>
            <w:tcBorders>
              <w:top w:val="nil"/>
              <w:left w:val="nil"/>
              <w:bottom w:val="single" w:sz="4" w:space="0" w:color="auto"/>
              <w:right w:val="single" w:sz="4" w:space="0" w:color="auto"/>
            </w:tcBorders>
            <w:shd w:val="clear" w:color="auto" w:fill="auto"/>
            <w:noWrap/>
            <w:vAlign w:val="bottom"/>
            <w:hideMark/>
          </w:tcPr>
          <w:p w14:paraId="41052C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E89B7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gramStart"/>
            <w:r w:rsidRPr="00B646E6">
              <w:rPr>
                <w:rFonts w:ascii="Calibri" w:hAnsi="Calibri"/>
                <w:color w:val="000000"/>
                <w:sz w:val="22"/>
                <w:szCs w:val="22"/>
                <w:lang w:val="es-MX" w:eastAsia="es-MX"/>
              </w:rPr>
              <w:t>chofer  de</w:t>
            </w:r>
            <w:proofErr w:type="gramEnd"/>
            <w:r w:rsidRPr="00B646E6">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044A0A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7BB8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505260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3531B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91284E5"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6D5D4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707</w:t>
            </w:r>
          </w:p>
        </w:tc>
        <w:tc>
          <w:tcPr>
            <w:tcW w:w="337" w:type="pct"/>
            <w:tcBorders>
              <w:top w:val="nil"/>
              <w:left w:val="nil"/>
              <w:bottom w:val="single" w:sz="4" w:space="0" w:color="auto"/>
              <w:right w:val="single" w:sz="4" w:space="0" w:color="auto"/>
            </w:tcBorders>
            <w:shd w:val="clear" w:color="auto" w:fill="auto"/>
            <w:noWrap/>
            <w:vAlign w:val="bottom"/>
            <w:hideMark/>
          </w:tcPr>
          <w:p w14:paraId="743AFB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527" w:type="pct"/>
            <w:tcBorders>
              <w:top w:val="nil"/>
              <w:left w:val="nil"/>
              <w:bottom w:val="single" w:sz="4" w:space="0" w:color="auto"/>
              <w:right w:val="single" w:sz="4" w:space="0" w:color="auto"/>
            </w:tcBorders>
            <w:shd w:val="clear" w:color="auto" w:fill="auto"/>
            <w:noWrap/>
            <w:vAlign w:val="bottom"/>
            <w:hideMark/>
          </w:tcPr>
          <w:p w14:paraId="15C791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15EA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gramStart"/>
            <w:r w:rsidRPr="00B646E6">
              <w:rPr>
                <w:rFonts w:ascii="Calibri" w:hAnsi="Calibri"/>
                <w:color w:val="000000"/>
                <w:sz w:val="22"/>
                <w:szCs w:val="22"/>
                <w:lang w:val="es-MX" w:eastAsia="es-MX"/>
              </w:rPr>
              <w:t>chofer  de</w:t>
            </w:r>
            <w:proofErr w:type="gramEnd"/>
            <w:r w:rsidRPr="00B646E6">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77C6DE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5A65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5DE181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F227C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0AE9E2E"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6812F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708</w:t>
            </w:r>
          </w:p>
        </w:tc>
        <w:tc>
          <w:tcPr>
            <w:tcW w:w="337" w:type="pct"/>
            <w:tcBorders>
              <w:top w:val="nil"/>
              <w:left w:val="nil"/>
              <w:bottom w:val="single" w:sz="4" w:space="0" w:color="auto"/>
              <w:right w:val="single" w:sz="4" w:space="0" w:color="auto"/>
            </w:tcBorders>
            <w:shd w:val="clear" w:color="auto" w:fill="auto"/>
            <w:noWrap/>
            <w:vAlign w:val="bottom"/>
            <w:hideMark/>
          </w:tcPr>
          <w:p w14:paraId="1505CB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527" w:type="pct"/>
            <w:tcBorders>
              <w:top w:val="nil"/>
              <w:left w:val="nil"/>
              <w:bottom w:val="single" w:sz="4" w:space="0" w:color="auto"/>
              <w:right w:val="single" w:sz="4" w:space="0" w:color="auto"/>
            </w:tcBorders>
            <w:shd w:val="clear" w:color="auto" w:fill="auto"/>
            <w:noWrap/>
            <w:vAlign w:val="bottom"/>
            <w:hideMark/>
          </w:tcPr>
          <w:p w14:paraId="1A5368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D1B3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gramStart"/>
            <w:r w:rsidRPr="00B646E6">
              <w:rPr>
                <w:rFonts w:ascii="Calibri" w:hAnsi="Calibri"/>
                <w:color w:val="000000"/>
                <w:sz w:val="22"/>
                <w:szCs w:val="22"/>
                <w:lang w:val="es-MX" w:eastAsia="es-MX"/>
              </w:rPr>
              <w:t>chofer  de</w:t>
            </w:r>
            <w:proofErr w:type="gramEnd"/>
            <w:r w:rsidRPr="00B646E6">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63D31A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9ACB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318DF1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D841F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F8AF84"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F727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709</w:t>
            </w:r>
          </w:p>
        </w:tc>
        <w:tc>
          <w:tcPr>
            <w:tcW w:w="337" w:type="pct"/>
            <w:tcBorders>
              <w:top w:val="nil"/>
              <w:left w:val="nil"/>
              <w:bottom w:val="single" w:sz="4" w:space="0" w:color="auto"/>
              <w:right w:val="single" w:sz="4" w:space="0" w:color="auto"/>
            </w:tcBorders>
            <w:shd w:val="clear" w:color="auto" w:fill="auto"/>
            <w:noWrap/>
            <w:vAlign w:val="bottom"/>
            <w:hideMark/>
          </w:tcPr>
          <w:p w14:paraId="75BAC1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527" w:type="pct"/>
            <w:tcBorders>
              <w:top w:val="nil"/>
              <w:left w:val="nil"/>
              <w:bottom w:val="single" w:sz="4" w:space="0" w:color="auto"/>
              <w:right w:val="single" w:sz="4" w:space="0" w:color="auto"/>
            </w:tcBorders>
            <w:shd w:val="clear" w:color="auto" w:fill="auto"/>
            <w:noWrap/>
            <w:vAlign w:val="bottom"/>
            <w:hideMark/>
          </w:tcPr>
          <w:p w14:paraId="189CB7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4B42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gramStart"/>
            <w:r w:rsidRPr="00B646E6">
              <w:rPr>
                <w:rFonts w:ascii="Calibri" w:hAnsi="Calibri"/>
                <w:color w:val="000000"/>
                <w:sz w:val="22"/>
                <w:szCs w:val="22"/>
                <w:lang w:val="es-MX" w:eastAsia="es-MX"/>
              </w:rPr>
              <w:t>chofer  de</w:t>
            </w:r>
            <w:proofErr w:type="gramEnd"/>
            <w:r w:rsidRPr="00B646E6">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155416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5E3BB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1C9D00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E30E6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90ADCC8"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7231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710</w:t>
            </w:r>
          </w:p>
        </w:tc>
        <w:tc>
          <w:tcPr>
            <w:tcW w:w="337" w:type="pct"/>
            <w:tcBorders>
              <w:top w:val="nil"/>
              <w:left w:val="nil"/>
              <w:bottom w:val="single" w:sz="4" w:space="0" w:color="auto"/>
              <w:right w:val="single" w:sz="4" w:space="0" w:color="auto"/>
            </w:tcBorders>
            <w:shd w:val="clear" w:color="auto" w:fill="auto"/>
            <w:noWrap/>
            <w:vAlign w:val="bottom"/>
            <w:hideMark/>
          </w:tcPr>
          <w:p w14:paraId="1EE766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527" w:type="pct"/>
            <w:tcBorders>
              <w:top w:val="nil"/>
              <w:left w:val="nil"/>
              <w:bottom w:val="single" w:sz="4" w:space="0" w:color="auto"/>
              <w:right w:val="single" w:sz="4" w:space="0" w:color="auto"/>
            </w:tcBorders>
            <w:shd w:val="clear" w:color="auto" w:fill="auto"/>
            <w:noWrap/>
            <w:vAlign w:val="bottom"/>
            <w:hideMark/>
          </w:tcPr>
          <w:p w14:paraId="2E617F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72B30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gramStart"/>
            <w:r w:rsidRPr="00B646E6">
              <w:rPr>
                <w:rFonts w:ascii="Calibri" w:hAnsi="Calibri"/>
                <w:color w:val="000000"/>
                <w:sz w:val="22"/>
                <w:szCs w:val="22"/>
                <w:lang w:val="es-MX" w:eastAsia="es-MX"/>
              </w:rPr>
              <w:t>chofer  de</w:t>
            </w:r>
            <w:proofErr w:type="gramEnd"/>
            <w:r w:rsidRPr="00B646E6">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644BBF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0EEE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CF179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6CD32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338B72D"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C4EF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711</w:t>
            </w:r>
          </w:p>
        </w:tc>
        <w:tc>
          <w:tcPr>
            <w:tcW w:w="337" w:type="pct"/>
            <w:tcBorders>
              <w:top w:val="nil"/>
              <w:left w:val="nil"/>
              <w:bottom w:val="single" w:sz="4" w:space="0" w:color="auto"/>
              <w:right w:val="single" w:sz="4" w:space="0" w:color="auto"/>
            </w:tcBorders>
            <w:shd w:val="clear" w:color="auto" w:fill="auto"/>
            <w:noWrap/>
            <w:vAlign w:val="bottom"/>
            <w:hideMark/>
          </w:tcPr>
          <w:p w14:paraId="0E194B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274</w:t>
            </w:r>
          </w:p>
        </w:tc>
        <w:tc>
          <w:tcPr>
            <w:tcW w:w="527" w:type="pct"/>
            <w:tcBorders>
              <w:top w:val="nil"/>
              <w:left w:val="nil"/>
              <w:bottom w:val="single" w:sz="4" w:space="0" w:color="auto"/>
              <w:right w:val="single" w:sz="4" w:space="0" w:color="auto"/>
            </w:tcBorders>
            <w:shd w:val="clear" w:color="auto" w:fill="auto"/>
            <w:noWrap/>
            <w:vAlign w:val="bottom"/>
            <w:hideMark/>
          </w:tcPr>
          <w:p w14:paraId="7B7E9E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8F39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de </w:t>
            </w:r>
            <w:proofErr w:type="gramStart"/>
            <w:r w:rsidRPr="00B646E6">
              <w:rPr>
                <w:rFonts w:ascii="Calibri" w:hAnsi="Calibri"/>
                <w:color w:val="000000"/>
                <w:sz w:val="22"/>
                <w:szCs w:val="22"/>
                <w:lang w:val="es-MX" w:eastAsia="es-MX"/>
              </w:rPr>
              <w:t>chofer  de</w:t>
            </w:r>
            <w:proofErr w:type="gramEnd"/>
            <w:r w:rsidRPr="00B646E6">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490" w:type="pct"/>
            <w:tcBorders>
              <w:top w:val="nil"/>
              <w:left w:val="nil"/>
              <w:bottom w:val="single" w:sz="4" w:space="0" w:color="auto"/>
              <w:right w:val="single" w:sz="4" w:space="0" w:color="auto"/>
            </w:tcBorders>
            <w:shd w:val="clear" w:color="auto" w:fill="auto"/>
            <w:noWrap/>
            <w:vAlign w:val="bottom"/>
            <w:hideMark/>
          </w:tcPr>
          <w:p w14:paraId="68A813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012D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F2863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B8B1F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A69EEE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D816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712</w:t>
            </w:r>
          </w:p>
        </w:tc>
        <w:tc>
          <w:tcPr>
            <w:tcW w:w="337" w:type="pct"/>
            <w:tcBorders>
              <w:top w:val="nil"/>
              <w:left w:val="nil"/>
              <w:bottom w:val="single" w:sz="4" w:space="0" w:color="auto"/>
              <w:right w:val="single" w:sz="4" w:space="0" w:color="auto"/>
            </w:tcBorders>
            <w:shd w:val="clear" w:color="auto" w:fill="auto"/>
            <w:noWrap/>
            <w:vAlign w:val="bottom"/>
            <w:hideMark/>
          </w:tcPr>
          <w:p w14:paraId="29E084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527" w:type="pct"/>
            <w:tcBorders>
              <w:top w:val="nil"/>
              <w:left w:val="nil"/>
              <w:bottom w:val="single" w:sz="4" w:space="0" w:color="auto"/>
              <w:right w:val="single" w:sz="4" w:space="0" w:color="auto"/>
            </w:tcBorders>
            <w:shd w:val="clear" w:color="auto" w:fill="auto"/>
            <w:noWrap/>
            <w:vAlign w:val="bottom"/>
            <w:hideMark/>
          </w:tcPr>
          <w:p w14:paraId="2549D6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C494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Pinza Para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8 Cromada C/</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Vise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2078408</w:t>
            </w:r>
          </w:p>
        </w:tc>
        <w:tc>
          <w:tcPr>
            <w:tcW w:w="490" w:type="pct"/>
            <w:tcBorders>
              <w:top w:val="nil"/>
              <w:left w:val="nil"/>
              <w:bottom w:val="single" w:sz="4" w:space="0" w:color="auto"/>
              <w:right w:val="single" w:sz="4" w:space="0" w:color="auto"/>
            </w:tcBorders>
            <w:shd w:val="clear" w:color="auto" w:fill="auto"/>
            <w:noWrap/>
            <w:vAlign w:val="bottom"/>
            <w:hideMark/>
          </w:tcPr>
          <w:p w14:paraId="3C7875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4A35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5DF02E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379C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5A66DA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FF8B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713</w:t>
            </w:r>
          </w:p>
        </w:tc>
        <w:tc>
          <w:tcPr>
            <w:tcW w:w="337" w:type="pct"/>
            <w:tcBorders>
              <w:top w:val="nil"/>
              <w:left w:val="nil"/>
              <w:bottom w:val="single" w:sz="4" w:space="0" w:color="auto"/>
              <w:right w:val="single" w:sz="4" w:space="0" w:color="auto"/>
            </w:tcBorders>
            <w:shd w:val="clear" w:color="auto" w:fill="auto"/>
            <w:noWrap/>
            <w:vAlign w:val="bottom"/>
            <w:hideMark/>
          </w:tcPr>
          <w:p w14:paraId="1299AC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527" w:type="pct"/>
            <w:tcBorders>
              <w:top w:val="nil"/>
              <w:left w:val="nil"/>
              <w:bottom w:val="single" w:sz="4" w:space="0" w:color="auto"/>
              <w:right w:val="single" w:sz="4" w:space="0" w:color="auto"/>
            </w:tcBorders>
            <w:shd w:val="clear" w:color="auto" w:fill="auto"/>
            <w:noWrap/>
            <w:vAlign w:val="bottom"/>
            <w:hideMark/>
          </w:tcPr>
          <w:p w14:paraId="2C8691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993B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Pinza Para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8 Cromada C/</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Vise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2078408</w:t>
            </w:r>
          </w:p>
        </w:tc>
        <w:tc>
          <w:tcPr>
            <w:tcW w:w="490" w:type="pct"/>
            <w:tcBorders>
              <w:top w:val="nil"/>
              <w:left w:val="nil"/>
              <w:bottom w:val="single" w:sz="4" w:space="0" w:color="auto"/>
              <w:right w:val="single" w:sz="4" w:space="0" w:color="auto"/>
            </w:tcBorders>
            <w:shd w:val="clear" w:color="auto" w:fill="auto"/>
            <w:noWrap/>
            <w:vAlign w:val="bottom"/>
            <w:hideMark/>
          </w:tcPr>
          <w:p w14:paraId="2E8937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16F2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4864A57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82D1C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068959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CC9BD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714</w:t>
            </w:r>
          </w:p>
        </w:tc>
        <w:tc>
          <w:tcPr>
            <w:tcW w:w="337" w:type="pct"/>
            <w:tcBorders>
              <w:top w:val="nil"/>
              <w:left w:val="nil"/>
              <w:bottom w:val="single" w:sz="4" w:space="0" w:color="auto"/>
              <w:right w:val="single" w:sz="4" w:space="0" w:color="auto"/>
            </w:tcBorders>
            <w:shd w:val="clear" w:color="auto" w:fill="auto"/>
            <w:noWrap/>
            <w:vAlign w:val="bottom"/>
            <w:hideMark/>
          </w:tcPr>
          <w:p w14:paraId="127C2C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527" w:type="pct"/>
            <w:tcBorders>
              <w:top w:val="nil"/>
              <w:left w:val="nil"/>
              <w:bottom w:val="single" w:sz="4" w:space="0" w:color="auto"/>
              <w:right w:val="single" w:sz="4" w:space="0" w:color="auto"/>
            </w:tcBorders>
            <w:shd w:val="clear" w:color="auto" w:fill="auto"/>
            <w:noWrap/>
            <w:vAlign w:val="bottom"/>
            <w:hideMark/>
          </w:tcPr>
          <w:p w14:paraId="40BDEC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2BD35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Pinza Para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8 Cromada C/</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Vise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2078408</w:t>
            </w:r>
          </w:p>
        </w:tc>
        <w:tc>
          <w:tcPr>
            <w:tcW w:w="490" w:type="pct"/>
            <w:tcBorders>
              <w:top w:val="nil"/>
              <w:left w:val="nil"/>
              <w:bottom w:val="single" w:sz="4" w:space="0" w:color="auto"/>
              <w:right w:val="single" w:sz="4" w:space="0" w:color="auto"/>
            </w:tcBorders>
            <w:shd w:val="clear" w:color="auto" w:fill="auto"/>
            <w:noWrap/>
            <w:vAlign w:val="bottom"/>
            <w:hideMark/>
          </w:tcPr>
          <w:p w14:paraId="1956F4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E0CC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612A9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50589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799B81A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3E92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715</w:t>
            </w:r>
          </w:p>
        </w:tc>
        <w:tc>
          <w:tcPr>
            <w:tcW w:w="337" w:type="pct"/>
            <w:tcBorders>
              <w:top w:val="nil"/>
              <w:left w:val="nil"/>
              <w:bottom w:val="single" w:sz="4" w:space="0" w:color="auto"/>
              <w:right w:val="single" w:sz="4" w:space="0" w:color="auto"/>
            </w:tcBorders>
            <w:shd w:val="clear" w:color="auto" w:fill="auto"/>
            <w:noWrap/>
            <w:vAlign w:val="bottom"/>
            <w:hideMark/>
          </w:tcPr>
          <w:p w14:paraId="167C77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527" w:type="pct"/>
            <w:tcBorders>
              <w:top w:val="nil"/>
              <w:left w:val="nil"/>
              <w:bottom w:val="single" w:sz="4" w:space="0" w:color="auto"/>
              <w:right w:val="single" w:sz="4" w:space="0" w:color="auto"/>
            </w:tcBorders>
            <w:shd w:val="clear" w:color="auto" w:fill="auto"/>
            <w:noWrap/>
            <w:vAlign w:val="bottom"/>
            <w:hideMark/>
          </w:tcPr>
          <w:p w14:paraId="4002B3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9A57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Pinza Para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8 Cromada C/</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Vise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2078408</w:t>
            </w:r>
          </w:p>
        </w:tc>
        <w:tc>
          <w:tcPr>
            <w:tcW w:w="490" w:type="pct"/>
            <w:tcBorders>
              <w:top w:val="nil"/>
              <w:left w:val="nil"/>
              <w:bottom w:val="single" w:sz="4" w:space="0" w:color="auto"/>
              <w:right w:val="single" w:sz="4" w:space="0" w:color="auto"/>
            </w:tcBorders>
            <w:shd w:val="clear" w:color="auto" w:fill="auto"/>
            <w:noWrap/>
            <w:vAlign w:val="bottom"/>
            <w:hideMark/>
          </w:tcPr>
          <w:p w14:paraId="36225C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49D7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ED479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841A6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r>
      <w:tr w:rsidR="00B646E6" w:rsidRPr="00B646E6" w14:paraId="74C8C06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CA22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716</w:t>
            </w:r>
          </w:p>
        </w:tc>
        <w:tc>
          <w:tcPr>
            <w:tcW w:w="337" w:type="pct"/>
            <w:tcBorders>
              <w:top w:val="nil"/>
              <w:left w:val="nil"/>
              <w:bottom w:val="single" w:sz="4" w:space="0" w:color="auto"/>
              <w:right w:val="single" w:sz="4" w:space="0" w:color="auto"/>
            </w:tcBorders>
            <w:shd w:val="clear" w:color="auto" w:fill="auto"/>
            <w:noWrap/>
            <w:vAlign w:val="bottom"/>
            <w:hideMark/>
          </w:tcPr>
          <w:p w14:paraId="2E8F48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527" w:type="pct"/>
            <w:tcBorders>
              <w:top w:val="nil"/>
              <w:left w:val="nil"/>
              <w:bottom w:val="single" w:sz="4" w:space="0" w:color="auto"/>
              <w:right w:val="single" w:sz="4" w:space="0" w:color="auto"/>
            </w:tcBorders>
            <w:shd w:val="clear" w:color="auto" w:fill="auto"/>
            <w:noWrap/>
            <w:vAlign w:val="bottom"/>
            <w:hideMark/>
          </w:tcPr>
          <w:p w14:paraId="49D01E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3CF9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Pinza Para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8 Cromada C/</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Vise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2078408</w:t>
            </w:r>
          </w:p>
        </w:tc>
        <w:tc>
          <w:tcPr>
            <w:tcW w:w="490" w:type="pct"/>
            <w:tcBorders>
              <w:top w:val="nil"/>
              <w:left w:val="nil"/>
              <w:bottom w:val="single" w:sz="4" w:space="0" w:color="auto"/>
              <w:right w:val="single" w:sz="4" w:space="0" w:color="auto"/>
            </w:tcBorders>
            <w:shd w:val="clear" w:color="auto" w:fill="auto"/>
            <w:noWrap/>
            <w:vAlign w:val="bottom"/>
            <w:hideMark/>
          </w:tcPr>
          <w:p w14:paraId="4E3E53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827F7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0613C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D586F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54A6B43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8971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717</w:t>
            </w:r>
          </w:p>
        </w:tc>
        <w:tc>
          <w:tcPr>
            <w:tcW w:w="337" w:type="pct"/>
            <w:tcBorders>
              <w:top w:val="nil"/>
              <w:left w:val="nil"/>
              <w:bottom w:val="single" w:sz="4" w:space="0" w:color="auto"/>
              <w:right w:val="single" w:sz="4" w:space="0" w:color="auto"/>
            </w:tcBorders>
            <w:shd w:val="clear" w:color="auto" w:fill="auto"/>
            <w:noWrap/>
            <w:vAlign w:val="bottom"/>
            <w:hideMark/>
          </w:tcPr>
          <w:p w14:paraId="37E37F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275</w:t>
            </w:r>
          </w:p>
        </w:tc>
        <w:tc>
          <w:tcPr>
            <w:tcW w:w="527" w:type="pct"/>
            <w:tcBorders>
              <w:top w:val="nil"/>
              <w:left w:val="nil"/>
              <w:bottom w:val="single" w:sz="4" w:space="0" w:color="auto"/>
              <w:right w:val="single" w:sz="4" w:space="0" w:color="auto"/>
            </w:tcBorders>
            <w:shd w:val="clear" w:color="auto" w:fill="auto"/>
            <w:noWrap/>
            <w:vAlign w:val="bottom"/>
            <w:hideMark/>
          </w:tcPr>
          <w:p w14:paraId="2DB0E0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9E8A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Pinza Para </w:t>
            </w:r>
            <w:proofErr w:type="spellStart"/>
            <w:r w:rsidRPr="00B646E6">
              <w:rPr>
                <w:rFonts w:ascii="Calibri" w:hAnsi="Calibri"/>
                <w:color w:val="000000"/>
                <w:sz w:val="22"/>
                <w:szCs w:val="22"/>
                <w:lang w:val="es-MX" w:eastAsia="es-MX"/>
              </w:rPr>
              <w:t>Mecanico</w:t>
            </w:r>
            <w:proofErr w:type="spellEnd"/>
            <w:r w:rsidRPr="00B646E6">
              <w:rPr>
                <w:rFonts w:ascii="Calibri" w:hAnsi="Calibri"/>
                <w:color w:val="000000"/>
                <w:sz w:val="22"/>
                <w:szCs w:val="22"/>
                <w:lang w:val="es-MX" w:eastAsia="es-MX"/>
              </w:rPr>
              <w:t xml:space="preserve"> 8 Cromada C/</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Vise </w:t>
            </w:r>
            <w:proofErr w:type="spellStart"/>
            <w:r w:rsidRPr="00B646E6">
              <w:rPr>
                <w:rFonts w:ascii="Calibri" w:hAnsi="Calibri"/>
                <w:color w:val="000000"/>
                <w:sz w:val="22"/>
                <w:szCs w:val="22"/>
                <w:lang w:val="es-MX" w:eastAsia="es-MX"/>
              </w:rPr>
              <w:t>Grip</w:t>
            </w:r>
            <w:proofErr w:type="spellEnd"/>
            <w:r w:rsidRPr="00B646E6">
              <w:rPr>
                <w:rFonts w:ascii="Calibri" w:hAnsi="Calibri"/>
                <w:color w:val="000000"/>
                <w:sz w:val="22"/>
                <w:szCs w:val="22"/>
                <w:lang w:val="es-MX" w:eastAsia="es-MX"/>
              </w:rPr>
              <w:t xml:space="preserve"> 2078408</w:t>
            </w:r>
          </w:p>
        </w:tc>
        <w:tc>
          <w:tcPr>
            <w:tcW w:w="490" w:type="pct"/>
            <w:tcBorders>
              <w:top w:val="nil"/>
              <w:left w:val="nil"/>
              <w:bottom w:val="single" w:sz="4" w:space="0" w:color="auto"/>
              <w:right w:val="single" w:sz="4" w:space="0" w:color="auto"/>
            </w:tcBorders>
            <w:shd w:val="clear" w:color="auto" w:fill="auto"/>
            <w:noWrap/>
            <w:vAlign w:val="bottom"/>
            <w:hideMark/>
          </w:tcPr>
          <w:p w14:paraId="5E2856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C87E7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14C79A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88295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DB5472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A5D7F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718</w:t>
            </w:r>
          </w:p>
        </w:tc>
        <w:tc>
          <w:tcPr>
            <w:tcW w:w="337" w:type="pct"/>
            <w:tcBorders>
              <w:top w:val="nil"/>
              <w:left w:val="nil"/>
              <w:bottom w:val="single" w:sz="4" w:space="0" w:color="auto"/>
              <w:right w:val="single" w:sz="4" w:space="0" w:color="auto"/>
            </w:tcBorders>
            <w:shd w:val="clear" w:color="auto" w:fill="auto"/>
            <w:noWrap/>
            <w:vAlign w:val="bottom"/>
            <w:hideMark/>
          </w:tcPr>
          <w:p w14:paraId="0FEC38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7452A4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6AF5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1F4919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5E22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057D6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4D801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1015DEED"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7857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719</w:t>
            </w:r>
          </w:p>
        </w:tc>
        <w:tc>
          <w:tcPr>
            <w:tcW w:w="337" w:type="pct"/>
            <w:tcBorders>
              <w:top w:val="nil"/>
              <w:left w:val="nil"/>
              <w:bottom w:val="single" w:sz="4" w:space="0" w:color="auto"/>
              <w:right w:val="single" w:sz="4" w:space="0" w:color="auto"/>
            </w:tcBorders>
            <w:shd w:val="clear" w:color="auto" w:fill="auto"/>
            <w:noWrap/>
            <w:vAlign w:val="bottom"/>
            <w:hideMark/>
          </w:tcPr>
          <w:p w14:paraId="09BEAE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7335EC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C77B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5DE184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92E0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0AB29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161CD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545</w:t>
            </w:r>
          </w:p>
        </w:tc>
      </w:tr>
      <w:tr w:rsidR="00B646E6" w:rsidRPr="00B646E6" w14:paraId="2FC7C1F2"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15F6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720</w:t>
            </w:r>
          </w:p>
        </w:tc>
        <w:tc>
          <w:tcPr>
            <w:tcW w:w="337" w:type="pct"/>
            <w:tcBorders>
              <w:top w:val="nil"/>
              <w:left w:val="nil"/>
              <w:bottom w:val="single" w:sz="4" w:space="0" w:color="auto"/>
              <w:right w:val="single" w:sz="4" w:space="0" w:color="auto"/>
            </w:tcBorders>
            <w:shd w:val="clear" w:color="auto" w:fill="auto"/>
            <w:noWrap/>
            <w:vAlign w:val="bottom"/>
            <w:hideMark/>
          </w:tcPr>
          <w:p w14:paraId="0FA7F6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39AD07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E07AB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474F04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73DA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0984F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E2EAD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686594D9"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D682D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721</w:t>
            </w:r>
          </w:p>
        </w:tc>
        <w:tc>
          <w:tcPr>
            <w:tcW w:w="337" w:type="pct"/>
            <w:tcBorders>
              <w:top w:val="nil"/>
              <w:left w:val="nil"/>
              <w:bottom w:val="single" w:sz="4" w:space="0" w:color="auto"/>
              <w:right w:val="single" w:sz="4" w:space="0" w:color="auto"/>
            </w:tcBorders>
            <w:shd w:val="clear" w:color="auto" w:fill="auto"/>
            <w:noWrap/>
            <w:vAlign w:val="bottom"/>
            <w:hideMark/>
          </w:tcPr>
          <w:p w14:paraId="409A87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03414D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3B74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32F7A7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E0DE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ACC11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1C0B1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5B78B342"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C0C28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722</w:t>
            </w:r>
          </w:p>
        </w:tc>
        <w:tc>
          <w:tcPr>
            <w:tcW w:w="337" w:type="pct"/>
            <w:tcBorders>
              <w:top w:val="nil"/>
              <w:left w:val="nil"/>
              <w:bottom w:val="single" w:sz="4" w:space="0" w:color="auto"/>
              <w:right w:val="single" w:sz="4" w:space="0" w:color="auto"/>
            </w:tcBorders>
            <w:shd w:val="clear" w:color="auto" w:fill="auto"/>
            <w:noWrap/>
            <w:vAlign w:val="bottom"/>
            <w:hideMark/>
          </w:tcPr>
          <w:p w14:paraId="197B28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24BD05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84B8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38B16F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1EC0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8DCCE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9DB41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334E7FF0"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081DD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723</w:t>
            </w:r>
          </w:p>
        </w:tc>
        <w:tc>
          <w:tcPr>
            <w:tcW w:w="337" w:type="pct"/>
            <w:tcBorders>
              <w:top w:val="nil"/>
              <w:left w:val="nil"/>
              <w:bottom w:val="single" w:sz="4" w:space="0" w:color="auto"/>
              <w:right w:val="single" w:sz="4" w:space="0" w:color="auto"/>
            </w:tcBorders>
            <w:shd w:val="clear" w:color="auto" w:fill="auto"/>
            <w:noWrap/>
            <w:vAlign w:val="bottom"/>
            <w:hideMark/>
          </w:tcPr>
          <w:p w14:paraId="512E2C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73605D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E59F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4E30C0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4E77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03A44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664C7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510</w:t>
            </w:r>
          </w:p>
        </w:tc>
      </w:tr>
      <w:tr w:rsidR="00B646E6" w:rsidRPr="00B646E6" w14:paraId="6098AB6B"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58EE6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724</w:t>
            </w:r>
          </w:p>
        </w:tc>
        <w:tc>
          <w:tcPr>
            <w:tcW w:w="337" w:type="pct"/>
            <w:tcBorders>
              <w:top w:val="nil"/>
              <w:left w:val="nil"/>
              <w:bottom w:val="single" w:sz="4" w:space="0" w:color="auto"/>
              <w:right w:val="single" w:sz="4" w:space="0" w:color="auto"/>
            </w:tcBorders>
            <w:shd w:val="clear" w:color="auto" w:fill="auto"/>
            <w:noWrap/>
            <w:vAlign w:val="bottom"/>
            <w:hideMark/>
          </w:tcPr>
          <w:p w14:paraId="362C39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276</w:t>
            </w:r>
          </w:p>
        </w:tc>
        <w:tc>
          <w:tcPr>
            <w:tcW w:w="527" w:type="pct"/>
            <w:tcBorders>
              <w:top w:val="nil"/>
              <w:left w:val="nil"/>
              <w:bottom w:val="single" w:sz="4" w:space="0" w:color="auto"/>
              <w:right w:val="single" w:sz="4" w:space="0" w:color="auto"/>
            </w:tcBorders>
            <w:shd w:val="clear" w:color="auto" w:fill="auto"/>
            <w:noWrap/>
            <w:vAlign w:val="bottom"/>
            <w:hideMark/>
          </w:tcPr>
          <w:p w14:paraId="59AB73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6DC3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646E6">
              <w:rPr>
                <w:rFonts w:ascii="Calibri" w:hAnsi="Calibri"/>
                <w:color w:val="000000"/>
                <w:sz w:val="22"/>
                <w:szCs w:val="22"/>
                <w:lang w:val="es-MX" w:eastAsia="es-MX"/>
              </w:rPr>
              <w:t>antiderrapante</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0AE013A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5DB5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1305B0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C6317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DF6F7C2"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F512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725</w:t>
            </w:r>
          </w:p>
        </w:tc>
        <w:tc>
          <w:tcPr>
            <w:tcW w:w="337" w:type="pct"/>
            <w:tcBorders>
              <w:top w:val="nil"/>
              <w:left w:val="nil"/>
              <w:bottom w:val="single" w:sz="4" w:space="0" w:color="auto"/>
              <w:right w:val="single" w:sz="4" w:space="0" w:color="auto"/>
            </w:tcBorders>
            <w:shd w:val="clear" w:color="auto" w:fill="auto"/>
            <w:noWrap/>
            <w:vAlign w:val="bottom"/>
            <w:hideMark/>
          </w:tcPr>
          <w:p w14:paraId="63C218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28366E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B4AC0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DC254B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392C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35DB4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CE9BC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B3CD744"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8BA4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726</w:t>
            </w:r>
          </w:p>
        </w:tc>
        <w:tc>
          <w:tcPr>
            <w:tcW w:w="337" w:type="pct"/>
            <w:tcBorders>
              <w:top w:val="nil"/>
              <w:left w:val="nil"/>
              <w:bottom w:val="single" w:sz="4" w:space="0" w:color="auto"/>
              <w:right w:val="single" w:sz="4" w:space="0" w:color="auto"/>
            </w:tcBorders>
            <w:shd w:val="clear" w:color="auto" w:fill="auto"/>
            <w:noWrap/>
            <w:vAlign w:val="bottom"/>
            <w:hideMark/>
          </w:tcPr>
          <w:p w14:paraId="162025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6A5685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43FF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0FA47A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FFD7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8EC28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6D52D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7BBB77F"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1AFA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727</w:t>
            </w:r>
          </w:p>
        </w:tc>
        <w:tc>
          <w:tcPr>
            <w:tcW w:w="337" w:type="pct"/>
            <w:tcBorders>
              <w:top w:val="nil"/>
              <w:left w:val="nil"/>
              <w:bottom w:val="single" w:sz="4" w:space="0" w:color="auto"/>
              <w:right w:val="single" w:sz="4" w:space="0" w:color="auto"/>
            </w:tcBorders>
            <w:shd w:val="clear" w:color="auto" w:fill="auto"/>
            <w:noWrap/>
            <w:vAlign w:val="bottom"/>
            <w:hideMark/>
          </w:tcPr>
          <w:p w14:paraId="7E0181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1ADCFB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A99CA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68F376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0CFD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06C89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EB66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B36BED7"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7B53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728</w:t>
            </w:r>
          </w:p>
        </w:tc>
        <w:tc>
          <w:tcPr>
            <w:tcW w:w="337" w:type="pct"/>
            <w:tcBorders>
              <w:top w:val="nil"/>
              <w:left w:val="nil"/>
              <w:bottom w:val="single" w:sz="4" w:space="0" w:color="auto"/>
              <w:right w:val="single" w:sz="4" w:space="0" w:color="auto"/>
            </w:tcBorders>
            <w:shd w:val="clear" w:color="auto" w:fill="auto"/>
            <w:noWrap/>
            <w:vAlign w:val="bottom"/>
            <w:hideMark/>
          </w:tcPr>
          <w:p w14:paraId="713505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1A1959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986A2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1D094E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91D10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3B0EF8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6AFB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E69E74D"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4415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729</w:t>
            </w:r>
          </w:p>
        </w:tc>
        <w:tc>
          <w:tcPr>
            <w:tcW w:w="337" w:type="pct"/>
            <w:tcBorders>
              <w:top w:val="nil"/>
              <w:left w:val="nil"/>
              <w:bottom w:val="single" w:sz="4" w:space="0" w:color="auto"/>
              <w:right w:val="single" w:sz="4" w:space="0" w:color="auto"/>
            </w:tcBorders>
            <w:shd w:val="clear" w:color="auto" w:fill="auto"/>
            <w:noWrap/>
            <w:vAlign w:val="bottom"/>
            <w:hideMark/>
          </w:tcPr>
          <w:p w14:paraId="64EA35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08134C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758DB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56EE41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49E9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679379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F9627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E8E2044"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DB5B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730</w:t>
            </w:r>
          </w:p>
        </w:tc>
        <w:tc>
          <w:tcPr>
            <w:tcW w:w="337" w:type="pct"/>
            <w:tcBorders>
              <w:top w:val="nil"/>
              <w:left w:val="nil"/>
              <w:bottom w:val="single" w:sz="4" w:space="0" w:color="auto"/>
              <w:right w:val="single" w:sz="4" w:space="0" w:color="auto"/>
            </w:tcBorders>
            <w:shd w:val="clear" w:color="auto" w:fill="auto"/>
            <w:noWrap/>
            <w:vAlign w:val="bottom"/>
            <w:hideMark/>
          </w:tcPr>
          <w:p w14:paraId="3D5C9C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24FA8D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0A78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1BC6E1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BFE2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575C95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5D7B0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6EFFD07"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787E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731</w:t>
            </w:r>
          </w:p>
        </w:tc>
        <w:tc>
          <w:tcPr>
            <w:tcW w:w="337" w:type="pct"/>
            <w:tcBorders>
              <w:top w:val="nil"/>
              <w:left w:val="nil"/>
              <w:bottom w:val="single" w:sz="4" w:space="0" w:color="auto"/>
              <w:right w:val="single" w:sz="4" w:space="0" w:color="auto"/>
            </w:tcBorders>
            <w:shd w:val="clear" w:color="auto" w:fill="auto"/>
            <w:noWrap/>
            <w:vAlign w:val="bottom"/>
            <w:hideMark/>
          </w:tcPr>
          <w:p w14:paraId="129934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1A74DB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13B0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5E739D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80DF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EFBF3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2C266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D77D731"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FCAD4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732</w:t>
            </w:r>
          </w:p>
        </w:tc>
        <w:tc>
          <w:tcPr>
            <w:tcW w:w="337" w:type="pct"/>
            <w:tcBorders>
              <w:top w:val="nil"/>
              <w:left w:val="nil"/>
              <w:bottom w:val="single" w:sz="4" w:space="0" w:color="auto"/>
              <w:right w:val="single" w:sz="4" w:space="0" w:color="auto"/>
            </w:tcBorders>
            <w:shd w:val="clear" w:color="auto" w:fill="auto"/>
            <w:noWrap/>
            <w:vAlign w:val="bottom"/>
            <w:hideMark/>
          </w:tcPr>
          <w:p w14:paraId="23548A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7D5EEC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DB397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2DBBDF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B810E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1235F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509A1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7A7C37C6"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8748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733</w:t>
            </w:r>
          </w:p>
        </w:tc>
        <w:tc>
          <w:tcPr>
            <w:tcW w:w="337" w:type="pct"/>
            <w:tcBorders>
              <w:top w:val="nil"/>
              <w:left w:val="nil"/>
              <w:bottom w:val="single" w:sz="4" w:space="0" w:color="auto"/>
              <w:right w:val="single" w:sz="4" w:space="0" w:color="auto"/>
            </w:tcBorders>
            <w:shd w:val="clear" w:color="auto" w:fill="auto"/>
            <w:noWrap/>
            <w:vAlign w:val="bottom"/>
            <w:hideMark/>
          </w:tcPr>
          <w:p w14:paraId="360727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4B8688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34280D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2956A3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CB8A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4A8A13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E2272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33FCD172"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7495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734</w:t>
            </w:r>
          </w:p>
        </w:tc>
        <w:tc>
          <w:tcPr>
            <w:tcW w:w="337" w:type="pct"/>
            <w:tcBorders>
              <w:top w:val="nil"/>
              <w:left w:val="nil"/>
              <w:bottom w:val="single" w:sz="4" w:space="0" w:color="auto"/>
              <w:right w:val="single" w:sz="4" w:space="0" w:color="auto"/>
            </w:tcBorders>
            <w:shd w:val="clear" w:color="auto" w:fill="auto"/>
            <w:noWrap/>
            <w:vAlign w:val="bottom"/>
            <w:hideMark/>
          </w:tcPr>
          <w:p w14:paraId="359BF3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3AD3F6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09229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3256E3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5B56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2D2159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362E5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r>
      <w:tr w:rsidR="00B646E6" w:rsidRPr="00B646E6" w14:paraId="5CC030ED" w14:textId="77777777" w:rsidTr="00B2555B">
        <w:trPr>
          <w:trHeight w:val="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FBCD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735</w:t>
            </w:r>
          </w:p>
        </w:tc>
        <w:tc>
          <w:tcPr>
            <w:tcW w:w="337" w:type="pct"/>
            <w:tcBorders>
              <w:top w:val="nil"/>
              <w:left w:val="nil"/>
              <w:bottom w:val="single" w:sz="4" w:space="0" w:color="auto"/>
              <w:right w:val="single" w:sz="4" w:space="0" w:color="auto"/>
            </w:tcBorders>
            <w:shd w:val="clear" w:color="auto" w:fill="auto"/>
            <w:noWrap/>
            <w:vAlign w:val="bottom"/>
            <w:hideMark/>
          </w:tcPr>
          <w:p w14:paraId="4B0A14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277</w:t>
            </w:r>
          </w:p>
        </w:tc>
        <w:tc>
          <w:tcPr>
            <w:tcW w:w="527" w:type="pct"/>
            <w:tcBorders>
              <w:top w:val="nil"/>
              <w:left w:val="nil"/>
              <w:bottom w:val="single" w:sz="4" w:space="0" w:color="auto"/>
              <w:right w:val="single" w:sz="4" w:space="0" w:color="auto"/>
            </w:tcBorders>
            <w:shd w:val="clear" w:color="auto" w:fill="auto"/>
            <w:noWrap/>
            <w:vAlign w:val="bottom"/>
            <w:hideMark/>
          </w:tcPr>
          <w:p w14:paraId="5CC666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50E9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PELACABLE AUTOMATICA 8" Chasis de aleación fundida Orificio de desmontaje mecanizado de precisión</w:t>
            </w:r>
          </w:p>
        </w:tc>
        <w:tc>
          <w:tcPr>
            <w:tcW w:w="490" w:type="pct"/>
            <w:tcBorders>
              <w:top w:val="nil"/>
              <w:left w:val="nil"/>
              <w:bottom w:val="single" w:sz="4" w:space="0" w:color="auto"/>
              <w:right w:val="single" w:sz="4" w:space="0" w:color="auto"/>
            </w:tcBorders>
            <w:shd w:val="clear" w:color="auto" w:fill="auto"/>
            <w:noWrap/>
            <w:vAlign w:val="bottom"/>
            <w:hideMark/>
          </w:tcPr>
          <w:p w14:paraId="350C62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295F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9423C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D10E8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3B62C35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21EB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736</w:t>
            </w:r>
          </w:p>
        </w:tc>
        <w:tc>
          <w:tcPr>
            <w:tcW w:w="337" w:type="pct"/>
            <w:tcBorders>
              <w:top w:val="nil"/>
              <w:left w:val="nil"/>
              <w:bottom w:val="single" w:sz="4" w:space="0" w:color="auto"/>
              <w:right w:val="single" w:sz="4" w:space="0" w:color="auto"/>
            </w:tcBorders>
            <w:shd w:val="clear" w:color="auto" w:fill="auto"/>
            <w:noWrap/>
            <w:vAlign w:val="bottom"/>
            <w:hideMark/>
          </w:tcPr>
          <w:p w14:paraId="344A2F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278</w:t>
            </w:r>
          </w:p>
        </w:tc>
        <w:tc>
          <w:tcPr>
            <w:tcW w:w="527" w:type="pct"/>
            <w:tcBorders>
              <w:top w:val="nil"/>
              <w:left w:val="nil"/>
              <w:bottom w:val="single" w:sz="4" w:space="0" w:color="auto"/>
              <w:right w:val="single" w:sz="4" w:space="0" w:color="auto"/>
            </w:tcBorders>
            <w:shd w:val="clear" w:color="auto" w:fill="auto"/>
            <w:noWrap/>
            <w:vAlign w:val="bottom"/>
            <w:hideMark/>
          </w:tcPr>
          <w:p w14:paraId="1D05299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1840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ELECTRONICA CORTE AL RAS 22° USO PESADO</w:t>
            </w:r>
          </w:p>
        </w:tc>
        <w:tc>
          <w:tcPr>
            <w:tcW w:w="490" w:type="pct"/>
            <w:tcBorders>
              <w:top w:val="nil"/>
              <w:left w:val="nil"/>
              <w:bottom w:val="single" w:sz="4" w:space="0" w:color="auto"/>
              <w:right w:val="single" w:sz="4" w:space="0" w:color="auto"/>
            </w:tcBorders>
            <w:shd w:val="clear" w:color="auto" w:fill="auto"/>
            <w:noWrap/>
            <w:vAlign w:val="bottom"/>
            <w:hideMark/>
          </w:tcPr>
          <w:p w14:paraId="3F71F0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1340C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4D4A1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C343F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F173E05"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EBB0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737</w:t>
            </w:r>
          </w:p>
        </w:tc>
        <w:tc>
          <w:tcPr>
            <w:tcW w:w="337" w:type="pct"/>
            <w:tcBorders>
              <w:top w:val="nil"/>
              <w:left w:val="nil"/>
              <w:bottom w:val="single" w:sz="4" w:space="0" w:color="auto"/>
              <w:right w:val="single" w:sz="4" w:space="0" w:color="auto"/>
            </w:tcBorders>
            <w:shd w:val="clear" w:color="auto" w:fill="auto"/>
            <w:noWrap/>
            <w:vAlign w:val="bottom"/>
            <w:hideMark/>
          </w:tcPr>
          <w:p w14:paraId="2AE883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279</w:t>
            </w:r>
          </w:p>
        </w:tc>
        <w:tc>
          <w:tcPr>
            <w:tcW w:w="527" w:type="pct"/>
            <w:tcBorders>
              <w:top w:val="nil"/>
              <w:left w:val="nil"/>
              <w:bottom w:val="single" w:sz="4" w:space="0" w:color="auto"/>
              <w:right w:val="single" w:sz="4" w:space="0" w:color="auto"/>
            </w:tcBorders>
            <w:shd w:val="clear" w:color="auto" w:fill="auto"/>
            <w:noWrap/>
            <w:vAlign w:val="bottom"/>
            <w:hideMark/>
          </w:tcPr>
          <w:p w14:paraId="35105A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F5D00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CORTE DIAGONAL SERVICIO PESADO USO GENERAL D252-6</w:t>
            </w:r>
          </w:p>
        </w:tc>
        <w:tc>
          <w:tcPr>
            <w:tcW w:w="490" w:type="pct"/>
            <w:tcBorders>
              <w:top w:val="nil"/>
              <w:left w:val="nil"/>
              <w:bottom w:val="single" w:sz="4" w:space="0" w:color="auto"/>
              <w:right w:val="single" w:sz="4" w:space="0" w:color="auto"/>
            </w:tcBorders>
            <w:shd w:val="clear" w:color="auto" w:fill="auto"/>
            <w:noWrap/>
            <w:vAlign w:val="bottom"/>
            <w:hideMark/>
          </w:tcPr>
          <w:p w14:paraId="3DF531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7186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83A39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CC365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8CCB625"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B338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738</w:t>
            </w:r>
          </w:p>
        </w:tc>
        <w:tc>
          <w:tcPr>
            <w:tcW w:w="337" w:type="pct"/>
            <w:tcBorders>
              <w:top w:val="nil"/>
              <w:left w:val="nil"/>
              <w:bottom w:val="single" w:sz="4" w:space="0" w:color="auto"/>
              <w:right w:val="single" w:sz="4" w:space="0" w:color="auto"/>
            </w:tcBorders>
            <w:shd w:val="clear" w:color="auto" w:fill="auto"/>
            <w:noWrap/>
            <w:vAlign w:val="bottom"/>
            <w:hideMark/>
          </w:tcPr>
          <w:p w14:paraId="2B9816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049D4A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4FC7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0CB4BB0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784B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DF416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80E54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5D4919F"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74AF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739</w:t>
            </w:r>
          </w:p>
        </w:tc>
        <w:tc>
          <w:tcPr>
            <w:tcW w:w="337" w:type="pct"/>
            <w:tcBorders>
              <w:top w:val="nil"/>
              <w:left w:val="nil"/>
              <w:bottom w:val="single" w:sz="4" w:space="0" w:color="auto"/>
              <w:right w:val="single" w:sz="4" w:space="0" w:color="auto"/>
            </w:tcBorders>
            <w:shd w:val="clear" w:color="auto" w:fill="auto"/>
            <w:noWrap/>
            <w:vAlign w:val="bottom"/>
            <w:hideMark/>
          </w:tcPr>
          <w:p w14:paraId="776EC7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6FDBC2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BF52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32D75B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D0F6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0D907E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B6251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33716CA"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E334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740</w:t>
            </w:r>
          </w:p>
        </w:tc>
        <w:tc>
          <w:tcPr>
            <w:tcW w:w="337" w:type="pct"/>
            <w:tcBorders>
              <w:top w:val="nil"/>
              <w:left w:val="nil"/>
              <w:bottom w:val="single" w:sz="4" w:space="0" w:color="auto"/>
              <w:right w:val="single" w:sz="4" w:space="0" w:color="auto"/>
            </w:tcBorders>
            <w:shd w:val="clear" w:color="auto" w:fill="auto"/>
            <w:noWrap/>
            <w:vAlign w:val="bottom"/>
            <w:hideMark/>
          </w:tcPr>
          <w:p w14:paraId="1557D9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664C99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B3E8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47F67F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6861D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225B2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B3249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1CB6719"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720E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741</w:t>
            </w:r>
          </w:p>
        </w:tc>
        <w:tc>
          <w:tcPr>
            <w:tcW w:w="337" w:type="pct"/>
            <w:tcBorders>
              <w:top w:val="nil"/>
              <w:left w:val="nil"/>
              <w:bottom w:val="single" w:sz="4" w:space="0" w:color="auto"/>
              <w:right w:val="single" w:sz="4" w:space="0" w:color="auto"/>
            </w:tcBorders>
            <w:shd w:val="clear" w:color="auto" w:fill="auto"/>
            <w:noWrap/>
            <w:vAlign w:val="bottom"/>
            <w:hideMark/>
          </w:tcPr>
          <w:p w14:paraId="39A19E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085817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7D9D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0C1A5D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A8362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D5B54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3C118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58E2238"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33F17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742</w:t>
            </w:r>
          </w:p>
        </w:tc>
        <w:tc>
          <w:tcPr>
            <w:tcW w:w="337" w:type="pct"/>
            <w:tcBorders>
              <w:top w:val="nil"/>
              <w:left w:val="nil"/>
              <w:bottom w:val="single" w:sz="4" w:space="0" w:color="auto"/>
              <w:right w:val="single" w:sz="4" w:space="0" w:color="auto"/>
            </w:tcBorders>
            <w:shd w:val="clear" w:color="auto" w:fill="auto"/>
            <w:noWrap/>
            <w:vAlign w:val="bottom"/>
            <w:hideMark/>
          </w:tcPr>
          <w:p w14:paraId="3682E4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5671E4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48052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67FA3E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63D6B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D55D3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09B01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BEB5446"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8C395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743</w:t>
            </w:r>
          </w:p>
        </w:tc>
        <w:tc>
          <w:tcPr>
            <w:tcW w:w="337" w:type="pct"/>
            <w:tcBorders>
              <w:top w:val="nil"/>
              <w:left w:val="nil"/>
              <w:bottom w:val="single" w:sz="4" w:space="0" w:color="auto"/>
              <w:right w:val="single" w:sz="4" w:space="0" w:color="auto"/>
            </w:tcBorders>
            <w:shd w:val="clear" w:color="auto" w:fill="auto"/>
            <w:noWrap/>
            <w:vAlign w:val="bottom"/>
            <w:hideMark/>
          </w:tcPr>
          <w:p w14:paraId="723C3A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0B8BC7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6814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0FDBF7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C3A5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0AB4E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6EF78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238D290"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E0CCC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744</w:t>
            </w:r>
          </w:p>
        </w:tc>
        <w:tc>
          <w:tcPr>
            <w:tcW w:w="337" w:type="pct"/>
            <w:tcBorders>
              <w:top w:val="nil"/>
              <w:left w:val="nil"/>
              <w:bottom w:val="single" w:sz="4" w:space="0" w:color="auto"/>
              <w:right w:val="single" w:sz="4" w:space="0" w:color="auto"/>
            </w:tcBorders>
            <w:shd w:val="clear" w:color="auto" w:fill="auto"/>
            <w:noWrap/>
            <w:vAlign w:val="bottom"/>
            <w:hideMark/>
          </w:tcPr>
          <w:p w14:paraId="6C0011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280</w:t>
            </w:r>
          </w:p>
        </w:tc>
        <w:tc>
          <w:tcPr>
            <w:tcW w:w="527" w:type="pct"/>
            <w:tcBorders>
              <w:top w:val="nil"/>
              <w:left w:val="nil"/>
              <w:bottom w:val="single" w:sz="4" w:space="0" w:color="auto"/>
              <w:right w:val="single" w:sz="4" w:space="0" w:color="auto"/>
            </w:tcBorders>
            <w:shd w:val="clear" w:color="auto" w:fill="auto"/>
            <w:noWrap/>
            <w:vAlign w:val="bottom"/>
            <w:hideMark/>
          </w:tcPr>
          <w:p w14:paraId="59BA19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363231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8"Forjada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1D4504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C53E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590232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46AD9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938451D"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F2C5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745</w:t>
            </w:r>
          </w:p>
        </w:tc>
        <w:tc>
          <w:tcPr>
            <w:tcW w:w="337" w:type="pct"/>
            <w:tcBorders>
              <w:top w:val="nil"/>
              <w:left w:val="nil"/>
              <w:bottom w:val="single" w:sz="4" w:space="0" w:color="auto"/>
              <w:right w:val="single" w:sz="4" w:space="0" w:color="auto"/>
            </w:tcBorders>
            <w:shd w:val="clear" w:color="auto" w:fill="auto"/>
            <w:noWrap/>
            <w:vAlign w:val="bottom"/>
            <w:hideMark/>
          </w:tcPr>
          <w:p w14:paraId="448F2A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281</w:t>
            </w:r>
          </w:p>
        </w:tc>
        <w:tc>
          <w:tcPr>
            <w:tcW w:w="527" w:type="pct"/>
            <w:tcBorders>
              <w:top w:val="nil"/>
              <w:left w:val="nil"/>
              <w:bottom w:val="single" w:sz="4" w:space="0" w:color="auto"/>
              <w:right w:val="single" w:sz="4" w:space="0" w:color="auto"/>
            </w:tcBorders>
            <w:shd w:val="clear" w:color="auto" w:fill="auto"/>
            <w:noWrap/>
            <w:vAlign w:val="bottom"/>
            <w:hideMark/>
          </w:tcPr>
          <w:p w14:paraId="436A8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FE10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w:t>
            </w:r>
            <w:proofErr w:type="spellStart"/>
            <w:r w:rsidRPr="00B646E6">
              <w:rPr>
                <w:rFonts w:ascii="Calibri" w:hAnsi="Calibri"/>
                <w:color w:val="000000"/>
                <w:sz w:val="22"/>
                <w:szCs w:val="22"/>
                <w:lang w:val="es-MX" w:eastAsia="es-MX"/>
              </w:rPr>
              <w:t>Presion</w:t>
            </w:r>
            <w:proofErr w:type="spellEnd"/>
            <w:r w:rsidRPr="00B646E6">
              <w:rPr>
                <w:rFonts w:ascii="Calibri" w:hAnsi="Calibri"/>
                <w:color w:val="000000"/>
                <w:sz w:val="22"/>
                <w:szCs w:val="22"/>
                <w:lang w:val="es-MX" w:eastAsia="es-MX"/>
              </w:rPr>
              <w:t xml:space="preserve">, Pinza de </w:t>
            </w:r>
            <w:proofErr w:type="spellStart"/>
            <w:r w:rsidRPr="00B646E6">
              <w:rPr>
                <w:rFonts w:ascii="Calibri" w:hAnsi="Calibri"/>
                <w:color w:val="000000"/>
                <w:sz w:val="22"/>
                <w:szCs w:val="22"/>
                <w:lang w:val="es-MX" w:eastAsia="es-MX"/>
              </w:rPr>
              <w:t>Presion</w:t>
            </w:r>
            <w:proofErr w:type="spellEnd"/>
            <w:r w:rsidRPr="00B646E6">
              <w:rPr>
                <w:rFonts w:ascii="Calibri" w:hAnsi="Calibri"/>
                <w:color w:val="000000"/>
                <w:sz w:val="22"/>
                <w:szCs w:val="22"/>
                <w:lang w:val="es-MX" w:eastAsia="es-MX"/>
              </w:rPr>
              <w:t xml:space="preserve"> recta de 12",</w:t>
            </w:r>
          </w:p>
        </w:tc>
        <w:tc>
          <w:tcPr>
            <w:tcW w:w="490" w:type="pct"/>
            <w:tcBorders>
              <w:top w:val="nil"/>
              <w:left w:val="nil"/>
              <w:bottom w:val="single" w:sz="4" w:space="0" w:color="auto"/>
              <w:right w:val="single" w:sz="4" w:space="0" w:color="auto"/>
            </w:tcBorders>
            <w:shd w:val="clear" w:color="auto" w:fill="auto"/>
            <w:noWrap/>
            <w:vAlign w:val="bottom"/>
            <w:hideMark/>
          </w:tcPr>
          <w:p w14:paraId="52CA17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E99A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75D74F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0138DE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31A50B7"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C054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746</w:t>
            </w:r>
          </w:p>
        </w:tc>
        <w:tc>
          <w:tcPr>
            <w:tcW w:w="337" w:type="pct"/>
            <w:tcBorders>
              <w:top w:val="nil"/>
              <w:left w:val="nil"/>
              <w:bottom w:val="single" w:sz="4" w:space="0" w:color="auto"/>
              <w:right w:val="single" w:sz="4" w:space="0" w:color="auto"/>
            </w:tcBorders>
            <w:shd w:val="clear" w:color="auto" w:fill="auto"/>
            <w:noWrap/>
            <w:vAlign w:val="bottom"/>
            <w:hideMark/>
          </w:tcPr>
          <w:p w14:paraId="23668E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307D90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2B69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08828B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291D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2B4AFF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727F6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07847BB"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9758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747</w:t>
            </w:r>
          </w:p>
        </w:tc>
        <w:tc>
          <w:tcPr>
            <w:tcW w:w="337" w:type="pct"/>
            <w:tcBorders>
              <w:top w:val="nil"/>
              <w:left w:val="nil"/>
              <w:bottom w:val="single" w:sz="4" w:space="0" w:color="auto"/>
              <w:right w:val="single" w:sz="4" w:space="0" w:color="auto"/>
            </w:tcBorders>
            <w:shd w:val="clear" w:color="auto" w:fill="auto"/>
            <w:noWrap/>
            <w:vAlign w:val="bottom"/>
            <w:hideMark/>
          </w:tcPr>
          <w:p w14:paraId="503355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5C5D19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B201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19F7B17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E5F74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EF1FB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43997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69975FD"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6491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748</w:t>
            </w:r>
          </w:p>
        </w:tc>
        <w:tc>
          <w:tcPr>
            <w:tcW w:w="337" w:type="pct"/>
            <w:tcBorders>
              <w:top w:val="nil"/>
              <w:left w:val="nil"/>
              <w:bottom w:val="single" w:sz="4" w:space="0" w:color="auto"/>
              <w:right w:val="single" w:sz="4" w:space="0" w:color="auto"/>
            </w:tcBorders>
            <w:shd w:val="clear" w:color="auto" w:fill="auto"/>
            <w:noWrap/>
            <w:vAlign w:val="bottom"/>
            <w:hideMark/>
          </w:tcPr>
          <w:p w14:paraId="3A26EB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02282D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6C7C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ype="page"/>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ype="page"/>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0EE82E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5351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36B88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F5122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3348D9C"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5029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749</w:t>
            </w:r>
          </w:p>
        </w:tc>
        <w:tc>
          <w:tcPr>
            <w:tcW w:w="337" w:type="pct"/>
            <w:tcBorders>
              <w:top w:val="nil"/>
              <w:left w:val="nil"/>
              <w:bottom w:val="single" w:sz="4" w:space="0" w:color="auto"/>
              <w:right w:val="single" w:sz="4" w:space="0" w:color="auto"/>
            </w:tcBorders>
            <w:shd w:val="clear" w:color="auto" w:fill="auto"/>
            <w:noWrap/>
            <w:vAlign w:val="bottom"/>
            <w:hideMark/>
          </w:tcPr>
          <w:p w14:paraId="565F79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27D75E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63CA5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6B56D2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DA84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617878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FB7A4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1CB81E91"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2965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750</w:t>
            </w:r>
          </w:p>
        </w:tc>
        <w:tc>
          <w:tcPr>
            <w:tcW w:w="337" w:type="pct"/>
            <w:tcBorders>
              <w:top w:val="nil"/>
              <w:left w:val="nil"/>
              <w:bottom w:val="single" w:sz="4" w:space="0" w:color="auto"/>
              <w:right w:val="single" w:sz="4" w:space="0" w:color="auto"/>
            </w:tcBorders>
            <w:shd w:val="clear" w:color="auto" w:fill="auto"/>
            <w:noWrap/>
            <w:vAlign w:val="bottom"/>
            <w:hideMark/>
          </w:tcPr>
          <w:p w14:paraId="092A92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413C06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C1A6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3E1AF3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F497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04755F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5E9FD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F2F93FA"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7971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751</w:t>
            </w:r>
          </w:p>
        </w:tc>
        <w:tc>
          <w:tcPr>
            <w:tcW w:w="337" w:type="pct"/>
            <w:tcBorders>
              <w:top w:val="nil"/>
              <w:left w:val="nil"/>
              <w:bottom w:val="single" w:sz="4" w:space="0" w:color="auto"/>
              <w:right w:val="single" w:sz="4" w:space="0" w:color="auto"/>
            </w:tcBorders>
            <w:shd w:val="clear" w:color="auto" w:fill="auto"/>
            <w:noWrap/>
            <w:vAlign w:val="bottom"/>
            <w:hideMark/>
          </w:tcPr>
          <w:p w14:paraId="7404FB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7E238F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4A27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78EA5C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DD3E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FA7E6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74A0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74EAC85B"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4CB1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752</w:t>
            </w:r>
          </w:p>
        </w:tc>
        <w:tc>
          <w:tcPr>
            <w:tcW w:w="337" w:type="pct"/>
            <w:tcBorders>
              <w:top w:val="nil"/>
              <w:left w:val="nil"/>
              <w:bottom w:val="single" w:sz="4" w:space="0" w:color="auto"/>
              <w:right w:val="single" w:sz="4" w:space="0" w:color="auto"/>
            </w:tcBorders>
            <w:shd w:val="clear" w:color="auto" w:fill="auto"/>
            <w:noWrap/>
            <w:vAlign w:val="bottom"/>
            <w:hideMark/>
          </w:tcPr>
          <w:p w14:paraId="6C348B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36D189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8778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2B1B57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F215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C3721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A1BBB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7B23367A"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1549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753</w:t>
            </w:r>
          </w:p>
        </w:tc>
        <w:tc>
          <w:tcPr>
            <w:tcW w:w="337" w:type="pct"/>
            <w:tcBorders>
              <w:top w:val="nil"/>
              <w:left w:val="nil"/>
              <w:bottom w:val="single" w:sz="4" w:space="0" w:color="auto"/>
              <w:right w:val="single" w:sz="4" w:space="0" w:color="auto"/>
            </w:tcBorders>
            <w:shd w:val="clear" w:color="auto" w:fill="auto"/>
            <w:noWrap/>
            <w:vAlign w:val="bottom"/>
            <w:hideMark/>
          </w:tcPr>
          <w:p w14:paraId="41C15D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322989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E88B2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5D224A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9E49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5E71492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B104B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3B89249C"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EDE5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754</w:t>
            </w:r>
          </w:p>
        </w:tc>
        <w:tc>
          <w:tcPr>
            <w:tcW w:w="337" w:type="pct"/>
            <w:tcBorders>
              <w:top w:val="nil"/>
              <w:left w:val="nil"/>
              <w:bottom w:val="single" w:sz="4" w:space="0" w:color="auto"/>
              <w:right w:val="single" w:sz="4" w:space="0" w:color="auto"/>
            </w:tcBorders>
            <w:shd w:val="clear" w:color="auto" w:fill="auto"/>
            <w:noWrap/>
            <w:vAlign w:val="bottom"/>
            <w:hideMark/>
          </w:tcPr>
          <w:p w14:paraId="119A75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6D990A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4154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1C5301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6A67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080016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67B19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078EE435" w14:textId="77777777" w:rsidTr="00B2555B">
        <w:trPr>
          <w:trHeight w:val="21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74E39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755</w:t>
            </w:r>
          </w:p>
        </w:tc>
        <w:tc>
          <w:tcPr>
            <w:tcW w:w="337" w:type="pct"/>
            <w:tcBorders>
              <w:top w:val="nil"/>
              <w:left w:val="nil"/>
              <w:bottom w:val="single" w:sz="4" w:space="0" w:color="auto"/>
              <w:right w:val="single" w:sz="4" w:space="0" w:color="auto"/>
            </w:tcBorders>
            <w:shd w:val="clear" w:color="auto" w:fill="auto"/>
            <w:noWrap/>
            <w:vAlign w:val="bottom"/>
            <w:hideMark/>
          </w:tcPr>
          <w:p w14:paraId="2EEDCE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282</w:t>
            </w:r>
          </w:p>
        </w:tc>
        <w:tc>
          <w:tcPr>
            <w:tcW w:w="527" w:type="pct"/>
            <w:tcBorders>
              <w:top w:val="nil"/>
              <w:left w:val="nil"/>
              <w:bottom w:val="single" w:sz="4" w:space="0" w:color="auto"/>
              <w:right w:val="single" w:sz="4" w:space="0" w:color="auto"/>
            </w:tcBorders>
            <w:shd w:val="clear" w:color="auto" w:fill="auto"/>
            <w:noWrap/>
            <w:vAlign w:val="bottom"/>
            <w:hideMark/>
          </w:tcPr>
          <w:p w14:paraId="741332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7631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PINZAS DE PRESION CON MORDAZA DE PATO 10"Forjada en acero al carbono, con acabado niquelado resistente a la corrosión.</w:t>
            </w:r>
            <w:r w:rsidRPr="00B646E6">
              <w:rPr>
                <w:rFonts w:ascii="Calibri" w:hAnsi="Calibri"/>
                <w:color w:val="000000"/>
                <w:sz w:val="22"/>
                <w:szCs w:val="22"/>
                <w:lang w:val="es-MX" w:eastAsia="es-MX"/>
              </w:rPr>
              <w:br/>
              <w:t xml:space="preserve">Mangos con textura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Tornillo de micro ajuste de mordaza con entrada para llave </w:t>
            </w:r>
            <w:proofErr w:type="spellStart"/>
            <w:r w:rsidRPr="00B646E6">
              <w:rPr>
                <w:rFonts w:ascii="Calibri" w:hAnsi="Calibri"/>
                <w:color w:val="000000"/>
                <w:sz w:val="22"/>
                <w:szCs w:val="22"/>
                <w:lang w:val="es-MX" w:eastAsia="es-MX"/>
              </w:rPr>
              <w:t>allen</w:t>
            </w:r>
            <w:proofErr w:type="spellEnd"/>
            <w:r w:rsidRPr="00B646E6">
              <w:rPr>
                <w:rFonts w:ascii="Calibri" w:hAnsi="Calibri"/>
                <w:color w:val="000000"/>
                <w:sz w:val="22"/>
                <w:szCs w:val="22"/>
                <w:lang w:val="es-MX" w:eastAsia="es-MX"/>
              </w:rPr>
              <w:t>, que sirve para ajustar el tamaño de la apertura de la mordaza.</w:t>
            </w:r>
          </w:p>
        </w:tc>
        <w:tc>
          <w:tcPr>
            <w:tcW w:w="490" w:type="pct"/>
            <w:tcBorders>
              <w:top w:val="nil"/>
              <w:left w:val="nil"/>
              <w:bottom w:val="single" w:sz="4" w:space="0" w:color="auto"/>
              <w:right w:val="single" w:sz="4" w:space="0" w:color="auto"/>
            </w:tcBorders>
            <w:shd w:val="clear" w:color="auto" w:fill="auto"/>
            <w:noWrap/>
            <w:vAlign w:val="bottom"/>
            <w:hideMark/>
          </w:tcPr>
          <w:p w14:paraId="1467A9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EAB6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25520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6D07E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8FCF706"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D579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756</w:t>
            </w:r>
          </w:p>
        </w:tc>
        <w:tc>
          <w:tcPr>
            <w:tcW w:w="337" w:type="pct"/>
            <w:tcBorders>
              <w:top w:val="nil"/>
              <w:left w:val="nil"/>
              <w:bottom w:val="single" w:sz="4" w:space="0" w:color="auto"/>
              <w:right w:val="single" w:sz="4" w:space="0" w:color="auto"/>
            </w:tcBorders>
            <w:shd w:val="clear" w:color="auto" w:fill="auto"/>
            <w:noWrap/>
            <w:vAlign w:val="bottom"/>
            <w:hideMark/>
          </w:tcPr>
          <w:p w14:paraId="0B93CE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283</w:t>
            </w:r>
          </w:p>
        </w:tc>
        <w:tc>
          <w:tcPr>
            <w:tcW w:w="527" w:type="pct"/>
            <w:tcBorders>
              <w:top w:val="nil"/>
              <w:left w:val="nil"/>
              <w:bottom w:val="single" w:sz="4" w:space="0" w:color="auto"/>
              <w:right w:val="single" w:sz="4" w:space="0" w:color="auto"/>
            </w:tcBorders>
            <w:shd w:val="clear" w:color="auto" w:fill="auto"/>
            <w:noWrap/>
            <w:vAlign w:val="bottom"/>
            <w:hideMark/>
          </w:tcPr>
          <w:p w14:paraId="407778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4940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PUNTA PICO 8" Cuchillas de corte templadas por inducción para brindar una vida útil prolongad Mordazas moleteadas para enrollado y </w:t>
            </w:r>
            <w:proofErr w:type="gramStart"/>
            <w:r w:rsidRPr="00B646E6">
              <w:rPr>
                <w:rFonts w:ascii="Calibri" w:hAnsi="Calibri"/>
                <w:color w:val="000000"/>
                <w:sz w:val="22"/>
                <w:szCs w:val="22"/>
                <w:lang w:val="es-MX" w:eastAsia="es-MX"/>
              </w:rPr>
              <w:t>enlazado seguros</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F3351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EBF5C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4E5283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E832A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76A3AB43" w14:textId="77777777" w:rsidTr="00B2555B">
        <w:trPr>
          <w:trHeight w:val="5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B9D4E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757</w:t>
            </w:r>
          </w:p>
        </w:tc>
        <w:tc>
          <w:tcPr>
            <w:tcW w:w="337" w:type="pct"/>
            <w:tcBorders>
              <w:top w:val="nil"/>
              <w:left w:val="nil"/>
              <w:bottom w:val="single" w:sz="4" w:space="0" w:color="auto"/>
              <w:right w:val="single" w:sz="4" w:space="0" w:color="auto"/>
            </w:tcBorders>
            <w:shd w:val="clear" w:color="auto" w:fill="auto"/>
            <w:noWrap/>
            <w:vAlign w:val="bottom"/>
            <w:hideMark/>
          </w:tcPr>
          <w:p w14:paraId="1CD40D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284</w:t>
            </w:r>
          </w:p>
        </w:tc>
        <w:tc>
          <w:tcPr>
            <w:tcW w:w="527" w:type="pct"/>
            <w:tcBorders>
              <w:top w:val="nil"/>
              <w:left w:val="nil"/>
              <w:bottom w:val="single" w:sz="4" w:space="0" w:color="auto"/>
              <w:right w:val="single" w:sz="4" w:space="0" w:color="auto"/>
            </w:tcBorders>
            <w:shd w:val="clear" w:color="auto" w:fill="auto"/>
            <w:noWrap/>
            <w:vAlign w:val="bottom"/>
            <w:hideMark/>
          </w:tcPr>
          <w:p w14:paraId="0E194D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D0D1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sacabocados, Pinza </w:t>
            </w:r>
            <w:proofErr w:type="gramStart"/>
            <w:r w:rsidRPr="00B646E6">
              <w:rPr>
                <w:rFonts w:ascii="Calibri" w:hAnsi="Calibri"/>
                <w:color w:val="000000"/>
                <w:sz w:val="22"/>
                <w:szCs w:val="22"/>
                <w:lang w:val="es-MX" w:eastAsia="es-MX"/>
              </w:rPr>
              <w:t>Sacabocados ,</w:t>
            </w:r>
            <w:proofErr w:type="gramEnd"/>
            <w:r w:rsidRPr="00B646E6">
              <w:rPr>
                <w:rFonts w:ascii="Calibri" w:hAnsi="Calibri"/>
                <w:color w:val="000000"/>
                <w:sz w:val="22"/>
                <w:szCs w:val="22"/>
                <w:lang w:val="es-MX" w:eastAsia="es-MX"/>
              </w:rPr>
              <w:t xml:space="preserve"> - 17340, PINZA SACABOCADOS</w:t>
            </w:r>
            <w:r w:rsidRPr="00B646E6">
              <w:rPr>
                <w:rFonts w:ascii="Calibri" w:hAnsi="Calibri"/>
                <w:color w:val="000000"/>
                <w:sz w:val="22"/>
                <w:szCs w:val="22"/>
                <w:lang w:val="es-MX" w:eastAsia="es-MX"/>
              </w:rPr>
              <w:br/>
              <w:t>Código: 17340</w:t>
            </w:r>
            <w:r w:rsidRPr="00B646E6">
              <w:rPr>
                <w:rFonts w:ascii="Calibri" w:hAnsi="Calibri"/>
                <w:color w:val="000000"/>
                <w:sz w:val="22"/>
                <w:szCs w:val="22"/>
                <w:lang w:val="es-MX" w:eastAsia="es-MX"/>
              </w:rPr>
              <w:br/>
              <w:t>Especificaciones:</w:t>
            </w:r>
            <w:r w:rsidRPr="00B646E6">
              <w:rPr>
                <w:rFonts w:ascii="Calibri" w:hAnsi="Calibri"/>
                <w:color w:val="000000"/>
                <w:sz w:val="22"/>
                <w:szCs w:val="22"/>
                <w:lang w:val="es-MX" w:eastAsia="es-MX"/>
              </w:rPr>
              <w:br/>
              <w:t>Dureza sacabocados: 40 HRC</w:t>
            </w:r>
            <w:r w:rsidRPr="00B646E6">
              <w:rPr>
                <w:rFonts w:ascii="Calibri" w:hAnsi="Calibri"/>
                <w:color w:val="000000"/>
                <w:sz w:val="22"/>
                <w:szCs w:val="22"/>
                <w:lang w:val="es-MX" w:eastAsia="es-MX"/>
              </w:rPr>
              <w:br/>
              <w:t xml:space="preserve">Empaque: </w:t>
            </w:r>
            <w:proofErr w:type="spellStart"/>
            <w:r w:rsidRPr="00B646E6">
              <w:rPr>
                <w:rFonts w:ascii="Calibri" w:hAnsi="Calibri"/>
                <w:color w:val="000000"/>
                <w:sz w:val="22"/>
                <w:szCs w:val="22"/>
                <w:lang w:val="es-MX" w:eastAsia="es-MX"/>
              </w:rPr>
              <w:t>Blister</w:t>
            </w:r>
            <w:proofErr w:type="spellEnd"/>
            <w:r w:rsidRPr="00B646E6">
              <w:rPr>
                <w:rFonts w:ascii="Calibri" w:hAnsi="Calibri"/>
                <w:color w:val="000000"/>
                <w:sz w:val="22"/>
                <w:szCs w:val="22"/>
                <w:lang w:val="es-MX" w:eastAsia="es-MX"/>
              </w:rPr>
              <w:br/>
              <w:t>Longitud: 9'' (229mm)</w:t>
            </w:r>
            <w:r w:rsidRPr="00B646E6">
              <w:rPr>
                <w:rFonts w:ascii="Calibri" w:hAnsi="Calibri"/>
                <w:color w:val="000000"/>
                <w:sz w:val="22"/>
                <w:szCs w:val="22"/>
                <w:lang w:val="es-MX" w:eastAsia="es-MX"/>
              </w:rPr>
              <w:br/>
              <w:t>Peso: 377 g</w:t>
            </w:r>
            <w:r w:rsidRPr="00B646E6">
              <w:rPr>
                <w:rFonts w:ascii="Calibri" w:hAnsi="Calibri"/>
                <w:color w:val="000000"/>
                <w:sz w:val="22"/>
                <w:szCs w:val="22"/>
                <w:lang w:val="es-MX" w:eastAsia="es-MX"/>
              </w:rPr>
              <w:br/>
              <w:t>Incluye:</w:t>
            </w:r>
            <w:r w:rsidRPr="00B646E6">
              <w:rPr>
                <w:rFonts w:ascii="Calibri" w:hAnsi="Calibri"/>
                <w:color w:val="000000"/>
                <w:sz w:val="22"/>
                <w:szCs w:val="22"/>
                <w:lang w:val="es-MX" w:eastAsia="es-MX"/>
              </w:rPr>
              <w:br/>
              <w:t>2mm, 2.5mm, 3mm, 3.5mm, 4mm y 4.5mm</w:t>
            </w:r>
            <w:r w:rsidRPr="00B646E6">
              <w:rPr>
                <w:rFonts w:ascii="Calibri" w:hAnsi="Calibri"/>
                <w:color w:val="000000"/>
                <w:sz w:val="22"/>
                <w:szCs w:val="22"/>
                <w:lang w:val="es-MX" w:eastAsia="es-MX"/>
              </w:rPr>
              <w:br/>
              <w:t>Características:</w:t>
            </w:r>
            <w:r w:rsidRPr="00B646E6">
              <w:rPr>
                <w:rFonts w:ascii="Calibri" w:hAnsi="Calibri"/>
                <w:color w:val="000000"/>
                <w:sz w:val="22"/>
                <w:szCs w:val="22"/>
                <w:lang w:val="es-MX" w:eastAsia="es-MX"/>
              </w:rPr>
              <w:br/>
              <w:t>Áreas de corte de acero templado para una mayor duración</w:t>
            </w:r>
            <w:r w:rsidRPr="00B646E6">
              <w:rPr>
                <w:rFonts w:ascii="Calibri" w:hAnsi="Calibri"/>
                <w:color w:val="000000"/>
                <w:sz w:val="22"/>
                <w:szCs w:val="22"/>
                <w:lang w:val="es-MX" w:eastAsia="es-MX"/>
              </w:rPr>
              <w:br/>
              <w:t>El soporte de desgaste asegura que el material a cortar no sufra daños</w:t>
            </w:r>
            <w:r w:rsidRPr="00B646E6">
              <w:rPr>
                <w:rFonts w:ascii="Calibri" w:hAnsi="Calibri"/>
                <w:color w:val="000000"/>
                <w:sz w:val="22"/>
                <w:szCs w:val="22"/>
                <w:lang w:val="es-MX" w:eastAsia="es-MX"/>
              </w:rPr>
              <w:br/>
              <w:t>Fácil selección del diámetro para perforar</w:t>
            </w:r>
            <w:r w:rsidRPr="00B646E6">
              <w:rPr>
                <w:rFonts w:ascii="Calibri" w:hAnsi="Calibri"/>
                <w:color w:val="000000"/>
                <w:sz w:val="22"/>
                <w:szCs w:val="22"/>
                <w:lang w:val="es-MX" w:eastAsia="es-MX"/>
              </w:rPr>
              <w:br/>
              <w:t>Mango ergonómico para mejor agarre, (,</w:t>
            </w:r>
            <w:r w:rsidRPr="00B646E6">
              <w:rPr>
                <w:rFonts w:ascii="Calibri" w:hAnsi="Calibri"/>
                <w:color w:val="000000"/>
                <w:sz w:val="22"/>
                <w:szCs w:val="22"/>
                <w:lang w:val="es-MX" w:eastAsia="es-MX"/>
              </w:rPr>
              <w:br/>
              <w:t>Modelo PSA-9)</w:t>
            </w:r>
          </w:p>
        </w:tc>
        <w:tc>
          <w:tcPr>
            <w:tcW w:w="490" w:type="pct"/>
            <w:tcBorders>
              <w:top w:val="nil"/>
              <w:left w:val="nil"/>
              <w:bottom w:val="single" w:sz="4" w:space="0" w:color="auto"/>
              <w:right w:val="single" w:sz="4" w:space="0" w:color="auto"/>
            </w:tcBorders>
            <w:shd w:val="clear" w:color="auto" w:fill="auto"/>
            <w:noWrap/>
            <w:vAlign w:val="bottom"/>
            <w:hideMark/>
          </w:tcPr>
          <w:p w14:paraId="150F58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8D0C0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B749F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419A3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DA50B35" w14:textId="77777777" w:rsidTr="00B2555B">
        <w:trPr>
          <w:trHeight w:val="54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FEE2A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758</w:t>
            </w:r>
          </w:p>
        </w:tc>
        <w:tc>
          <w:tcPr>
            <w:tcW w:w="337" w:type="pct"/>
            <w:tcBorders>
              <w:top w:val="nil"/>
              <w:left w:val="nil"/>
              <w:bottom w:val="single" w:sz="4" w:space="0" w:color="auto"/>
              <w:right w:val="single" w:sz="4" w:space="0" w:color="auto"/>
            </w:tcBorders>
            <w:shd w:val="clear" w:color="auto" w:fill="auto"/>
            <w:noWrap/>
            <w:vAlign w:val="bottom"/>
            <w:hideMark/>
          </w:tcPr>
          <w:p w14:paraId="6ED38A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284</w:t>
            </w:r>
          </w:p>
        </w:tc>
        <w:tc>
          <w:tcPr>
            <w:tcW w:w="527" w:type="pct"/>
            <w:tcBorders>
              <w:top w:val="nil"/>
              <w:left w:val="nil"/>
              <w:bottom w:val="single" w:sz="4" w:space="0" w:color="auto"/>
              <w:right w:val="single" w:sz="4" w:space="0" w:color="auto"/>
            </w:tcBorders>
            <w:shd w:val="clear" w:color="auto" w:fill="auto"/>
            <w:noWrap/>
            <w:vAlign w:val="bottom"/>
            <w:hideMark/>
          </w:tcPr>
          <w:p w14:paraId="4469F9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856E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 sacabocados, Pinza </w:t>
            </w:r>
            <w:proofErr w:type="gramStart"/>
            <w:r w:rsidRPr="00B646E6">
              <w:rPr>
                <w:rFonts w:ascii="Calibri" w:hAnsi="Calibri"/>
                <w:color w:val="000000"/>
                <w:sz w:val="22"/>
                <w:szCs w:val="22"/>
                <w:lang w:val="es-MX" w:eastAsia="es-MX"/>
              </w:rPr>
              <w:t>Sacabocados ,</w:t>
            </w:r>
            <w:proofErr w:type="gramEnd"/>
            <w:r w:rsidRPr="00B646E6">
              <w:rPr>
                <w:rFonts w:ascii="Calibri" w:hAnsi="Calibri"/>
                <w:color w:val="000000"/>
                <w:sz w:val="22"/>
                <w:szCs w:val="22"/>
                <w:lang w:val="es-MX" w:eastAsia="es-MX"/>
              </w:rPr>
              <w:t xml:space="preserve"> - 17340, PINZA SACABOCADOS</w:t>
            </w:r>
            <w:r w:rsidRPr="00B646E6">
              <w:rPr>
                <w:rFonts w:ascii="Calibri" w:hAnsi="Calibri"/>
                <w:color w:val="000000"/>
                <w:sz w:val="22"/>
                <w:szCs w:val="22"/>
                <w:lang w:val="es-MX" w:eastAsia="es-MX"/>
              </w:rPr>
              <w:br w:type="page"/>
              <w:t>Código: 17340</w:t>
            </w:r>
            <w:r w:rsidRPr="00B646E6">
              <w:rPr>
                <w:rFonts w:ascii="Calibri" w:hAnsi="Calibri"/>
                <w:color w:val="000000"/>
                <w:sz w:val="22"/>
                <w:szCs w:val="22"/>
                <w:lang w:val="es-MX" w:eastAsia="es-MX"/>
              </w:rPr>
              <w:br w:type="page"/>
              <w:t>Especificaciones:</w:t>
            </w:r>
            <w:r w:rsidRPr="00B646E6">
              <w:rPr>
                <w:rFonts w:ascii="Calibri" w:hAnsi="Calibri"/>
                <w:color w:val="000000"/>
                <w:sz w:val="22"/>
                <w:szCs w:val="22"/>
                <w:lang w:val="es-MX" w:eastAsia="es-MX"/>
              </w:rPr>
              <w:br w:type="page"/>
              <w:t>Dureza sacabocados: 40 HRC</w:t>
            </w:r>
            <w:r w:rsidRPr="00B646E6">
              <w:rPr>
                <w:rFonts w:ascii="Calibri" w:hAnsi="Calibri"/>
                <w:color w:val="000000"/>
                <w:sz w:val="22"/>
                <w:szCs w:val="22"/>
                <w:lang w:val="es-MX" w:eastAsia="es-MX"/>
              </w:rPr>
              <w:br w:type="page"/>
              <w:t xml:space="preserve">Empaque: </w:t>
            </w:r>
            <w:proofErr w:type="spellStart"/>
            <w:r w:rsidRPr="00B646E6">
              <w:rPr>
                <w:rFonts w:ascii="Calibri" w:hAnsi="Calibri"/>
                <w:color w:val="000000"/>
                <w:sz w:val="22"/>
                <w:szCs w:val="22"/>
                <w:lang w:val="es-MX" w:eastAsia="es-MX"/>
              </w:rPr>
              <w:t>Blister</w:t>
            </w:r>
            <w:proofErr w:type="spellEnd"/>
            <w:r w:rsidRPr="00B646E6">
              <w:rPr>
                <w:rFonts w:ascii="Calibri" w:hAnsi="Calibri"/>
                <w:color w:val="000000"/>
                <w:sz w:val="22"/>
                <w:szCs w:val="22"/>
                <w:lang w:val="es-MX" w:eastAsia="es-MX"/>
              </w:rPr>
              <w:br w:type="page"/>
              <w:t>Longitud: 9'' (229mm)</w:t>
            </w:r>
            <w:r w:rsidRPr="00B646E6">
              <w:rPr>
                <w:rFonts w:ascii="Calibri" w:hAnsi="Calibri"/>
                <w:color w:val="000000"/>
                <w:sz w:val="22"/>
                <w:szCs w:val="22"/>
                <w:lang w:val="es-MX" w:eastAsia="es-MX"/>
              </w:rPr>
              <w:br w:type="page"/>
              <w:t>Peso: 377 g</w:t>
            </w:r>
            <w:r w:rsidRPr="00B646E6">
              <w:rPr>
                <w:rFonts w:ascii="Calibri" w:hAnsi="Calibri"/>
                <w:color w:val="000000"/>
                <w:sz w:val="22"/>
                <w:szCs w:val="22"/>
                <w:lang w:val="es-MX" w:eastAsia="es-MX"/>
              </w:rPr>
              <w:br w:type="page"/>
              <w:t>Incluye:</w:t>
            </w:r>
            <w:r w:rsidRPr="00B646E6">
              <w:rPr>
                <w:rFonts w:ascii="Calibri" w:hAnsi="Calibri"/>
                <w:color w:val="000000"/>
                <w:sz w:val="22"/>
                <w:szCs w:val="22"/>
                <w:lang w:val="es-MX" w:eastAsia="es-MX"/>
              </w:rPr>
              <w:br w:type="page"/>
              <w:t>2mm, 2.5mm, 3mm, 3.5mm, 4mm y 4.5mm</w:t>
            </w:r>
            <w:r w:rsidRPr="00B646E6">
              <w:rPr>
                <w:rFonts w:ascii="Calibri" w:hAnsi="Calibri"/>
                <w:color w:val="000000"/>
                <w:sz w:val="22"/>
                <w:szCs w:val="22"/>
                <w:lang w:val="es-MX" w:eastAsia="es-MX"/>
              </w:rPr>
              <w:br w:type="page"/>
              <w:t>Características:</w:t>
            </w:r>
            <w:r w:rsidRPr="00B646E6">
              <w:rPr>
                <w:rFonts w:ascii="Calibri" w:hAnsi="Calibri"/>
                <w:color w:val="000000"/>
                <w:sz w:val="22"/>
                <w:szCs w:val="22"/>
                <w:lang w:val="es-MX" w:eastAsia="es-MX"/>
              </w:rPr>
              <w:br w:type="page"/>
              <w:t>Áreas de corte de acero templado para una mayor duración</w:t>
            </w:r>
            <w:r w:rsidRPr="00B646E6">
              <w:rPr>
                <w:rFonts w:ascii="Calibri" w:hAnsi="Calibri"/>
                <w:color w:val="000000"/>
                <w:sz w:val="22"/>
                <w:szCs w:val="22"/>
                <w:lang w:val="es-MX" w:eastAsia="es-MX"/>
              </w:rPr>
              <w:br w:type="page"/>
              <w:t>El soporte de desgaste asegura que el material a cortar no sufra daños</w:t>
            </w:r>
            <w:r w:rsidRPr="00B646E6">
              <w:rPr>
                <w:rFonts w:ascii="Calibri" w:hAnsi="Calibri"/>
                <w:color w:val="000000"/>
                <w:sz w:val="22"/>
                <w:szCs w:val="22"/>
                <w:lang w:val="es-MX" w:eastAsia="es-MX"/>
              </w:rPr>
              <w:br w:type="page"/>
              <w:t>Fácil selección del diámetro para perforar</w:t>
            </w:r>
            <w:r w:rsidRPr="00B646E6">
              <w:rPr>
                <w:rFonts w:ascii="Calibri" w:hAnsi="Calibri"/>
                <w:color w:val="000000"/>
                <w:sz w:val="22"/>
                <w:szCs w:val="22"/>
                <w:lang w:val="es-MX" w:eastAsia="es-MX"/>
              </w:rPr>
              <w:br w:type="page"/>
              <w:t>Mango ergonómico para mejor agarre, (,</w:t>
            </w:r>
            <w:r w:rsidRPr="00B646E6">
              <w:rPr>
                <w:rFonts w:ascii="Calibri" w:hAnsi="Calibri"/>
                <w:color w:val="000000"/>
                <w:sz w:val="22"/>
                <w:szCs w:val="22"/>
                <w:lang w:val="es-MX" w:eastAsia="es-MX"/>
              </w:rPr>
              <w:br w:type="page"/>
              <w:t>Modelo PSA-9)</w:t>
            </w:r>
          </w:p>
        </w:tc>
        <w:tc>
          <w:tcPr>
            <w:tcW w:w="490" w:type="pct"/>
            <w:tcBorders>
              <w:top w:val="nil"/>
              <w:left w:val="nil"/>
              <w:bottom w:val="single" w:sz="4" w:space="0" w:color="auto"/>
              <w:right w:val="single" w:sz="4" w:space="0" w:color="auto"/>
            </w:tcBorders>
            <w:shd w:val="clear" w:color="auto" w:fill="auto"/>
            <w:noWrap/>
            <w:vAlign w:val="bottom"/>
            <w:hideMark/>
          </w:tcPr>
          <w:p w14:paraId="09F77B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3A27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006728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264BC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CA3784A" w14:textId="77777777" w:rsidTr="00B2555B">
        <w:trPr>
          <w:trHeight w:val="57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ABDC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759</w:t>
            </w:r>
          </w:p>
        </w:tc>
        <w:tc>
          <w:tcPr>
            <w:tcW w:w="337" w:type="pct"/>
            <w:tcBorders>
              <w:top w:val="nil"/>
              <w:left w:val="nil"/>
              <w:bottom w:val="single" w:sz="4" w:space="0" w:color="auto"/>
              <w:right w:val="single" w:sz="4" w:space="0" w:color="auto"/>
            </w:tcBorders>
            <w:shd w:val="clear" w:color="auto" w:fill="auto"/>
            <w:noWrap/>
            <w:vAlign w:val="bottom"/>
            <w:hideMark/>
          </w:tcPr>
          <w:p w14:paraId="2F2C84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285</w:t>
            </w:r>
          </w:p>
        </w:tc>
        <w:tc>
          <w:tcPr>
            <w:tcW w:w="527" w:type="pct"/>
            <w:tcBorders>
              <w:top w:val="nil"/>
              <w:left w:val="nil"/>
              <w:bottom w:val="single" w:sz="4" w:space="0" w:color="auto"/>
              <w:right w:val="single" w:sz="4" w:space="0" w:color="auto"/>
            </w:tcBorders>
            <w:shd w:val="clear" w:color="auto" w:fill="auto"/>
            <w:noWrap/>
            <w:vAlign w:val="bottom"/>
            <w:hideMark/>
          </w:tcPr>
          <w:p w14:paraId="59D483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8CA9B7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Pinzas tipo relojero, Juego 6 Mini Pinzas Entra en espacios pequeños con </w:t>
            </w:r>
            <w:proofErr w:type="gramStart"/>
            <w:r w:rsidRPr="00B646E6">
              <w:rPr>
                <w:rFonts w:ascii="Calibri" w:hAnsi="Calibri"/>
                <w:color w:val="000000"/>
                <w:sz w:val="22"/>
                <w:szCs w:val="22"/>
                <w:lang w:val="es-MX" w:eastAsia="es-MX"/>
              </w:rPr>
              <w:t>esta 6 pc</w:t>
            </w:r>
            <w:proofErr w:type="gram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Set de mini pinzas. Fabricados en acero forjado, ESPECIFICACIONES</w:t>
            </w:r>
            <w:r w:rsidRPr="00B646E6">
              <w:rPr>
                <w:rFonts w:ascii="Calibri" w:hAnsi="Calibri"/>
                <w:color w:val="000000"/>
                <w:sz w:val="22"/>
                <w:szCs w:val="22"/>
                <w:lang w:val="es-MX" w:eastAsia="es-MX"/>
              </w:rPr>
              <w:br/>
              <w:t>Contenido pinzas Mini Electricista, pinzas Mini Punta Larga, pinzas Mini Diagonal, Mini Cortantes, pinzas Mini Punta Aguja, Mini Punta Larga Doblada</w:t>
            </w:r>
            <w:r w:rsidRPr="00B646E6">
              <w:rPr>
                <w:rFonts w:ascii="Calibri" w:hAnsi="Calibri"/>
                <w:color w:val="000000"/>
                <w:sz w:val="22"/>
                <w:szCs w:val="22"/>
                <w:lang w:val="es-MX" w:eastAsia="es-MX"/>
              </w:rPr>
              <w:br/>
              <w:t>Capacidad de la mandíbula (In) 1/2 3/4 3/8 1/4 3/4 1/2 in</w:t>
            </w:r>
            <w:r w:rsidRPr="00B646E6">
              <w:rPr>
                <w:rFonts w:ascii="Calibri" w:hAnsi="Calibri"/>
                <w:color w:val="000000"/>
                <w:sz w:val="22"/>
                <w:szCs w:val="22"/>
                <w:lang w:val="es-MX" w:eastAsia="es-MX"/>
              </w:rPr>
              <w:br/>
              <w:t>Capacidad de mordaza (mm) 12 16,5 8,4 5,5 17,9 13,1 mm</w:t>
            </w:r>
            <w:r w:rsidRPr="00B646E6">
              <w:rPr>
                <w:rFonts w:ascii="Calibri" w:hAnsi="Calibri"/>
                <w:color w:val="000000"/>
                <w:sz w:val="22"/>
                <w:szCs w:val="22"/>
                <w:lang w:val="es-MX" w:eastAsia="es-MX"/>
              </w:rPr>
              <w:br/>
              <w:t>Longitud total (mm)</w:t>
            </w:r>
            <w:r w:rsidRPr="00B646E6">
              <w:rPr>
                <w:rFonts w:ascii="Calibri" w:hAnsi="Calibri"/>
                <w:color w:val="000000"/>
                <w:sz w:val="22"/>
                <w:szCs w:val="22"/>
                <w:lang w:val="es-MX" w:eastAsia="es-MX"/>
              </w:rPr>
              <w:br/>
              <w:t>Pinzas de electricista / 125</w:t>
            </w:r>
            <w:r w:rsidRPr="00B646E6">
              <w:rPr>
                <w:rFonts w:ascii="Calibri" w:hAnsi="Calibri"/>
                <w:color w:val="000000"/>
                <w:sz w:val="22"/>
                <w:szCs w:val="22"/>
                <w:lang w:val="es-MX" w:eastAsia="es-MX"/>
              </w:rPr>
              <w:br/>
              <w:t>Pinzas de punta larga / 135</w:t>
            </w:r>
            <w:r w:rsidRPr="00B646E6">
              <w:rPr>
                <w:rFonts w:ascii="Calibri" w:hAnsi="Calibri"/>
                <w:color w:val="000000"/>
                <w:sz w:val="22"/>
                <w:szCs w:val="22"/>
                <w:lang w:val="es-MX" w:eastAsia="es-MX"/>
              </w:rPr>
              <w:br/>
              <w:t>Pinzas diagonales / 118</w:t>
            </w:r>
            <w:r w:rsidRPr="00B646E6">
              <w:rPr>
                <w:rFonts w:ascii="Calibri" w:hAnsi="Calibri"/>
                <w:color w:val="000000"/>
                <w:sz w:val="22"/>
                <w:szCs w:val="22"/>
                <w:lang w:val="es-MX" w:eastAsia="es-MX"/>
              </w:rPr>
              <w:br/>
              <w:t>Pinzas cortantes / 112</w:t>
            </w:r>
            <w:r w:rsidRPr="00B646E6">
              <w:rPr>
                <w:rFonts w:ascii="Calibri" w:hAnsi="Calibri"/>
                <w:color w:val="000000"/>
                <w:sz w:val="22"/>
                <w:szCs w:val="22"/>
                <w:lang w:val="es-MX" w:eastAsia="es-MX"/>
              </w:rPr>
              <w:br/>
              <w:t>Pinzas de punta fina / 160</w:t>
            </w:r>
            <w:r w:rsidRPr="00B646E6">
              <w:rPr>
                <w:rFonts w:ascii="Calibri" w:hAnsi="Calibri"/>
                <w:color w:val="000000"/>
                <w:sz w:val="22"/>
                <w:szCs w:val="22"/>
                <w:lang w:val="es-MX" w:eastAsia="es-MX"/>
              </w:rPr>
              <w:br/>
              <w:t>Punta larga doblada / 134 mm (, + Estuche)</w:t>
            </w:r>
          </w:p>
        </w:tc>
        <w:tc>
          <w:tcPr>
            <w:tcW w:w="490" w:type="pct"/>
            <w:tcBorders>
              <w:top w:val="nil"/>
              <w:left w:val="nil"/>
              <w:bottom w:val="single" w:sz="4" w:space="0" w:color="auto"/>
              <w:right w:val="single" w:sz="4" w:space="0" w:color="auto"/>
            </w:tcBorders>
            <w:shd w:val="clear" w:color="auto" w:fill="auto"/>
            <w:noWrap/>
            <w:vAlign w:val="bottom"/>
            <w:hideMark/>
          </w:tcPr>
          <w:p w14:paraId="1FBA23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2F983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7925FD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17F53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75B946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64A8E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760</w:t>
            </w:r>
          </w:p>
        </w:tc>
        <w:tc>
          <w:tcPr>
            <w:tcW w:w="337" w:type="pct"/>
            <w:tcBorders>
              <w:top w:val="nil"/>
              <w:left w:val="nil"/>
              <w:bottom w:val="single" w:sz="4" w:space="0" w:color="auto"/>
              <w:right w:val="single" w:sz="4" w:space="0" w:color="auto"/>
            </w:tcBorders>
            <w:shd w:val="clear" w:color="auto" w:fill="auto"/>
            <w:noWrap/>
            <w:vAlign w:val="bottom"/>
            <w:hideMark/>
          </w:tcPr>
          <w:p w14:paraId="653809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286</w:t>
            </w:r>
          </w:p>
        </w:tc>
        <w:tc>
          <w:tcPr>
            <w:tcW w:w="527" w:type="pct"/>
            <w:tcBorders>
              <w:top w:val="nil"/>
              <w:left w:val="nil"/>
              <w:bottom w:val="single" w:sz="4" w:space="0" w:color="auto"/>
              <w:right w:val="single" w:sz="4" w:space="0" w:color="auto"/>
            </w:tcBorders>
            <w:shd w:val="clear" w:color="auto" w:fill="auto"/>
            <w:noWrap/>
            <w:vAlign w:val="bottom"/>
            <w:hideMark/>
          </w:tcPr>
          <w:p w14:paraId="31D8D9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717AD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MALETA BOLSA ORGANIZADOR PORTA HERRAMIENTA 80 CM.</w:t>
            </w:r>
          </w:p>
        </w:tc>
        <w:tc>
          <w:tcPr>
            <w:tcW w:w="490" w:type="pct"/>
            <w:tcBorders>
              <w:top w:val="nil"/>
              <w:left w:val="nil"/>
              <w:bottom w:val="single" w:sz="4" w:space="0" w:color="auto"/>
              <w:right w:val="single" w:sz="4" w:space="0" w:color="auto"/>
            </w:tcBorders>
            <w:shd w:val="clear" w:color="auto" w:fill="auto"/>
            <w:noWrap/>
            <w:vAlign w:val="bottom"/>
            <w:hideMark/>
          </w:tcPr>
          <w:p w14:paraId="126C17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7DEF2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F0EFD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D17712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339265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F59A4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761</w:t>
            </w:r>
          </w:p>
        </w:tc>
        <w:tc>
          <w:tcPr>
            <w:tcW w:w="337" w:type="pct"/>
            <w:tcBorders>
              <w:top w:val="nil"/>
              <w:left w:val="nil"/>
              <w:bottom w:val="single" w:sz="4" w:space="0" w:color="auto"/>
              <w:right w:val="single" w:sz="4" w:space="0" w:color="auto"/>
            </w:tcBorders>
            <w:shd w:val="clear" w:color="auto" w:fill="auto"/>
            <w:noWrap/>
            <w:vAlign w:val="bottom"/>
            <w:hideMark/>
          </w:tcPr>
          <w:p w14:paraId="2D12A9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287</w:t>
            </w:r>
          </w:p>
        </w:tc>
        <w:tc>
          <w:tcPr>
            <w:tcW w:w="527" w:type="pct"/>
            <w:tcBorders>
              <w:top w:val="nil"/>
              <w:left w:val="nil"/>
              <w:bottom w:val="single" w:sz="4" w:space="0" w:color="auto"/>
              <w:right w:val="single" w:sz="4" w:space="0" w:color="auto"/>
            </w:tcBorders>
            <w:shd w:val="clear" w:color="auto" w:fill="auto"/>
            <w:noWrap/>
            <w:vAlign w:val="bottom"/>
            <w:hideMark/>
          </w:tcPr>
          <w:p w14:paraId="3FF00E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76D87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MALETA CON HERRAMIENTA PARA ELECTRONICA MODELO JTK-87RTF</w:t>
            </w:r>
          </w:p>
        </w:tc>
        <w:tc>
          <w:tcPr>
            <w:tcW w:w="490" w:type="pct"/>
            <w:tcBorders>
              <w:top w:val="nil"/>
              <w:left w:val="nil"/>
              <w:bottom w:val="single" w:sz="4" w:space="0" w:color="auto"/>
              <w:right w:val="single" w:sz="4" w:space="0" w:color="auto"/>
            </w:tcBorders>
            <w:shd w:val="clear" w:color="auto" w:fill="auto"/>
            <w:noWrap/>
            <w:vAlign w:val="bottom"/>
            <w:hideMark/>
          </w:tcPr>
          <w:p w14:paraId="4002C3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51A28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77D8B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66BDE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D0D7E19"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80DE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762</w:t>
            </w:r>
          </w:p>
        </w:tc>
        <w:tc>
          <w:tcPr>
            <w:tcW w:w="337" w:type="pct"/>
            <w:tcBorders>
              <w:top w:val="nil"/>
              <w:left w:val="nil"/>
              <w:bottom w:val="single" w:sz="4" w:space="0" w:color="auto"/>
              <w:right w:val="single" w:sz="4" w:space="0" w:color="auto"/>
            </w:tcBorders>
            <w:shd w:val="clear" w:color="auto" w:fill="auto"/>
            <w:noWrap/>
            <w:vAlign w:val="bottom"/>
            <w:hideMark/>
          </w:tcPr>
          <w:p w14:paraId="14E6A6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288</w:t>
            </w:r>
          </w:p>
        </w:tc>
        <w:tc>
          <w:tcPr>
            <w:tcW w:w="527" w:type="pct"/>
            <w:tcBorders>
              <w:top w:val="nil"/>
              <w:left w:val="nil"/>
              <w:bottom w:val="single" w:sz="4" w:space="0" w:color="auto"/>
              <w:right w:val="single" w:sz="4" w:space="0" w:color="auto"/>
            </w:tcBorders>
            <w:shd w:val="clear" w:color="auto" w:fill="auto"/>
            <w:noWrap/>
            <w:vAlign w:val="bottom"/>
            <w:hideMark/>
          </w:tcPr>
          <w:p w14:paraId="6F840B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BC5C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6</w:t>
            </w:r>
          </w:p>
        </w:tc>
        <w:tc>
          <w:tcPr>
            <w:tcW w:w="490" w:type="pct"/>
            <w:tcBorders>
              <w:top w:val="nil"/>
              <w:left w:val="nil"/>
              <w:bottom w:val="single" w:sz="4" w:space="0" w:color="auto"/>
              <w:right w:val="single" w:sz="4" w:space="0" w:color="auto"/>
            </w:tcBorders>
            <w:shd w:val="clear" w:color="auto" w:fill="auto"/>
            <w:noWrap/>
            <w:vAlign w:val="bottom"/>
            <w:hideMark/>
          </w:tcPr>
          <w:p w14:paraId="50447F0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CB08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E23AD2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9B62D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A632F81"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AB4F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763</w:t>
            </w:r>
          </w:p>
        </w:tc>
        <w:tc>
          <w:tcPr>
            <w:tcW w:w="337" w:type="pct"/>
            <w:tcBorders>
              <w:top w:val="nil"/>
              <w:left w:val="nil"/>
              <w:bottom w:val="single" w:sz="4" w:space="0" w:color="auto"/>
              <w:right w:val="single" w:sz="4" w:space="0" w:color="auto"/>
            </w:tcBorders>
            <w:shd w:val="clear" w:color="auto" w:fill="auto"/>
            <w:noWrap/>
            <w:vAlign w:val="bottom"/>
            <w:hideMark/>
          </w:tcPr>
          <w:p w14:paraId="2C06D0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288</w:t>
            </w:r>
          </w:p>
        </w:tc>
        <w:tc>
          <w:tcPr>
            <w:tcW w:w="527" w:type="pct"/>
            <w:tcBorders>
              <w:top w:val="nil"/>
              <w:left w:val="nil"/>
              <w:bottom w:val="single" w:sz="4" w:space="0" w:color="auto"/>
              <w:right w:val="single" w:sz="4" w:space="0" w:color="auto"/>
            </w:tcBorders>
            <w:shd w:val="clear" w:color="auto" w:fill="auto"/>
            <w:noWrap/>
            <w:vAlign w:val="bottom"/>
            <w:hideMark/>
          </w:tcPr>
          <w:p w14:paraId="1C8109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4C5B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6</w:t>
            </w:r>
          </w:p>
        </w:tc>
        <w:tc>
          <w:tcPr>
            <w:tcW w:w="490" w:type="pct"/>
            <w:tcBorders>
              <w:top w:val="nil"/>
              <w:left w:val="nil"/>
              <w:bottom w:val="single" w:sz="4" w:space="0" w:color="auto"/>
              <w:right w:val="single" w:sz="4" w:space="0" w:color="auto"/>
            </w:tcBorders>
            <w:shd w:val="clear" w:color="auto" w:fill="auto"/>
            <w:noWrap/>
            <w:vAlign w:val="bottom"/>
            <w:hideMark/>
          </w:tcPr>
          <w:p w14:paraId="155C3E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ED700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930AC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B5E43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80857C5"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A2245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764</w:t>
            </w:r>
          </w:p>
        </w:tc>
        <w:tc>
          <w:tcPr>
            <w:tcW w:w="337" w:type="pct"/>
            <w:tcBorders>
              <w:top w:val="nil"/>
              <w:left w:val="nil"/>
              <w:bottom w:val="single" w:sz="4" w:space="0" w:color="auto"/>
              <w:right w:val="single" w:sz="4" w:space="0" w:color="auto"/>
            </w:tcBorders>
            <w:shd w:val="clear" w:color="auto" w:fill="auto"/>
            <w:noWrap/>
            <w:vAlign w:val="bottom"/>
            <w:hideMark/>
          </w:tcPr>
          <w:p w14:paraId="5FD4E1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288</w:t>
            </w:r>
          </w:p>
        </w:tc>
        <w:tc>
          <w:tcPr>
            <w:tcW w:w="527" w:type="pct"/>
            <w:tcBorders>
              <w:top w:val="nil"/>
              <w:left w:val="nil"/>
              <w:bottom w:val="single" w:sz="4" w:space="0" w:color="auto"/>
              <w:right w:val="single" w:sz="4" w:space="0" w:color="auto"/>
            </w:tcBorders>
            <w:shd w:val="clear" w:color="auto" w:fill="auto"/>
            <w:noWrap/>
            <w:vAlign w:val="bottom"/>
            <w:hideMark/>
          </w:tcPr>
          <w:p w14:paraId="04D589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F096E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6</w:t>
            </w:r>
          </w:p>
        </w:tc>
        <w:tc>
          <w:tcPr>
            <w:tcW w:w="490" w:type="pct"/>
            <w:tcBorders>
              <w:top w:val="nil"/>
              <w:left w:val="nil"/>
              <w:bottom w:val="single" w:sz="4" w:space="0" w:color="auto"/>
              <w:right w:val="single" w:sz="4" w:space="0" w:color="auto"/>
            </w:tcBorders>
            <w:shd w:val="clear" w:color="auto" w:fill="auto"/>
            <w:noWrap/>
            <w:vAlign w:val="bottom"/>
            <w:hideMark/>
          </w:tcPr>
          <w:p w14:paraId="77E71DD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8708FC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148BB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3AFC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3A5BC4C"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1BDC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765</w:t>
            </w:r>
          </w:p>
        </w:tc>
        <w:tc>
          <w:tcPr>
            <w:tcW w:w="337" w:type="pct"/>
            <w:tcBorders>
              <w:top w:val="nil"/>
              <w:left w:val="nil"/>
              <w:bottom w:val="single" w:sz="4" w:space="0" w:color="auto"/>
              <w:right w:val="single" w:sz="4" w:space="0" w:color="auto"/>
            </w:tcBorders>
            <w:shd w:val="clear" w:color="auto" w:fill="auto"/>
            <w:noWrap/>
            <w:vAlign w:val="bottom"/>
            <w:hideMark/>
          </w:tcPr>
          <w:p w14:paraId="3EEA2C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288</w:t>
            </w:r>
          </w:p>
        </w:tc>
        <w:tc>
          <w:tcPr>
            <w:tcW w:w="527" w:type="pct"/>
            <w:tcBorders>
              <w:top w:val="nil"/>
              <w:left w:val="nil"/>
              <w:bottom w:val="single" w:sz="4" w:space="0" w:color="auto"/>
              <w:right w:val="single" w:sz="4" w:space="0" w:color="auto"/>
            </w:tcBorders>
            <w:shd w:val="clear" w:color="auto" w:fill="auto"/>
            <w:noWrap/>
            <w:vAlign w:val="bottom"/>
            <w:hideMark/>
          </w:tcPr>
          <w:p w14:paraId="38CA50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6DAE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6</w:t>
            </w:r>
          </w:p>
        </w:tc>
        <w:tc>
          <w:tcPr>
            <w:tcW w:w="490" w:type="pct"/>
            <w:tcBorders>
              <w:top w:val="nil"/>
              <w:left w:val="nil"/>
              <w:bottom w:val="single" w:sz="4" w:space="0" w:color="auto"/>
              <w:right w:val="single" w:sz="4" w:space="0" w:color="auto"/>
            </w:tcBorders>
            <w:shd w:val="clear" w:color="auto" w:fill="auto"/>
            <w:noWrap/>
            <w:vAlign w:val="bottom"/>
            <w:hideMark/>
          </w:tcPr>
          <w:p w14:paraId="3EDCC0B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DB22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2C83E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722F8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AFDF4B5"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83574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766</w:t>
            </w:r>
          </w:p>
        </w:tc>
        <w:tc>
          <w:tcPr>
            <w:tcW w:w="337" w:type="pct"/>
            <w:tcBorders>
              <w:top w:val="nil"/>
              <w:left w:val="nil"/>
              <w:bottom w:val="single" w:sz="4" w:space="0" w:color="auto"/>
              <w:right w:val="single" w:sz="4" w:space="0" w:color="auto"/>
            </w:tcBorders>
            <w:shd w:val="clear" w:color="auto" w:fill="auto"/>
            <w:noWrap/>
            <w:vAlign w:val="bottom"/>
            <w:hideMark/>
          </w:tcPr>
          <w:p w14:paraId="25B9570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288</w:t>
            </w:r>
          </w:p>
        </w:tc>
        <w:tc>
          <w:tcPr>
            <w:tcW w:w="527" w:type="pct"/>
            <w:tcBorders>
              <w:top w:val="nil"/>
              <w:left w:val="nil"/>
              <w:bottom w:val="single" w:sz="4" w:space="0" w:color="auto"/>
              <w:right w:val="single" w:sz="4" w:space="0" w:color="auto"/>
            </w:tcBorders>
            <w:shd w:val="clear" w:color="auto" w:fill="auto"/>
            <w:noWrap/>
            <w:vAlign w:val="bottom"/>
            <w:hideMark/>
          </w:tcPr>
          <w:p w14:paraId="524D50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0719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6</w:t>
            </w:r>
          </w:p>
        </w:tc>
        <w:tc>
          <w:tcPr>
            <w:tcW w:w="490" w:type="pct"/>
            <w:tcBorders>
              <w:top w:val="nil"/>
              <w:left w:val="nil"/>
              <w:bottom w:val="single" w:sz="4" w:space="0" w:color="auto"/>
              <w:right w:val="single" w:sz="4" w:space="0" w:color="auto"/>
            </w:tcBorders>
            <w:shd w:val="clear" w:color="auto" w:fill="auto"/>
            <w:noWrap/>
            <w:vAlign w:val="bottom"/>
            <w:hideMark/>
          </w:tcPr>
          <w:p w14:paraId="5A68B5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FAB1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58978C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5EAC7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D095C95"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A183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767</w:t>
            </w:r>
          </w:p>
        </w:tc>
        <w:tc>
          <w:tcPr>
            <w:tcW w:w="337" w:type="pct"/>
            <w:tcBorders>
              <w:top w:val="nil"/>
              <w:left w:val="nil"/>
              <w:bottom w:val="single" w:sz="4" w:space="0" w:color="auto"/>
              <w:right w:val="single" w:sz="4" w:space="0" w:color="auto"/>
            </w:tcBorders>
            <w:shd w:val="clear" w:color="auto" w:fill="auto"/>
            <w:noWrap/>
            <w:vAlign w:val="bottom"/>
            <w:hideMark/>
          </w:tcPr>
          <w:p w14:paraId="2E2E0F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288</w:t>
            </w:r>
          </w:p>
        </w:tc>
        <w:tc>
          <w:tcPr>
            <w:tcW w:w="527" w:type="pct"/>
            <w:tcBorders>
              <w:top w:val="nil"/>
              <w:left w:val="nil"/>
              <w:bottom w:val="single" w:sz="4" w:space="0" w:color="auto"/>
              <w:right w:val="single" w:sz="4" w:space="0" w:color="auto"/>
            </w:tcBorders>
            <w:shd w:val="clear" w:color="auto" w:fill="auto"/>
            <w:noWrap/>
            <w:vAlign w:val="bottom"/>
            <w:hideMark/>
          </w:tcPr>
          <w:p w14:paraId="381C13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3527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6</w:t>
            </w:r>
          </w:p>
        </w:tc>
        <w:tc>
          <w:tcPr>
            <w:tcW w:w="490" w:type="pct"/>
            <w:tcBorders>
              <w:top w:val="nil"/>
              <w:left w:val="nil"/>
              <w:bottom w:val="single" w:sz="4" w:space="0" w:color="auto"/>
              <w:right w:val="single" w:sz="4" w:space="0" w:color="auto"/>
            </w:tcBorders>
            <w:shd w:val="clear" w:color="auto" w:fill="auto"/>
            <w:noWrap/>
            <w:vAlign w:val="bottom"/>
            <w:hideMark/>
          </w:tcPr>
          <w:p w14:paraId="1A444F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9DF5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BED35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626E4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9D78754"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B31C7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768</w:t>
            </w:r>
          </w:p>
        </w:tc>
        <w:tc>
          <w:tcPr>
            <w:tcW w:w="337" w:type="pct"/>
            <w:tcBorders>
              <w:top w:val="nil"/>
              <w:left w:val="nil"/>
              <w:bottom w:val="single" w:sz="4" w:space="0" w:color="auto"/>
              <w:right w:val="single" w:sz="4" w:space="0" w:color="auto"/>
            </w:tcBorders>
            <w:shd w:val="clear" w:color="auto" w:fill="auto"/>
            <w:noWrap/>
            <w:vAlign w:val="bottom"/>
            <w:hideMark/>
          </w:tcPr>
          <w:p w14:paraId="6FC322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2BFC70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64A8E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46AF6BA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C183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4E6D7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6D6CF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E46F647"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6F9D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769</w:t>
            </w:r>
          </w:p>
        </w:tc>
        <w:tc>
          <w:tcPr>
            <w:tcW w:w="337" w:type="pct"/>
            <w:tcBorders>
              <w:top w:val="nil"/>
              <w:left w:val="nil"/>
              <w:bottom w:val="single" w:sz="4" w:space="0" w:color="auto"/>
              <w:right w:val="single" w:sz="4" w:space="0" w:color="auto"/>
            </w:tcBorders>
            <w:shd w:val="clear" w:color="auto" w:fill="auto"/>
            <w:noWrap/>
            <w:vAlign w:val="bottom"/>
            <w:hideMark/>
          </w:tcPr>
          <w:p w14:paraId="40F529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183640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5762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5763E2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FD7B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06FCC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C149F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9635921"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362AC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770</w:t>
            </w:r>
          </w:p>
        </w:tc>
        <w:tc>
          <w:tcPr>
            <w:tcW w:w="337" w:type="pct"/>
            <w:tcBorders>
              <w:top w:val="nil"/>
              <w:left w:val="nil"/>
              <w:bottom w:val="single" w:sz="4" w:space="0" w:color="auto"/>
              <w:right w:val="single" w:sz="4" w:space="0" w:color="auto"/>
            </w:tcBorders>
            <w:shd w:val="clear" w:color="auto" w:fill="auto"/>
            <w:noWrap/>
            <w:vAlign w:val="bottom"/>
            <w:hideMark/>
          </w:tcPr>
          <w:p w14:paraId="0B7AD9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02E898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1E65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1934F2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396F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964F1E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0A0F1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9ADB846"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35F09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771</w:t>
            </w:r>
          </w:p>
        </w:tc>
        <w:tc>
          <w:tcPr>
            <w:tcW w:w="337" w:type="pct"/>
            <w:tcBorders>
              <w:top w:val="nil"/>
              <w:left w:val="nil"/>
              <w:bottom w:val="single" w:sz="4" w:space="0" w:color="auto"/>
              <w:right w:val="single" w:sz="4" w:space="0" w:color="auto"/>
            </w:tcBorders>
            <w:shd w:val="clear" w:color="auto" w:fill="auto"/>
            <w:noWrap/>
            <w:vAlign w:val="bottom"/>
            <w:hideMark/>
          </w:tcPr>
          <w:p w14:paraId="4FEBFF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2BBCB7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EB2F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3688B7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002F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03BA2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AE8A2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E80E646"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88337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772</w:t>
            </w:r>
          </w:p>
        </w:tc>
        <w:tc>
          <w:tcPr>
            <w:tcW w:w="337" w:type="pct"/>
            <w:tcBorders>
              <w:top w:val="nil"/>
              <w:left w:val="nil"/>
              <w:bottom w:val="single" w:sz="4" w:space="0" w:color="auto"/>
              <w:right w:val="single" w:sz="4" w:space="0" w:color="auto"/>
            </w:tcBorders>
            <w:shd w:val="clear" w:color="auto" w:fill="auto"/>
            <w:noWrap/>
            <w:vAlign w:val="bottom"/>
            <w:hideMark/>
          </w:tcPr>
          <w:p w14:paraId="5CFE0D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194A58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3C56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29D823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3DB3C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CAD5E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21AF0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E25DB37"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0F0F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773</w:t>
            </w:r>
          </w:p>
        </w:tc>
        <w:tc>
          <w:tcPr>
            <w:tcW w:w="337" w:type="pct"/>
            <w:tcBorders>
              <w:top w:val="nil"/>
              <w:left w:val="nil"/>
              <w:bottom w:val="single" w:sz="4" w:space="0" w:color="auto"/>
              <w:right w:val="single" w:sz="4" w:space="0" w:color="auto"/>
            </w:tcBorders>
            <w:shd w:val="clear" w:color="auto" w:fill="auto"/>
            <w:noWrap/>
            <w:vAlign w:val="bottom"/>
            <w:hideMark/>
          </w:tcPr>
          <w:p w14:paraId="76DC30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783FC8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0714D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24B7A1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BA74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309A3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D8C5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5A3168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D57AF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774</w:t>
            </w:r>
          </w:p>
        </w:tc>
        <w:tc>
          <w:tcPr>
            <w:tcW w:w="337" w:type="pct"/>
            <w:tcBorders>
              <w:top w:val="nil"/>
              <w:left w:val="nil"/>
              <w:bottom w:val="single" w:sz="4" w:space="0" w:color="auto"/>
              <w:right w:val="single" w:sz="4" w:space="0" w:color="auto"/>
            </w:tcBorders>
            <w:shd w:val="clear" w:color="auto" w:fill="auto"/>
            <w:noWrap/>
            <w:vAlign w:val="bottom"/>
            <w:hideMark/>
          </w:tcPr>
          <w:p w14:paraId="580088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289</w:t>
            </w:r>
          </w:p>
        </w:tc>
        <w:tc>
          <w:tcPr>
            <w:tcW w:w="527" w:type="pct"/>
            <w:tcBorders>
              <w:top w:val="nil"/>
              <w:left w:val="nil"/>
              <w:bottom w:val="single" w:sz="4" w:space="0" w:color="auto"/>
              <w:right w:val="single" w:sz="4" w:space="0" w:color="auto"/>
            </w:tcBorders>
            <w:shd w:val="clear" w:color="auto" w:fill="auto"/>
            <w:noWrap/>
            <w:vAlign w:val="bottom"/>
            <w:hideMark/>
          </w:tcPr>
          <w:p w14:paraId="277F34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18E5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PRENSAS No. 8 (QUE SEA DE ACERO)</w:t>
            </w:r>
          </w:p>
        </w:tc>
        <w:tc>
          <w:tcPr>
            <w:tcW w:w="490" w:type="pct"/>
            <w:tcBorders>
              <w:top w:val="nil"/>
              <w:left w:val="nil"/>
              <w:bottom w:val="single" w:sz="4" w:space="0" w:color="auto"/>
              <w:right w:val="single" w:sz="4" w:space="0" w:color="auto"/>
            </w:tcBorders>
            <w:shd w:val="clear" w:color="auto" w:fill="auto"/>
            <w:noWrap/>
            <w:vAlign w:val="bottom"/>
            <w:hideMark/>
          </w:tcPr>
          <w:p w14:paraId="1433C6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1479A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302B4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9C13F3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DD3051E" w14:textId="77777777" w:rsidTr="00B2555B">
        <w:trPr>
          <w:trHeight w:val="39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CA4AC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775</w:t>
            </w:r>
          </w:p>
        </w:tc>
        <w:tc>
          <w:tcPr>
            <w:tcW w:w="337" w:type="pct"/>
            <w:tcBorders>
              <w:top w:val="nil"/>
              <w:left w:val="nil"/>
              <w:bottom w:val="single" w:sz="4" w:space="0" w:color="auto"/>
              <w:right w:val="single" w:sz="4" w:space="0" w:color="auto"/>
            </w:tcBorders>
            <w:shd w:val="clear" w:color="auto" w:fill="auto"/>
            <w:noWrap/>
            <w:vAlign w:val="bottom"/>
            <w:hideMark/>
          </w:tcPr>
          <w:p w14:paraId="246B91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290</w:t>
            </w:r>
          </w:p>
        </w:tc>
        <w:tc>
          <w:tcPr>
            <w:tcW w:w="527" w:type="pct"/>
            <w:tcBorders>
              <w:top w:val="nil"/>
              <w:left w:val="nil"/>
              <w:bottom w:val="single" w:sz="4" w:space="0" w:color="auto"/>
              <w:right w:val="single" w:sz="4" w:space="0" w:color="auto"/>
            </w:tcBorders>
            <w:shd w:val="clear" w:color="auto" w:fill="auto"/>
            <w:noWrap/>
            <w:vAlign w:val="bottom"/>
            <w:hideMark/>
          </w:tcPr>
          <w:p w14:paraId="4DB21C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04D8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 manual, para carpintero (</w:t>
            </w:r>
            <w:proofErr w:type="spellStart"/>
            <w:r w:rsidRPr="00B646E6">
              <w:rPr>
                <w:rFonts w:ascii="Calibri" w:hAnsi="Calibri"/>
                <w:color w:val="000000"/>
                <w:sz w:val="22"/>
                <w:szCs w:val="22"/>
                <w:lang w:val="es-MX" w:eastAsia="es-MX"/>
              </w:rPr>
              <w:t>angulo</w:t>
            </w:r>
            <w:proofErr w:type="spellEnd"/>
            <w:r w:rsidRPr="00B646E6">
              <w:rPr>
                <w:rFonts w:ascii="Calibri" w:hAnsi="Calibri"/>
                <w:color w:val="000000"/>
                <w:sz w:val="22"/>
                <w:szCs w:val="22"/>
                <w:lang w:val="es-MX" w:eastAsia="es-MX"/>
              </w:rPr>
              <w:t>), 4 Prensas Esquineras Ángulo A 45 Grados Para Carpintero JUEGO DE 4 PRENSAS ESQUINERAS PARA CARPINTERO</w:t>
            </w:r>
            <w:r w:rsidRPr="00B646E6">
              <w:rPr>
                <w:rFonts w:ascii="Calibri" w:hAnsi="Calibri"/>
                <w:color w:val="000000"/>
                <w:sz w:val="22"/>
                <w:szCs w:val="22"/>
                <w:lang w:val="es-MX" w:eastAsia="es-MX"/>
              </w:rPr>
              <w:br/>
              <w:t>IDEAL PARA FIJAR MARCOS Y ÁNGULOS A 45°</w:t>
            </w:r>
            <w:r w:rsidRPr="00B646E6">
              <w:rPr>
                <w:rFonts w:ascii="Calibri" w:hAnsi="Calibri"/>
                <w:color w:val="000000"/>
                <w:sz w:val="22"/>
                <w:szCs w:val="22"/>
                <w:lang w:val="es-MX" w:eastAsia="es-MX"/>
              </w:rPr>
              <w:br/>
              <w:t>CUERPO FABRICADO EN ALUMINIO</w:t>
            </w:r>
            <w:r w:rsidRPr="00B646E6">
              <w:rPr>
                <w:rFonts w:ascii="Calibri" w:hAnsi="Calibri"/>
                <w:color w:val="000000"/>
                <w:sz w:val="22"/>
                <w:szCs w:val="22"/>
                <w:lang w:val="es-MX" w:eastAsia="es-MX"/>
              </w:rPr>
              <w:br/>
              <w:t>HUSILLOS DE ACERO GALVANIZADOS</w:t>
            </w:r>
            <w:r w:rsidRPr="00B646E6">
              <w:rPr>
                <w:rFonts w:ascii="Calibri" w:hAnsi="Calibri"/>
                <w:color w:val="000000"/>
                <w:sz w:val="22"/>
                <w:szCs w:val="22"/>
                <w:lang w:val="es-MX" w:eastAsia="es-MX"/>
              </w:rPr>
              <w:br/>
              <w:t>ABERTURA MÁXIMA DE LA PRENSA 79 MM (7.9 CMS)</w:t>
            </w:r>
            <w:r w:rsidRPr="00B646E6">
              <w:rPr>
                <w:rFonts w:ascii="Calibri" w:hAnsi="Calibri"/>
                <w:color w:val="000000"/>
                <w:sz w:val="22"/>
                <w:szCs w:val="22"/>
                <w:lang w:val="es-MX" w:eastAsia="es-MX"/>
              </w:rPr>
              <w:br/>
              <w:t>POSICIÓN FIJA DE 90°</w:t>
            </w:r>
            <w:r w:rsidRPr="00B646E6">
              <w:rPr>
                <w:rFonts w:ascii="Calibri" w:hAnsi="Calibri"/>
                <w:color w:val="000000"/>
                <w:sz w:val="22"/>
                <w:szCs w:val="22"/>
                <w:lang w:val="es-MX" w:eastAsia="es-MX"/>
              </w:rPr>
              <w:br/>
              <w:t>DIMENSIONES: 21 CMS DE LARGO X 11 CMS DE ANCHO X 2.3 CMS DE GROSOR (Marca FUMET</w:t>
            </w:r>
            <w:r w:rsidRPr="00B646E6">
              <w:rPr>
                <w:rFonts w:ascii="Calibri" w:hAnsi="Calibri"/>
                <w:color w:val="000000"/>
                <w:sz w:val="22"/>
                <w:szCs w:val="22"/>
                <w:lang w:val="es-MX" w:eastAsia="es-MX"/>
              </w:rPr>
              <w:br/>
              <w:t>Modelo ESQUINERA 45º)</w:t>
            </w:r>
          </w:p>
        </w:tc>
        <w:tc>
          <w:tcPr>
            <w:tcW w:w="490" w:type="pct"/>
            <w:tcBorders>
              <w:top w:val="nil"/>
              <w:left w:val="nil"/>
              <w:bottom w:val="single" w:sz="4" w:space="0" w:color="auto"/>
              <w:right w:val="single" w:sz="4" w:space="0" w:color="auto"/>
            </w:tcBorders>
            <w:shd w:val="clear" w:color="auto" w:fill="auto"/>
            <w:noWrap/>
            <w:vAlign w:val="bottom"/>
            <w:hideMark/>
          </w:tcPr>
          <w:p w14:paraId="65F914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9FDF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35D7C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71D3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FC3A06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7825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776</w:t>
            </w:r>
          </w:p>
        </w:tc>
        <w:tc>
          <w:tcPr>
            <w:tcW w:w="337" w:type="pct"/>
            <w:tcBorders>
              <w:top w:val="nil"/>
              <w:left w:val="nil"/>
              <w:bottom w:val="single" w:sz="4" w:space="0" w:color="auto"/>
              <w:right w:val="single" w:sz="4" w:space="0" w:color="auto"/>
            </w:tcBorders>
            <w:shd w:val="clear" w:color="auto" w:fill="auto"/>
            <w:noWrap/>
            <w:vAlign w:val="bottom"/>
            <w:hideMark/>
          </w:tcPr>
          <w:p w14:paraId="333991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w:t>
            </w:r>
          </w:p>
        </w:tc>
        <w:tc>
          <w:tcPr>
            <w:tcW w:w="527" w:type="pct"/>
            <w:tcBorders>
              <w:top w:val="nil"/>
              <w:left w:val="nil"/>
              <w:bottom w:val="single" w:sz="4" w:space="0" w:color="auto"/>
              <w:right w:val="single" w:sz="4" w:space="0" w:color="auto"/>
            </w:tcBorders>
            <w:shd w:val="clear" w:color="auto" w:fill="auto"/>
            <w:noWrap/>
            <w:vAlign w:val="bottom"/>
            <w:hideMark/>
          </w:tcPr>
          <w:p w14:paraId="428009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05E8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PRENSA 4" EN </w:t>
            </w:r>
            <w:proofErr w:type="gramStart"/>
            <w:r w:rsidRPr="00B646E6">
              <w:rPr>
                <w:rFonts w:ascii="Calibri" w:hAnsi="Calibri"/>
                <w:color w:val="000000"/>
                <w:sz w:val="22"/>
                <w:szCs w:val="22"/>
                <w:lang w:val="es-MX" w:eastAsia="es-MX"/>
              </w:rPr>
              <w:t>C ,</w:t>
            </w:r>
            <w:proofErr w:type="gramEnd"/>
            <w:r w:rsidRPr="00B646E6">
              <w:rPr>
                <w:rFonts w:ascii="Calibri" w:hAnsi="Calibri"/>
                <w:color w:val="000000"/>
                <w:sz w:val="22"/>
                <w:szCs w:val="22"/>
                <w:lang w:val="es-MX" w:eastAsia="es-MX"/>
              </w:rPr>
              <w:t xml:space="preserve"> DE HIERRO NODULAR 4 PIEZAS</w:t>
            </w:r>
          </w:p>
        </w:tc>
        <w:tc>
          <w:tcPr>
            <w:tcW w:w="490" w:type="pct"/>
            <w:tcBorders>
              <w:top w:val="nil"/>
              <w:left w:val="nil"/>
              <w:bottom w:val="single" w:sz="4" w:space="0" w:color="auto"/>
              <w:right w:val="single" w:sz="4" w:space="0" w:color="auto"/>
            </w:tcBorders>
            <w:shd w:val="clear" w:color="auto" w:fill="auto"/>
            <w:noWrap/>
            <w:vAlign w:val="bottom"/>
            <w:hideMark/>
          </w:tcPr>
          <w:p w14:paraId="0EA6F2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BFB6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6CCA2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38065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6C36665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EE01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777</w:t>
            </w:r>
          </w:p>
        </w:tc>
        <w:tc>
          <w:tcPr>
            <w:tcW w:w="337" w:type="pct"/>
            <w:tcBorders>
              <w:top w:val="nil"/>
              <w:left w:val="nil"/>
              <w:bottom w:val="single" w:sz="4" w:space="0" w:color="auto"/>
              <w:right w:val="single" w:sz="4" w:space="0" w:color="auto"/>
            </w:tcBorders>
            <w:shd w:val="clear" w:color="auto" w:fill="auto"/>
            <w:noWrap/>
            <w:vAlign w:val="bottom"/>
            <w:hideMark/>
          </w:tcPr>
          <w:p w14:paraId="0BB9F3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292</w:t>
            </w:r>
          </w:p>
        </w:tc>
        <w:tc>
          <w:tcPr>
            <w:tcW w:w="527" w:type="pct"/>
            <w:tcBorders>
              <w:top w:val="nil"/>
              <w:left w:val="nil"/>
              <w:bottom w:val="single" w:sz="4" w:space="0" w:color="auto"/>
              <w:right w:val="single" w:sz="4" w:space="0" w:color="auto"/>
            </w:tcBorders>
            <w:shd w:val="clear" w:color="auto" w:fill="auto"/>
            <w:noWrap/>
            <w:vAlign w:val="bottom"/>
            <w:hideMark/>
          </w:tcPr>
          <w:p w14:paraId="77D203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EE505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PRENSA DE CADENA PARA TUBO PORTATIL</w:t>
            </w:r>
          </w:p>
        </w:tc>
        <w:tc>
          <w:tcPr>
            <w:tcW w:w="490" w:type="pct"/>
            <w:tcBorders>
              <w:top w:val="nil"/>
              <w:left w:val="nil"/>
              <w:bottom w:val="single" w:sz="4" w:space="0" w:color="auto"/>
              <w:right w:val="single" w:sz="4" w:space="0" w:color="auto"/>
            </w:tcBorders>
            <w:shd w:val="clear" w:color="auto" w:fill="auto"/>
            <w:noWrap/>
            <w:vAlign w:val="bottom"/>
            <w:hideMark/>
          </w:tcPr>
          <w:p w14:paraId="4313DB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E7FE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3E1340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3A857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DD9BDA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013A4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778</w:t>
            </w:r>
          </w:p>
        </w:tc>
        <w:tc>
          <w:tcPr>
            <w:tcW w:w="337" w:type="pct"/>
            <w:tcBorders>
              <w:top w:val="nil"/>
              <w:left w:val="nil"/>
              <w:bottom w:val="single" w:sz="4" w:space="0" w:color="auto"/>
              <w:right w:val="single" w:sz="4" w:space="0" w:color="auto"/>
            </w:tcBorders>
            <w:shd w:val="clear" w:color="auto" w:fill="auto"/>
            <w:noWrap/>
            <w:vAlign w:val="bottom"/>
            <w:hideMark/>
          </w:tcPr>
          <w:p w14:paraId="102576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083E37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5D2D1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13C2BF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13A64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2821EC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885BE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278D09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4EDA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779</w:t>
            </w:r>
          </w:p>
        </w:tc>
        <w:tc>
          <w:tcPr>
            <w:tcW w:w="337" w:type="pct"/>
            <w:tcBorders>
              <w:top w:val="nil"/>
              <w:left w:val="nil"/>
              <w:bottom w:val="single" w:sz="4" w:space="0" w:color="auto"/>
              <w:right w:val="single" w:sz="4" w:space="0" w:color="auto"/>
            </w:tcBorders>
            <w:shd w:val="clear" w:color="auto" w:fill="auto"/>
            <w:noWrap/>
            <w:vAlign w:val="bottom"/>
            <w:hideMark/>
          </w:tcPr>
          <w:p w14:paraId="5D142C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6A08F4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A01A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3D18C4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A3FFC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03D98B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BD982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1C7CAC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E630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780</w:t>
            </w:r>
          </w:p>
        </w:tc>
        <w:tc>
          <w:tcPr>
            <w:tcW w:w="337" w:type="pct"/>
            <w:tcBorders>
              <w:top w:val="nil"/>
              <w:left w:val="nil"/>
              <w:bottom w:val="single" w:sz="4" w:space="0" w:color="auto"/>
              <w:right w:val="single" w:sz="4" w:space="0" w:color="auto"/>
            </w:tcBorders>
            <w:shd w:val="clear" w:color="auto" w:fill="auto"/>
            <w:noWrap/>
            <w:vAlign w:val="bottom"/>
            <w:hideMark/>
          </w:tcPr>
          <w:p w14:paraId="5CF0D8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1EA436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C17D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460131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E4ED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0766B5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A54C9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ACE2B4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BC05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781</w:t>
            </w:r>
          </w:p>
        </w:tc>
        <w:tc>
          <w:tcPr>
            <w:tcW w:w="337" w:type="pct"/>
            <w:tcBorders>
              <w:top w:val="nil"/>
              <w:left w:val="nil"/>
              <w:bottom w:val="single" w:sz="4" w:space="0" w:color="auto"/>
              <w:right w:val="single" w:sz="4" w:space="0" w:color="auto"/>
            </w:tcBorders>
            <w:shd w:val="clear" w:color="auto" w:fill="auto"/>
            <w:noWrap/>
            <w:vAlign w:val="bottom"/>
            <w:hideMark/>
          </w:tcPr>
          <w:p w14:paraId="003914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28D619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AF3A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35642E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69C9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786C36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A64DF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1F3D3F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5EFA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782</w:t>
            </w:r>
          </w:p>
        </w:tc>
        <w:tc>
          <w:tcPr>
            <w:tcW w:w="337" w:type="pct"/>
            <w:tcBorders>
              <w:top w:val="nil"/>
              <w:left w:val="nil"/>
              <w:bottom w:val="single" w:sz="4" w:space="0" w:color="auto"/>
              <w:right w:val="single" w:sz="4" w:space="0" w:color="auto"/>
            </w:tcBorders>
            <w:shd w:val="clear" w:color="auto" w:fill="auto"/>
            <w:noWrap/>
            <w:vAlign w:val="bottom"/>
            <w:hideMark/>
          </w:tcPr>
          <w:p w14:paraId="60C41F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5EEA41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BE36E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3F22C2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980A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AD26E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5D6868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13E7899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178C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783</w:t>
            </w:r>
          </w:p>
        </w:tc>
        <w:tc>
          <w:tcPr>
            <w:tcW w:w="337" w:type="pct"/>
            <w:tcBorders>
              <w:top w:val="nil"/>
              <w:left w:val="nil"/>
              <w:bottom w:val="single" w:sz="4" w:space="0" w:color="auto"/>
              <w:right w:val="single" w:sz="4" w:space="0" w:color="auto"/>
            </w:tcBorders>
            <w:shd w:val="clear" w:color="auto" w:fill="auto"/>
            <w:noWrap/>
            <w:vAlign w:val="bottom"/>
            <w:hideMark/>
          </w:tcPr>
          <w:p w14:paraId="0C6DB9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686E08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04207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601B58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2A23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2FA9C1C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E7BF1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0802DF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95B1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784</w:t>
            </w:r>
          </w:p>
        </w:tc>
        <w:tc>
          <w:tcPr>
            <w:tcW w:w="337" w:type="pct"/>
            <w:tcBorders>
              <w:top w:val="nil"/>
              <w:left w:val="nil"/>
              <w:bottom w:val="single" w:sz="4" w:space="0" w:color="auto"/>
              <w:right w:val="single" w:sz="4" w:space="0" w:color="auto"/>
            </w:tcBorders>
            <w:shd w:val="clear" w:color="auto" w:fill="auto"/>
            <w:noWrap/>
            <w:vAlign w:val="bottom"/>
            <w:hideMark/>
          </w:tcPr>
          <w:p w14:paraId="6DD4F6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1DF3F6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3487A3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7E865F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40AE6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148FC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80485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0036D24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706E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785</w:t>
            </w:r>
          </w:p>
        </w:tc>
        <w:tc>
          <w:tcPr>
            <w:tcW w:w="337" w:type="pct"/>
            <w:tcBorders>
              <w:top w:val="nil"/>
              <w:left w:val="nil"/>
              <w:bottom w:val="single" w:sz="4" w:space="0" w:color="auto"/>
              <w:right w:val="single" w:sz="4" w:space="0" w:color="auto"/>
            </w:tcBorders>
            <w:shd w:val="clear" w:color="auto" w:fill="auto"/>
            <w:noWrap/>
            <w:vAlign w:val="bottom"/>
            <w:hideMark/>
          </w:tcPr>
          <w:p w14:paraId="44590F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27B7D3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35A4B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6EFD68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8BF8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6D8B0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1FADE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A019F0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2ED3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786</w:t>
            </w:r>
          </w:p>
        </w:tc>
        <w:tc>
          <w:tcPr>
            <w:tcW w:w="337" w:type="pct"/>
            <w:tcBorders>
              <w:top w:val="nil"/>
              <w:left w:val="nil"/>
              <w:bottom w:val="single" w:sz="4" w:space="0" w:color="auto"/>
              <w:right w:val="single" w:sz="4" w:space="0" w:color="auto"/>
            </w:tcBorders>
            <w:shd w:val="clear" w:color="auto" w:fill="auto"/>
            <w:noWrap/>
            <w:vAlign w:val="bottom"/>
            <w:hideMark/>
          </w:tcPr>
          <w:p w14:paraId="696935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043E0B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B395D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42B21DA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282F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EBF15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3A7DE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02A5AEC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3DF5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787</w:t>
            </w:r>
          </w:p>
        </w:tc>
        <w:tc>
          <w:tcPr>
            <w:tcW w:w="337" w:type="pct"/>
            <w:tcBorders>
              <w:top w:val="nil"/>
              <w:left w:val="nil"/>
              <w:bottom w:val="single" w:sz="4" w:space="0" w:color="auto"/>
              <w:right w:val="single" w:sz="4" w:space="0" w:color="auto"/>
            </w:tcBorders>
            <w:shd w:val="clear" w:color="auto" w:fill="auto"/>
            <w:noWrap/>
            <w:vAlign w:val="bottom"/>
            <w:hideMark/>
          </w:tcPr>
          <w:p w14:paraId="7307DC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0F9EFF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A9D4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4B447E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DBE6C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D6790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9245A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2C86700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2E9D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788</w:t>
            </w:r>
          </w:p>
        </w:tc>
        <w:tc>
          <w:tcPr>
            <w:tcW w:w="337" w:type="pct"/>
            <w:tcBorders>
              <w:top w:val="nil"/>
              <w:left w:val="nil"/>
              <w:bottom w:val="single" w:sz="4" w:space="0" w:color="auto"/>
              <w:right w:val="single" w:sz="4" w:space="0" w:color="auto"/>
            </w:tcBorders>
            <w:shd w:val="clear" w:color="auto" w:fill="auto"/>
            <w:noWrap/>
            <w:vAlign w:val="bottom"/>
            <w:hideMark/>
          </w:tcPr>
          <w:p w14:paraId="7C6879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293</w:t>
            </w:r>
          </w:p>
        </w:tc>
        <w:tc>
          <w:tcPr>
            <w:tcW w:w="527" w:type="pct"/>
            <w:tcBorders>
              <w:top w:val="nil"/>
              <w:left w:val="nil"/>
              <w:bottom w:val="single" w:sz="4" w:space="0" w:color="auto"/>
              <w:right w:val="single" w:sz="4" w:space="0" w:color="auto"/>
            </w:tcBorders>
            <w:shd w:val="clear" w:color="auto" w:fill="auto"/>
            <w:noWrap/>
            <w:vAlign w:val="bottom"/>
            <w:hideMark/>
          </w:tcPr>
          <w:p w14:paraId="4F1C0E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5CF5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HEAVY DUTY CONTRACTOR GRADE RIVETER</w:t>
            </w:r>
          </w:p>
        </w:tc>
        <w:tc>
          <w:tcPr>
            <w:tcW w:w="490" w:type="pct"/>
            <w:tcBorders>
              <w:top w:val="nil"/>
              <w:left w:val="nil"/>
              <w:bottom w:val="single" w:sz="4" w:space="0" w:color="auto"/>
              <w:right w:val="single" w:sz="4" w:space="0" w:color="auto"/>
            </w:tcBorders>
            <w:shd w:val="clear" w:color="auto" w:fill="auto"/>
            <w:noWrap/>
            <w:vAlign w:val="bottom"/>
            <w:hideMark/>
          </w:tcPr>
          <w:p w14:paraId="434856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261A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5C28DF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3CDE2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F1DAC5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C850B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789</w:t>
            </w:r>
          </w:p>
        </w:tc>
        <w:tc>
          <w:tcPr>
            <w:tcW w:w="337" w:type="pct"/>
            <w:tcBorders>
              <w:top w:val="nil"/>
              <w:left w:val="nil"/>
              <w:bottom w:val="single" w:sz="4" w:space="0" w:color="auto"/>
              <w:right w:val="single" w:sz="4" w:space="0" w:color="auto"/>
            </w:tcBorders>
            <w:shd w:val="clear" w:color="auto" w:fill="auto"/>
            <w:noWrap/>
            <w:vAlign w:val="bottom"/>
            <w:hideMark/>
          </w:tcPr>
          <w:p w14:paraId="571115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294</w:t>
            </w:r>
          </w:p>
        </w:tc>
        <w:tc>
          <w:tcPr>
            <w:tcW w:w="527" w:type="pct"/>
            <w:tcBorders>
              <w:top w:val="nil"/>
              <w:left w:val="nil"/>
              <w:bottom w:val="single" w:sz="4" w:space="0" w:color="auto"/>
              <w:right w:val="single" w:sz="4" w:space="0" w:color="auto"/>
            </w:tcBorders>
            <w:shd w:val="clear" w:color="auto" w:fill="auto"/>
            <w:noWrap/>
            <w:vAlign w:val="bottom"/>
            <w:hideMark/>
          </w:tcPr>
          <w:p w14:paraId="456EA9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5BC8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REMACHADORA PARA ALUMINIO (REMACHE)</w:t>
            </w:r>
          </w:p>
        </w:tc>
        <w:tc>
          <w:tcPr>
            <w:tcW w:w="490" w:type="pct"/>
            <w:tcBorders>
              <w:top w:val="nil"/>
              <w:left w:val="nil"/>
              <w:bottom w:val="single" w:sz="4" w:space="0" w:color="auto"/>
              <w:right w:val="single" w:sz="4" w:space="0" w:color="auto"/>
            </w:tcBorders>
            <w:shd w:val="clear" w:color="auto" w:fill="auto"/>
            <w:noWrap/>
            <w:vAlign w:val="bottom"/>
            <w:hideMark/>
          </w:tcPr>
          <w:p w14:paraId="7915C1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B51E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096709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0D10E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3736CB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06A14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790</w:t>
            </w:r>
          </w:p>
        </w:tc>
        <w:tc>
          <w:tcPr>
            <w:tcW w:w="337" w:type="pct"/>
            <w:tcBorders>
              <w:top w:val="nil"/>
              <w:left w:val="nil"/>
              <w:bottom w:val="single" w:sz="4" w:space="0" w:color="auto"/>
              <w:right w:val="single" w:sz="4" w:space="0" w:color="auto"/>
            </w:tcBorders>
            <w:shd w:val="clear" w:color="auto" w:fill="auto"/>
            <w:noWrap/>
            <w:vAlign w:val="bottom"/>
            <w:hideMark/>
          </w:tcPr>
          <w:p w14:paraId="70AE90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295</w:t>
            </w:r>
          </w:p>
        </w:tc>
        <w:tc>
          <w:tcPr>
            <w:tcW w:w="527" w:type="pct"/>
            <w:tcBorders>
              <w:top w:val="nil"/>
              <w:left w:val="nil"/>
              <w:bottom w:val="single" w:sz="4" w:space="0" w:color="auto"/>
              <w:right w:val="single" w:sz="4" w:space="0" w:color="auto"/>
            </w:tcBorders>
            <w:shd w:val="clear" w:color="auto" w:fill="auto"/>
            <w:noWrap/>
            <w:vAlign w:val="bottom"/>
            <w:hideMark/>
          </w:tcPr>
          <w:p w14:paraId="73FD10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E75A3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SACABOCADOS PARA METAL (14 Piezas)</w:t>
            </w:r>
          </w:p>
        </w:tc>
        <w:tc>
          <w:tcPr>
            <w:tcW w:w="490" w:type="pct"/>
            <w:tcBorders>
              <w:top w:val="nil"/>
              <w:left w:val="nil"/>
              <w:bottom w:val="single" w:sz="4" w:space="0" w:color="auto"/>
              <w:right w:val="single" w:sz="4" w:space="0" w:color="auto"/>
            </w:tcBorders>
            <w:shd w:val="clear" w:color="auto" w:fill="auto"/>
            <w:noWrap/>
            <w:vAlign w:val="bottom"/>
            <w:hideMark/>
          </w:tcPr>
          <w:p w14:paraId="121C98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E2379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2003A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3DD585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25EF43F"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E1E87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791</w:t>
            </w:r>
          </w:p>
        </w:tc>
        <w:tc>
          <w:tcPr>
            <w:tcW w:w="337" w:type="pct"/>
            <w:tcBorders>
              <w:top w:val="nil"/>
              <w:left w:val="nil"/>
              <w:bottom w:val="single" w:sz="4" w:space="0" w:color="auto"/>
              <w:right w:val="single" w:sz="4" w:space="0" w:color="auto"/>
            </w:tcBorders>
            <w:shd w:val="clear" w:color="auto" w:fill="auto"/>
            <w:noWrap/>
            <w:vAlign w:val="bottom"/>
            <w:hideMark/>
          </w:tcPr>
          <w:p w14:paraId="343DCC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295</w:t>
            </w:r>
          </w:p>
        </w:tc>
        <w:tc>
          <w:tcPr>
            <w:tcW w:w="527" w:type="pct"/>
            <w:tcBorders>
              <w:top w:val="nil"/>
              <w:left w:val="nil"/>
              <w:bottom w:val="single" w:sz="4" w:space="0" w:color="auto"/>
              <w:right w:val="single" w:sz="4" w:space="0" w:color="auto"/>
            </w:tcBorders>
            <w:shd w:val="clear" w:color="auto" w:fill="auto"/>
            <w:noWrap/>
            <w:vAlign w:val="bottom"/>
            <w:hideMark/>
          </w:tcPr>
          <w:p w14:paraId="41E189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47124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SACABOCADOS PARA METAL (14 Piezas)</w:t>
            </w:r>
          </w:p>
        </w:tc>
        <w:tc>
          <w:tcPr>
            <w:tcW w:w="490" w:type="pct"/>
            <w:tcBorders>
              <w:top w:val="nil"/>
              <w:left w:val="nil"/>
              <w:bottom w:val="single" w:sz="4" w:space="0" w:color="auto"/>
              <w:right w:val="single" w:sz="4" w:space="0" w:color="auto"/>
            </w:tcBorders>
            <w:shd w:val="clear" w:color="auto" w:fill="auto"/>
            <w:noWrap/>
            <w:vAlign w:val="bottom"/>
            <w:hideMark/>
          </w:tcPr>
          <w:p w14:paraId="03A4E6B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83498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4CD6CC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7D21A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226AD4CF" w14:textId="77777777" w:rsidTr="00B2555B">
        <w:trPr>
          <w:trHeight w:val="6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CCF7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792</w:t>
            </w:r>
          </w:p>
        </w:tc>
        <w:tc>
          <w:tcPr>
            <w:tcW w:w="337" w:type="pct"/>
            <w:tcBorders>
              <w:top w:val="nil"/>
              <w:left w:val="nil"/>
              <w:bottom w:val="single" w:sz="4" w:space="0" w:color="auto"/>
              <w:right w:val="single" w:sz="4" w:space="0" w:color="auto"/>
            </w:tcBorders>
            <w:shd w:val="clear" w:color="auto" w:fill="auto"/>
            <w:noWrap/>
            <w:vAlign w:val="bottom"/>
            <w:hideMark/>
          </w:tcPr>
          <w:p w14:paraId="352E39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295</w:t>
            </w:r>
          </w:p>
        </w:tc>
        <w:tc>
          <w:tcPr>
            <w:tcW w:w="527" w:type="pct"/>
            <w:tcBorders>
              <w:top w:val="nil"/>
              <w:left w:val="nil"/>
              <w:bottom w:val="single" w:sz="4" w:space="0" w:color="auto"/>
              <w:right w:val="single" w:sz="4" w:space="0" w:color="auto"/>
            </w:tcBorders>
            <w:shd w:val="clear" w:color="auto" w:fill="auto"/>
            <w:noWrap/>
            <w:vAlign w:val="bottom"/>
            <w:hideMark/>
          </w:tcPr>
          <w:p w14:paraId="494EF88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A0CF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SACABOCADOS PARA METAL (14 Piezas)</w:t>
            </w:r>
          </w:p>
        </w:tc>
        <w:tc>
          <w:tcPr>
            <w:tcW w:w="490" w:type="pct"/>
            <w:tcBorders>
              <w:top w:val="nil"/>
              <w:left w:val="nil"/>
              <w:bottom w:val="single" w:sz="4" w:space="0" w:color="auto"/>
              <w:right w:val="single" w:sz="4" w:space="0" w:color="auto"/>
            </w:tcBorders>
            <w:shd w:val="clear" w:color="auto" w:fill="auto"/>
            <w:noWrap/>
            <w:vAlign w:val="bottom"/>
            <w:hideMark/>
          </w:tcPr>
          <w:p w14:paraId="35460C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B6A40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63B4F5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C60A3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1D91E1F4"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772C9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793</w:t>
            </w:r>
          </w:p>
        </w:tc>
        <w:tc>
          <w:tcPr>
            <w:tcW w:w="337" w:type="pct"/>
            <w:tcBorders>
              <w:top w:val="nil"/>
              <w:left w:val="nil"/>
              <w:bottom w:val="single" w:sz="4" w:space="0" w:color="auto"/>
              <w:right w:val="single" w:sz="4" w:space="0" w:color="auto"/>
            </w:tcBorders>
            <w:shd w:val="clear" w:color="auto" w:fill="auto"/>
            <w:noWrap/>
            <w:vAlign w:val="bottom"/>
            <w:hideMark/>
          </w:tcPr>
          <w:p w14:paraId="09B6F3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295</w:t>
            </w:r>
          </w:p>
        </w:tc>
        <w:tc>
          <w:tcPr>
            <w:tcW w:w="527" w:type="pct"/>
            <w:tcBorders>
              <w:top w:val="nil"/>
              <w:left w:val="nil"/>
              <w:bottom w:val="single" w:sz="4" w:space="0" w:color="auto"/>
              <w:right w:val="single" w:sz="4" w:space="0" w:color="auto"/>
            </w:tcBorders>
            <w:shd w:val="clear" w:color="auto" w:fill="auto"/>
            <w:noWrap/>
            <w:vAlign w:val="bottom"/>
            <w:hideMark/>
          </w:tcPr>
          <w:p w14:paraId="4AB236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1E5F6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SACABOCADOS PARA METAL (14 Piezas)</w:t>
            </w:r>
          </w:p>
        </w:tc>
        <w:tc>
          <w:tcPr>
            <w:tcW w:w="490" w:type="pct"/>
            <w:tcBorders>
              <w:top w:val="nil"/>
              <w:left w:val="nil"/>
              <w:bottom w:val="single" w:sz="4" w:space="0" w:color="auto"/>
              <w:right w:val="single" w:sz="4" w:space="0" w:color="auto"/>
            </w:tcBorders>
            <w:shd w:val="clear" w:color="auto" w:fill="auto"/>
            <w:noWrap/>
            <w:vAlign w:val="bottom"/>
            <w:hideMark/>
          </w:tcPr>
          <w:p w14:paraId="5E2AD7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A04D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CBACF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5A672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432076C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961A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794</w:t>
            </w:r>
          </w:p>
        </w:tc>
        <w:tc>
          <w:tcPr>
            <w:tcW w:w="337" w:type="pct"/>
            <w:tcBorders>
              <w:top w:val="nil"/>
              <w:left w:val="nil"/>
              <w:bottom w:val="single" w:sz="4" w:space="0" w:color="auto"/>
              <w:right w:val="single" w:sz="4" w:space="0" w:color="auto"/>
            </w:tcBorders>
            <w:shd w:val="clear" w:color="auto" w:fill="auto"/>
            <w:noWrap/>
            <w:vAlign w:val="bottom"/>
            <w:hideMark/>
          </w:tcPr>
          <w:p w14:paraId="1989E1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296</w:t>
            </w:r>
          </w:p>
        </w:tc>
        <w:tc>
          <w:tcPr>
            <w:tcW w:w="527" w:type="pct"/>
            <w:tcBorders>
              <w:top w:val="nil"/>
              <w:left w:val="nil"/>
              <w:bottom w:val="single" w:sz="4" w:space="0" w:color="auto"/>
              <w:right w:val="single" w:sz="4" w:space="0" w:color="auto"/>
            </w:tcBorders>
            <w:shd w:val="clear" w:color="auto" w:fill="auto"/>
            <w:noWrap/>
            <w:vAlign w:val="bottom"/>
            <w:hideMark/>
          </w:tcPr>
          <w:p w14:paraId="599BA0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25B91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Sacabocado </w:t>
            </w:r>
            <w:proofErr w:type="gramStart"/>
            <w:r w:rsidRPr="00B646E6">
              <w:rPr>
                <w:rFonts w:ascii="Calibri" w:hAnsi="Calibri"/>
                <w:color w:val="000000"/>
                <w:sz w:val="22"/>
                <w:szCs w:val="22"/>
                <w:lang w:val="es-MX" w:eastAsia="es-MX"/>
              </w:rPr>
              <w:t>para  madera</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4DF6673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0E213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C00C4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8F28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006C515C"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79F3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795</w:t>
            </w:r>
          </w:p>
        </w:tc>
        <w:tc>
          <w:tcPr>
            <w:tcW w:w="337" w:type="pct"/>
            <w:tcBorders>
              <w:top w:val="nil"/>
              <w:left w:val="nil"/>
              <w:bottom w:val="single" w:sz="4" w:space="0" w:color="auto"/>
              <w:right w:val="single" w:sz="4" w:space="0" w:color="auto"/>
            </w:tcBorders>
            <w:shd w:val="clear" w:color="auto" w:fill="auto"/>
            <w:noWrap/>
            <w:vAlign w:val="bottom"/>
            <w:hideMark/>
          </w:tcPr>
          <w:p w14:paraId="148176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296</w:t>
            </w:r>
          </w:p>
        </w:tc>
        <w:tc>
          <w:tcPr>
            <w:tcW w:w="527" w:type="pct"/>
            <w:tcBorders>
              <w:top w:val="nil"/>
              <w:left w:val="nil"/>
              <w:bottom w:val="single" w:sz="4" w:space="0" w:color="auto"/>
              <w:right w:val="single" w:sz="4" w:space="0" w:color="auto"/>
            </w:tcBorders>
            <w:shd w:val="clear" w:color="auto" w:fill="auto"/>
            <w:noWrap/>
            <w:vAlign w:val="bottom"/>
            <w:hideMark/>
          </w:tcPr>
          <w:p w14:paraId="459B17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EA4B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Sacabocado </w:t>
            </w:r>
            <w:proofErr w:type="gramStart"/>
            <w:r w:rsidRPr="00B646E6">
              <w:rPr>
                <w:rFonts w:ascii="Calibri" w:hAnsi="Calibri"/>
                <w:color w:val="000000"/>
                <w:sz w:val="22"/>
                <w:szCs w:val="22"/>
                <w:lang w:val="es-MX" w:eastAsia="es-MX"/>
              </w:rPr>
              <w:t>para  madera</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5C6172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17787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1A33E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EB067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D04118C"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79D3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796</w:t>
            </w:r>
          </w:p>
        </w:tc>
        <w:tc>
          <w:tcPr>
            <w:tcW w:w="337" w:type="pct"/>
            <w:tcBorders>
              <w:top w:val="nil"/>
              <w:left w:val="nil"/>
              <w:bottom w:val="single" w:sz="4" w:space="0" w:color="auto"/>
              <w:right w:val="single" w:sz="4" w:space="0" w:color="auto"/>
            </w:tcBorders>
            <w:shd w:val="clear" w:color="auto" w:fill="auto"/>
            <w:noWrap/>
            <w:vAlign w:val="bottom"/>
            <w:hideMark/>
          </w:tcPr>
          <w:p w14:paraId="1ABC14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3C6B9C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7578D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44D4118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B0F9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E6649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51C62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051510F"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2206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797</w:t>
            </w:r>
          </w:p>
        </w:tc>
        <w:tc>
          <w:tcPr>
            <w:tcW w:w="337" w:type="pct"/>
            <w:tcBorders>
              <w:top w:val="nil"/>
              <w:left w:val="nil"/>
              <w:bottom w:val="single" w:sz="4" w:space="0" w:color="auto"/>
              <w:right w:val="single" w:sz="4" w:space="0" w:color="auto"/>
            </w:tcBorders>
            <w:shd w:val="clear" w:color="auto" w:fill="auto"/>
            <w:noWrap/>
            <w:vAlign w:val="bottom"/>
            <w:hideMark/>
          </w:tcPr>
          <w:p w14:paraId="145FF96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40F082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5C829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4ADC8E7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51B5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BB5AC9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3ABC9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40AA41B"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A9F8F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798</w:t>
            </w:r>
          </w:p>
        </w:tc>
        <w:tc>
          <w:tcPr>
            <w:tcW w:w="337" w:type="pct"/>
            <w:tcBorders>
              <w:top w:val="nil"/>
              <w:left w:val="nil"/>
              <w:bottom w:val="single" w:sz="4" w:space="0" w:color="auto"/>
              <w:right w:val="single" w:sz="4" w:space="0" w:color="auto"/>
            </w:tcBorders>
            <w:shd w:val="clear" w:color="auto" w:fill="auto"/>
            <w:noWrap/>
            <w:vAlign w:val="bottom"/>
            <w:hideMark/>
          </w:tcPr>
          <w:p w14:paraId="565126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024A3F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56CE7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6DFF3BC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A5DA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CCD6E0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002BC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E62A280"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7468E2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799</w:t>
            </w:r>
          </w:p>
        </w:tc>
        <w:tc>
          <w:tcPr>
            <w:tcW w:w="337" w:type="pct"/>
            <w:tcBorders>
              <w:top w:val="nil"/>
              <w:left w:val="nil"/>
              <w:bottom w:val="single" w:sz="4" w:space="0" w:color="auto"/>
              <w:right w:val="single" w:sz="4" w:space="0" w:color="auto"/>
            </w:tcBorders>
            <w:shd w:val="clear" w:color="auto" w:fill="auto"/>
            <w:noWrap/>
            <w:vAlign w:val="bottom"/>
            <w:hideMark/>
          </w:tcPr>
          <w:p w14:paraId="48C943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6C33D4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5D8D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6F023C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DBCF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2AC20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07047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838798E"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900EE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800</w:t>
            </w:r>
          </w:p>
        </w:tc>
        <w:tc>
          <w:tcPr>
            <w:tcW w:w="337" w:type="pct"/>
            <w:tcBorders>
              <w:top w:val="nil"/>
              <w:left w:val="nil"/>
              <w:bottom w:val="single" w:sz="4" w:space="0" w:color="auto"/>
              <w:right w:val="single" w:sz="4" w:space="0" w:color="auto"/>
            </w:tcBorders>
            <w:shd w:val="clear" w:color="auto" w:fill="auto"/>
            <w:noWrap/>
            <w:vAlign w:val="bottom"/>
            <w:hideMark/>
          </w:tcPr>
          <w:p w14:paraId="13BB4C8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13731B1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1E382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500A6CE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AFFFA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940EA9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A743C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1A8E8DB"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9C24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801</w:t>
            </w:r>
          </w:p>
        </w:tc>
        <w:tc>
          <w:tcPr>
            <w:tcW w:w="337" w:type="pct"/>
            <w:tcBorders>
              <w:top w:val="nil"/>
              <w:left w:val="nil"/>
              <w:bottom w:val="single" w:sz="4" w:space="0" w:color="auto"/>
              <w:right w:val="single" w:sz="4" w:space="0" w:color="auto"/>
            </w:tcBorders>
            <w:shd w:val="clear" w:color="auto" w:fill="auto"/>
            <w:noWrap/>
            <w:vAlign w:val="bottom"/>
            <w:hideMark/>
          </w:tcPr>
          <w:p w14:paraId="66374C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7289188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7FC4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1094A1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0F423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0FE130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E2D0F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F0F786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7F9EA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802</w:t>
            </w:r>
          </w:p>
        </w:tc>
        <w:tc>
          <w:tcPr>
            <w:tcW w:w="337" w:type="pct"/>
            <w:tcBorders>
              <w:top w:val="nil"/>
              <w:left w:val="nil"/>
              <w:bottom w:val="single" w:sz="4" w:space="0" w:color="auto"/>
              <w:right w:val="single" w:sz="4" w:space="0" w:color="auto"/>
            </w:tcBorders>
            <w:shd w:val="clear" w:color="auto" w:fill="auto"/>
            <w:noWrap/>
            <w:vAlign w:val="bottom"/>
            <w:hideMark/>
          </w:tcPr>
          <w:p w14:paraId="09B690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297</w:t>
            </w:r>
          </w:p>
        </w:tc>
        <w:tc>
          <w:tcPr>
            <w:tcW w:w="527" w:type="pct"/>
            <w:tcBorders>
              <w:top w:val="nil"/>
              <w:left w:val="nil"/>
              <w:bottom w:val="single" w:sz="4" w:space="0" w:color="auto"/>
              <w:right w:val="single" w:sz="4" w:space="0" w:color="auto"/>
            </w:tcBorders>
            <w:shd w:val="clear" w:color="auto" w:fill="auto"/>
            <w:noWrap/>
            <w:vAlign w:val="bottom"/>
            <w:hideMark/>
          </w:tcPr>
          <w:p w14:paraId="3BCC38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9945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SARGENTOS 2 METROS</w:t>
            </w:r>
          </w:p>
        </w:tc>
        <w:tc>
          <w:tcPr>
            <w:tcW w:w="490" w:type="pct"/>
            <w:tcBorders>
              <w:top w:val="nil"/>
              <w:left w:val="nil"/>
              <w:bottom w:val="single" w:sz="4" w:space="0" w:color="auto"/>
              <w:right w:val="single" w:sz="4" w:space="0" w:color="auto"/>
            </w:tcBorders>
            <w:shd w:val="clear" w:color="auto" w:fill="auto"/>
            <w:noWrap/>
            <w:vAlign w:val="bottom"/>
            <w:hideMark/>
          </w:tcPr>
          <w:p w14:paraId="2712FE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B1AA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0D3DB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AA24A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D60DDA6"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8B7B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803</w:t>
            </w:r>
          </w:p>
        </w:tc>
        <w:tc>
          <w:tcPr>
            <w:tcW w:w="337" w:type="pct"/>
            <w:tcBorders>
              <w:top w:val="nil"/>
              <w:left w:val="nil"/>
              <w:bottom w:val="single" w:sz="4" w:space="0" w:color="auto"/>
              <w:right w:val="single" w:sz="4" w:space="0" w:color="auto"/>
            </w:tcBorders>
            <w:shd w:val="clear" w:color="auto" w:fill="auto"/>
            <w:noWrap/>
            <w:vAlign w:val="bottom"/>
            <w:hideMark/>
          </w:tcPr>
          <w:p w14:paraId="351D67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298</w:t>
            </w:r>
          </w:p>
        </w:tc>
        <w:tc>
          <w:tcPr>
            <w:tcW w:w="527" w:type="pct"/>
            <w:tcBorders>
              <w:top w:val="nil"/>
              <w:left w:val="nil"/>
              <w:bottom w:val="single" w:sz="4" w:space="0" w:color="auto"/>
              <w:right w:val="single" w:sz="4" w:space="0" w:color="auto"/>
            </w:tcBorders>
            <w:shd w:val="clear" w:color="auto" w:fill="auto"/>
            <w:noWrap/>
            <w:vAlign w:val="bottom"/>
            <w:hideMark/>
          </w:tcPr>
          <w:p w14:paraId="4420E2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8BD4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Sargento carpintero 3"</w:t>
            </w:r>
          </w:p>
        </w:tc>
        <w:tc>
          <w:tcPr>
            <w:tcW w:w="490" w:type="pct"/>
            <w:tcBorders>
              <w:top w:val="nil"/>
              <w:left w:val="nil"/>
              <w:bottom w:val="single" w:sz="4" w:space="0" w:color="auto"/>
              <w:right w:val="single" w:sz="4" w:space="0" w:color="auto"/>
            </w:tcBorders>
            <w:shd w:val="clear" w:color="auto" w:fill="auto"/>
            <w:noWrap/>
            <w:vAlign w:val="bottom"/>
            <w:hideMark/>
          </w:tcPr>
          <w:p w14:paraId="5B602D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B266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DFFE6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D3A37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395F0C9B"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2417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804</w:t>
            </w:r>
          </w:p>
        </w:tc>
        <w:tc>
          <w:tcPr>
            <w:tcW w:w="337" w:type="pct"/>
            <w:tcBorders>
              <w:top w:val="nil"/>
              <w:left w:val="nil"/>
              <w:bottom w:val="single" w:sz="4" w:space="0" w:color="auto"/>
              <w:right w:val="single" w:sz="4" w:space="0" w:color="auto"/>
            </w:tcBorders>
            <w:shd w:val="clear" w:color="auto" w:fill="auto"/>
            <w:noWrap/>
            <w:vAlign w:val="bottom"/>
            <w:hideMark/>
          </w:tcPr>
          <w:p w14:paraId="4B98F1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299</w:t>
            </w:r>
          </w:p>
        </w:tc>
        <w:tc>
          <w:tcPr>
            <w:tcW w:w="527" w:type="pct"/>
            <w:tcBorders>
              <w:top w:val="nil"/>
              <w:left w:val="nil"/>
              <w:bottom w:val="single" w:sz="4" w:space="0" w:color="auto"/>
              <w:right w:val="single" w:sz="4" w:space="0" w:color="auto"/>
            </w:tcBorders>
            <w:shd w:val="clear" w:color="auto" w:fill="auto"/>
            <w:noWrap/>
            <w:vAlign w:val="bottom"/>
            <w:hideMark/>
          </w:tcPr>
          <w:p w14:paraId="4578C6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6CD9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SECADORA DE CABELLO</w:t>
            </w:r>
          </w:p>
        </w:tc>
        <w:tc>
          <w:tcPr>
            <w:tcW w:w="490" w:type="pct"/>
            <w:tcBorders>
              <w:top w:val="nil"/>
              <w:left w:val="nil"/>
              <w:bottom w:val="single" w:sz="4" w:space="0" w:color="auto"/>
              <w:right w:val="single" w:sz="4" w:space="0" w:color="auto"/>
            </w:tcBorders>
            <w:shd w:val="clear" w:color="auto" w:fill="auto"/>
            <w:noWrap/>
            <w:vAlign w:val="bottom"/>
            <w:hideMark/>
          </w:tcPr>
          <w:p w14:paraId="7BDF62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CFD24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6C2D0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AB914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74749EF"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7368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805</w:t>
            </w:r>
          </w:p>
        </w:tc>
        <w:tc>
          <w:tcPr>
            <w:tcW w:w="337" w:type="pct"/>
            <w:tcBorders>
              <w:top w:val="nil"/>
              <w:left w:val="nil"/>
              <w:bottom w:val="single" w:sz="4" w:space="0" w:color="auto"/>
              <w:right w:val="single" w:sz="4" w:space="0" w:color="auto"/>
            </w:tcBorders>
            <w:shd w:val="clear" w:color="auto" w:fill="auto"/>
            <w:noWrap/>
            <w:vAlign w:val="bottom"/>
            <w:hideMark/>
          </w:tcPr>
          <w:p w14:paraId="7C8B60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299</w:t>
            </w:r>
          </w:p>
        </w:tc>
        <w:tc>
          <w:tcPr>
            <w:tcW w:w="527" w:type="pct"/>
            <w:tcBorders>
              <w:top w:val="nil"/>
              <w:left w:val="nil"/>
              <w:bottom w:val="single" w:sz="4" w:space="0" w:color="auto"/>
              <w:right w:val="single" w:sz="4" w:space="0" w:color="auto"/>
            </w:tcBorders>
            <w:shd w:val="clear" w:color="auto" w:fill="auto"/>
            <w:noWrap/>
            <w:vAlign w:val="bottom"/>
            <w:hideMark/>
          </w:tcPr>
          <w:p w14:paraId="09EF89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73B8A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SECADORA DE CABELLO</w:t>
            </w:r>
          </w:p>
        </w:tc>
        <w:tc>
          <w:tcPr>
            <w:tcW w:w="490" w:type="pct"/>
            <w:tcBorders>
              <w:top w:val="nil"/>
              <w:left w:val="nil"/>
              <w:bottom w:val="single" w:sz="4" w:space="0" w:color="auto"/>
              <w:right w:val="single" w:sz="4" w:space="0" w:color="auto"/>
            </w:tcBorders>
            <w:shd w:val="clear" w:color="auto" w:fill="auto"/>
            <w:noWrap/>
            <w:vAlign w:val="bottom"/>
            <w:hideMark/>
          </w:tcPr>
          <w:p w14:paraId="03808C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AB56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9190CF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11394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A8FA937" w14:textId="77777777" w:rsidTr="00B2555B">
        <w:trPr>
          <w:trHeight w:val="6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4EC2D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806</w:t>
            </w:r>
          </w:p>
        </w:tc>
        <w:tc>
          <w:tcPr>
            <w:tcW w:w="337" w:type="pct"/>
            <w:tcBorders>
              <w:top w:val="nil"/>
              <w:left w:val="nil"/>
              <w:bottom w:val="single" w:sz="4" w:space="0" w:color="auto"/>
              <w:right w:val="single" w:sz="4" w:space="0" w:color="auto"/>
            </w:tcBorders>
            <w:shd w:val="clear" w:color="auto" w:fill="auto"/>
            <w:noWrap/>
            <w:vAlign w:val="bottom"/>
            <w:hideMark/>
          </w:tcPr>
          <w:p w14:paraId="438BA2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c>
          <w:tcPr>
            <w:tcW w:w="527" w:type="pct"/>
            <w:tcBorders>
              <w:top w:val="nil"/>
              <w:left w:val="nil"/>
              <w:bottom w:val="single" w:sz="4" w:space="0" w:color="auto"/>
              <w:right w:val="single" w:sz="4" w:space="0" w:color="auto"/>
            </w:tcBorders>
            <w:shd w:val="clear" w:color="auto" w:fill="auto"/>
            <w:noWrap/>
            <w:vAlign w:val="bottom"/>
            <w:hideMark/>
          </w:tcPr>
          <w:p w14:paraId="5EF26B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502530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Seguetas, Juego De Hojas Para Sierra Caladora Mango </w:t>
            </w:r>
            <w:proofErr w:type="gramStart"/>
            <w:r w:rsidRPr="00B646E6">
              <w:rPr>
                <w:rFonts w:ascii="Calibri" w:hAnsi="Calibri"/>
                <w:color w:val="000000"/>
                <w:sz w:val="22"/>
                <w:szCs w:val="22"/>
                <w:lang w:val="es-MX" w:eastAsia="es-MX"/>
              </w:rPr>
              <w:t>T  13</w:t>
            </w:r>
            <w:proofErr w:type="gram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Pzs</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Caracteristicas</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CORTE RÁPIDO: Corta 1/4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 xml:space="preserve">. a 1-7 / 8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CORE HACIA ABAJO (LAMINADOS): Corta 3/16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 xml:space="preserve">. a 1-1 / 4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xml:space="preserve">CORTE DE METAL: Corta hasta 3/32 </w:t>
            </w:r>
            <w:proofErr w:type="spellStart"/>
            <w:r w:rsidRPr="00B646E6">
              <w:rPr>
                <w:rFonts w:ascii="Calibri" w:hAnsi="Calibri"/>
                <w:color w:val="000000"/>
                <w:sz w:val="22"/>
                <w:szCs w:val="22"/>
                <w:lang w:val="es-MX" w:eastAsia="es-MX"/>
              </w:rPr>
              <w:t>pulg</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USO IDEAL: Ideal para aplicaciones de corte de madera y metal.</w:t>
            </w:r>
            <w:r w:rsidRPr="00B646E6">
              <w:rPr>
                <w:rFonts w:ascii="Calibri" w:hAnsi="Calibri"/>
                <w:color w:val="000000"/>
                <w:sz w:val="22"/>
                <w:szCs w:val="22"/>
                <w:lang w:val="es-MX" w:eastAsia="es-MX"/>
              </w:rPr>
              <w:br/>
              <w:t>Incluye</w:t>
            </w:r>
            <w:r w:rsidRPr="00B646E6">
              <w:rPr>
                <w:rFonts w:ascii="Calibri" w:hAnsi="Calibri"/>
                <w:color w:val="000000"/>
                <w:sz w:val="22"/>
                <w:szCs w:val="22"/>
                <w:lang w:val="es-MX" w:eastAsia="es-MX"/>
              </w:rPr>
              <w:br/>
              <w:t>(3) Seguetas para calar 10 TPI (Dientes por Pulgada)</w:t>
            </w:r>
            <w:r w:rsidRPr="00B646E6">
              <w:rPr>
                <w:rFonts w:ascii="Calibri" w:hAnsi="Calibri"/>
                <w:color w:val="000000"/>
                <w:sz w:val="22"/>
                <w:szCs w:val="22"/>
                <w:lang w:val="es-MX" w:eastAsia="es-MX"/>
              </w:rPr>
              <w:br/>
              <w:t>(2) Seguetas para calar hacia abajo (laminados) 10 TPI (Dientes por Pulgada)</w:t>
            </w:r>
            <w:r w:rsidRPr="00B646E6">
              <w:rPr>
                <w:rFonts w:ascii="Calibri" w:hAnsi="Calibri"/>
                <w:color w:val="000000"/>
                <w:sz w:val="22"/>
                <w:szCs w:val="22"/>
                <w:lang w:val="es-MX" w:eastAsia="es-MX"/>
              </w:rPr>
              <w:br/>
              <w:t>(2) Seguetas para calar 6 TPI (Dientes por Pulgada)</w:t>
            </w:r>
            <w:r w:rsidRPr="00B646E6">
              <w:rPr>
                <w:rFonts w:ascii="Calibri" w:hAnsi="Calibri"/>
                <w:color w:val="000000"/>
                <w:sz w:val="22"/>
                <w:szCs w:val="22"/>
                <w:lang w:val="es-MX" w:eastAsia="es-MX"/>
              </w:rPr>
              <w:br/>
              <w:t>(2) Seguetas para calar 12 TPI (Dientes por Pulgada)</w:t>
            </w:r>
            <w:r w:rsidRPr="00B646E6">
              <w:rPr>
                <w:rFonts w:ascii="Calibri" w:hAnsi="Calibri"/>
                <w:color w:val="000000"/>
                <w:sz w:val="22"/>
                <w:szCs w:val="22"/>
                <w:lang w:val="es-MX" w:eastAsia="es-MX"/>
              </w:rPr>
              <w:br/>
              <w:t>(2) Seguetas para calar 14 TPI (Dientes por Pulgada)</w:t>
            </w:r>
            <w:r w:rsidRPr="00B646E6">
              <w:rPr>
                <w:rFonts w:ascii="Calibri" w:hAnsi="Calibri"/>
                <w:color w:val="000000"/>
                <w:sz w:val="22"/>
                <w:szCs w:val="22"/>
                <w:lang w:val="es-MX" w:eastAsia="es-MX"/>
              </w:rPr>
              <w:br/>
              <w:t>(2) Seguetas para calar 24 TPI (Dientes por Pulgada). (,)</w:t>
            </w:r>
          </w:p>
        </w:tc>
        <w:tc>
          <w:tcPr>
            <w:tcW w:w="490" w:type="pct"/>
            <w:tcBorders>
              <w:top w:val="nil"/>
              <w:left w:val="nil"/>
              <w:bottom w:val="single" w:sz="4" w:space="0" w:color="auto"/>
              <w:right w:val="single" w:sz="4" w:space="0" w:color="auto"/>
            </w:tcBorders>
            <w:shd w:val="clear" w:color="auto" w:fill="auto"/>
            <w:noWrap/>
            <w:vAlign w:val="bottom"/>
            <w:hideMark/>
          </w:tcPr>
          <w:p w14:paraId="153803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0FC0A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002E4A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AF094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5A6F450"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45B70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807</w:t>
            </w:r>
          </w:p>
        </w:tc>
        <w:tc>
          <w:tcPr>
            <w:tcW w:w="337" w:type="pct"/>
            <w:tcBorders>
              <w:top w:val="nil"/>
              <w:left w:val="nil"/>
              <w:bottom w:val="single" w:sz="4" w:space="0" w:color="auto"/>
              <w:right w:val="single" w:sz="4" w:space="0" w:color="auto"/>
            </w:tcBorders>
            <w:shd w:val="clear" w:color="auto" w:fill="auto"/>
            <w:noWrap/>
            <w:vAlign w:val="bottom"/>
            <w:hideMark/>
          </w:tcPr>
          <w:p w14:paraId="4306EE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7BF8F1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866F9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418737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6AF4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100</w:t>
            </w:r>
          </w:p>
        </w:tc>
        <w:tc>
          <w:tcPr>
            <w:tcW w:w="659" w:type="pct"/>
            <w:tcBorders>
              <w:top w:val="nil"/>
              <w:left w:val="nil"/>
              <w:bottom w:val="single" w:sz="4" w:space="0" w:color="auto"/>
              <w:right w:val="single" w:sz="4" w:space="0" w:color="auto"/>
            </w:tcBorders>
            <w:shd w:val="clear" w:color="auto" w:fill="auto"/>
            <w:noWrap/>
            <w:vAlign w:val="bottom"/>
            <w:hideMark/>
          </w:tcPr>
          <w:p w14:paraId="5120F8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8FC64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1DCEC6EB"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F754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808</w:t>
            </w:r>
          </w:p>
        </w:tc>
        <w:tc>
          <w:tcPr>
            <w:tcW w:w="337" w:type="pct"/>
            <w:tcBorders>
              <w:top w:val="nil"/>
              <w:left w:val="nil"/>
              <w:bottom w:val="single" w:sz="4" w:space="0" w:color="auto"/>
              <w:right w:val="single" w:sz="4" w:space="0" w:color="auto"/>
            </w:tcBorders>
            <w:shd w:val="clear" w:color="auto" w:fill="auto"/>
            <w:noWrap/>
            <w:vAlign w:val="bottom"/>
            <w:hideMark/>
          </w:tcPr>
          <w:p w14:paraId="5B7E83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1F7F76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02B2D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1A940A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683C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05F3F8F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BA256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4429883F"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B1EF5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809</w:t>
            </w:r>
          </w:p>
        </w:tc>
        <w:tc>
          <w:tcPr>
            <w:tcW w:w="337" w:type="pct"/>
            <w:tcBorders>
              <w:top w:val="nil"/>
              <w:left w:val="nil"/>
              <w:bottom w:val="single" w:sz="4" w:space="0" w:color="auto"/>
              <w:right w:val="single" w:sz="4" w:space="0" w:color="auto"/>
            </w:tcBorders>
            <w:shd w:val="clear" w:color="auto" w:fill="auto"/>
            <w:noWrap/>
            <w:vAlign w:val="bottom"/>
            <w:hideMark/>
          </w:tcPr>
          <w:p w14:paraId="653727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0FFB1B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F58FCA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03E209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19579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2E6FB3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E50932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53920EDF"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85CAD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810</w:t>
            </w:r>
          </w:p>
        </w:tc>
        <w:tc>
          <w:tcPr>
            <w:tcW w:w="337" w:type="pct"/>
            <w:tcBorders>
              <w:top w:val="nil"/>
              <w:left w:val="nil"/>
              <w:bottom w:val="single" w:sz="4" w:space="0" w:color="auto"/>
              <w:right w:val="single" w:sz="4" w:space="0" w:color="auto"/>
            </w:tcBorders>
            <w:shd w:val="clear" w:color="auto" w:fill="auto"/>
            <w:noWrap/>
            <w:vAlign w:val="bottom"/>
            <w:hideMark/>
          </w:tcPr>
          <w:p w14:paraId="666F84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5F4200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2292A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004DA4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DB0E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7CEE8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7AC2E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798864E1"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515E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811</w:t>
            </w:r>
          </w:p>
        </w:tc>
        <w:tc>
          <w:tcPr>
            <w:tcW w:w="337" w:type="pct"/>
            <w:tcBorders>
              <w:top w:val="nil"/>
              <w:left w:val="nil"/>
              <w:bottom w:val="single" w:sz="4" w:space="0" w:color="auto"/>
              <w:right w:val="single" w:sz="4" w:space="0" w:color="auto"/>
            </w:tcBorders>
            <w:shd w:val="clear" w:color="auto" w:fill="auto"/>
            <w:noWrap/>
            <w:vAlign w:val="bottom"/>
            <w:hideMark/>
          </w:tcPr>
          <w:p w14:paraId="3DACA8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23BB565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4EC9C6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6438EF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756BF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60F0F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AD507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4FD030B6"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9313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812</w:t>
            </w:r>
          </w:p>
        </w:tc>
        <w:tc>
          <w:tcPr>
            <w:tcW w:w="337" w:type="pct"/>
            <w:tcBorders>
              <w:top w:val="nil"/>
              <w:left w:val="nil"/>
              <w:bottom w:val="single" w:sz="4" w:space="0" w:color="auto"/>
              <w:right w:val="single" w:sz="4" w:space="0" w:color="auto"/>
            </w:tcBorders>
            <w:shd w:val="clear" w:color="auto" w:fill="auto"/>
            <w:noWrap/>
            <w:vAlign w:val="bottom"/>
            <w:hideMark/>
          </w:tcPr>
          <w:p w14:paraId="2568E0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4386BE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4AC9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072C10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76F2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2E51A1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CB9D2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D3ED6E5"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0E991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813</w:t>
            </w:r>
          </w:p>
        </w:tc>
        <w:tc>
          <w:tcPr>
            <w:tcW w:w="337" w:type="pct"/>
            <w:tcBorders>
              <w:top w:val="nil"/>
              <w:left w:val="nil"/>
              <w:bottom w:val="single" w:sz="4" w:space="0" w:color="auto"/>
              <w:right w:val="single" w:sz="4" w:space="0" w:color="auto"/>
            </w:tcBorders>
            <w:shd w:val="clear" w:color="auto" w:fill="auto"/>
            <w:noWrap/>
            <w:vAlign w:val="bottom"/>
            <w:hideMark/>
          </w:tcPr>
          <w:p w14:paraId="1B8978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03E362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54B03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69DBD5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1A2EA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5217B1F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21225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0BC2D603"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C6E6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814</w:t>
            </w:r>
          </w:p>
        </w:tc>
        <w:tc>
          <w:tcPr>
            <w:tcW w:w="337" w:type="pct"/>
            <w:tcBorders>
              <w:top w:val="nil"/>
              <w:left w:val="nil"/>
              <w:bottom w:val="single" w:sz="4" w:space="0" w:color="auto"/>
              <w:right w:val="single" w:sz="4" w:space="0" w:color="auto"/>
            </w:tcBorders>
            <w:shd w:val="clear" w:color="auto" w:fill="auto"/>
            <w:noWrap/>
            <w:vAlign w:val="bottom"/>
            <w:hideMark/>
          </w:tcPr>
          <w:p w14:paraId="1F796E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1090B4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A6221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419ACE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AE5A2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06A9C4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9D718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E9417F6"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C98ED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815</w:t>
            </w:r>
          </w:p>
        </w:tc>
        <w:tc>
          <w:tcPr>
            <w:tcW w:w="337" w:type="pct"/>
            <w:tcBorders>
              <w:top w:val="nil"/>
              <w:left w:val="nil"/>
              <w:bottom w:val="single" w:sz="4" w:space="0" w:color="auto"/>
              <w:right w:val="single" w:sz="4" w:space="0" w:color="auto"/>
            </w:tcBorders>
            <w:shd w:val="clear" w:color="auto" w:fill="auto"/>
            <w:noWrap/>
            <w:vAlign w:val="bottom"/>
            <w:hideMark/>
          </w:tcPr>
          <w:p w14:paraId="21D891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0C42DE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C6AF2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2DE085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972E2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675F9C8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A03CB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1DF88964"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681E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816</w:t>
            </w:r>
          </w:p>
        </w:tc>
        <w:tc>
          <w:tcPr>
            <w:tcW w:w="337" w:type="pct"/>
            <w:tcBorders>
              <w:top w:val="nil"/>
              <w:left w:val="nil"/>
              <w:bottom w:val="single" w:sz="4" w:space="0" w:color="auto"/>
              <w:right w:val="single" w:sz="4" w:space="0" w:color="auto"/>
            </w:tcBorders>
            <w:shd w:val="clear" w:color="auto" w:fill="auto"/>
            <w:noWrap/>
            <w:vAlign w:val="bottom"/>
            <w:hideMark/>
          </w:tcPr>
          <w:p w14:paraId="1F77F6F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58494A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CB41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268D83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022A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41879A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A00DB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0C3DCBA6"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BB79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817</w:t>
            </w:r>
          </w:p>
        </w:tc>
        <w:tc>
          <w:tcPr>
            <w:tcW w:w="337" w:type="pct"/>
            <w:tcBorders>
              <w:top w:val="nil"/>
              <w:left w:val="nil"/>
              <w:bottom w:val="single" w:sz="4" w:space="0" w:color="auto"/>
              <w:right w:val="single" w:sz="4" w:space="0" w:color="auto"/>
            </w:tcBorders>
            <w:shd w:val="clear" w:color="auto" w:fill="auto"/>
            <w:noWrap/>
            <w:vAlign w:val="bottom"/>
            <w:hideMark/>
          </w:tcPr>
          <w:p w14:paraId="4D2C2C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32B893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E108F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0C70DE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1051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A0099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41888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2185B1BD"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BA66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818</w:t>
            </w:r>
          </w:p>
        </w:tc>
        <w:tc>
          <w:tcPr>
            <w:tcW w:w="337" w:type="pct"/>
            <w:tcBorders>
              <w:top w:val="nil"/>
              <w:left w:val="nil"/>
              <w:bottom w:val="single" w:sz="4" w:space="0" w:color="auto"/>
              <w:right w:val="single" w:sz="4" w:space="0" w:color="auto"/>
            </w:tcBorders>
            <w:shd w:val="clear" w:color="auto" w:fill="auto"/>
            <w:noWrap/>
            <w:vAlign w:val="bottom"/>
            <w:hideMark/>
          </w:tcPr>
          <w:p w14:paraId="3EF1F2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62F8BF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D68E3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711B17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7716B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545A5E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BF999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1365D22B"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0053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819</w:t>
            </w:r>
          </w:p>
        </w:tc>
        <w:tc>
          <w:tcPr>
            <w:tcW w:w="337" w:type="pct"/>
            <w:tcBorders>
              <w:top w:val="nil"/>
              <w:left w:val="nil"/>
              <w:bottom w:val="single" w:sz="4" w:space="0" w:color="auto"/>
              <w:right w:val="single" w:sz="4" w:space="0" w:color="auto"/>
            </w:tcBorders>
            <w:shd w:val="clear" w:color="auto" w:fill="auto"/>
            <w:noWrap/>
            <w:vAlign w:val="bottom"/>
            <w:hideMark/>
          </w:tcPr>
          <w:p w14:paraId="249096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59F3BB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78C4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120F781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7FEE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4FE57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C6D2D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3FE02F02"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3C86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820</w:t>
            </w:r>
          </w:p>
        </w:tc>
        <w:tc>
          <w:tcPr>
            <w:tcW w:w="337" w:type="pct"/>
            <w:tcBorders>
              <w:top w:val="nil"/>
              <w:left w:val="nil"/>
              <w:bottom w:val="single" w:sz="4" w:space="0" w:color="auto"/>
              <w:right w:val="single" w:sz="4" w:space="0" w:color="auto"/>
            </w:tcBorders>
            <w:shd w:val="clear" w:color="auto" w:fill="auto"/>
            <w:noWrap/>
            <w:vAlign w:val="bottom"/>
            <w:hideMark/>
          </w:tcPr>
          <w:p w14:paraId="6110FA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636BC5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8D8F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29C9987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EA47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7C1E2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426CF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53257A71"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782A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821</w:t>
            </w:r>
          </w:p>
        </w:tc>
        <w:tc>
          <w:tcPr>
            <w:tcW w:w="337" w:type="pct"/>
            <w:tcBorders>
              <w:top w:val="nil"/>
              <w:left w:val="nil"/>
              <w:bottom w:val="single" w:sz="4" w:space="0" w:color="auto"/>
              <w:right w:val="single" w:sz="4" w:space="0" w:color="auto"/>
            </w:tcBorders>
            <w:shd w:val="clear" w:color="auto" w:fill="auto"/>
            <w:noWrap/>
            <w:vAlign w:val="bottom"/>
            <w:hideMark/>
          </w:tcPr>
          <w:p w14:paraId="1B0EFA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28B950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848EB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507EE9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CC3F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w:t>
            </w:r>
          </w:p>
        </w:tc>
        <w:tc>
          <w:tcPr>
            <w:tcW w:w="659" w:type="pct"/>
            <w:tcBorders>
              <w:top w:val="nil"/>
              <w:left w:val="nil"/>
              <w:bottom w:val="single" w:sz="4" w:space="0" w:color="auto"/>
              <w:right w:val="single" w:sz="4" w:space="0" w:color="auto"/>
            </w:tcBorders>
            <w:shd w:val="clear" w:color="auto" w:fill="auto"/>
            <w:noWrap/>
            <w:vAlign w:val="bottom"/>
            <w:hideMark/>
          </w:tcPr>
          <w:p w14:paraId="49B398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A0093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629F366D"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D72E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822</w:t>
            </w:r>
          </w:p>
        </w:tc>
        <w:tc>
          <w:tcPr>
            <w:tcW w:w="337" w:type="pct"/>
            <w:tcBorders>
              <w:top w:val="nil"/>
              <w:left w:val="nil"/>
              <w:bottom w:val="single" w:sz="4" w:space="0" w:color="auto"/>
              <w:right w:val="single" w:sz="4" w:space="0" w:color="auto"/>
            </w:tcBorders>
            <w:shd w:val="clear" w:color="auto" w:fill="auto"/>
            <w:noWrap/>
            <w:vAlign w:val="bottom"/>
            <w:hideMark/>
          </w:tcPr>
          <w:p w14:paraId="5D2C0C1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301</w:t>
            </w:r>
          </w:p>
        </w:tc>
        <w:tc>
          <w:tcPr>
            <w:tcW w:w="527" w:type="pct"/>
            <w:tcBorders>
              <w:top w:val="nil"/>
              <w:left w:val="nil"/>
              <w:bottom w:val="single" w:sz="4" w:space="0" w:color="auto"/>
              <w:right w:val="single" w:sz="4" w:space="0" w:color="auto"/>
            </w:tcBorders>
            <w:shd w:val="clear" w:color="auto" w:fill="auto"/>
            <w:noWrap/>
            <w:vAlign w:val="bottom"/>
            <w:hideMark/>
          </w:tcPr>
          <w:p w14:paraId="7DD904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99A37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Segueta</w:t>
            </w:r>
          </w:p>
        </w:tc>
        <w:tc>
          <w:tcPr>
            <w:tcW w:w="490" w:type="pct"/>
            <w:tcBorders>
              <w:top w:val="nil"/>
              <w:left w:val="nil"/>
              <w:bottom w:val="single" w:sz="4" w:space="0" w:color="auto"/>
              <w:right w:val="single" w:sz="4" w:space="0" w:color="auto"/>
            </w:tcBorders>
            <w:shd w:val="clear" w:color="auto" w:fill="auto"/>
            <w:noWrap/>
            <w:vAlign w:val="bottom"/>
            <w:hideMark/>
          </w:tcPr>
          <w:p w14:paraId="7C62C7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7E8E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63E65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2C9CB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67C31B39"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F7DC9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823</w:t>
            </w:r>
          </w:p>
        </w:tc>
        <w:tc>
          <w:tcPr>
            <w:tcW w:w="337" w:type="pct"/>
            <w:tcBorders>
              <w:top w:val="nil"/>
              <w:left w:val="nil"/>
              <w:bottom w:val="single" w:sz="4" w:space="0" w:color="auto"/>
              <w:right w:val="single" w:sz="4" w:space="0" w:color="auto"/>
            </w:tcBorders>
            <w:shd w:val="clear" w:color="auto" w:fill="auto"/>
            <w:noWrap/>
            <w:vAlign w:val="bottom"/>
            <w:hideMark/>
          </w:tcPr>
          <w:p w14:paraId="0FD5B93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302</w:t>
            </w:r>
          </w:p>
        </w:tc>
        <w:tc>
          <w:tcPr>
            <w:tcW w:w="527" w:type="pct"/>
            <w:tcBorders>
              <w:top w:val="nil"/>
              <w:left w:val="nil"/>
              <w:bottom w:val="single" w:sz="4" w:space="0" w:color="auto"/>
              <w:right w:val="single" w:sz="4" w:space="0" w:color="auto"/>
            </w:tcBorders>
            <w:shd w:val="clear" w:color="auto" w:fill="auto"/>
            <w:noWrap/>
            <w:vAlign w:val="bottom"/>
            <w:hideMark/>
          </w:tcPr>
          <w:p w14:paraId="153017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10B07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con segueta</w:t>
            </w:r>
          </w:p>
        </w:tc>
        <w:tc>
          <w:tcPr>
            <w:tcW w:w="490" w:type="pct"/>
            <w:tcBorders>
              <w:top w:val="nil"/>
              <w:left w:val="nil"/>
              <w:bottom w:val="single" w:sz="4" w:space="0" w:color="auto"/>
              <w:right w:val="single" w:sz="4" w:space="0" w:color="auto"/>
            </w:tcBorders>
            <w:shd w:val="clear" w:color="auto" w:fill="auto"/>
            <w:noWrap/>
            <w:vAlign w:val="bottom"/>
            <w:hideMark/>
          </w:tcPr>
          <w:p w14:paraId="4F3507A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07430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48397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74E73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43574CB0"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F853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824</w:t>
            </w:r>
          </w:p>
        </w:tc>
        <w:tc>
          <w:tcPr>
            <w:tcW w:w="337" w:type="pct"/>
            <w:tcBorders>
              <w:top w:val="nil"/>
              <w:left w:val="nil"/>
              <w:bottom w:val="single" w:sz="4" w:space="0" w:color="auto"/>
              <w:right w:val="single" w:sz="4" w:space="0" w:color="auto"/>
            </w:tcBorders>
            <w:shd w:val="clear" w:color="auto" w:fill="auto"/>
            <w:noWrap/>
            <w:vAlign w:val="bottom"/>
            <w:hideMark/>
          </w:tcPr>
          <w:p w14:paraId="4BB25B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147D3E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DE54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235D78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EADF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48893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68910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C644D2"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725D4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825</w:t>
            </w:r>
          </w:p>
        </w:tc>
        <w:tc>
          <w:tcPr>
            <w:tcW w:w="337" w:type="pct"/>
            <w:tcBorders>
              <w:top w:val="nil"/>
              <w:left w:val="nil"/>
              <w:bottom w:val="single" w:sz="4" w:space="0" w:color="auto"/>
              <w:right w:val="single" w:sz="4" w:space="0" w:color="auto"/>
            </w:tcBorders>
            <w:shd w:val="clear" w:color="auto" w:fill="auto"/>
            <w:noWrap/>
            <w:vAlign w:val="bottom"/>
            <w:hideMark/>
          </w:tcPr>
          <w:p w14:paraId="514AA7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380FA1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AB04C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68693C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83F85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27E5D5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739F0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A96E0A2"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54B18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826</w:t>
            </w:r>
          </w:p>
        </w:tc>
        <w:tc>
          <w:tcPr>
            <w:tcW w:w="337" w:type="pct"/>
            <w:tcBorders>
              <w:top w:val="nil"/>
              <w:left w:val="nil"/>
              <w:bottom w:val="single" w:sz="4" w:space="0" w:color="auto"/>
              <w:right w:val="single" w:sz="4" w:space="0" w:color="auto"/>
            </w:tcBorders>
            <w:shd w:val="clear" w:color="auto" w:fill="auto"/>
            <w:noWrap/>
            <w:vAlign w:val="bottom"/>
            <w:hideMark/>
          </w:tcPr>
          <w:p w14:paraId="2D0591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49A522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F2774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07BDE8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B9C34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528A18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6CABB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204F66A"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3499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827</w:t>
            </w:r>
          </w:p>
        </w:tc>
        <w:tc>
          <w:tcPr>
            <w:tcW w:w="337" w:type="pct"/>
            <w:tcBorders>
              <w:top w:val="nil"/>
              <w:left w:val="nil"/>
              <w:bottom w:val="single" w:sz="4" w:space="0" w:color="auto"/>
              <w:right w:val="single" w:sz="4" w:space="0" w:color="auto"/>
            </w:tcBorders>
            <w:shd w:val="clear" w:color="auto" w:fill="auto"/>
            <w:noWrap/>
            <w:vAlign w:val="bottom"/>
            <w:hideMark/>
          </w:tcPr>
          <w:p w14:paraId="41F70C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3DB702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E55A9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69D0BC1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CC1C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3C765C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3D94A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C75E7F5"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6E3D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828</w:t>
            </w:r>
          </w:p>
        </w:tc>
        <w:tc>
          <w:tcPr>
            <w:tcW w:w="337" w:type="pct"/>
            <w:tcBorders>
              <w:top w:val="nil"/>
              <w:left w:val="nil"/>
              <w:bottom w:val="single" w:sz="4" w:space="0" w:color="auto"/>
              <w:right w:val="single" w:sz="4" w:space="0" w:color="auto"/>
            </w:tcBorders>
            <w:shd w:val="clear" w:color="auto" w:fill="auto"/>
            <w:noWrap/>
            <w:vAlign w:val="bottom"/>
            <w:hideMark/>
          </w:tcPr>
          <w:p w14:paraId="6736DD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3EDB86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CCA5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74082C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8ACA6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1269E1F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30E73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0CF44F5"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509C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829</w:t>
            </w:r>
          </w:p>
        </w:tc>
        <w:tc>
          <w:tcPr>
            <w:tcW w:w="337" w:type="pct"/>
            <w:tcBorders>
              <w:top w:val="nil"/>
              <w:left w:val="nil"/>
              <w:bottom w:val="single" w:sz="4" w:space="0" w:color="auto"/>
              <w:right w:val="single" w:sz="4" w:space="0" w:color="auto"/>
            </w:tcBorders>
            <w:shd w:val="clear" w:color="auto" w:fill="auto"/>
            <w:noWrap/>
            <w:vAlign w:val="bottom"/>
            <w:hideMark/>
          </w:tcPr>
          <w:p w14:paraId="598B7E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576E3E5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B595B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6E0E9E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E0EF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6D569FB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F3A76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6DA622F"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A9557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830</w:t>
            </w:r>
          </w:p>
        </w:tc>
        <w:tc>
          <w:tcPr>
            <w:tcW w:w="337" w:type="pct"/>
            <w:tcBorders>
              <w:top w:val="nil"/>
              <w:left w:val="nil"/>
              <w:bottom w:val="single" w:sz="4" w:space="0" w:color="auto"/>
              <w:right w:val="single" w:sz="4" w:space="0" w:color="auto"/>
            </w:tcBorders>
            <w:shd w:val="clear" w:color="auto" w:fill="auto"/>
            <w:noWrap/>
            <w:vAlign w:val="bottom"/>
            <w:hideMark/>
          </w:tcPr>
          <w:p w14:paraId="2E44E4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23F8FD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1689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55ACD79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D78D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2602D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3EB6D3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C2EAAF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F55E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831</w:t>
            </w:r>
          </w:p>
        </w:tc>
        <w:tc>
          <w:tcPr>
            <w:tcW w:w="337" w:type="pct"/>
            <w:tcBorders>
              <w:top w:val="nil"/>
              <w:left w:val="nil"/>
              <w:bottom w:val="single" w:sz="4" w:space="0" w:color="auto"/>
              <w:right w:val="single" w:sz="4" w:space="0" w:color="auto"/>
            </w:tcBorders>
            <w:shd w:val="clear" w:color="auto" w:fill="auto"/>
            <w:noWrap/>
            <w:vAlign w:val="bottom"/>
            <w:hideMark/>
          </w:tcPr>
          <w:p w14:paraId="1A2A81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6BAB32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1B8B4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45F3E5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8C8D1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B218B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0F683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40DD02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6126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832</w:t>
            </w:r>
          </w:p>
        </w:tc>
        <w:tc>
          <w:tcPr>
            <w:tcW w:w="337" w:type="pct"/>
            <w:tcBorders>
              <w:top w:val="nil"/>
              <w:left w:val="nil"/>
              <w:bottom w:val="single" w:sz="4" w:space="0" w:color="auto"/>
              <w:right w:val="single" w:sz="4" w:space="0" w:color="auto"/>
            </w:tcBorders>
            <w:shd w:val="clear" w:color="auto" w:fill="auto"/>
            <w:noWrap/>
            <w:vAlign w:val="bottom"/>
            <w:hideMark/>
          </w:tcPr>
          <w:p w14:paraId="4B0B66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0F74C7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0ED1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698AF73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3B4B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4CA83B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82D11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5FBD49E"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F762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833</w:t>
            </w:r>
          </w:p>
        </w:tc>
        <w:tc>
          <w:tcPr>
            <w:tcW w:w="337" w:type="pct"/>
            <w:tcBorders>
              <w:top w:val="nil"/>
              <w:left w:val="nil"/>
              <w:bottom w:val="single" w:sz="4" w:space="0" w:color="auto"/>
              <w:right w:val="single" w:sz="4" w:space="0" w:color="auto"/>
            </w:tcBorders>
            <w:shd w:val="clear" w:color="auto" w:fill="auto"/>
            <w:noWrap/>
            <w:vAlign w:val="bottom"/>
            <w:hideMark/>
          </w:tcPr>
          <w:p w14:paraId="4D8020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4776B7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67CC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1929C1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1DDEA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97EDC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2EBAA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71E3373E"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189D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834</w:t>
            </w:r>
          </w:p>
        </w:tc>
        <w:tc>
          <w:tcPr>
            <w:tcW w:w="337" w:type="pct"/>
            <w:tcBorders>
              <w:top w:val="nil"/>
              <w:left w:val="nil"/>
              <w:bottom w:val="single" w:sz="4" w:space="0" w:color="auto"/>
              <w:right w:val="single" w:sz="4" w:space="0" w:color="auto"/>
            </w:tcBorders>
            <w:shd w:val="clear" w:color="auto" w:fill="auto"/>
            <w:noWrap/>
            <w:vAlign w:val="bottom"/>
            <w:hideMark/>
          </w:tcPr>
          <w:p w14:paraId="107114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303</w:t>
            </w:r>
          </w:p>
        </w:tc>
        <w:tc>
          <w:tcPr>
            <w:tcW w:w="527" w:type="pct"/>
            <w:tcBorders>
              <w:top w:val="nil"/>
              <w:left w:val="nil"/>
              <w:bottom w:val="single" w:sz="4" w:space="0" w:color="auto"/>
              <w:right w:val="single" w:sz="4" w:space="0" w:color="auto"/>
            </w:tcBorders>
            <w:shd w:val="clear" w:color="auto" w:fill="auto"/>
            <w:noWrap/>
            <w:vAlign w:val="bottom"/>
            <w:hideMark/>
          </w:tcPr>
          <w:p w14:paraId="5D2C51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3CEE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COSTILLA 14"</w:t>
            </w:r>
          </w:p>
        </w:tc>
        <w:tc>
          <w:tcPr>
            <w:tcW w:w="490" w:type="pct"/>
            <w:tcBorders>
              <w:top w:val="nil"/>
              <w:left w:val="nil"/>
              <w:bottom w:val="single" w:sz="4" w:space="0" w:color="auto"/>
              <w:right w:val="single" w:sz="4" w:space="0" w:color="auto"/>
            </w:tcBorders>
            <w:shd w:val="clear" w:color="auto" w:fill="auto"/>
            <w:noWrap/>
            <w:vAlign w:val="bottom"/>
            <w:hideMark/>
          </w:tcPr>
          <w:p w14:paraId="2495D8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3A8FF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54ED7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CBA4B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70386666"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CB38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835</w:t>
            </w:r>
          </w:p>
        </w:tc>
        <w:tc>
          <w:tcPr>
            <w:tcW w:w="337" w:type="pct"/>
            <w:tcBorders>
              <w:top w:val="nil"/>
              <w:left w:val="nil"/>
              <w:bottom w:val="single" w:sz="4" w:space="0" w:color="auto"/>
              <w:right w:val="single" w:sz="4" w:space="0" w:color="auto"/>
            </w:tcBorders>
            <w:shd w:val="clear" w:color="auto" w:fill="auto"/>
            <w:noWrap/>
            <w:vAlign w:val="bottom"/>
            <w:hideMark/>
          </w:tcPr>
          <w:p w14:paraId="733C39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527" w:type="pct"/>
            <w:tcBorders>
              <w:top w:val="nil"/>
              <w:left w:val="nil"/>
              <w:bottom w:val="single" w:sz="4" w:space="0" w:color="auto"/>
              <w:right w:val="single" w:sz="4" w:space="0" w:color="auto"/>
            </w:tcBorders>
            <w:shd w:val="clear" w:color="auto" w:fill="auto"/>
            <w:noWrap/>
            <w:vAlign w:val="bottom"/>
            <w:hideMark/>
          </w:tcPr>
          <w:p w14:paraId="687293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E90D4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DIENTES DE TIBURON</w:t>
            </w:r>
          </w:p>
        </w:tc>
        <w:tc>
          <w:tcPr>
            <w:tcW w:w="490" w:type="pct"/>
            <w:tcBorders>
              <w:top w:val="nil"/>
              <w:left w:val="nil"/>
              <w:bottom w:val="single" w:sz="4" w:space="0" w:color="auto"/>
              <w:right w:val="single" w:sz="4" w:space="0" w:color="auto"/>
            </w:tcBorders>
            <w:shd w:val="clear" w:color="auto" w:fill="auto"/>
            <w:noWrap/>
            <w:vAlign w:val="bottom"/>
            <w:hideMark/>
          </w:tcPr>
          <w:p w14:paraId="65253A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3825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650C3C2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16D11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269CF43"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EBD57B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836</w:t>
            </w:r>
          </w:p>
        </w:tc>
        <w:tc>
          <w:tcPr>
            <w:tcW w:w="337" w:type="pct"/>
            <w:tcBorders>
              <w:top w:val="nil"/>
              <w:left w:val="nil"/>
              <w:bottom w:val="single" w:sz="4" w:space="0" w:color="auto"/>
              <w:right w:val="single" w:sz="4" w:space="0" w:color="auto"/>
            </w:tcBorders>
            <w:shd w:val="clear" w:color="auto" w:fill="auto"/>
            <w:noWrap/>
            <w:vAlign w:val="bottom"/>
            <w:hideMark/>
          </w:tcPr>
          <w:p w14:paraId="00DA8F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527" w:type="pct"/>
            <w:tcBorders>
              <w:top w:val="nil"/>
              <w:left w:val="nil"/>
              <w:bottom w:val="single" w:sz="4" w:space="0" w:color="auto"/>
              <w:right w:val="single" w:sz="4" w:space="0" w:color="auto"/>
            </w:tcBorders>
            <w:shd w:val="clear" w:color="auto" w:fill="auto"/>
            <w:noWrap/>
            <w:vAlign w:val="bottom"/>
            <w:hideMark/>
          </w:tcPr>
          <w:p w14:paraId="5BD124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81CB0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DIENTES DE TIBURON</w:t>
            </w:r>
          </w:p>
        </w:tc>
        <w:tc>
          <w:tcPr>
            <w:tcW w:w="490" w:type="pct"/>
            <w:tcBorders>
              <w:top w:val="nil"/>
              <w:left w:val="nil"/>
              <w:bottom w:val="single" w:sz="4" w:space="0" w:color="auto"/>
              <w:right w:val="single" w:sz="4" w:space="0" w:color="auto"/>
            </w:tcBorders>
            <w:shd w:val="clear" w:color="auto" w:fill="auto"/>
            <w:noWrap/>
            <w:vAlign w:val="bottom"/>
            <w:hideMark/>
          </w:tcPr>
          <w:p w14:paraId="6B5581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A546A2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13</w:t>
            </w:r>
          </w:p>
        </w:tc>
        <w:tc>
          <w:tcPr>
            <w:tcW w:w="659" w:type="pct"/>
            <w:tcBorders>
              <w:top w:val="nil"/>
              <w:left w:val="nil"/>
              <w:bottom w:val="single" w:sz="4" w:space="0" w:color="auto"/>
              <w:right w:val="single" w:sz="4" w:space="0" w:color="auto"/>
            </w:tcBorders>
            <w:shd w:val="clear" w:color="auto" w:fill="auto"/>
            <w:noWrap/>
            <w:vAlign w:val="bottom"/>
            <w:hideMark/>
          </w:tcPr>
          <w:p w14:paraId="237846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82F1C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E468281"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410C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837</w:t>
            </w:r>
          </w:p>
        </w:tc>
        <w:tc>
          <w:tcPr>
            <w:tcW w:w="337" w:type="pct"/>
            <w:tcBorders>
              <w:top w:val="nil"/>
              <w:left w:val="nil"/>
              <w:bottom w:val="single" w:sz="4" w:space="0" w:color="auto"/>
              <w:right w:val="single" w:sz="4" w:space="0" w:color="auto"/>
            </w:tcBorders>
            <w:shd w:val="clear" w:color="auto" w:fill="auto"/>
            <w:noWrap/>
            <w:vAlign w:val="bottom"/>
            <w:hideMark/>
          </w:tcPr>
          <w:p w14:paraId="6A8803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527" w:type="pct"/>
            <w:tcBorders>
              <w:top w:val="nil"/>
              <w:left w:val="nil"/>
              <w:bottom w:val="single" w:sz="4" w:space="0" w:color="auto"/>
              <w:right w:val="single" w:sz="4" w:space="0" w:color="auto"/>
            </w:tcBorders>
            <w:shd w:val="clear" w:color="auto" w:fill="auto"/>
            <w:noWrap/>
            <w:vAlign w:val="bottom"/>
            <w:hideMark/>
          </w:tcPr>
          <w:p w14:paraId="7F098F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D7D2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DIENTES DE TIBURON</w:t>
            </w:r>
          </w:p>
        </w:tc>
        <w:tc>
          <w:tcPr>
            <w:tcW w:w="490" w:type="pct"/>
            <w:tcBorders>
              <w:top w:val="nil"/>
              <w:left w:val="nil"/>
              <w:bottom w:val="single" w:sz="4" w:space="0" w:color="auto"/>
              <w:right w:val="single" w:sz="4" w:space="0" w:color="auto"/>
            </w:tcBorders>
            <w:shd w:val="clear" w:color="auto" w:fill="auto"/>
            <w:noWrap/>
            <w:vAlign w:val="bottom"/>
            <w:hideMark/>
          </w:tcPr>
          <w:p w14:paraId="6EB36F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CBB2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4598BF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FF8FE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3C46B91"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096AF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838</w:t>
            </w:r>
          </w:p>
        </w:tc>
        <w:tc>
          <w:tcPr>
            <w:tcW w:w="337" w:type="pct"/>
            <w:tcBorders>
              <w:top w:val="nil"/>
              <w:left w:val="nil"/>
              <w:bottom w:val="single" w:sz="4" w:space="0" w:color="auto"/>
              <w:right w:val="single" w:sz="4" w:space="0" w:color="auto"/>
            </w:tcBorders>
            <w:shd w:val="clear" w:color="auto" w:fill="auto"/>
            <w:noWrap/>
            <w:vAlign w:val="bottom"/>
            <w:hideMark/>
          </w:tcPr>
          <w:p w14:paraId="4E58CF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527" w:type="pct"/>
            <w:tcBorders>
              <w:top w:val="nil"/>
              <w:left w:val="nil"/>
              <w:bottom w:val="single" w:sz="4" w:space="0" w:color="auto"/>
              <w:right w:val="single" w:sz="4" w:space="0" w:color="auto"/>
            </w:tcBorders>
            <w:shd w:val="clear" w:color="auto" w:fill="auto"/>
            <w:noWrap/>
            <w:vAlign w:val="bottom"/>
            <w:hideMark/>
          </w:tcPr>
          <w:p w14:paraId="40110E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764D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DIENTES DE TIBURON</w:t>
            </w:r>
          </w:p>
        </w:tc>
        <w:tc>
          <w:tcPr>
            <w:tcW w:w="490" w:type="pct"/>
            <w:tcBorders>
              <w:top w:val="nil"/>
              <w:left w:val="nil"/>
              <w:bottom w:val="single" w:sz="4" w:space="0" w:color="auto"/>
              <w:right w:val="single" w:sz="4" w:space="0" w:color="auto"/>
            </w:tcBorders>
            <w:shd w:val="clear" w:color="auto" w:fill="auto"/>
            <w:noWrap/>
            <w:vAlign w:val="bottom"/>
            <w:hideMark/>
          </w:tcPr>
          <w:p w14:paraId="7A7C72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49EA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5C306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5DB93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80B9439"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5F4A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839</w:t>
            </w:r>
          </w:p>
        </w:tc>
        <w:tc>
          <w:tcPr>
            <w:tcW w:w="337" w:type="pct"/>
            <w:tcBorders>
              <w:top w:val="nil"/>
              <w:left w:val="nil"/>
              <w:bottom w:val="single" w:sz="4" w:space="0" w:color="auto"/>
              <w:right w:val="single" w:sz="4" w:space="0" w:color="auto"/>
            </w:tcBorders>
            <w:shd w:val="clear" w:color="auto" w:fill="auto"/>
            <w:noWrap/>
            <w:vAlign w:val="bottom"/>
            <w:hideMark/>
          </w:tcPr>
          <w:p w14:paraId="5FC966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527" w:type="pct"/>
            <w:tcBorders>
              <w:top w:val="nil"/>
              <w:left w:val="nil"/>
              <w:bottom w:val="single" w:sz="4" w:space="0" w:color="auto"/>
              <w:right w:val="single" w:sz="4" w:space="0" w:color="auto"/>
            </w:tcBorders>
            <w:shd w:val="clear" w:color="auto" w:fill="auto"/>
            <w:noWrap/>
            <w:vAlign w:val="bottom"/>
            <w:hideMark/>
          </w:tcPr>
          <w:p w14:paraId="4C7682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983CF4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DIENTES DE TIBURON</w:t>
            </w:r>
          </w:p>
        </w:tc>
        <w:tc>
          <w:tcPr>
            <w:tcW w:w="490" w:type="pct"/>
            <w:tcBorders>
              <w:top w:val="nil"/>
              <w:left w:val="nil"/>
              <w:bottom w:val="single" w:sz="4" w:space="0" w:color="auto"/>
              <w:right w:val="single" w:sz="4" w:space="0" w:color="auto"/>
            </w:tcBorders>
            <w:shd w:val="clear" w:color="auto" w:fill="auto"/>
            <w:noWrap/>
            <w:vAlign w:val="bottom"/>
            <w:hideMark/>
          </w:tcPr>
          <w:p w14:paraId="50B3BF7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C52E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19A89C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480B0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C67729"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4209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840</w:t>
            </w:r>
          </w:p>
        </w:tc>
        <w:tc>
          <w:tcPr>
            <w:tcW w:w="337" w:type="pct"/>
            <w:tcBorders>
              <w:top w:val="nil"/>
              <w:left w:val="nil"/>
              <w:bottom w:val="single" w:sz="4" w:space="0" w:color="auto"/>
              <w:right w:val="single" w:sz="4" w:space="0" w:color="auto"/>
            </w:tcBorders>
            <w:shd w:val="clear" w:color="auto" w:fill="auto"/>
            <w:noWrap/>
            <w:vAlign w:val="bottom"/>
            <w:hideMark/>
          </w:tcPr>
          <w:p w14:paraId="638589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304</w:t>
            </w:r>
          </w:p>
        </w:tc>
        <w:tc>
          <w:tcPr>
            <w:tcW w:w="527" w:type="pct"/>
            <w:tcBorders>
              <w:top w:val="nil"/>
              <w:left w:val="nil"/>
              <w:bottom w:val="single" w:sz="4" w:space="0" w:color="auto"/>
              <w:right w:val="single" w:sz="4" w:space="0" w:color="auto"/>
            </w:tcBorders>
            <w:shd w:val="clear" w:color="auto" w:fill="auto"/>
            <w:noWrap/>
            <w:vAlign w:val="bottom"/>
            <w:hideMark/>
          </w:tcPr>
          <w:p w14:paraId="14F0FB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E9939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SERROTE DE DIENTES DE TIBURON</w:t>
            </w:r>
          </w:p>
        </w:tc>
        <w:tc>
          <w:tcPr>
            <w:tcW w:w="490" w:type="pct"/>
            <w:tcBorders>
              <w:top w:val="nil"/>
              <w:left w:val="nil"/>
              <w:bottom w:val="single" w:sz="4" w:space="0" w:color="auto"/>
              <w:right w:val="single" w:sz="4" w:space="0" w:color="auto"/>
            </w:tcBorders>
            <w:shd w:val="clear" w:color="auto" w:fill="auto"/>
            <w:noWrap/>
            <w:vAlign w:val="bottom"/>
            <w:hideMark/>
          </w:tcPr>
          <w:p w14:paraId="4AD07E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B8FAC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1E75EC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42B86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7E0348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CD636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841</w:t>
            </w:r>
          </w:p>
        </w:tc>
        <w:tc>
          <w:tcPr>
            <w:tcW w:w="337" w:type="pct"/>
            <w:tcBorders>
              <w:top w:val="nil"/>
              <w:left w:val="nil"/>
              <w:bottom w:val="single" w:sz="4" w:space="0" w:color="auto"/>
              <w:right w:val="single" w:sz="4" w:space="0" w:color="auto"/>
            </w:tcBorders>
            <w:shd w:val="clear" w:color="auto" w:fill="auto"/>
            <w:noWrap/>
            <w:vAlign w:val="bottom"/>
            <w:hideMark/>
          </w:tcPr>
          <w:p w14:paraId="10F338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305</w:t>
            </w:r>
          </w:p>
        </w:tc>
        <w:tc>
          <w:tcPr>
            <w:tcW w:w="527" w:type="pct"/>
            <w:tcBorders>
              <w:top w:val="nil"/>
              <w:left w:val="nil"/>
              <w:bottom w:val="single" w:sz="4" w:space="0" w:color="auto"/>
              <w:right w:val="single" w:sz="4" w:space="0" w:color="auto"/>
            </w:tcBorders>
            <w:shd w:val="clear" w:color="auto" w:fill="auto"/>
            <w:noWrap/>
            <w:vAlign w:val="bottom"/>
            <w:hideMark/>
          </w:tcPr>
          <w:p w14:paraId="5DD17A4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84D735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ARCO DE SIERRA AJUSTABLE DE PARA 8,10 Y 12 PULGADAS AMARILLO</w:t>
            </w:r>
          </w:p>
        </w:tc>
        <w:tc>
          <w:tcPr>
            <w:tcW w:w="490" w:type="pct"/>
            <w:tcBorders>
              <w:top w:val="nil"/>
              <w:left w:val="nil"/>
              <w:bottom w:val="single" w:sz="4" w:space="0" w:color="auto"/>
              <w:right w:val="single" w:sz="4" w:space="0" w:color="auto"/>
            </w:tcBorders>
            <w:shd w:val="clear" w:color="auto" w:fill="auto"/>
            <w:noWrap/>
            <w:vAlign w:val="bottom"/>
            <w:hideMark/>
          </w:tcPr>
          <w:p w14:paraId="5E4F10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A49F8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2C264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6A235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06FEA47D"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4D00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842</w:t>
            </w:r>
          </w:p>
        </w:tc>
        <w:tc>
          <w:tcPr>
            <w:tcW w:w="337" w:type="pct"/>
            <w:tcBorders>
              <w:top w:val="nil"/>
              <w:left w:val="nil"/>
              <w:bottom w:val="single" w:sz="4" w:space="0" w:color="auto"/>
              <w:right w:val="single" w:sz="4" w:space="0" w:color="auto"/>
            </w:tcBorders>
            <w:shd w:val="clear" w:color="auto" w:fill="auto"/>
            <w:noWrap/>
            <w:vAlign w:val="bottom"/>
            <w:hideMark/>
          </w:tcPr>
          <w:p w14:paraId="681B20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306</w:t>
            </w:r>
          </w:p>
        </w:tc>
        <w:tc>
          <w:tcPr>
            <w:tcW w:w="527" w:type="pct"/>
            <w:tcBorders>
              <w:top w:val="nil"/>
              <w:left w:val="nil"/>
              <w:bottom w:val="single" w:sz="4" w:space="0" w:color="auto"/>
              <w:right w:val="single" w:sz="4" w:space="0" w:color="auto"/>
            </w:tcBorders>
            <w:shd w:val="clear" w:color="auto" w:fill="auto"/>
            <w:noWrap/>
            <w:vAlign w:val="bottom"/>
            <w:hideMark/>
          </w:tcPr>
          <w:p w14:paraId="73C165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D6221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puntas de destornillador</w:t>
            </w:r>
          </w:p>
        </w:tc>
        <w:tc>
          <w:tcPr>
            <w:tcW w:w="490" w:type="pct"/>
            <w:tcBorders>
              <w:top w:val="nil"/>
              <w:left w:val="nil"/>
              <w:bottom w:val="single" w:sz="4" w:space="0" w:color="auto"/>
              <w:right w:val="single" w:sz="4" w:space="0" w:color="auto"/>
            </w:tcBorders>
            <w:shd w:val="clear" w:color="auto" w:fill="auto"/>
            <w:noWrap/>
            <w:vAlign w:val="bottom"/>
            <w:hideMark/>
          </w:tcPr>
          <w:p w14:paraId="18ADE8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C7E9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A63BF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FBFAA8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5B1E97B2"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F90A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843</w:t>
            </w:r>
          </w:p>
        </w:tc>
        <w:tc>
          <w:tcPr>
            <w:tcW w:w="337" w:type="pct"/>
            <w:tcBorders>
              <w:top w:val="nil"/>
              <w:left w:val="nil"/>
              <w:bottom w:val="single" w:sz="4" w:space="0" w:color="auto"/>
              <w:right w:val="single" w:sz="4" w:space="0" w:color="auto"/>
            </w:tcBorders>
            <w:shd w:val="clear" w:color="auto" w:fill="auto"/>
            <w:noWrap/>
            <w:vAlign w:val="bottom"/>
            <w:hideMark/>
          </w:tcPr>
          <w:p w14:paraId="7A24224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527" w:type="pct"/>
            <w:tcBorders>
              <w:top w:val="nil"/>
              <w:left w:val="nil"/>
              <w:bottom w:val="single" w:sz="4" w:space="0" w:color="auto"/>
              <w:right w:val="single" w:sz="4" w:space="0" w:color="auto"/>
            </w:tcBorders>
            <w:shd w:val="clear" w:color="auto" w:fill="auto"/>
            <w:noWrap/>
            <w:vAlign w:val="bottom"/>
            <w:hideMark/>
          </w:tcPr>
          <w:p w14:paraId="5744AA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4D07A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Dorado 18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- 18167</w:t>
            </w:r>
          </w:p>
        </w:tc>
        <w:tc>
          <w:tcPr>
            <w:tcW w:w="490" w:type="pct"/>
            <w:tcBorders>
              <w:top w:val="nil"/>
              <w:left w:val="nil"/>
              <w:bottom w:val="single" w:sz="4" w:space="0" w:color="auto"/>
              <w:right w:val="single" w:sz="4" w:space="0" w:color="auto"/>
            </w:tcBorders>
            <w:shd w:val="clear" w:color="auto" w:fill="auto"/>
            <w:noWrap/>
            <w:vAlign w:val="bottom"/>
            <w:hideMark/>
          </w:tcPr>
          <w:p w14:paraId="262C4D4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C9D06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F0546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87DBF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150C4B9"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FAE70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844</w:t>
            </w:r>
          </w:p>
        </w:tc>
        <w:tc>
          <w:tcPr>
            <w:tcW w:w="337" w:type="pct"/>
            <w:tcBorders>
              <w:top w:val="nil"/>
              <w:left w:val="nil"/>
              <w:bottom w:val="single" w:sz="4" w:space="0" w:color="auto"/>
              <w:right w:val="single" w:sz="4" w:space="0" w:color="auto"/>
            </w:tcBorders>
            <w:shd w:val="clear" w:color="auto" w:fill="auto"/>
            <w:noWrap/>
            <w:vAlign w:val="bottom"/>
            <w:hideMark/>
          </w:tcPr>
          <w:p w14:paraId="2215AA0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527" w:type="pct"/>
            <w:tcBorders>
              <w:top w:val="nil"/>
              <w:left w:val="nil"/>
              <w:bottom w:val="single" w:sz="4" w:space="0" w:color="auto"/>
              <w:right w:val="single" w:sz="4" w:space="0" w:color="auto"/>
            </w:tcBorders>
            <w:shd w:val="clear" w:color="auto" w:fill="auto"/>
            <w:noWrap/>
            <w:vAlign w:val="bottom"/>
            <w:hideMark/>
          </w:tcPr>
          <w:p w14:paraId="3429D4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CEA3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Dorado 18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- 18167</w:t>
            </w:r>
          </w:p>
        </w:tc>
        <w:tc>
          <w:tcPr>
            <w:tcW w:w="490" w:type="pct"/>
            <w:tcBorders>
              <w:top w:val="nil"/>
              <w:left w:val="nil"/>
              <w:bottom w:val="single" w:sz="4" w:space="0" w:color="auto"/>
              <w:right w:val="single" w:sz="4" w:space="0" w:color="auto"/>
            </w:tcBorders>
            <w:shd w:val="clear" w:color="auto" w:fill="auto"/>
            <w:noWrap/>
            <w:vAlign w:val="bottom"/>
            <w:hideMark/>
          </w:tcPr>
          <w:p w14:paraId="69528B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C672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E103C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FE50D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5429A1E4"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97E2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845</w:t>
            </w:r>
          </w:p>
        </w:tc>
        <w:tc>
          <w:tcPr>
            <w:tcW w:w="337" w:type="pct"/>
            <w:tcBorders>
              <w:top w:val="nil"/>
              <w:left w:val="nil"/>
              <w:bottom w:val="single" w:sz="4" w:space="0" w:color="auto"/>
              <w:right w:val="single" w:sz="4" w:space="0" w:color="auto"/>
            </w:tcBorders>
            <w:shd w:val="clear" w:color="auto" w:fill="auto"/>
            <w:noWrap/>
            <w:vAlign w:val="bottom"/>
            <w:hideMark/>
          </w:tcPr>
          <w:p w14:paraId="47D239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527" w:type="pct"/>
            <w:tcBorders>
              <w:top w:val="nil"/>
              <w:left w:val="nil"/>
              <w:bottom w:val="single" w:sz="4" w:space="0" w:color="auto"/>
              <w:right w:val="single" w:sz="4" w:space="0" w:color="auto"/>
            </w:tcBorders>
            <w:shd w:val="clear" w:color="auto" w:fill="auto"/>
            <w:noWrap/>
            <w:vAlign w:val="bottom"/>
            <w:hideMark/>
          </w:tcPr>
          <w:p w14:paraId="670641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61148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Dorado 18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- 18167</w:t>
            </w:r>
          </w:p>
        </w:tc>
        <w:tc>
          <w:tcPr>
            <w:tcW w:w="490" w:type="pct"/>
            <w:tcBorders>
              <w:top w:val="nil"/>
              <w:left w:val="nil"/>
              <w:bottom w:val="single" w:sz="4" w:space="0" w:color="auto"/>
              <w:right w:val="single" w:sz="4" w:space="0" w:color="auto"/>
            </w:tcBorders>
            <w:shd w:val="clear" w:color="auto" w:fill="auto"/>
            <w:noWrap/>
            <w:vAlign w:val="bottom"/>
            <w:hideMark/>
          </w:tcPr>
          <w:p w14:paraId="1012B1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833CD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660FF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22D05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536</w:t>
            </w:r>
          </w:p>
        </w:tc>
      </w:tr>
      <w:tr w:rsidR="00B646E6" w:rsidRPr="00B646E6" w14:paraId="09BCD40C"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3493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846</w:t>
            </w:r>
          </w:p>
        </w:tc>
        <w:tc>
          <w:tcPr>
            <w:tcW w:w="337" w:type="pct"/>
            <w:tcBorders>
              <w:top w:val="nil"/>
              <w:left w:val="nil"/>
              <w:bottom w:val="single" w:sz="4" w:space="0" w:color="auto"/>
              <w:right w:val="single" w:sz="4" w:space="0" w:color="auto"/>
            </w:tcBorders>
            <w:shd w:val="clear" w:color="auto" w:fill="auto"/>
            <w:noWrap/>
            <w:vAlign w:val="bottom"/>
            <w:hideMark/>
          </w:tcPr>
          <w:p w14:paraId="6816EF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527" w:type="pct"/>
            <w:tcBorders>
              <w:top w:val="nil"/>
              <w:left w:val="nil"/>
              <w:bottom w:val="single" w:sz="4" w:space="0" w:color="auto"/>
              <w:right w:val="single" w:sz="4" w:space="0" w:color="auto"/>
            </w:tcBorders>
            <w:shd w:val="clear" w:color="auto" w:fill="auto"/>
            <w:noWrap/>
            <w:vAlign w:val="bottom"/>
            <w:hideMark/>
          </w:tcPr>
          <w:p w14:paraId="52EEB4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A962D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Dorado 18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- 18167</w:t>
            </w:r>
          </w:p>
        </w:tc>
        <w:tc>
          <w:tcPr>
            <w:tcW w:w="490" w:type="pct"/>
            <w:tcBorders>
              <w:top w:val="nil"/>
              <w:left w:val="nil"/>
              <w:bottom w:val="single" w:sz="4" w:space="0" w:color="auto"/>
              <w:right w:val="single" w:sz="4" w:space="0" w:color="auto"/>
            </w:tcBorders>
            <w:shd w:val="clear" w:color="auto" w:fill="auto"/>
            <w:noWrap/>
            <w:vAlign w:val="bottom"/>
            <w:hideMark/>
          </w:tcPr>
          <w:p w14:paraId="5E498F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716D3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1C3475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B940C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4445DB17"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C1F78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847</w:t>
            </w:r>
          </w:p>
        </w:tc>
        <w:tc>
          <w:tcPr>
            <w:tcW w:w="337" w:type="pct"/>
            <w:tcBorders>
              <w:top w:val="nil"/>
              <w:left w:val="nil"/>
              <w:bottom w:val="single" w:sz="4" w:space="0" w:color="auto"/>
              <w:right w:val="single" w:sz="4" w:space="0" w:color="auto"/>
            </w:tcBorders>
            <w:shd w:val="clear" w:color="auto" w:fill="auto"/>
            <w:noWrap/>
            <w:vAlign w:val="bottom"/>
            <w:hideMark/>
          </w:tcPr>
          <w:p w14:paraId="4E53EE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527" w:type="pct"/>
            <w:tcBorders>
              <w:top w:val="nil"/>
              <w:left w:val="nil"/>
              <w:bottom w:val="single" w:sz="4" w:space="0" w:color="auto"/>
              <w:right w:val="single" w:sz="4" w:space="0" w:color="auto"/>
            </w:tcBorders>
            <w:shd w:val="clear" w:color="auto" w:fill="auto"/>
            <w:noWrap/>
            <w:vAlign w:val="bottom"/>
            <w:hideMark/>
          </w:tcPr>
          <w:p w14:paraId="04EFF0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3F76F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Dorado 18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- 18167</w:t>
            </w:r>
          </w:p>
        </w:tc>
        <w:tc>
          <w:tcPr>
            <w:tcW w:w="490" w:type="pct"/>
            <w:tcBorders>
              <w:top w:val="nil"/>
              <w:left w:val="nil"/>
              <w:bottom w:val="single" w:sz="4" w:space="0" w:color="auto"/>
              <w:right w:val="single" w:sz="4" w:space="0" w:color="auto"/>
            </w:tcBorders>
            <w:shd w:val="clear" w:color="auto" w:fill="auto"/>
            <w:noWrap/>
            <w:vAlign w:val="bottom"/>
            <w:hideMark/>
          </w:tcPr>
          <w:p w14:paraId="4677A4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6E3A7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6A270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0B755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2F37FF24"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F2CA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848</w:t>
            </w:r>
          </w:p>
        </w:tc>
        <w:tc>
          <w:tcPr>
            <w:tcW w:w="337" w:type="pct"/>
            <w:tcBorders>
              <w:top w:val="nil"/>
              <w:left w:val="nil"/>
              <w:bottom w:val="single" w:sz="4" w:space="0" w:color="auto"/>
              <w:right w:val="single" w:sz="4" w:space="0" w:color="auto"/>
            </w:tcBorders>
            <w:shd w:val="clear" w:color="auto" w:fill="auto"/>
            <w:noWrap/>
            <w:vAlign w:val="bottom"/>
            <w:hideMark/>
          </w:tcPr>
          <w:p w14:paraId="6B4BFB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307</w:t>
            </w:r>
          </w:p>
        </w:tc>
        <w:tc>
          <w:tcPr>
            <w:tcW w:w="527" w:type="pct"/>
            <w:tcBorders>
              <w:top w:val="nil"/>
              <w:left w:val="nil"/>
              <w:bottom w:val="single" w:sz="4" w:space="0" w:color="auto"/>
              <w:right w:val="single" w:sz="4" w:space="0" w:color="auto"/>
            </w:tcBorders>
            <w:shd w:val="clear" w:color="auto" w:fill="auto"/>
            <w:noWrap/>
            <w:vAlign w:val="bottom"/>
            <w:hideMark/>
          </w:tcPr>
          <w:p w14:paraId="5D07E9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9A66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Dorado 18</w:t>
            </w:r>
            <w:proofErr w:type="gramStart"/>
            <w:r w:rsidRPr="00B646E6">
              <w:rPr>
                <w:rFonts w:ascii="Calibri" w:hAnsi="Calibri"/>
                <w:color w:val="000000"/>
                <w:sz w:val="22"/>
                <w:szCs w:val="22"/>
                <w:lang w:val="es-MX" w:eastAsia="es-MX"/>
              </w:rPr>
              <w:t>' ,</w:t>
            </w:r>
            <w:proofErr w:type="gramEnd"/>
            <w:r w:rsidRPr="00B646E6">
              <w:rPr>
                <w:rFonts w:ascii="Calibri" w:hAnsi="Calibri"/>
                <w:color w:val="000000"/>
                <w:sz w:val="22"/>
                <w:szCs w:val="22"/>
                <w:lang w:val="es-MX" w:eastAsia="es-MX"/>
              </w:rPr>
              <w:t xml:space="preserve"> - 18167</w:t>
            </w:r>
          </w:p>
        </w:tc>
        <w:tc>
          <w:tcPr>
            <w:tcW w:w="490" w:type="pct"/>
            <w:tcBorders>
              <w:top w:val="nil"/>
              <w:left w:val="nil"/>
              <w:bottom w:val="single" w:sz="4" w:space="0" w:color="auto"/>
              <w:right w:val="single" w:sz="4" w:space="0" w:color="auto"/>
            </w:tcBorders>
            <w:shd w:val="clear" w:color="auto" w:fill="auto"/>
            <w:noWrap/>
            <w:vAlign w:val="bottom"/>
            <w:hideMark/>
          </w:tcPr>
          <w:p w14:paraId="2550CD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F179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75C13D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16A1F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1AEF881E" w14:textId="77777777" w:rsidTr="00B2555B">
        <w:trPr>
          <w:trHeight w:val="3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43C1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849</w:t>
            </w:r>
          </w:p>
        </w:tc>
        <w:tc>
          <w:tcPr>
            <w:tcW w:w="337" w:type="pct"/>
            <w:tcBorders>
              <w:top w:val="nil"/>
              <w:left w:val="nil"/>
              <w:bottom w:val="single" w:sz="4" w:space="0" w:color="auto"/>
              <w:right w:val="single" w:sz="4" w:space="0" w:color="auto"/>
            </w:tcBorders>
            <w:shd w:val="clear" w:color="auto" w:fill="auto"/>
            <w:noWrap/>
            <w:vAlign w:val="bottom"/>
            <w:hideMark/>
          </w:tcPr>
          <w:p w14:paraId="4C67DDC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308</w:t>
            </w:r>
          </w:p>
        </w:tc>
        <w:tc>
          <w:tcPr>
            <w:tcW w:w="527" w:type="pct"/>
            <w:tcBorders>
              <w:top w:val="nil"/>
              <w:left w:val="nil"/>
              <w:bottom w:val="single" w:sz="4" w:space="0" w:color="auto"/>
              <w:right w:val="single" w:sz="4" w:space="0" w:color="auto"/>
            </w:tcBorders>
            <w:shd w:val="clear" w:color="auto" w:fill="auto"/>
            <w:noWrap/>
            <w:vAlign w:val="bottom"/>
            <w:hideMark/>
          </w:tcPr>
          <w:p w14:paraId="47B426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53635C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SERRUCHO PROFESIONAL 8DPI 26P HOJA 609</w:t>
            </w:r>
            <w:proofErr w:type="gramStart"/>
            <w:r w:rsidRPr="00B646E6">
              <w:rPr>
                <w:rFonts w:ascii="Calibri" w:hAnsi="Calibri"/>
                <w:color w:val="000000"/>
                <w:sz w:val="22"/>
                <w:szCs w:val="22"/>
                <w:lang w:val="es-MX" w:eastAsia="es-MX"/>
              </w:rPr>
              <w:t xml:space="preserve">MM,   </w:t>
            </w:r>
            <w:proofErr w:type="gramEnd"/>
            <w:r w:rsidRPr="00B646E6">
              <w:rPr>
                <w:rFonts w:ascii="Calibri" w:hAnsi="Calibri"/>
                <w:color w:val="000000"/>
                <w:sz w:val="22"/>
                <w:szCs w:val="22"/>
                <w:lang w:val="es-MX" w:eastAsia="es-MX"/>
              </w:rPr>
              <w:t xml:space="preserve">                                                                                         Ancho</w:t>
            </w:r>
            <w:r w:rsidRPr="00B646E6">
              <w:rPr>
                <w:rFonts w:ascii="Calibri" w:hAnsi="Calibri"/>
                <w:color w:val="000000"/>
                <w:sz w:val="22"/>
                <w:szCs w:val="22"/>
                <w:lang w:val="es-MX" w:eastAsia="es-MX"/>
              </w:rPr>
              <w:br/>
              <w:t>1 "</w:t>
            </w:r>
            <w:r w:rsidRPr="00B646E6">
              <w:rPr>
                <w:rFonts w:ascii="Calibri" w:hAnsi="Calibri"/>
                <w:color w:val="000000"/>
                <w:sz w:val="22"/>
                <w:szCs w:val="22"/>
                <w:lang w:val="es-MX" w:eastAsia="es-MX"/>
              </w:rPr>
              <w:br/>
              <w:t>Largo</w:t>
            </w:r>
            <w:r w:rsidRPr="00B646E6">
              <w:rPr>
                <w:rFonts w:ascii="Calibri" w:hAnsi="Calibri"/>
                <w:color w:val="000000"/>
                <w:sz w:val="22"/>
                <w:szCs w:val="22"/>
                <w:lang w:val="es-MX" w:eastAsia="es-MX"/>
              </w:rPr>
              <w:br/>
              <w:t>26 "</w:t>
            </w:r>
            <w:r w:rsidRPr="00B646E6">
              <w:rPr>
                <w:rFonts w:ascii="Calibri" w:hAnsi="Calibri"/>
                <w:color w:val="000000"/>
                <w:sz w:val="22"/>
                <w:szCs w:val="22"/>
                <w:lang w:val="es-MX" w:eastAsia="es-MX"/>
              </w:rPr>
              <w:br/>
              <w:t>Material</w:t>
            </w:r>
            <w:r w:rsidRPr="00B646E6">
              <w:rPr>
                <w:rFonts w:ascii="Calibri" w:hAnsi="Calibri"/>
                <w:color w:val="000000"/>
                <w:sz w:val="22"/>
                <w:szCs w:val="22"/>
                <w:lang w:val="es-MX" w:eastAsia="es-MX"/>
              </w:rPr>
              <w:br/>
              <w:t>Acero Inoxidable</w:t>
            </w:r>
            <w:r w:rsidRPr="00B646E6">
              <w:rPr>
                <w:rFonts w:ascii="Calibri" w:hAnsi="Calibri"/>
                <w:color w:val="000000"/>
                <w:sz w:val="22"/>
                <w:szCs w:val="22"/>
                <w:lang w:val="es-MX" w:eastAsia="es-MX"/>
              </w:rPr>
              <w:br/>
              <w:t>Color</w:t>
            </w:r>
            <w:r w:rsidRPr="00B646E6">
              <w:rPr>
                <w:rFonts w:ascii="Calibri" w:hAnsi="Calibri"/>
                <w:color w:val="000000"/>
                <w:sz w:val="22"/>
                <w:szCs w:val="22"/>
                <w:lang w:val="es-MX" w:eastAsia="es-MX"/>
              </w:rPr>
              <w:br/>
              <w:t xml:space="preserve">Metal </w:t>
            </w:r>
            <w:r w:rsidRPr="00B646E6">
              <w:rPr>
                <w:rFonts w:ascii="Calibri" w:hAnsi="Calibri"/>
                <w:color w:val="000000"/>
                <w:sz w:val="22"/>
                <w:szCs w:val="22"/>
                <w:lang w:val="es-MX" w:eastAsia="es-MX"/>
              </w:rPr>
              <w:br/>
              <w:t>(, 15-562)</w:t>
            </w:r>
          </w:p>
        </w:tc>
        <w:tc>
          <w:tcPr>
            <w:tcW w:w="490" w:type="pct"/>
            <w:tcBorders>
              <w:top w:val="nil"/>
              <w:left w:val="nil"/>
              <w:bottom w:val="single" w:sz="4" w:space="0" w:color="auto"/>
              <w:right w:val="single" w:sz="4" w:space="0" w:color="auto"/>
            </w:tcBorders>
            <w:shd w:val="clear" w:color="auto" w:fill="auto"/>
            <w:noWrap/>
            <w:vAlign w:val="bottom"/>
            <w:hideMark/>
          </w:tcPr>
          <w:p w14:paraId="6BBAB48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4AC0A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72A85B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557F8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046C361" w14:textId="77777777" w:rsidTr="00B2555B">
        <w:trPr>
          <w:trHeight w:val="15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245A5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850</w:t>
            </w:r>
          </w:p>
        </w:tc>
        <w:tc>
          <w:tcPr>
            <w:tcW w:w="337" w:type="pct"/>
            <w:tcBorders>
              <w:top w:val="nil"/>
              <w:left w:val="nil"/>
              <w:bottom w:val="single" w:sz="4" w:space="0" w:color="auto"/>
              <w:right w:val="single" w:sz="4" w:space="0" w:color="auto"/>
            </w:tcBorders>
            <w:shd w:val="clear" w:color="auto" w:fill="auto"/>
            <w:noWrap/>
            <w:vAlign w:val="bottom"/>
            <w:hideMark/>
          </w:tcPr>
          <w:p w14:paraId="74EF53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309</w:t>
            </w:r>
          </w:p>
        </w:tc>
        <w:tc>
          <w:tcPr>
            <w:tcW w:w="527" w:type="pct"/>
            <w:tcBorders>
              <w:top w:val="nil"/>
              <w:left w:val="nil"/>
              <w:bottom w:val="single" w:sz="4" w:space="0" w:color="auto"/>
              <w:right w:val="single" w:sz="4" w:space="0" w:color="auto"/>
            </w:tcBorders>
            <w:shd w:val="clear" w:color="auto" w:fill="auto"/>
            <w:noWrap/>
            <w:vAlign w:val="bottom"/>
            <w:hideMark/>
          </w:tcPr>
          <w:p w14:paraId="1C55AD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DFB3D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triple filo, 120248 SERRUCHO TRIPLE FILO 24" CON 7 DIENTES POR PULGADA MANGO MADERA, Serrucho de triple filo con mango de madera estufada y sellada, diseñado con 7 dientes por pulgada. (SURTEK 120248)</w:t>
            </w:r>
          </w:p>
        </w:tc>
        <w:tc>
          <w:tcPr>
            <w:tcW w:w="490" w:type="pct"/>
            <w:tcBorders>
              <w:top w:val="nil"/>
              <w:left w:val="nil"/>
              <w:bottom w:val="single" w:sz="4" w:space="0" w:color="auto"/>
              <w:right w:val="single" w:sz="4" w:space="0" w:color="auto"/>
            </w:tcBorders>
            <w:shd w:val="clear" w:color="auto" w:fill="auto"/>
            <w:noWrap/>
            <w:vAlign w:val="bottom"/>
            <w:hideMark/>
          </w:tcPr>
          <w:p w14:paraId="4A8508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9BFD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76202F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619A1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9F29BE0"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C245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851</w:t>
            </w:r>
          </w:p>
        </w:tc>
        <w:tc>
          <w:tcPr>
            <w:tcW w:w="337" w:type="pct"/>
            <w:tcBorders>
              <w:top w:val="nil"/>
              <w:left w:val="nil"/>
              <w:bottom w:val="single" w:sz="4" w:space="0" w:color="auto"/>
              <w:right w:val="single" w:sz="4" w:space="0" w:color="auto"/>
            </w:tcBorders>
            <w:shd w:val="clear" w:color="auto" w:fill="auto"/>
            <w:noWrap/>
            <w:vAlign w:val="bottom"/>
            <w:hideMark/>
          </w:tcPr>
          <w:p w14:paraId="58DE90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310</w:t>
            </w:r>
          </w:p>
        </w:tc>
        <w:tc>
          <w:tcPr>
            <w:tcW w:w="527" w:type="pct"/>
            <w:tcBorders>
              <w:top w:val="nil"/>
              <w:left w:val="nil"/>
              <w:bottom w:val="single" w:sz="4" w:space="0" w:color="auto"/>
              <w:right w:val="single" w:sz="4" w:space="0" w:color="auto"/>
            </w:tcBorders>
            <w:shd w:val="clear" w:color="auto" w:fill="auto"/>
            <w:noWrap/>
            <w:vAlign w:val="bottom"/>
            <w:hideMark/>
          </w:tcPr>
          <w:p w14:paraId="6D494E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059BB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20"</w:t>
            </w:r>
          </w:p>
        </w:tc>
        <w:tc>
          <w:tcPr>
            <w:tcW w:w="490" w:type="pct"/>
            <w:tcBorders>
              <w:top w:val="nil"/>
              <w:left w:val="nil"/>
              <w:bottom w:val="single" w:sz="4" w:space="0" w:color="auto"/>
              <w:right w:val="single" w:sz="4" w:space="0" w:color="auto"/>
            </w:tcBorders>
            <w:shd w:val="clear" w:color="auto" w:fill="auto"/>
            <w:noWrap/>
            <w:vAlign w:val="bottom"/>
            <w:hideMark/>
          </w:tcPr>
          <w:p w14:paraId="7D7E990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C251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5C15EA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65A1C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12742AE9"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B52BD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852</w:t>
            </w:r>
          </w:p>
        </w:tc>
        <w:tc>
          <w:tcPr>
            <w:tcW w:w="337" w:type="pct"/>
            <w:tcBorders>
              <w:top w:val="nil"/>
              <w:left w:val="nil"/>
              <w:bottom w:val="single" w:sz="4" w:space="0" w:color="auto"/>
              <w:right w:val="single" w:sz="4" w:space="0" w:color="auto"/>
            </w:tcBorders>
            <w:shd w:val="clear" w:color="auto" w:fill="auto"/>
            <w:noWrap/>
            <w:vAlign w:val="bottom"/>
            <w:hideMark/>
          </w:tcPr>
          <w:p w14:paraId="504E5B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311</w:t>
            </w:r>
          </w:p>
        </w:tc>
        <w:tc>
          <w:tcPr>
            <w:tcW w:w="527" w:type="pct"/>
            <w:tcBorders>
              <w:top w:val="nil"/>
              <w:left w:val="nil"/>
              <w:bottom w:val="single" w:sz="4" w:space="0" w:color="auto"/>
              <w:right w:val="single" w:sz="4" w:space="0" w:color="auto"/>
            </w:tcBorders>
            <w:shd w:val="clear" w:color="auto" w:fill="auto"/>
            <w:noWrap/>
            <w:vAlign w:val="bottom"/>
            <w:hideMark/>
          </w:tcPr>
          <w:p w14:paraId="690D0B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8280D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SERRUCHO PARA MADERA</w:t>
            </w:r>
          </w:p>
        </w:tc>
        <w:tc>
          <w:tcPr>
            <w:tcW w:w="490" w:type="pct"/>
            <w:tcBorders>
              <w:top w:val="nil"/>
              <w:left w:val="nil"/>
              <w:bottom w:val="single" w:sz="4" w:space="0" w:color="auto"/>
              <w:right w:val="single" w:sz="4" w:space="0" w:color="auto"/>
            </w:tcBorders>
            <w:shd w:val="clear" w:color="auto" w:fill="auto"/>
            <w:noWrap/>
            <w:vAlign w:val="bottom"/>
            <w:hideMark/>
          </w:tcPr>
          <w:p w14:paraId="0D9487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60DCF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2AD46F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2C033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157207B1"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D9ED9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853</w:t>
            </w:r>
          </w:p>
        </w:tc>
        <w:tc>
          <w:tcPr>
            <w:tcW w:w="337" w:type="pct"/>
            <w:tcBorders>
              <w:top w:val="nil"/>
              <w:left w:val="nil"/>
              <w:bottom w:val="single" w:sz="4" w:space="0" w:color="auto"/>
              <w:right w:val="single" w:sz="4" w:space="0" w:color="auto"/>
            </w:tcBorders>
            <w:shd w:val="clear" w:color="auto" w:fill="auto"/>
            <w:noWrap/>
            <w:vAlign w:val="bottom"/>
            <w:hideMark/>
          </w:tcPr>
          <w:p w14:paraId="220342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312</w:t>
            </w:r>
          </w:p>
        </w:tc>
        <w:tc>
          <w:tcPr>
            <w:tcW w:w="527" w:type="pct"/>
            <w:tcBorders>
              <w:top w:val="nil"/>
              <w:left w:val="nil"/>
              <w:bottom w:val="single" w:sz="4" w:space="0" w:color="auto"/>
              <w:right w:val="single" w:sz="4" w:space="0" w:color="auto"/>
            </w:tcBorders>
            <w:shd w:val="clear" w:color="auto" w:fill="auto"/>
            <w:noWrap/>
            <w:vAlign w:val="bottom"/>
            <w:hideMark/>
          </w:tcPr>
          <w:p w14:paraId="7222C4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CC51C1"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Sifon</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4B69328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DC34D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6871371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A5BF9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r>
      <w:tr w:rsidR="00B646E6" w:rsidRPr="00B646E6" w14:paraId="41B6B1E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29DBF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854</w:t>
            </w:r>
          </w:p>
        </w:tc>
        <w:tc>
          <w:tcPr>
            <w:tcW w:w="337" w:type="pct"/>
            <w:tcBorders>
              <w:top w:val="nil"/>
              <w:left w:val="nil"/>
              <w:bottom w:val="single" w:sz="4" w:space="0" w:color="auto"/>
              <w:right w:val="single" w:sz="4" w:space="0" w:color="auto"/>
            </w:tcBorders>
            <w:shd w:val="clear" w:color="auto" w:fill="auto"/>
            <w:noWrap/>
            <w:vAlign w:val="bottom"/>
            <w:hideMark/>
          </w:tcPr>
          <w:p w14:paraId="08C6C1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313</w:t>
            </w:r>
          </w:p>
        </w:tc>
        <w:tc>
          <w:tcPr>
            <w:tcW w:w="527" w:type="pct"/>
            <w:tcBorders>
              <w:top w:val="nil"/>
              <w:left w:val="nil"/>
              <w:bottom w:val="single" w:sz="4" w:space="0" w:color="auto"/>
              <w:right w:val="single" w:sz="4" w:space="0" w:color="auto"/>
            </w:tcBorders>
            <w:shd w:val="clear" w:color="auto" w:fill="auto"/>
            <w:noWrap/>
            <w:vAlign w:val="bottom"/>
            <w:hideMark/>
          </w:tcPr>
          <w:p w14:paraId="4BEC99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ED84D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Soplete gas, Soplete Gasolina Tipo Pistola 1/2 Litro Soldar Adir 801</w:t>
            </w:r>
          </w:p>
        </w:tc>
        <w:tc>
          <w:tcPr>
            <w:tcW w:w="490" w:type="pct"/>
            <w:tcBorders>
              <w:top w:val="nil"/>
              <w:left w:val="nil"/>
              <w:bottom w:val="single" w:sz="4" w:space="0" w:color="auto"/>
              <w:right w:val="single" w:sz="4" w:space="0" w:color="auto"/>
            </w:tcBorders>
            <w:shd w:val="clear" w:color="auto" w:fill="auto"/>
            <w:noWrap/>
            <w:vAlign w:val="bottom"/>
            <w:hideMark/>
          </w:tcPr>
          <w:p w14:paraId="5B124A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7D2B6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9BEA4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1C1C5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781A0BC"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D4DC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855</w:t>
            </w:r>
          </w:p>
        </w:tc>
        <w:tc>
          <w:tcPr>
            <w:tcW w:w="337" w:type="pct"/>
            <w:tcBorders>
              <w:top w:val="nil"/>
              <w:left w:val="nil"/>
              <w:bottom w:val="single" w:sz="4" w:space="0" w:color="auto"/>
              <w:right w:val="single" w:sz="4" w:space="0" w:color="auto"/>
            </w:tcBorders>
            <w:shd w:val="clear" w:color="auto" w:fill="auto"/>
            <w:noWrap/>
            <w:vAlign w:val="bottom"/>
            <w:hideMark/>
          </w:tcPr>
          <w:p w14:paraId="390C36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314</w:t>
            </w:r>
          </w:p>
        </w:tc>
        <w:tc>
          <w:tcPr>
            <w:tcW w:w="527" w:type="pct"/>
            <w:tcBorders>
              <w:top w:val="nil"/>
              <w:left w:val="nil"/>
              <w:bottom w:val="single" w:sz="4" w:space="0" w:color="auto"/>
              <w:right w:val="single" w:sz="4" w:space="0" w:color="auto"/>
            </w:tcBorders>
            <w:shd w:val="clear" w:color="auto" w:fill="auto"/>
            <w:noWrap/>
            <w:vAlign w:val="bottom"/>
            <w:hideMark/>
          </w:tcPr>
          <w:p w14:paraId="24814B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F3D97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Tijera cortar lamina, </w:t>
            </w:r>
            <w:proofErr w:type="spellStart"/>
            <w:r w:rsidRPr="00B646E6">
              <w:rPr>
                <w:rFonts w:ascii="Calibri" w:hAnsi="Calibri"/>
                <w:color w:val="000000"/>
                <w:sz w:val="22"/>
                <w:szCs w:val="22"/>
                <w:lang w:val="es-MX" w:eastAsia="es-MX"/>
              </w:rPr>
              <w:t>Surtek</w:t>
            </w:r>
            <w:proofErr w:type="spellEnd"/>
            <w:r w:rsidRPr="00B646E6">
              <w:rPr>
                <w:rFonts w:ascii="Calibri" w:hAnsi="Calibri"/>
                <w:color w:val="000000"/>
                <w:sz w:val="22"/>
                <w:szCs w:val="22"/>
                <w:lang w:val="es-MX" w:eastAsia="es-MX"/>
              </w:rPr>
              <w:t xml:space="preserve"> 143133 Foy Tijera para Hojalatero, 8"</w:t>
            </w:r>
          </w:p>
        </w:tc>
        <w:tc>
          <w:tcPr>
            <w:tcW w:w="490" w:type="pct"/>
            <w:tcBorders>
              <w:top w:val="nil"/>
              <w:left w:val="nil"/>
              <w:bottom w:val="single" w:sz="4" w:space="0" w:color="auto"/>
              <w:right w:val="single" w:sz="4" w:space="0" w:color="auto"/>
            </w:tcBorders>
            <w:shd w:val="clear" w:color="auto" w:fill="auto"/>
            <w:noWrap/>
            <w:vAlign w:val="bottom"/>
            <w:hideMark/>
          </w:tcPr>
          <w:p w14:paraId="48E24EB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F1E7D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7571F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44D60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B4CDDA4" w14:textId="77777777" w:rsidTr="00B2555B">
        <w:trPr>
          <w:trHeight w:val="3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0043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856</w:t>
            </w:r>
          </w:p>
        </w:tc>
        <w:tc>
          <w:tcPr>
            <w:tcW w:w="337" w:type="pct"/>
            <w:tcBorders>
              <w:top w:val="nil"/>
              <w:left w:val="nil"/>
              <w:bottom w:val="single" w:sz="4" w:space="0" w:color="auto"/>
              <w:right w:val="single" w:sz="4" w:space="0" w:color="auto"/>
            </w:tcBorders>
            <w:shd w:val="clear" w:color="auto" w:fill="auto"/>
            <w:noWrap/>
            <w:vAlign w:val="bottom"/>
            <w:hideMark/>
          </w:tcPr>
          <w:p w14:paraId="6C334B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315</w:t>
            </w:r>
          </w:p>
        </w:tc>
        <w:tc>
          <w:tcPr>
            <w:tcW w:w="527" w:type="pct"/>
            <w:tcBorders>
              <w:top w:val="nil"/>
              <w:left w:val="nil"/>
              <w:bottom w:val="single" w:sz="4" w:space="0" w:color="auto"/>
              <w:right w:val="single" w:sz="4" w:space="0" w:color="auto"/>
            </w:tcBorders>
            <w:shd w:val="clear" w:color="auto" w:fill="auto"/>
            <w:noWrap/>
            <w:vAlign w:val="bottom"/>
            <w:hideMark/>
          </w:tcPr>
          <w:p w14:paraId="06DCB8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C94F2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 cortar lamina                        Tijera De Aviación Para Corte De Lamina Tijera de Aviación TC</w:t>
            </w:r>
            <w:proofErr w:type="gramStart"/>
            <w:r w:rsidRPr="00B646E6">
              <w:rPr>
                <w:rFonts w:ascii="Calibri" w:hAnsi="Calibri"/>
                <w:color w:val="000000"/>
                <w:sz w:val="22"/>
                <w:szCs w:val="22"/>
                <w:lang w:val="es-MX" w:eastAsia="es-MX"/>
              </w:rPr>
              <w:t>0121 ,</w:t>
            </w:r>
            <w:proofErr w:type="gramEnd"/>
            <w:r w:rsidRPr="00B646E6">
              <w:rPr>
                <w:rFonts w:ascii="Calibri" w:hAnsi="Calibri"/>
                <w:color w:val="000000"/>
                <w:sz w:val="22"/>
                <w:szCs w:val="22"/>
                <w:lang w:val="es-MX" w:eastAsia="es-MX"/>
              </w:rPr>
              <w:br/>
              <w:t>• Hojas de acero forjado con aleación de cromo molibdeno.</w:t>
            </w:r>
            <w:r w:rsidRPr="00B646E6">
              <w:rPr>
                <w:rFonts w:ascii="Calibri" w:hAnsi="Calibri"/>
                <w:color w:val="000000"/>
                <w:sz w:val="22"/>
                <w:szCs w:val="22"/>
                <w:lang w:val="es-MX" w:eastAsia="es-MX"/>
              </w:rPr>
              <w:br/>
              <w:t>• Corta hasta 1,2 mm de acero o hasta 0,7 mm de acero inoxidable.</w:t>
            </w:r>
            <w:r w:rsidRPr="00B646E6">
              <w:rPr>
                <w:rFonts w:ascii="Calibri" w:hAnsi="Calibri"/>
                <w:color w:val="000000"/>
                <w:sz w:val="22"/>
                <w:szCs w:val="22"/>
                <w:lang w:val="es-MX" w:eastAsia="es-MX"/>
              </w:rPr>
              <w:br/>
              <w:t>• Hojas acerradas, endurecidas por inducción.</w:t>
            </w:r>
            <w:r w:rsidRPr="00B646E6">
              <w:rPr>
                <w:rFonts w:ascii="Calibri" w:hAnsi="Calibri"/>
                <w:color w:val="000000"/>
                <w:sz w:val="22"/>
                <w:szCs w:val="22"/>
                <w:lang w:val="es-MX" w:eastAsia="es-MX"/>
              </w:rPr>
              <w:br/>
              <w:t>• Material del mango: Acero troquelado en caliente.</w:t>
            </w:r>
            <w:r w:rsidRPr="00B646E6">
              <w:rPr>
                <w:rFonts w:ascii="Calibri" w:hAnsi="Calibri"/>
                <w:color w:val="000000"/>
                <w:sz w:val="22"/>
                <w:szCs w:val="22"/>
                <w:lang w:val="es-MX" w:eastAsia="es-MX"/>
              </w:rPr>
              <w:br/>
              <w:t xml:space="preserve">• Forro del mango de vinil </w:t>
            </w:r>
            <w:proofErr w:type="spellStart"/>
            <w:r w:rsidRPr="00B646E6">
              <w:rPr>
                <w:rFonts w:ascii="Calibri" w:hAnsi="Calibri"/>
                <w:color w:val="000000"/>
                <w:sz w:val="22"/>
                <w:szCs w:val="22"/>
                <w:lang w:val="es-MX" w:eastAsia="es-MX"/>
              </w:rPr>
              <w:t>antiderrapante</w:t>
            </w:r>
            <w:proofErr w:type="spellEnd"/>
            <w:r w:rsidRPr="00B646E6">
              <w:rPr>
                <w:rFonts w:ascii="Calibri" w:hAnsi="Calibri"/>
                <w:color w:val="000000"/>
                <w:sz w:val="22"/>
                <w:szCs w:val="22"/>
                <w:lang w:val="es-MX" w:eastAsia="es-MX"/>
              </w:rPr>
              <w:t>.</w:t>
            </w:r>
            <w:r w:rsidRPr="00B646E6">
              <w:rPr>
                <w:rFonts w:ascii="Calibri" w:hAnsi="Calibri"/>
                <w:color w:val="000000"/>
                <w:sz w:val="22"/>
                <w:szCs w:val="22"/>
                <w:lang w:val="es-MX" w:eastAsia="es-MX"/>
              </w:rPr>
              <w:br/>
              <w:t>• Recta</w:t>
            </w:r>
          </w:p>
        </w:tc>
        <w:tc>
          <w:tcPr>
            <w:tcW w:w="490" w:type="pct"/>
            <w:tcBorders>
              <w:top w:val="nil"/>
              <w:left w:val="nil"/>
              <w:bottom w:val="single" w:sz="4" w:space="0" w:color="auto"/>
              <w:right w:val="single" w:sz="4" w:space="0" w:color="auto"/>
            </w:tcBorders>
            <w:shd w:val="clear" w:color="auto" w:fill="auto"/>
            <w:noWrap/>
            <w:vAlign w:val="bottom"/>
            <w:hideMark/>
          </w:tcPr>
          <w:p w14:paraId="59211E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6A6ED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2CF3D6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16F06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202</w:t>
            </w:r>
          </w:p>
        </w:tc>
      </w:tr>
      <w:tr w:rsidR="00B646E6" w:rsidRPr="00B646E6" w14:paraId="68149AE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EDFA8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857</w:t>
            </w:r>
          </w:p>
        </w:tc>
        <w:tc>
          <w:tcPr>
            <w:tcW w:w="337" w:type="pct"/>
            <w:tcBorders>
              <w:top w:val="nil"/>
              <w:left w:val="nil"/>
              <w:bottom w:val="single" w:sz="4" w:space="0" w:color="auto"/>
              <w:right w:val="single" w:sz="4" w:space="0" w:color="auto"/>
            </w:tcBorders>
            <w:shd w:val="clear" w:color="auto" w:fill="auto"/>
            <w:noWrap/>
            <w:vAlign w:val="bottom"/>
            <w:hideMark/>
          </w:tcPr>
          <w:p w14:paraId="355510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316</w:t>
            </w:r>
          </w:p>
        </w:tc>
        <w:tc>
          <w:tcPr>
            <w:tcW w:w="527" w:type="pct"/>
            <w:tcBorders>
              <w:top w:val="nil"/>
              <w:left w:val="nil"/>
              <w:bottom w:val="single" w:sz="4" w:space="0" w:color="auto"/>
              <w:right w:val="single" w:sz="4" w:space="0" w:color="auto"/>
            </w:tcBorders>
            <w:shd w:val="clear" w:color="auto" w:fill="auto"/>
            <w:noWrap/>
            <w:vAlign w:val="bottom"/>
            <w:hideMark/>
          </w:tcPr>
          <w:p w14:paraId="1B60AA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666BE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 CORTA LAMINA</w:t>
            </w:r>
          </w:p>
        </w:tc>
        <w:tc>
          <w:tcPr>
            <w:tcW w:w="490" w:type="pct"/>
            <w:tcBorders>
              <w:top w:val="nil"/>
              <w:left w:val="nil"/>
              <w:bottom w:val="single" w:sz="4" w:space="0" w:color="auto"/>
              <w:right w:val="single" w:sz="4" w:space="0" w:color="auto"/>
            </w:tcBorders>
            <w:shd w:val="clear" w:color="auto" w:fill="auto"/>
            <w:noWrap/>
            <w:vAlign w:val="bottom"/>
            <w:hideMark/>
          </w:tcPr>
          <w:p w14:paraId="0EA27D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AA8534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6</w:t>
            </w:r>
          </w:p>
        </w:tc>
        <w:tc>
          <w:tcPr>
            <w:tcW w:w="659" w:type="pct"/>
            <w:tcBorders>
              <w:top w:val="nil"/>
              <w:left w:val="nil"/>
              <w:bottom w:val="single" w:sz="4" w:space="0" w:color="auto"/>
              <w:right w:val="single" w:sz="4" w:space="0" w:color="auto"/>
            </w:tcBorders>
            <w:shd w:val="clear" w:color="auto" w:fill="auto"/>
            <w:noWrap/>
            <w:vAlign w:val="bottom"/>
            <w:hideMark/>
          </w:tcPr>
          <w:p w14:paraId="768FAC4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0D0DF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77A65EF1"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987F7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858</w:t>
            </w:r>
          </w:p>
        </w:tc>
        <w:tc>
          <w:tcPr>
            <w:tcW w:w="337" w:type="pct"/>
            <w:tcBorders>
              <w:top w:val="nil"/>
              <w:left w:val="nil"/>
              <w:bottom w:val="single" w:sz="4" w:space="0" w:color="auto"/>
              <w:right w:val="single" w:sz="4" w:space="0" w:color="auto"/>
            </w:tcBorders>
            <w:shd w:val="clear" w:color="auto" w:fill="auto"/>
            <w:noWrap/>
            <w:vAlign w:val="bottom"/>
            <w:hideMark/>
          </w:tcPr>
          <w:p w14:paraId="702CC0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316</w:t>
            </w:r>
          </w:p>
        </w:tc>
        <w:tc>
          <w:tcPr>
            <w:tcW w:w="527" w:type="pct"/>
            <w:tcBorders>
              <w:top w:val="nil"/>
              <w:left w:val="nil"/>
              <w:bottom w:val="single" w:sz="4" w:space="0" w:color="auto"/>
              <w:right w:val="single" w:sz="4" w:space="0" w:color="auto"/>
            </w:tcBorders>
            <w:shd w:val="clear" w:color="auto" w:fill="auto"/>
            <w:noWrap/>
            <w:vAlign w:val="bottom"/>
            <w:hideMark/>
          </w:tcPr>
          <w:p w14:paraId="7FD0CB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2754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 CORTA LAMINA</w:t>
            </w:r>
          </w:p>
        </w:tc>
        <w:tc>
          <w:tcPr>
            <w:tcW w:w="490" w:type="pct"/>
            <w:tcBorders>
              <w:top w:val="nil"/>
              <w:left w:val="nil"/>
              <w:bottom w:val="single" w:sz="4" w:space="0" w:color="auto"/>
              <w:right w:val="single" w:sz="4" w:space="0" w:color="auto"/>
            </w:tcBorders>
            <w:shd w:val="clear" w:color="auto" w:fill="auto"/>
            <w:noWrap/>
            <w:vAlign w:val="bottom"/>
            <w:hideMark/>
          </w:tcPr>
          <w:p w14:paraId="67F1359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BA22F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7FDC5C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D9992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DEF8DF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9543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859</w:t>
            </w:r>
          </w:p>
        </w:tc>
        <w:tc>
          <w:tcPr>
            <w:tcW w:w="337" w:type="pct"/>
            <w:tcBorders>
              <w:top w:val="nil"/>
              <w:left w:val="nil"/>
              <w:bottom w:val="single" w:sz="4" w:space="0" w:color="auto"/>
              <w:right w:val="single" w:sz="4" w:space="0" w:color="auto"/>
            </w:tcBorders>
            <w:shd w:val="clear" w:color="auto" w:fill="auto"/>
            <w:noWrap/>
            <w:vAlign w:val="bottom"/>
            <w:hideMark/>
          </w:tcPr>
          <w:p w14:paraId="2D46B5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317</w:t>
            </w:r>
          </w:p>
        </w:tc>
        <w:tc>
          <w:tcPr>
            <w:tcW w:w="527" w:type="pct"/>
            <w:tcBorders>
              <w:top w:val="nil"/>
              <w:left w:val="nil"/>
              <w:bottom w:val="single" w:sz="4" w:space="0" w:color="auto"/>
              <w:right w:val="single" w:sz="4" w:space="0" w:color="auto"/>
            </w:tcBorders>
            <w:shd w:val="clear" w:color="auto" w:fill="auto"/>
            <w:noWrap/>
            <w:vAlign w:val="bottom"/>
            <w:hideMark/>
          </w:tcPr>
          <w:p w14:paraId="0CB0EA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2899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PARA HOJALATERO DE 12" DE 3/4 PULGADAS</w:t>
            </w:r>
          </w:p>
        </w:tc>
        <w:tc>
          <w:tcPr>
            <w:tcW w:w="490" w:type="pct"/>
            <w:tcBorders>
              <w:top w:val="nil"/>
              <w:left w:val="nil"/>
              <w:bottom w:val="single" w:sz="4" w:space="0" w:color="auto"/>
              <w:right w:val="single" w:sz="4" w:space="0" w:color="auto"/>
            </w:tcBorders>
            <w:shd w:val="clear" w:color="auto" w:fill="auto"/>
            <w:noWrap/>
            <w:vAlign w:val="bottom"/>
            <w:hideMark/>
          </w:tcPr>
          <w:p w14:paraId="0287B1D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BDCA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w:t>
            </w:r>
          </w:p>
        </w:tc>
        <w:tc>
          <w:tcPr>
            <w:tcW w:w="659" w:type="pct"/>
            <w:tcBorders>
              <w:top w:val="nil"/>
              <w:left w:val="nil"/>
              <w:bottom w:val="single" w:sz="4" w:space="0" w:color="auto"/>
              <w:right w:val="single" w:sz="4" w:space="0" w:color="auto"/>
            </w:tcBorders>
            <w:shd w:val="clear" w:color="auto" w:fill="auto"/>
            <w:noWrap/>
            <w:vAlign w:val="bottom"/>
            <w:hideMark/>
          </w:tcPr>
          <w:p w14:paraId="4E1D3B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27281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68D9A9E" w14:textId="77777777" w:rsidTr="00B2555B">
        <w:trPr>
          <w:trHeight w:val="6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A25CB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860</w:t>
            </w:r>
          </w:p>
        </w:tc>
        <w:tc>
          <w:tcPr>
            <w:tcW w:w="337" w:type="pct"/>
            <w:tcBorders>
              <w:top w:val="nil"/>
              <w:left w:val="nil"/>
              <w:bottom w:val="single" w:sz="4" w:space="0" w:color="auto"/>
              <w:right w:val="single" w:sz="4" w:space="0" w:color="auto"/>
            </w:tcBorders>
            <w:shd w:val="clear" w:color="auto" w:fill="auto"/>
            <w:noWrap/>
            <w:vAlign w:val="bottom"/>
            <w:hideMark/>
          </w:tcPr>
          <w:p w14:paraId="56FF52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317</w:t>
            </w:r>
          </w:p>
        </w:tc>
        <w:tc>
          <w:tcPr>
            <w:tcW w:w="527" w:type="pct"/>
            <w:tcBorders>
              <w:top w:val="nil"/>
              <w:left w:val="nil"/>
              <w:bottom w:val="single" w:sz="4" w:space="0" w:color="auto"/>
              <w:right w:val="single" w:sz="4" w:space="0" w:color="auto"/>
            </w:tcBorders>
            <w:shd w:val="clear" w:color="auto" w:fill="auto"/>
            <w:noWrap/>
            <w:vAlign w:val="bottom"/>
            <w:hideMark/>
          </w:tcPr>
          <w:p w14:paraId="1C0002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77E21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PARA HOJALATERO DE 12" DE 3/4 PULGADAS</w:t>
            </w:r>
          </w:p>
        </w:tc>
        <w:tc>
          <w:tcPr>
            <w:tcW w:w="490" w:type="pct"/>
            <w:tcBorders>
              <w:top w:val="nil"/>
              <w:left w:val="nil"/>
              <w:bottom w:val="single" w:sz="4" w:space="0" w:color="auto"/>
              <w:right w:val="single" w:sz="4" w:space="0" w:color="auto"/>
            </w:tcBorders>
            <w:shd w:val="clear" w:color="auto" w:fill="auto"/>
            <w:noWrap/>
            <w:vAlign w:val="bottom"/>
            <w:hideMark/>
          </w:tcPr>
          <w:p w14:paraId="4CD759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9274D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99881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ABBED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300</w:t>
            </w:r>
          </w:p>
        </w:tc>
      </w:tr>
      <w:tr w:rsidR="00B646E6" w:rsidRPr="00B646E6" w14:paraId="38BA67E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7182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861</w:t>
            </w:r>
          </w:p>
        </w:tc>
        <w:tc>
          <w:tcPr>
            <w:tcW w:w="337" w:type="pct"/>
            <w:tcBorders>
              <w:top w:val="nil"/>
              <w:left w:val="nil"/>
              <w:bottom w:val="single" w:sz="4" w:space="0" w:color="auto"/>
              <w:right w:val="single" w:sz="4" w:space="0" w:color="auto"/>
            </w:tcBorders>
            <w:shd w:val="clear" w:color="auto" w:fill="auto"/>
            <w:noWrap/>
            <w:vAlign w:val="bottom"/>
            <w:hideMark/>
          </w:tcPr>
          <w:p w14:paraId="5A981B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318</w:t>
            </w:r>
          </w:p>
        </w:tc>
        <w:tc>
          <w:tcPr>
            <w:tcW w:w="527" w:type="pct"/>
            <w:tcBorders>
              <w:top w:val="nil"/>
              <w:left w:val="nil"/>
              <w:bottom w:val="single" w:sz="4" w:space="0" w:color="auto"/>
              <w:right w:val="single" w:sz="4" w:space="0" w:color="auto"/>
            </w:tcBorders>
            <w:shd w:val="clear" w:color="auto" w:fill="auto"/>
            <w:noWrap/>
            <w:vAlign w:val="bottom"/>
            <w:hideMark/>
          </w:tcPr>
          <w:p w14:paraId="186695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9039B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Tijeras Para </w:t>
            </w:r>
            <w:proofErr w:type="spellStart"/>
            <w:proofErr w:type="gramStart"/>
            <w:r w:rsidRPr="00B646E6">
              <w:rPr>
                <w:rFonts w:ascii="Calibri" w:hAnsi="Calibri"/>
                <w:color w:val="000000"/>
                <w:sz w:val="22"/>
                <w:szCs w:val="22"/>
                <w:lang w:val="es-MX" w:eastAsia="es-MX"/>
              </w:rPr>
              <w:t>Jardin</w:t>
            </w:r>
            <w:proofErr w:type="spellEnd"/>
            <w:r w:rsidRPr="00B646E6">
              <w:rPr>
                <w:rFonts w:ascii="Calibri" w:hAnsi="Calibri"/>
                <w:color w:val="000000"/>
                <w:sz w:val="22"/>
                <w:szCs w:val="22"/>
                <w:lang w:val="es-MX" w:eastAsia="es-MX"/>
              </w:rPr>
              <w:t xml:space="preserve">  14</w:t>
            </w:r>
            <w:proofErr w:type="gramEnd"/>
            <w:r w:rsidRPr="00B646E6">
              <w:rPr>
                <w:rFonts w:ascii="Calibri" w:hAnsi="Calibri"/>
                <w:color w:val="000000"/>
                <w:sz w:val="22"/>
                <w:szCs w:val="22"/>
                <w:lang w:val="es-MX" w:eastAsia="es-MX"/>
              </w:rPr>
              <w:t xml:space="preserve"> Pulgadas 1914 marca </w:t>
            </w:r>
            <w:proofErr w:type="spellStart"/>
            <w:r w:rsidRPr="00B646E6">
              <w:rPr>
                <w:rFonts w:ascii="Calibri" w:hAnsi="Calibri"/>
                <w:color w:val="000000"/>
                <w:sz w:val="22"/>
                <w:szCs w:val="22"/>
                <w:lang w:val="es-MX" w:eastAsia="es-MX"/>
              </w:rPr>
              <w:t>Freund</w:t>
            </w:r>
            <w:proofErr w:type="spellEnd"/>
          </w:p>
        </w:tc>
        <w:tc>
          <w:tcPr>
            <w:tcW w:w="490" w:type="pct"/>
            <w:tcBorders>
              <w:top w:val="nil"/>
              <w:left w:val="nil"/>
              <w:bottom w:val="single" w:sz="4" w:space="0" w:color="auto"/>
              <w:right w:val="single" w:sz="4" w:space="0" w:color="auto"/>
            </w:tcBorders>
            <w:shd w:val="clear" w:color="auto" w:fill="auto"/>
            <w:noWrap/>
            <w:vAlign w:val="bottom"/>
            <w:hideMark/>
          </w:tcPr>
          <w:p w14:paraId="62031A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0AD5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6AB01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962A7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CDF05FA" w14:textId="77777777" w:rsidTr="00B2555B">
        <w:trPr>
          <w:trHeight w:val="33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231FF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862</w:t>
            </w:r>
          </w:p>
        </w:tc>
        <w:tc>
          <w:tcPr>
            <w:tcW w:w="337" w:type="pct"/>
            <w:tcBorders>
              <w:top w:val="nil"/>
              <w:left w:val="nil"/>
              <w:bottom w:val="single" w:sz="4" w:space="0" w:color="auto"/>
              <w:right w:val="single" w:sz="4" w:space="0" w:color="auto"/>
            </w:tcBorders>
            <w:shd w:val="clear" w:color="auto" w:fill="auto"/>
            <w:noWrap/>
            <w:vAlign w:val="bottom"/>
            <w:hideMark/>
          </w:tcPr>
          <w:p w14:paraId="3325F2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319</w:t>
            </w:r>
          </w:p>
        </w:tc>
        <w:tc>
          <w:tcPr>
            <w:tcW w:w="527" w:type="pct"/>
            <w:tcBorders>
              <w:top w:val="nil"/>
              <w:left w:val="nil"/>
              <w:bottom w:val="single" w:sz="4" w:space="0" w:color="auto"/>
              <w:right w:val="single" w:sz="4" w:space="0" w:color="auto"/>
            </w:tcBorders>
            <w:shd w:val="clear" w:color="auto" w:fill="auto"/>
            <w:noWrap/>
            <w:vAlign w:val="bottom"/>
            <w:hideMark/>
          </w:tcPr>
          <w:p w14:paraId="51D80B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8420C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 PARA PASTO FREUND 312/1912 292606</w:t>
            </w:r>
          </w:p>
        </w:tc>
        <w:tc>
          <w:tcPr>
            <w:tcW w:w="490" w:type="pct"/>
            <w:tcBorders>
              <w:top w:val="nil"/>
              <w:left w:val="nil"/>
              <w:bottom w:val="single" w:sz="4" w:space="0" w:color="auto"/>
              <w:right w:val="single" w:sz="4" w:space="0" w:color="auto"/>
            </w:tcBorders>
            <w:shd w:val="clear" w:color="auto" w:fill="auto"/>
            <w:noWrap/>
            <w:vAlign w:val="bottom"/>
            <w:hideMark/>
          </w:tcPr>
          <w:p w14:paraId="48D736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357C1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58B9D8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CAB26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539</w:t>
            </w:r>
          </w:p>
        </w:tc>
      </w:tr>
      <w:tr w:rsidR="00B646E6" w:rsidRPr="00B646E6" w14:paraId="01038111"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2F538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863</w:t>
            </w:r>
          </w:p>
        </w:tc>
        <w:tc>
          <w:tcPr>
            <w:tcW w:w="337" w:type="pct"/>
            <w:tcBorders>
              <w:top w:val="nil"/>
              <w:left w:val="nil"/>
              <w:bottom w:val="single" w:sz="4" w:space="0" w:color="auto"/>
              <w:right w:val="single" w:sz="4" w:space="0" w:color="auto"/>
            </w:tcBorders>
            <w:shd w:val="clear" w:color="auto" w:fill="auto"/>
            <w:noWrap/>
            <w:vAlign w:val="bottom"/>
            <w:hideMark/>
          </w:tcPr>
          <w:p w14:paraId="6482FA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319</w:t>
            </w:r>
          </w:p>
        </w:tc>
        <w:tc>
          <w:tcPr>
            <w:tcW w:w="527" w:type="pct"/>
            <w:tcBorders>
              <w:top w:val="nil"/>
              <w:left w:val="nil"/>
              <w:bottom w:val="single" w:sz="4" w:space="0" w:color="auto"/>
              <w:right w:val="single" w:sz="4" w:space="0" w:color="auto"/>
            </w:tcBorders>
            <w:shd w:val="clear" w:color="auto" w:fill="auto"/>
            <w:noWrap/>
            <w:vAlign w:val="bottom"/>
            <w:hideMark/>
          </w:tcPr>
          <w:p w14:paraId="0FDD5E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7393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 PARA PASTO FREUND 312/1912 292606</w:t>
            </w:r>
          </w:p>
        </w:tc>
        <w:tc>
          <w:tcPr>
            <w:tcW w:w="490" w:type="pct"/>
            <w:tcBorders>
              <w:top w:val="nil"/>
              <w:left w:val="nil"/>
              <w:bottom w:val="single" w:sz="4" w:space="0" w:color="auto"/>
              <w:right w:val="single" w:sz="4" w:space="0" w:color="auto"/>
            </w:tcBorders>
            <w:shd w:val="clear" w:color="auto" w:fill="auto"/>
            <w:noWrap/>
            <w:vAlign w:val="bottom"/>
            <w:hideMark/>
          </w:tcPr>
          <w:p w14:paraId="7EEBD90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8F285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AF413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0A40F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46F50F4B"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7B22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864</w:t>
            </w:r>
          </w:p>
        </w:tc>
        <w:tc>
          <w:tcPr>
            <w:tcW w:w="337" w:type="pct"/>
            <w:tcBorders>
              <w:top w:val="nil"/>
              <w:left w:val="nil"/>
              <w:bottom w:val="single" w:sz="4" w:space="0" w:color="auto"/>
              <w:right w:val="single" w:sz="4" w:space="0" w:color="auto"/>
            </w:tcBorders>
            <w:shd w:val="clear" w:color="auto" w:fill="auto"/>
            <w:noWrap/>
            <w:vAlign w:val="bottom"/>
            <w:hideMark/>
          </w:tcPr>
          <w:p w14:paraId="54EFD9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320</w:t>
            </w:r>
          </w:p>
        </w:tc>
        <w:tc>
          <w:tcPr>
            <w:tcW w:w="527" w:type="pct"/>
            <w:tcBorders>
              <w:top w:val="nil"/>
              <w:left w:val="nil"/>
              <w:bottom w:val="single" w:sz="4" w:space="0" w:color="auto"/>
              <w:right w:val="single" w:sz="4" w:space="0" w:color="auto"/>
            </w:tcBorders>
            <w:shd w:val="clear" w:color="auto" w:fill="auto"/>
            <w:noWrap/>
            <w:vAlign w:val="bottom"/>
            <w:hideMark/>
          </w:tcPr>
          <w:p w14:paraId="1085E3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7F2F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PARA CORTE DE CABELLO DE 5"</w:t>
            </w:r>
          </w:p>
        </w:tc>
        <w:tc>
          <w:tcPr>
            <w:tcW w:w="490" w:type="pct"/>
            <w:tcBorders>
              <w:top w:val="nil"/>
              <w:left w:val="nil"/>
              <w:bottom w:val="single" w:sz="4" w:space="0" w:color="auto"/>
              <w:right w:val="single" w:sz="4" w:space="0" w:color="auto"/>
            </w:tcBorders>
            <w:shd w:val="clear" w:color="auto" w:fill="auto"/>
            <w:noWrap/>
            <w:vAlign w:val="bottom"/>
            <w:hideMark/>
          </w:tcPr>
          <w:p w14:paraId="594425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671DA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78D9972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E87B3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EA97748"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58970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865</w:t>
            </w:r>
          </w:p>
        </w:tc>
        <w:tc>
          <w:tcPr>
            <w:tcW w:w="337" w:type="pct"/>
            <w:tcBorders>
              <w:top w:val="nil"/>
              <w:left w:val="nil"/>
              <w:bottom w:val="single" w:sz="4" w:space="0" w:color="auto"/>
              <w:right w:val="single" w:sz="4" w:space="0" w:color="auto"/>
            </w:tcBorders>
            <w:shd w:val="clear" w:color="auto" w:fill="auto"/>
            <w:noWrap/>
            <w:vAlign w:val="bottom"/>
            <w:hideMark/>
          </w:tcPr>
          <w:p w14:paraId="5BA789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320</w:t>
            </w:r>
          </w:p>
        </w:tc>
        <w:tc>
          <w:tcPr>
            <w:tcW w:w="527" w:type="pct"/>
            <w:tcBorders>
              <w:top w:val="nil"/>
              <w:left w:val="nil"/>
              <w:bottom w:val="single" w:sz="4" w:space="0" w:color="auto"/>
              <w:right w:val="single" w:sz="4" w:space="0" w:color="auto"/>
            </w:tcBorders>
            <w:shd w:val="clear" w:color="auto" w:fill="auto"/>
            <w:noWrap/>
            <w:vAlign w:val="bottom"/>
            <w:hideMark/>
          </w:tcPr>
          <w:p w14:paraId="454AC5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07D511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PARA CORTE DE CABELLO DE 5"</w:t>
            </w:r>
          </w:p>
        </w:tc>
        <w:tc>
          <w:tcPr>
            <w:tcW w:w="490" w:type="pct"/>
            <w:tcBorders>
              <w:top w:val="nil"/>
              <w:left w:val="nil"/>
              <w:bottom w:val="single" w:sz="4" w:space="0" w:color="auto"/>
              <w:right w:val="single" w:sz="4" w:space="0" w:color="auto"/>
            </w:tcBorders>
            <w:shd w:val="clear" w:color="auto" w:fill="auto"/>
            <w:noWrap/>
            <w:vAlign w:val="bottom"/>
            <w:hideMark/>
          </w:tcPr>
          <w:p w14:paraId="429D6F7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CCB2A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91E3F1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86826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C9D3792"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51FF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866</w:t>
            </w:r>
          </w:p>
        </w:tc>
        <w:tc>
          <w:tcPr>
            <w:tcW w:w="337" w:type="pct"/>
            <w:tcBorders>
              <w:top w:val="nil"/>
              <w:left w:val="nil"/>
              <w:bottom w:val="single" w:sz="4" w:space="0" w:color="auto"/>
              <w:right w:val="single" w:sz="4" w:space="0" w:color="auto"/>
            </w:tcBorders>
            <w:shd w:val="clear" w:color="auto" w:fill="auto"/>
            <w:noWrap/>
            <w:vAlign w:val="bottom"/>
            <w:hideMark/>
          </w:tcPr>
          <w:p w14:paraId="52C9F5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c>
          <w:tcPr>
            <w:tcW w:w="527" w:type="pct"/>
            <w:tcBorders>
              <w:top w:val="nil"/>
              <w:left w:val="nil"/>
              <w:bottom w:val="single" w:sz="4" w:space="0" w:color="auto"/>
              <w:right w:val="single" w:sz="4" w:space="0" w:color="auto"/>
            </w:tcBorders>
            <w:shd w:val="clear" w:color="auto" w:fill="auto"/>
            <w:noWrap/>
            <w:vAlign w:val="bottom"/>
            <w:hideMark/>
          </w:tcPr>
          <w:p w14:paraId="28EF1E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869D0E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DE DIENTES SEPARADOS PARA CABELLO</w:t>
            </w:r>
          </w:p>
        </w:tc>
        <w:tc>
          <w:tcPr>
            <w:tcW w:w="490" w:type="pct"/>
            <w:tcBorders>
              <w:top w:val="nil"/>
              <w:left w:val="nil"/>
              <w:bottom w:val="single" w:sz="4" w:space="0" w:color="auto"/>
              <w:right w:val="single" w:sz="4" w:space="0" w:color="auto"/>
            </w:tcBorders>
            <w:shd w:val="clear" w:color="auto" w:fill="auto"/>
            <w:noWrap/>
            <w:vAlign w:val="bottom"/>
            <w:hideMark/>
          </w:tcPr>
          <w:p w14:paraId="0E7F12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0775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539856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ABF6B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5D34B52"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669C44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867</w:t>
            </w:r>
          </w:p>
        </w:tc>
        <w:tc>
          <w:tcPr>
            <w:tcW w:w="337" w:type="pct"/>
            <w:tcBorders>
              <w:top w:val="nil"/>
              <w:left w:val="nil"/>
              <w:bottom w:val="single" w:sz="4" w:space="0" w:color="auto"/>
              <w:right w:val="single" w:sz="4" w:space="0" w:color="auto"/>
            </w:tcBorders>
            <w:shd w:val="clear" w:color="auto" w:fill="auto"/>
            <w:noWrap/>
            <w:vAlign w:val="bottom"/>
            <w:hideMark/>
          </w:tcPr>
          <w:p w14:paraId="029B31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c>
          <w:tcPr>
            <w:tcW w:w="527" w:type="pct"/>
            <w:tcBorders>
              <w:top w:val="nil"/>
              <w:left w:val="nil"/>
              <w:bottom w:val="single" w:sz="4" w:space="0" w:color="auto"/>
              <w:right w:val="single" w:sz="4" w:space="0" w:color="auto"/>
            </w:tcBorders>
            <w:shd w:val="clear" w:color="auto" w:fill="auto"/>
            <w:noWrap/>
            <w:vAlign w:val="bottom"/>
            <w:hideMark/>
          </w:tcPr>
          <w:p w14:paraId="16CCC2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84B21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DE DIENTES SEPARADOS PARA CABELLO</w:t>
            </w:r>
          </w:p>
        </w:tc>
        <w:tc>
          <w:tcPr>
            <w:tcW w:w="490" w:type="pct"/>
            <w:tcBorders>
              <w:top w:val="nil"/>
              <w:left w:val="nil"/>
              <w:bottom w:val="single" w:sz="4" w:space="0" w:color="auto"/>
              <w:right w:val="single" w:sz="4" w:space="0" w:color="auto"/>
            </w:tcBorders>
            <w:shd w:val="clear" w:color="auto" w:fill="auto"/>
            <w:noWrap/>
            <w:vAlign w:val="bottom"/>
            <w:hideMark/>
          </w:tcPr>
          <w:p w14:paraId="055D40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57E10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038F8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49727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B177DA8"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FD38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868</w:t>
            </w:r>
          </w:p>
        </w:tc>
        <w:tc>
          <w:tcPr>
            <w:tcW w:w="337" w:type="pct"/>
            <w:tcBorders>
              <w:top w:val="nil"/>
              <w:left w:val="nil"/>
              <w:bottom w:val="single" w:sz="4" w:space="0" w:color="auto"/>
              <w:right w:val="single" w:sz="4" w:space="0" w:color="auto"/>
            </w:tcBorders>
            <w:shd w:val="clear" w:color="auto" w:fill="auto"/>
            <w:noWrap/>
            <w:vAlign w:val="bottom"/>
            <w:hideMark/>
          </w:tcPr>
          <w:p w14:paraId="2E7C743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c>
          <w:tcPr>
            <w:tcW w:w="527" w:type="pct"/>
            <w:tcBorders>
              <w:top w:val="nil"/>
              <w:left w:val="nil"/>
              <w:bottom w:val="single" w:sz="4" w:space="0" w:color="auto"/>
              <w:right w:val="single" w:sz="4" w:space="0" w:color="auto"/>
            </w:tcBorders>
            <w:shd w:val="clear" w:color="auto" w:fill="auto"/>
            <w:noWrap/>
            <w:vAlign w:val="bottom"/>
            <w:hideMark/>
          </w:tcPr>
          <w:p w14:paraId="7782752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2D66FC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DE DIENTES SEPARADOS PARA CABELLO</w:t>
            </w:r>
          </w:p>
        </w:tc>
        <w:tc>
          <w:tcPr>
            <w:tcW w:w="490" w:type="pct"/>
            <w:tcBorders>
              <w:top w:val="nil"/>
              <w:left w:val="nil"/>
              <w:bottom w:val="single" w:sz="4" w:space="0" w:color="auto"/>
              <w:right w:val="single" w:sz="4" w:space="0" w:color="auto"/>
            </w:tcBorders>
            <w:shd w:val="clear" w:color="auto" w:fill="auto"/>
            <w:noWrap/>
            <w:vAlign w:val="bottom"/>
            <w:hideMark/>
          </w:tcPr>
          <w:p w14:paraId="578C02A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14FCD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D79CD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4DA05A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0006782C"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F3C73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869</w:t>
            </w:r>
          </w:p>
        </w:tc>
        <w:tc>
          <w:tcPr>
            <w:tcW w:w="337" w:type="pct"/>
            <w:tcBorders>
              <w:top w:val="nil"/>
              <w:left w:val="nil"/>
              <w:bottom w:val="single" w:sz="4" w:space="0" w:color="auto"/>
              <w:right w:val="single" w:sz="4" w:space="0" w:color="auto"/>
            </w:tcBorders>
            <w:shd w:val="clear" w:color="auto" w:fill="auto"/>
            <w:noWrap/>
            <w:vAlign w:val="bottom"/>
            <w:hideMark/>
          </w:tcPr>
          <w:p w14:paraId="3D23A99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321</w:t>
            </w:r>
          </w:p>
        </w:tc>
        <w:tc>
          <w:tcPr>
            <w:tcW w:w="527" w:type="pct"/>
            <w:tcBorders>
              <w:top w:val="nil"/>
              <w:left w:val="nil"/>
              <w:bottom w:val="single" w:sz="4" w:space="0" w:color="auto"/>
              <w:right w:val="single" w:sz="4" w:space="0" w:color="auto"/>
            </w:tcBorders>
            <w:shd w:val="clear" w:color="auto" w:fill="auto"/>
            <w:noWrap/>
            <w:vAlign w:val="bottom"/>
            <w:hideMark/>
          </w:tcPr>
          <w:p w14:paraId="1C2E76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D915C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DE DIENTES SEPARADOS PARA CABELLO</w:t>
            </w:r>
          </w:p>
        </w:tc>
        <w:tc>
          <w:tcPr>
            <w:tcW w:w="490" w:type="pct"/>
            <w:tcBorders>
              <w:top w:val="nil"/>
              <w:left w:val="nil"/>
              <w:bottom w:val="single" w:sz="4" w:space="0" w:color="auto"/>
              <w:right w:val="single" w:sz="4" w:space="0" w:color="auto"/>
            </w:tcBorders>
            <w:shd w:val="clear" w:color="auto" w:fill="auto"/>
            <w:noWrap/>
            <w:vAlign w:val="bottom"/>
            <w:hideMark/>
          </w:tcPr>
          <w:p w14:paraId="0C95E7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DCF93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F496C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ECBEB1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364E7C1"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33CE6E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870</w:t>
            </w:r>
          </w:p>
        </w:tc>
        <w:tc>
          <w:tcPr>
            <w:tcW w:w="337" w:type="pct"/>
            <w:tcBorders>
              <w:top w:val="nil"/>
              <w:left w:val="nil"/>
              <w:bottom w:val="single" w:sz="4" w:space="0" w:color="auto"/>
              <w:right w:val="single" w:sz="4" w:space="0" w:color="auto"/>
            </w:tcBorders>
            <w:shd w:val="clear" w:color="auto" w:fill="auto"/>
            <w:noWrap/>
            <w:vAlign w:val="bottom"/>
            <w:hideMark/>
          </w:tcPr>
          <w:p w14:paraId="227331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c>
          <w:tcPr>
            <w:tcW w:w="527" w:type="pct"/>
            <w:tcBorders>
              <w:top w:val="nil"/>
              <w:left w:val="nil"/>
              <w:bottom w:val="single" w:sz="4" w:space="0" w:color="auto"/>
              <w:right w:val="single" w:sz="4" w:space="0" w:color="auto"/>
            </w:tcBorders>
            <w:shd w:val="clear" w:color="auto" w:fill="auto"/>
            <w:noWrap/>
            <w:vAlign w:val="bottom"/>
            <w:hideMark/>
          </w:tcPr>
          <w:p w14:paraId="384257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41626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MICRO DENTADAS PARA CABAELLO</w:t>
            </w:r>
          </w:p>
        </w:tc>
        <w:tc>
          <w:tcPr>
            <w:tcW w:w="490" w:type="pct"/>
            <w:tcBorders>
              <w:top w:val="nil"/>
              <w:left w:val="nil"/>
              <w:bottom w:val="single" w:sz="4" w:space="0" w:color="auto"/>
              <w:right w:val="single" w:sz="4" w:space="0" w:color="auto"/>
            </w:tcBorders>
            <w:shd w:val="clear" w:color="auto" w:fill="auto"/>
            <w:noWrap/>
            <w:vAlign w:val="bottom"/>
            <w:hideMark/>
          </w:tcPr>
          <w:p w14:paraId="40D559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3DBB5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ECBE4D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F163E6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8D3D558"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11BDE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871</w:t>
            </w:r>
          </w:p>
        </w:tc>
        <w:tc>
          <w:tcPr>
            <w:tcW w:w="337" w:type="pct"/>
            <w:tcBorders>
              <w:top w:val="nil"/>
              <w:left w:val="nil"/>
              <w:bottom w:val="single" w:sz="4" w:space="0" w:color="auto"/>
              <w:right w:val="single" w:sz="4" w:space="0" w:color="auto"/>
            </w:tcBorders>
            <w:shd w:val="clear" w:color="auto" w:fill="auto"/>
            <w:noWrap/>
            <w:vAlign w:val="bottom"/>
            <w:hideMark/>
          </w:tcPr>
          <w:p w14:paraId="252E44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322</w:t>
            </w:r>
          </w:p>
        </w:tc>
        <w:tc>
          <w:tcPr>
            <w:tcW w:w="527" w:type="pct"/>
            <w:tcBorders>
              <w:top w:val="nil"/>
              <w:left w:val="nil"/>
              <w:bottom w:val="single" w:sz="4" w:space="0" w:color="auto"/>
              <w:right w:val="single" w:sz="4" w:space="0" w:color="auto"/>
            </w:tcBorders>
            <w:shd w:val="clear" w:color="auto" w:fill="auto"/>
            <w:noWrap/>
            <w:vAlign w:val="bottom"/>
            <w:hideMark/>
          </w:tcPr>
          <w:p w14:paraId="7AF42A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3FEA0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TIJERAS MICRO DENTADAS PARA CABELLO</w:t>
            </w:r>
          </w:p>
        </w:tc>
        <w:tc>
          <w:tcPr>
            <w:tcW w:w="490" w:type="pct"/>
            <w:tcBorders>
              <w:top w:val="nil"/>
              <w:left w:val="nil"/>
              <w:bottom w:val="single" w:sz="4" w:space="0" w:color="auto"/>
              <w:right w:val="single" w:sz="4" w:space="0" w:color="auto"/>
            </w:tcBorders>
            <w:shd w:val="clear" w:color="auto" w:fill="auto"/>
            <w:noWrap/>
            <w:vAlign w:val="bottom"/>
            <w:hideMark/>
          </w:tcPr>
          <w:p w14:paraId="5A654F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B9FD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942668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364B0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313DAA3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AC8F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872</w:t>
            </w:r>
          </w:p>
        </w:tc>
        <w:tc>
          <w:tcPr>
            <w:tcW w:w="337" w:type="pct"/>
            <w:tcBorders>
              <w:top w:val="nil"/>
              <w:left w:val="nil"/>
              <w:bottom w:val="single" w:sz="4" w:space="0" w:color="auto"/>
              <w:right w:val="single" w:sz="4" w:space="0" w:color="auto"/>
            </w:tcBorders>
            <w:shd w:val="clear" w:color="auto" w:fill="auto"/>
            <w:noWrap/>
            <w:vAlign w:val="bottom"/>
            <w:hideMark/>
          </w:tcPr>
          <w:p w14:paraId="041099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323</w:t>
            </w:r>
          </w:p>
        </w:tc>
        <w:tc>
          <w:tcPr>
            <w:tcW w:w="527" w:type="pct"/>
            <w:tcBorders>
              <w:top w:val="nil"/>
              <w:left w:val="nil"/>
              <w:bottom w:val="single" w:sz="4" w:space="0" w:color="auto"/>
              <w:right w:val="single" w:sz="4" w:space="0" w:color="auto"/>
            </w:tcBorders>
            <w:shd w:val="clear" w:color="auto" w:fill="auto"/>
            <w:noWrap/>
            <w:vAlign w:val="bottom"/>
            <w:hideMark/>
          </w:tcPr>
          <w:p w14:paraId="0BD69E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38D772A"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Tiroleta</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Tirolera</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Neumatica</w:t>
            </w:r>
            <w:proofErr w:type="spellEnd"/>
            <w:r w:rsidRPr="00B646E6">
              <w:rPr>
                <w:rFonts w:ascii="Calibri" w:hAnsi="Calibri"/>
                <w:color w:val="000000"/>
                <w:sz w:val="22"/>
                <w:szCs w:val="22"/>
                <w:lang w:val="es-MX" w:eastAsia="es-MX"/>
              </w:rPr>
              <w:t xml:space="preserve"> 3 </w:t>
            </w:r>
            <w:proofErr w:type="gramStart"/>
            <w:r w:rsidRPr="00B646E6">
              <w:rPr>
                <w:rFonts w:ascii="Calibri" w:hAnsi="Calibri"/>
                <w:color w:val="000000"/>
                <w:sz w:val="22"/>
                <w:szCs w:val="22"/>
                <w:lang w:val="es-MX" w:eastAsia="es-MX"/>
              </w:rPr>
              <w:t>Boquillas ,</w:t>
            </w:r>
            <w:proofErr w:type="gramEnd"/>
            <w:r w:rsidRPr="00B646E6">
              <w:rPr>
                <w:rFonts w:ascii="Calibri" w:hAnsi="Calibri"/>
                <w:color w:val="000000"/>
                <w:sz w:val="22"/>
                <w:szCs w:val="22"/>
                <w:lang w:val="es-MX" w:eastAsia="es-MX"/>
              </w:rPr>
              <w:t xml:space="preserve"> 19233</w:t>
            </w:r>
          </w:p>
        </w:tc>
        <w:tc>
          <w:tcPr>
            <w:tcW w:w="490" w:type="pct"/>
            <w:tcBorders>
              <w:top w:val="nil"/>
              <w:left w:val="nil"/>
              <w:bottom w:val="single" w:sz="4" w:space="0" w:color="auto"/>
              <w:right w:val="single" w:sz="4" w:space="0" w:color="auto"/>
            </w:tcBorders>
            <w:shd w:val="clear" w:color="auto" w:fill="auto"/>
            <w:noWrap/>
            <w:vAlign w:val="bottom"/>
            <w:hideMark/>
          </w:tcPr>
          <w:p w14:paraId="25216E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E9298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8E50C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6262A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2F5958B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5B7F0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873</w:t>
            </w:r>
          </w:p>
        </w:tc>
        <w:tc>
          <w:tcPr>
            <w:tcW w:w="337" w:type="pct"/>
            <w:tcBorders>
              <w:top w:val="nil"/>
              <w:left w:val="nil"/>
              <w:bottom w:val="single" w:sz="4" w:space="0" w:color="auto"/>
              <w:right w:val="single" w:sz="4" w:space="0" w:color="auto"/>
            </w:tcBorders>
            <w:shd w:val="clear" w:color="auto" w:fill="auto"/>
            <w:noWrap/>
            <w:vAlign w:val="bottom"/>
            <w:hideMark/>
          </w:tcPr>
          <w:p w14:paraId="1C9037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324</w:t>
            </w:r>
          </w:p>
        </w:tc>
        <w:tc>
          <w:tcPr>
            <w:tcW w:w="527" w:type="pct"/>
            <w:tcBorders>
              <w:top w:val="nil"/>
              <w:left w:val="nil"/>
              <w:bottom w:val="single" w:sz="4" w:space="0" w:color="auto"/>
              <w:right w:val="single" w:sz="4" w:space="0" w:color="auto"/>
            </w:tcBorders>
            <w:shd w:val="clear" w:color="auto" w:fill="auto"/>
            <w:noWrap/>
            <w:vAlign w:val="bottom"/>
            <w:hideMark/>
          </w:tcPr>
          <w:p w14:paraId="63BD87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90D29E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EXTENSION PARA RODILLO 3.6 M A</w:t>
            </w:r>
            <w:proofErr w:type="gramStart"/>
            <w:r w:rsidRPr="00B646E6">
              <w:rPr>
                <w:rFonts w:ascii="Calibri" w:hAnsi="Calibri"/>
                <w:color w:val="000000"/>
                <w:sz w:val="22"/>
                <w:szCs w:val="22"/>
                <w:lang w:val="es-MX" w:eastAsia="es-MX"/>
              </w:rPr>
              <w:t>10546 .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090EB29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3E5C2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0597C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40142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0A0252E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1AD4F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874</w:t>
            </w:r>
          </w:p>
        </w:tc>
        <w:tc>
          <w:tcPr>
            <w:tcW w:w="337" w:type="pct"/>
            <w:tcBorders>
              <w:top w:val="nil"/>
              <w:left w:val="nil"/>
              <w:bottom w:val="single" w:sz="4" w:space="0" w:color="auto"/>
              <w:right w:val="single" w:sz="4" w:space="0" w:color="auto"/>
            </w:tcBorders>
            <w:shd w:val="clear" w:color="auto" w:fill="auto"/>
            <w:noWrap/>
            <w:vAlign w:val="bottom"/>
            <w:hideMark/>
          </w:tcPr>
          <w:p w14:paraId="40BDA4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324</w:t>
            </w:r>
          </w:p>
        </w:tc>
        <w:tc>
          <w:tcPr>
            <w:tcW w:w="527" w:type="pct"/>
            <w:tcBorders>
              <w:top w:val="nil"/>
              <w:left w:val="nil"/>
              <w:bottom w:val="single" w:sz="4" w:space="0" w:color="auto"/>
              <w:right w:val="single" w:sz="4" w:space="0" w:color="auto"/>
            </w:tcBorders>
            <w:shd w:val="clear" w:color="auto" w:fill="auto"/>
            <w:noWrap/>
            <w:vAlign w:val="bottom"/>
            <w:hideMark/>
          </w:tcPr>
          <w:p w14:paraId="466142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4F60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EXTENSION PARA RODILLO 3.6 M A</w:t>
            </w:r>
            <w:proofErr w:type="gramStart"/>
            <w:r w:rsidRPr="00B646E6">
              <w:rPr>
                <w:rFonts w:ascii="Calibri" w:hAnsi="Calibri"/>
                <w:color w:val="000000"/>
                <w:sz w:val="22"/>
                <w:szCs w:val="22"/>
                <w:lang w:val="es-MX" w:eastAsia="es-MX"/>
              </w:rPr>
              <w:t>10546 .</w:t>
            </w:r>
            <w:proofErr w:type="gramEnd"/>
          </w:p>
        </w:tc>
        <w:tc>
          <w:tcPr>
            <w:tcW w:w="490" w:type="pct"/>
            <w:tcBorders>
              <w:top w:val="nil"/>
              <w:left w:val="nil"/>
              <w:bottom w:val="single" w:sz="4" w:space="0" w:color="auto"/>
              <w:right w:val="single" w:sz="4" w:space="0" w:color="auto"/>
            </w:tcBorders>
            <w:shd w:val="clear" w:color="auto" w:fill="auto"/>
            <w:noWrap/>
            <w:vAlign w:val="bottom"/>
            <w:hideMark/>
          </w:tcPr>
          <w:p w14:paraId="2C32C8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35327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180E20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10939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7F90A11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63390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875</w:t>
            </w:r>
          </w:p>
        </w:tc>
        <w:tc>
          <w:tcPr>
            <w:tcW w:w="337" w:type="pct"/>
            <w:tcBorders>
              <w:top w:val="nil"/>
              <w:left w:val="nil"/>
              <w:bottom w:val="single" w:sz="4" w:space="0" w:color="auto"/>
              <w:right w:val="single" w:sz="4" w:space="0" w:color="auto"/>
            </w:tcBorders>
            <w:shd w:val="clear" w:color="auto" w:fill="auto"/>
            <w:noWrap/>
            <w:vAlign w:val="bottom"/>
            <w:hideMark/>
          </w:tcPr>
          <w:p w14:paraId="5349F89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325</w:t>
            </w:r>
          </w:p>
        </w:tc>
        <w:tc>
          <w:tcPr>
            <w:tcW w:w="527" w:type="pct"/>
            <w:tcBorders>
              <w:top w:val="nil"/>
              <w:left w:val="nil"/>
              <w:bottom w:val="single" w:sz="4" w:space="0" w:color="auto"/>
              <w:right w:val="single" w:sz="4" w:space="0" w:color="auto"/>
            </w:tcBorders>
            <w:shd w:val="clear" w:color="auto" w:fill="auto"/>
            <w:noWrap/>
            <w:vAlign w:val="bottom"/>
            <w:hideMark/>
          </w:tcPr>
          <w:p w14:paraId="57D234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63DEA8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EXTENSIÓN PARA RODILLO DE 2 A 2.4 MTS</w:t>
            </w:r>
          </w:p>
        </w:tc>
        <w:tc>
          <w:tcPr>
            <w:tcW w:w="490" w:type="pct"/>
            <w:tcBorders>
              <w:top w:val="nil"/>
              <w:left w:val="nil"/>
              <w:bottom w:val="single" w:sz="4" w:space="0" w:color="auto"/>
              <w:right w:val="single" w:sz="4" w:space="0" w:color="auto"/>
            </w:tcBorders>
            <w:shd w:val="clear" w:color="auto" w:fill="auto"/>
            <w:noWrap/>
            <w:vAlign w:val="bottom"/>
            <w:hideMark/>
          </w:tcPr>
          <w:p w14:paraId="005A71B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8CA4A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73A4B7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118CD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2DA5E75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A8181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876</w:t>
            </w:r>
          </w:p>
        </w:tc>
        <w:tc>
          <w:tcPr>
            <w:tcW w:w="337" w:type="pct"/>
            <w:tcBorders>
              <w:top w:val="nil"/>
              <w:left w:val="nil"/>
              <w:bottom w:val="single" w:sz="4" w:space="0" w:color="auto"/>
              <w:right w:val="single" w:sz="4" w:space="0" w:color="auto"/>
            </w:tcBorders>
            <w:shd w:val="clear" w:color="auto" w:fill="auto"/>
            <w:noWrap/>
            <w:vAlign w:val="bottom"/>
            <w:hideMark/>
          </w:tcPr>
          <w:p w14:paraId="054FB6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325</w:t>
            </w:r>
          </w:p>
        </w:tc>
        <w:tc>
          <w:tcPr>
            <w:tcW w:w="527" w:type="pct"/>
            <w:tcBorders>
              <w:top w:val="nil"/>
              <w:left w:val="nil"/>
              <w:bottom w:val="single" w:sz="4" w:space="0" w:color="auto"/>
              <w:right w:val="single" w:sz="4" w:space="0" w:color="auto"/>
            </w:tcBorders>
            <w:shd w:val="clear" w:color="auto" w:fill="auto"/>
            <w:noWrap/>
            <w:vAlign w:val="bottom"/>
            <w:hideMark/>
          </w:tcPr>
          <w:p w14:paraId="5E2B500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EA96F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EXTENSIÓN PARA RODILLO DE 2 A 2.4 MTS</w:t>
            </w:r>
          </w:p>
        </w:tc>
        <w:tc>
          <w:tcPr>
            <w:tcW w:w="490" w:type="pct"/>
            <w:tcBorders>
              <w:top w:val="nil"/>
              <w:left w:val="nil"/>
              <w:bottom w:val="single" w:sz="4" w:space="0" w:color="auto"/>
              <w:right w:val="single" w:sz="4" w:space="0" w:color="auto"/>
            </w:tcBorders>
            <w:shd w:val="clear" w:color="auto" w:fill="auto"/>
            <w:noWrap/>
            <w:vAlign w:val="bottom"/>
            <w:hideMark/>
          </w:tcPr>
          <w:p w14:paraId="0539074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7D949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5F78F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5529E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6433C4C7"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A7F6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877</w:t>
            </w:r>
          </w:p>
        </w:tc>
        <w:tc>
          <w:tcPr>
            <w:tcW w:w="337" w:type="pct"/>
            <w:tcBorders>
              <w:top w:val="nil"/>
              <w:left w:val="nil"/>
              <w:bottom w:val="single" w:sz="4" w:space="0" w:color="auto"/>
              <w:right w:val="single" w:sz="4" w:space="0" w:color="auto"/>
            </w:tcBorders>
            <w:shd w:val="clear" w:color="auto" w:fill="auto"/>
            <w:noWrap/>
            <w:vAlign w:val="bottom"/>
            <w:hideMark/>
          </w:tcPr>
          <w:p w14:paraId="56A871C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326</w:t>
            </w:r>
          </w:p>
        </w:tc>
        <w:tc>
          <w:tcPr>
            <w:tcW w:w="527" w:type="pct"/>
            <w:tcBorders>
              <w:top w:val="nil"/>
              <w:left w:val="nil"/>
              <w:bottom w:val="single" w:sz="4" w:space="0" w:color="auto"/>
              <w:right w:val="single" w:sz="4" w:space="0" w:color="auto"/>
            </w:tcBorders>
            <w:shd w:val="clear" w:color="auto" w:fill="auto"/>
            <w:noWrap/>
            <w:vAlign w:val="bottom"/>
            <w:hideMark/>
          </w:tcPr>
          <w:p w14:paraId="1722B5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9996B7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GANZUA TETRAFACK</w:t>
            </w:r>
          </w:p>
        </w:tc>
        <w:tc>
          <w:tcPr>
            <w:tcW w:w="490" w:type="pct"/>
            <w:tcBorders>
              <w:top w:val="nil"/>
              <w:left w:val="nil"/>
              <w:bottom w:val="single" w:sz="4" w:space="0" w:color="auto"/>
              <w:right w:val="single" w:sz="4" w:space="0" w:color="auto"/>
            </w:tcBorders>
            <w:shd w:val="clear" w:color="auto" w:fill="auto"/>
            <w:noWrap/>
            <w:vAlign w:val="bottom"/>
            <w:hideMark/>
          </w:tcPr>
          <w:p w14:paraId="7DBC22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57D94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DAA94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4058E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39BFD56B"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110E0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878</w:t>
            </w:r>
          </w:p>
        </w:tc>
        <w:tc>
          <w:tcPr>
            <w:tcW w:w="337" w:type="pct"/>
            <w:tcBorders>
              <w:top w:val="nil"/>
              <w:left w:val="nil"/>
              <w:bottom w:val="single" w:sz="4" w:space="0" w:color="auto"/>
              <w:right w:val="single" w:sz="4" w:space="0" w:color="auto"/>
            </w:tcBorders>
            <w:shd w:val="clear" w:color="auto" w:fill="auto"/>
            <w:noWrap/>
            <w:vAlign w:val="bottom"/>
            <w:hideMark/>
          </w:tcPr>
          <w:p w14:paraId="6F7629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327</w:t>
            </w:r>
          </w:p>
        </w:tc>
        <w:tc>
          <w:tcPr>
            <w:tcW w:w="527" w:type="pct"/>
            <w:tcBorders>
              <w:top w:val="nil"/>
              <w:left w:val="nil"/>
              <w:bottom w:val="single" w:sz="4" w:space="0" w:color="auto"/>
              <w:right w:val="single" w:sz="4" w:space="0" w:color="auto"/>
            </w:tcBorders>
            <w:shd w:val="clear" w:color="auto" w:fill="auto"/>
            <w:noWrap/>
            <w:vAlign w:val="bottom"/>
            <w:hideMark/>
          </w:tcPr>
          <w:p w14:paraId="23320B7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1EE7C9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GANZÚA TUBULAR PREMIUM CHICO</w:t>
            </w:r>
          </w:p>
        </w:tc>
        <w:tc>
          <w:tcPr>
            <w:tcW w:w="490" w:type="pct"/>
            <w:tcBorders>
              <w:top w:val="nil"/>
              <w:left w:val="nil"/>
              <w:bottom w:val="single" w:sz="4" w:space="0" w:color="auto"/>
              <w:right w:val="single" w:sz="4" w:space="0" w:color="auto"/>
            </w:tcBorders>
            <w:shd w:val="clear" w:color="auto" w:fill="auto"/>
            <w:noWrap/>
            <w:vAlign w:val="bottom"/>
            <w:hideMark/>
          </w:tcPr>
          <w:p w14:paraId="452F8F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CA383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37EBEC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70CE69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EA8D5E0"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6B42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879</w:t>
            </w:r>
          </w:p>
        </w:tc>
        <w:tc>
          <w:tcPr>
            <w:tcW w:w="337" w:type="pct"/>
            <w:tcBorders>
              <w:top w:val="nil"/>
              <w:left w:val="nil"/>
              <w:bottom w:val="single" w:sz="4" w:space="0" w:color="auto"/>
              <w:right w:val="single" w:sz="4" w:space="0" w:color="auto"/>
            </w:tcBorders>
            <w:shd w:val="clear" w:color="auto" w:fill="auto"/>
            <w:noWrap/>
            <w:vAlign w:val="bottom"/>
            <w:hideMark/>
          </w:tcPr>
          <w:p w14:paraId="20D7F1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328</w:t>
            </w:r>
          </w:p>
        </w:tc>
        <w:tc>
          <w:tcPr>
            <w:tcW w:w="527" w:type="pct"/>
            <w:tcBorders>
              <w:top w:val="nil"/>
              <w:left w:val="nil"/>
              <w:bottom w:val="single" w:sz="4" w:space="0" w:color="auto"/>
              <w:right w:val="single" w:sz="4" w:space="0" w:color="auto"/>
            </w:tcBorders>
            <w:shd w:val="clear" w:color="auto" w:fill="auto"/>
            <w:noWrap/>
            <w:vAlign w:val="bottom"/>
            <w:hideMark/>
          </w:tcPr>
          <w:p w14:paraId="1753CE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5377A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GANZÚA TUBULAR PREMIUM GRANDE</w:t>
            </w:r>
          </w:p>
        </w:tc>
        <w:tc>
          <w:tcPr>
            <w:tcW w:w="490" w:type="pct"/>
            <w:tcBorders>
              <w:top w:val="nil"/>
              <w:left w:val="nil"/>
              <w:bottom w:val="single" w:sz="4" w:space="0" w:color="auto"/>
              <w:right w:val="single" w:sz="4" w:space="0" w:color="auto"/>
            </w:tcBorders>
            <w:shd w:val="clear" w:color="auto" w:fill="auto"/>
            <w:noWrap/>
            <w:vAlign w:val="bottom"/>
            <w:hideMark/>
          </w:tcPr>
          <w:p w14:paraId="3C53FCE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1A12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C3F81E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B6862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1D27CC5"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E21C4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880</w:t>
            </w:r>
          </w:p>
        </w:tc>
        <w:tc>
          <w:tcPr>
            <w:tcW w:w="337" w:type="pct"/>
            <w:tcBorders>
              <w:top w:val="nil"/>
              <w:left w:val="nil"/>
              <w:bottom w:val="single" w:sz="4" w:space="0" w:color="auto"/>
              <w:right w:val="single" w:sz="4" w:space="0" w:color="auto"/>
            </w:tcBorders>
            <w:shd w:val="clear" w:color="auto" w:fill="auto"/>
            <w:noWrap/>
            <w:vAlign w:val="bottom"/>
            <w:hideMark/>
          </w:tcPr>
          <w:p w14:paraId="308798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329</w:t>
            </w:r>
          </w:p>
        </w:tc>
        <w:tc>
          <w:tcPr>
            <w:tcW w:w="527" w:type="pct"/>
            <w:tcBorders>
              <w:top w:val="nil"/>
              <w:left w:val="nil"/>
              <w:bottom w:val="single" w:sz="4" w:space="0" w:color="auto"/>
              <w:right w:val="single" w:sz="4" w:space="0" w:color="auto"/>
            </w:tcBorders>
            <w:shd w:val="clear" w:color="auto" w:fill="auto"/>
            <w:noWrap/>
            <w:vAlign w:val="bottom"/>
            <w:hideMark/>
          </w:tcPr>
          <w:p w14:paraId="5CF08B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332C9B"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GANZUAS(</w:t>
            </w:r>
            <w:proofErr w:type="gramEnd"/>
            <w:r w:rsidRPr="00B646E6">
              <w:rPr>
                <w:rFonts w:ascii="Calibri" w:hAnsi="Calibri"/>
                <w:color w:val="000000"/>
                <w:sz w:val="22"/>
                <w:szCs w:val="22"/>
                <w:lang w:val="es-MX" w:eastAsia="es-MX"/>
              </w:rPr>
              <w:t>22 piezas)</w:t>
            </w:r>
          </w:p>
        </w:tc>
        <w:tc>
          <w:tcPr>
            <w:tcW w:w="490" w:type="pct"/>
            <w:tcBorders>
              <w:top w:val="nil"/>
              <w:left w:val="nil"/>
              <w:bottom w:val="single" w:sz="4" w:space="0" w:color="auto"/>
              <w:right w:val="single" w:sz="4" w:space="0" w:color="auto"/>
            </w:tcBorders>
            <w:shd w:val="clear" w:color="auto" w:fill="auto"/>
            <w:noWrap/>
            <w:vAlign w:val="bottom"/>
            <w:hideMark/>
          </w:tcPr>
          <w:p w14:paraId="2D42DF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97488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06995A5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442B07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441EFBEA"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30974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881</w:t>
            </w:r>
          </w:p>
        </w:tc>
        <w:tc>
          <w:tcPr>
            <w:tcW w:w="337" w:type="pct"/>
            <w:tcBorders>
              <w:top w:val="nil"/>
              <w:left w:val="nil"/>
              <w:bottom w:val="single" w:sz="4" w:space="0" w:color="auto"/>
              <w:right w:val="single" w:sz="4" w:space="0" w:color="auto"/>
            </w:tcBorders>
            <w:shd w:val="clear" w:color="auto" w:fill="auto"/>
            <w:noWrap/>
            <w:vAlign w:val="bottom"/>
            <w:hideMark/>
          </w:tcPr>
          <w:p w14:paraId="5CBD77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c>
          <w:tcPr>
            <w:tcW w:w="527" w:type="pct"/>
            <w:tcBorders>
              <w:top w:val="nil"/>
              <w:left w:val="nil"/>
              <w:bottom w:val="single" w:sz="4" w:space="0" w:color="auto"/>
              <w:right w:val="single" w:sz="4" w:space="0" w:color="auto"/>
            </w:tcBorders>
            <w:shd w:val="clear" w:color="auto" w:fill="auto"/>
            <w:noWrap/>
            <w:vAlign w:val="bottom"/>
            <w:hideMark/>
          </w:tcPr>
          <w:p w14:paraId="6B9278A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D2A8C8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GUÍA DE ACERO DE 15 MTS. DE ALTA RESISTENCIA</w:t>
            </w:r>
          </w:p>
        </w:tc>
        <w:tc>
          <w:tcPr>
            <w:tcW w:w="490" w:type="pct"/>
            <w:tcBorders>
              <w:top w:val="nil"/>
              <w:left w:val="nil"/>
              <w:bottom w:val="single" w:sz="4" w:space="0" w:color="auto"/>
              <w:right w:val="single" w:sz="4" w:space="0" w:color="auto"/>
            </w:tcBorders>
            <w:shd w:val="clear" w:color="auto" w:fill="auto"/>
            <w:noWrap/>
            <w:vAlign w:val="bottom"/>
            <w:hideMark/>
          </w:tcPr>
          <w:p w14:paraId="145F1C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FCD5B1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42B4B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2BF3D4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8FE1B8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B323B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882</w:t>
            </w:r>
          </w:p>
        </w:tc>
        <w:tc>
          <w:tcPr>
            <w:tcW w:w="337" w:type="pct"/>
            <w:tcBorders>
              <w:top w:val="nil"/>
              <w:left w:val="nil"/>
              <w:bottom w:val="single" w:sz="4" w:space="0" w:color="auto"/>
              <w:right w:val="single" w:sz="4" w:space="0" w:color="auto"/>
            </w:tcBorders>
            <w:shd w:val="clear" w:color="auto" w:fill="auto"/>
            <w:noWrap/>
            <w:vAlign w:val="bottom"/>
            <w:hideMark/>
          </w:tcPr>
          <w:p w14:paraId="3A6EDA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331</w:t>
            </w:r>
          </w:p>
        </w:tc>
        <w:tc>
          <w:tcPr>
            <w:tcW w:w="527" w:type="pct"/>
            <w:tcBorders>
              <w:top w:val="nil"/>
              <w:left w:val="nil"/>
              <w:bottom w:val="single" w:sz="4" w:space="0" w:color="auto"/>
              <w:right w:val="single" w:sz="4" w:space="0" w:color="auto"/>
            </w:tcBorders>
            <w:shd w:val="clear" w:color="auto" w:fill="auto"/>
            <w:noWrap/>
            <w:vAlign w:val="bottom"/>
            <w:hideMark/>
          </w:tcPr>
          <w:p w14:paraId="49BEA6F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2185F5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PISTOLAS DE GRAVEDAD 1.4 mm, VASO DE PLASTICO 600 CC</w:t>
            </w:r>
          </w:p>
        </w:tc>
        <w:tc>
          <w:tcPr>
            <w:tcW w:w="490" w:type="pct"/>
            <w:tcBorders>
              <w:top w:val="nil"/>
              <w:left w:val="nil"/>
              <w:bottom w:val="single" w:sz="4" w:space="0" w:color="auto"/>
              <w:right w:val="single" w:sz="4" w:space="0" w:color="auto"/>
            </w:tcBorders>
            <w:shd w:val="clear" w:color="auto" w:fill="auto"/>
            <w:noWrap/>
            <w:vAlign w:val="bottom"/>
            <w:hideMark/>
          </w:tcPr>
          <w:p w14:paraId="6C0E98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6F75E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B02A19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EFCF2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5B66927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7294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883</w:t>
            </w:r>
          </w:p>
        </w:tc>
        <w:tc>
          <w:tcPr>
            <w:tcW w:w="337" w:type="pct"/>
            <w:tcBorders>
              <w:top w:val="nil"/>
              <w:left w:val="nil"/>
              <w:bottom w:val="single" w:sz="4" w:space="0" w:color="auto"/>
              <w:right w:val="single" w:sz="4" w:space="0" w:color="auto"/>
            </w:tcBorders>
            <w:shd w:val="clear" w:color="auto" w:fill="auto"/>
            <w:noWrap/>
            <w:vAlign w:val="bottom"/>
            <w:hideMark/>
          </w:tcPr>
          <w:p w14:paraId="31AD90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332</w:t>
            </w:r>
          </w:p>
        </w:tc>
        <w:tc>
          <w:tcPr>
            <w:tcW w:w="527" w:type="pct"/>
            <w:tcBorders>
              <w:top w:val="nil"/>
              <w:left w:val="nil"/>
              <w:bottom w:val="single" w:sz="4" w:space="0" w:color="auto"/>
              <w:right w:val="single" w:sz="4" w:space="0" w:color="auto"/>
            </w:tcBorders>
            <w:shd w:val="clear" w:color="auto" w:fill="auto"/>
            <w:noWrap/>
            <w:vAlign w:val="bottom"/>
            <w:hideMark/>
          </w:tcPr>
          <w:p w14:paraId="6A83A18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6D9377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PARA PINTAR DE 3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6631FEF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0F13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100</w:t>
            </w:r>
          </w:p>
        </w:tc>
        <w:tc>
          <w:tcPr>
            <w:tcW w:w="659" w:type="pct"/>
            <w:tcBorders>
              <w:top w:val="nil"/>
              <w:left w:val="nil"/>
              <w:bottom w:val="single" w:sz="4" w:space="0" w:color="auto"/>
              <w:right w:val="single" w:sz="4" w:space="0" w:color="auto"/>
            </w:tcBorders>
            <w:shd w:val="clear" w:color="auto" w:fill="auto"/>
            <w:noWrap/>
            <w:vAlign w:val="bottom"/>
            <w:hideMark/>
          </w:tcPr>
          <w:p w14:paraId="087305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F9893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12E6B1F3"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90DBCA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884</w:t>
            </w:r>
          </w:p>
        </w:tc>
        <w:tc>
          <w:tcPr>
            <w:tcW w:w="337" w:type="pct"/>
            <w:tcBorders>
              <w:top w:val="nil"/>
              <w:left w:val="nil"/>
              <w:bottom w:val="single" w:sz="4" w:space="0" w:color="auto"/>
              <w:right w:val="single" w:sz="4" w:space="0" w:color="auto"/>
            </w:tcBorders>
            <w:shd w:val="clear" w:color="auto" w:fill="auto"/>
            <w:noWrap/>
            <w:vAlign w:val="bottom"/>
            <w:hideMark/>
          </w:tcPr>
          <w:p w14:paraId="6F0BB30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332</w:t>
            </w:r>
          </w:p>
        </w:tc>
        <w:tc>
          <w:tcPr>
            <w:tcW w:w="527" w:type="pct"/>
            <w:tcBorders>
              <w:top w:val="nil"/>
              <w:left w:val="nil"/>
              <w:bottom w:val="single" w:sz="4" w:space="0" w:color="auto"/>
              <w:right w:val="single" w:sz="4" w:space="0" w:color="auto"/>
            </w:tcBorders>
            <w:shd w:val="clear" w:color="auto" w:fill="auto"/>
            <w:noWrap/>
            <w:vAlign w:val="bottom"/>
            <w:hideMark/>
          </w:tcPr>
          <w:p w14:paraId="2EDF00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C2CF2C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PARA PINTAR DE 3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2369E5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0A878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200</w:t>
            </w:r>
          </w:p>
        </w:tc>
        <w:tc>
          <w:tcPr>
            <w:tcW w:w="659" w:type="pct"/>
            <w:tcBorders>
              <w:top w:val="nil"/>
              <w:left w:val="nil"/>
              <w:bottom w:val="single" w:sz="4" w:space="0" w:color="auto"/>
              <w:right w:val="single" w:sz="4" w:space="0" w:color="auto"/>
            </w:tcBorders>
            <w:shd w:val="clear" w:color="auto" w:fill="auto"/>
            <w:noWrap/>
            <w:vAlign w:val="bottom"/>
            <w:hideMark/>
          </w:tcPr>
          <w:p w14:paraId="4A13129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8BE2D8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2E6AB2E7"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74579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885</w:t>
            </w:r>
          </w:p>
        </w:tc>
        <w:tc>
          <w:tcPr>
            <w:tcW w:w="337" w:type="pct"/>
            <w:tcBorders>
              <w:top w:val="nil"/>
              <w:left w:val="nil"/>
              <w:bottom w:val="single" w:sz="4" w:space="0" w:color="auto"/>
              <w:right w:val="single" w:sz="4" w:space="0" w:color="auto"/>
            </w:tcBorders>
            <w:shd w:val="clear" w:color="auto" w:fill="auto"/>
            <w:noWrap/>
            <w:vAlign w:val="bottom"/>
            <w:hideMark/>
          </w:tcPr>
          <w:p w14:paraId="7F50A6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332</w:t>
            </w:r>
          </w:p>
        </w:tc>
        <w:tc>
          <w:tcPr>
            <w:tcW w:w="527" w:type="pct"/>
            <w:tcBorders>
              <w:top w:val="nil"/>
              <w:left w:val="nil"/>
              <w:bottom w:val="single" w:sz="4" w:space="0" w:color="auto"/>
              <w:right w:val="single" w:sz="4" w:space="0" w:color="auto"/>
            </w:tcBorders>
            <w:shd w:val="clear" w:color="auto" w:fill="auto"/>
            <w:noWrap/>
            <w:vAlign w:val="bottom"/>
            <w:hideMark/>
          </w:tcPr>
          <w:p w14:paraId="540DEDF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56F813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PARA PINTAR DE 3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11BBE1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FC529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80</w:t>
            </w:r>
          </w:p>
        </w:tc>
        <w:tc>
          <w:tcPr>
            <w:tcW w:w="659" w:type="pct"/>
            <w:tcBorders>
              <w:top w:val="nil"/>
              <w:left w:val="nil"/>
              <w:bottom w:val="single" w:sz="4" w:space="0" w:color="auto"/>
              <w:right w:val="single" w:sz="4" w:space="0" w:color="auto"/>
            </w:tcBorders>
            <w:shd w:val="clear" w:color="auto" w:fill="auto"/>
            <w:noWrap/>
            <w:vAlign w:val="bottom"/>
            <w:hideMark/>
          </w:tcPr>
          <w:p w14:paraId="79CBB39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6B4BA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2601CF0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E5E0D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886</w:t>
            </w:r>
          </w:p>
        </w:tc>
        <w:tc>
          <w:tcPr>
            <w:tcW w:w="337" w:type="pct"/>
            <w:tcBorders>
              <w:top w:val="nil"/>
              <w:left w:val="nil"/>
              <w:bottom w:val="single" w:sz="4" w:space="0" w:color="auto"/>
              <w:right w:val="single" w:sz="4" w:space="0" w:color="auto"/>
            </w:tcBorders>
            <w:shd w:val="clear" w:color="auto" w:fill="auto"/>
            <w:noWrap/>
            <w:vAlign w:val="bottom"/>
            <w:hideMark/>
          </w:tcPr>
          <w:p w14:paraId="094823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332</w:t>
            </w:r>
          </w:p>
        </w:tc>
        <w:tc>
          <w:tcPr>
            <w:tcW w:w="527" w:type="pct"/>
            <w:tcBorders>
              <w:top w:val="nil"/>
              <w:left w:val="nil"/>
              <w:bottom w:val="single" w:sz="4" w:space="0" w:color="auto"/>
              <w:right w:val="single" w:sz="4" w:space="0" w:color="auto"/>
            </w:tcBorders>
            <w:shd w:val="clear" w:color="auto" w:fill="auto"/>
            <w:noWrap/>
            <w:vAlign w:val="bottom"/>
            <w:hideMark/>
          </w:tcPr>
          <w:p w14:paraId="2F83AB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4A6E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PARA PINTAR DE 3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6783FB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4C6B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250</w:t>
            </w:r>
          </w:p>
        </w:tc>
        <w:tc>
          <w:tcPr>
            <w:tcW w:w="659" w:type="pct"/>
            <w:tcBorders>
              <w:top w:val="nil"/>
              <w:left w:val="nil"/>
              <w:bottom w:val="single" w:sz="4" w:space="0" w:color="auto"/>
              <w:right w:val="single" w:sz="4" w:space="0" w:color="auto"/>
            </w:tcBorders>
            <w:shd w:val="clear" w:color="auto" w:fill="auto"/>
            <w:noWrap/>
            <w:vAlign w:val="bottom"/>
            <w:hideMark/>
          </w:tcPr>
          <w:p w14:paraId="07C10B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3D9CF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209C222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6F56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887</w:t>
            </w:r>
          </w:p>
        </w:tc>
        <w:tc>
          <w:tcPr>
            <w:tcW w:w="337" w:type="pct"/>
            <w:tcBorders>
              <w:top w:val="nil"/>
              <w:left w:val="nil"/>
              <w:bottom w:val="single" w:sz="4" w:space="0" w:color="auto"/>
              <w:right w:val="single" w:sz="4" w:space="0" w:color="auto"/>
            </w:tcBorders>
            <w:shd w:val="clear" w:color="auto" w:fill="auto"/>
            <w:noWrap/>
            <w:vAlign w:val="bottom"/>
            <w:hideMark/>
          </w:tcPr>
          <w:p w14:paraId="005326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332</w:t>
            </w:r>
          </w:p>
        </w:tc>
        <w:tc>
          <w:tcPr>
            <w:tcW w:w="527" w:type="pct"/>
            <w:tcBorders>
              <w:top w:val="nil"/>
              <w:left w:val="nil"/>
              <w:bottom w:val="single" w:sz="4" w:space="0" w:color="auto"/>
              <w:right w:val="single" w:sz="4" w:space="0" w:color="auto"/>
            </w:tcBorders>
            <w:shd w:val="clear" w:color="auto" w:fill="auto"/>
            <w:noWrap/>
            <w:vAlign w:val="bottom"/>
            <w:hideMark/>
          </w:tcPr>
          <w:p w14:paraId="11038D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511A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PARA PINTAR DE 3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52827D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32691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29A4996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A9E93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r>
      <w:tr w:rsidR="00B646E6" w:rsidRPr="00B646E6" w14:paraId="04C1C0AB"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D76F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888</w:t>
            </w:r>
          </w:p>
        </w:tc>
        <w:tc>
          <w:tcPr>
            <w:tcW w:w="337" w:type="pct"/>
            <w:tcBorders>
              <w:top w:val="nil"/>
              <w:left w:val="nil"/>
              <w:bottom w:val="single" w:sz="4" w:space="0" w:color="auto"/>
              <w:right w:val="single" w:sz="4" w:space="0" w:color="auto"/>
            </w:tcBorders>
            <w:shd w:val="clear" w:color="auto" w:fill="auto"/>
            <w:noWrap/>
            <w:vAlign w:val="bottom"/>
            <w:hideMark/>
          </w:tcPr>
          <w:p w14:paraId="03E38E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332</w:t>
            </w:r>
          </w:p>
        </w:tc>
        <w:tc>
          <w:tcPr>
            <w:tcW w:w="527" w:type="pct"/>
            <w:tcBorders>
              <w:top w:val="nil"/>
              <w:left w:val="nil"/>
              <w:bottom w:val="single" w:sz="4" w:space="0" w:color="auto"/>
              <w:right w:val="single" w:sz="4" w:space="0" w:color="auto"/>
            </w:tcBorders>
            <w:shd w:val="clear" w:color="auto" w:fill="auto"/>
            <w:noWrap/>
            <w:vAlign w:val="bottom"/>
            <w:hideMark/>
          </w:tcPr>
          <w:p w14:paraId="4BDA97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E0B5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PARA PINTAR DE 3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1698D31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FE724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16D21D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2B92B6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0364ED6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091B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889</w:t>
            </w:r>
          </w:p>
        </w:tc>
        <w:tc>
          <w:tcPr>
            <w:tcW w:w="337" w:type="pct"/>
            <w:tcBorders>
              <w:top w:val="nil"/>
              <w:left w:val="nil"/>
              <w:bottom w:val="single" w:sz="4" w:space="0" w:color="auto"/>
              <w:right w:val="single" w:sz="4" w:space="0" w:color="auto"/>
            </w:tcBorders>
            <w:shd w:val="clear" w:color="auto" w:fill="auto"/>
            <w:noWrap/>
            <w:vAlign w:val="bottom"/>
            <w:hideMark/>
          </w:tcPr>
          <w:p w14:paraId="307DD80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333</w:t>
            </w:r>
          </w:p>
        </w:tc>
        <w:tc>
          <w:tcPr>
            <w:tcW w:w="527" w:type="pct"/>
            <w:tcBorders>
              <w:top w:val="nil"/>
              <w:left w:val="nil"/>
              <w:bottom w:val="single" w:sz="4" w:space="0" w:color="auto"/>
              <w:right w:val="single" w:sz="4" w:space="0" w:color="auto"/>
            </w:tcBorders>
            <w:shd w:val="clear" w:color="auto" w:fill="auto"/>
            <w:noWrap/>
            <w:vAlign w:val="bottom"/>
            <w:hideMark/>
          </w:tcPr>
          <w:p w14:paraId="66D564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38F9B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RODILLO DELGADO ADORNADOR DE 6 1/2 PULGADAS FOAM PRO</w:t>
            </w:r>
          </w:p>
        </w:tc>
        <w:tc>
          <w:tcPr>
            <w:tcW w:w="490" w:type="pct"/>
            <w:tcBorders>
              <w:top w:val="nil"/>
              <w:left w:val="nil"/>
              <w:bottom w:val="single" w:sz="4" w:space="0" w:color="auto"/>
              <w:right w:val="single" w:sz="4" w:space="0" w:color="auto"/>
            </w:tcBorders>
            <w:shd w:val="clear" w:color="auto" w:fill="auto"/>
            <w:noWrap/>
            <w:vAlign w:val="bottom"/>
            <w:hideMark/>
          </w:tcPr>
          <w:p w14:paraId="575C683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F16355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209D3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DF74D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r>
      <w:tr w:rsidR="00B646E6" w:rsidRPr="00B646E6" w14:paraId="6A1C979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F49A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890</w:t>
            </w:r>
          </w:p>
        </w:tc>
        <w:tc>
          <w:tcPr>
            <w:tcW w:w="337" w:type="pct"/>
            <w:tcBorders>
              <w:top w:val="nil"/>
              <w:left w:val="nil"/>
              <w:bottom w:val="single" w:sz="4" w:space="0" w:color="auto"/>
              <w:right w:val="single" w:sz="4" w:space="0" w:color="auto"/>
            </w:tcBorders>
            <w:shd w:val="clear" w:color="auto" w:fill="auto"/>
            <w:noWrap/>
            <w:vAlign w:val="bottom"/>
            <w:hideMark/>
          </w:tcPr>
          <w:p w14:paraId="2FDECE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c>
          <w:tcPr>
            <w:tcW w:w="527" w:type="pct"/>
            <w:tcBorders>
              <w:top w:val="nil"/>
              <w:left w:val="nil"/>
              <w:bottom w:val="single" w:sz="4" w:space="0" w:color="auto"/>
              <w:right w:val="single" w:sz="4" w:space="0" w:color="auto"/>
            </w:tcBorders>
            <w:shd w:val="clear" w:color="auto" w:fill="auto"/>
            <w:noWrap/>
            <w:vAlign w:val="bottom"/>
            <w:hideMark/>
          </w:tcPr>
          <w:p w14:paraId="119BE45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949F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brocas carpintero con </w:t>
            </w:r>
            <w:proofErr w:type="spellStart"/>
            <w:r w:rsidRPr="00B646E6">
              <w:rPr>
                <w:rFonts w:ascii="Calibri" w:hAnsi="Calibri"/>
                <w:color w:val="000000"/>
                <w:sz w:val="22"/>
                <w:szCs w:val="22"/>
                <w:lang w:val="es-MX" w:eastAsia="es-MX"/>
              </w:rPr>
              <w:t>avellanadora</w:t>
            </w:r>
            <w:proofErr w:type="spellEnd"/>
            <w:r w:rsidRPr="00B646E6">
              <w:rPr>
                <w:rFonts w:ascii="Calibri" w:hAnsi="Calibri"/>
                <w:color w:val="000000"/>
                <w:sz w:val="22"/>
                <w:szCs w:val="22"/>
                <w:lang w:val="es-MX" w:eastAsia="es-MX"/>
              </w:rPr>
              <w:t>, broca escalonada y sacabocado</w:t>
            </w:r>
          </w:p>
        </w:tc>
        <w:tc>
          <w:tcPr>
            <w:tcW w:w="490" w:type="pct"/>
            <w:tcBorders>
              <w:top w:val="nil"/>
              <w:left w:val="nil"/>
              <w:bottom w:val="single" w:sz="4" w:space="0" w:color="auto"/>
              <w:right w:val="single" w:sz="4" w:space="0" w:color="auto"/>
            </w:tcBorders>
            <w:shd w:val="clear" w:color="auto" w:fill="auto"/>
            <w:noWrap/>
            <w:vAlign w:val="bottom"/>
            <w:hideMark/>
          </w:tcPr>
          <w:p w14:paraId="74BA916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6A30A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8D9751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96D1D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17F2E4C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5F041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891</w:t>
            </w:r>
          </w:p>
        </w:tc>
        <w:tc>
          <w:tcPr>
            <w:tcW w:w="337" w:type="pct"/>
            <w:tcBorders>
              <w:top w:val="nil"/>
              <w:left w:val="nil"/>
              <w:bottom w:val="single" w:sz="4" w:space="0" w:color="auto"/>
              <w:right w:val="single" w:sz="4" w:space="0" w:color="auto"/>
            </w:tcBorders>
            <w:shd w:val="clear" w:color="auto" w:fill="auto"/>
            <w:noWrap/>
            <w:vAlign w:val="bottom"/>
            <w:hideMark/>
          </w:tcPr>
          <w:p w14:paraId="4D00C2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c>
          <w:tcPr>
            <w:tcW w:w="527" w:type="pct"/>
            <w:tcBorders>
              <w:top w:val="nil"/>
              <w:left w:val="nil"/>
              <w:bottom w:val="single" w:sz="4" w:space="0" w:color="auto"/>
              <w:right w:val="single" w:sz="4" w:space="0" w:color="auto"/>
            </w:tcBorders>
            <w:shd w:val="clear" w:color="auto" w:fill="auto"/>
            <w:noWrap/>
            <w:vAlign w:val="bottom"/>
            <w:hideMark/>
          </w:tcPr>
          <w:p w14:paraId="313CE9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DA20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brocas carpintero con </w:t>
            </w:r>
            <w:proofErr w:type="spellStart"/>
            <w:r w:rsidRPr="00B646E6">
              <w:rPr>
                <w:rFonts w:ascii="Calibri" w:hAnsi="Calibri"/>
                <w:color w:val="000000"/>
                <w:sz w:val="22"/>
                <w:szCs w:val="22"/>
                <w:lang w:val="es-MX" w:eastAsia="es-MX"/>
              </w:rPr>
              <w:t>avellanadora</w:t>
            </w:r>
            <w:proofErr w:type="spellEnd"/>
            <w:r w:rsidRPr="00B646E6">
              <w:rPr>
                <w:rFonts w:ascii="Calibri" w:hAnsi="Calibri"/>
                <w:color w:val="000000"/>
                <w:sz w:val="22"/>
                <w:szCs w:val="22"/>
                <w:lang w:val="es-MX" w:eastAsia="es-MX"/>
              </w:rPr>
              <w:t>, broca escalonada y sacabocado</w:t>
            </w:r>
          </w:p>
        </w:tc>
        <w:tc>
          <w:tcPr>
            <w:tcW w:w="490" w:type="pct"/>
            <w:tcBorders>
              <w:top w:val="nil"/>
              <w:left w:val="nil"/>
              <w:bottom w:val="single" w:sz="4" w:space="0" w:color="auto"/>
              <w:right w:val="single" w:sz="4" w:space="0" w:color="auto"/>
            </w:tcBorders>
            <w:shd w:val="clear" w:color="auto" w:fill="auto"/>
            <w:noWrap/>
            <w:vAlign w:val="bottom"/>
            <w:hideMark/>
          </w:tcPr>
          <w:p w14:paraId="331E5F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F5266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07305C5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5520E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776E6910"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3F025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892</w:t>
            </w:r>
          </w:p>
        </w:tc>
        <w:tc>
          <w:tcPr>
            <w:tcW w:w="337" w:type="pct"/>
            <w:tcBorders>
              <w:top w:val="nil"/>
              <w:left w:val="nil"/>
              <w:bottom w:val="single" w:sz="4" w:space="0" w:color="auto"/>
              <w:right w:val="single" w:sz="4" w:space="0" w:color="auto"/>
            </w:tcBorders>
            <w:shd w:val="clear" w:color="auto" w:fill="auto"/>
            <w:noWrap/>
            <w:vAlign w:val="bottom"/>
            <w:hideMark/>
          </w:tcPr>
          <w:p w14:paraId="7849232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c>
          <w:tcPr>
            <w:tcW w:w="527" w:type="pct"/>
            <w:tcBorders>
              <w:top w:val="nil"/>
              <w:left w:val="nil"/>
              <w:bottom w:val="single" w:sz="4" w:space="0" w:color="auto"/>
              <w:right w:val="single" w:sz="4" w:space="0" w:color="auto"/>
            </w:tcBorders>
            <w:shd w:val="clear" w:color="auto" w:fill="auto"/>
            <w:noWrap/>
            <w:vAlign w:val="bottom"/>
            <w:hideMark/>
          </w:tcPr>
          <w:p w14:paraId="28D6C3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20947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brocas carpintero con </w:t>
            </w:r>
            <w:proofErr w:type="spellStart"/>
            <w:r w:rsidRPr="00B646E6">
              <w:rPr>
                <w:rFonts w:ascii="Calibri" w:hAnsi="Calibri"/>
                <w:color w:val="000000"/>
                <w:sz w:val="22"/>
                <w:szCs w:val="22"/>
                <w:lang w:val="es-MX" w:eastAsia="es-MX"/>
              </w:rPr>
              <w:t>avellanadora</w:t>
            </w:r>
            <w:proofErr w:type="spellEnd"/>
            <w:r w:rsidRPr="00B646E6">
              <w:rPr>
                <w:rFonts w:ascii="Calibri" w:hAnsi="Calibri"/>
                <w:color w:val="000000"/>
                <w:sz w:val="22"/>
                <w:szCs w:val="22"/>
                <w:lang w:val="es-MX" w:eastAsia="es-MX"/>
              </w:rPr>
              <w:t>, broca escalonada y sacabocado</w:t>
            </w:r>
          </w:p>
        </w:tc>
        <w:tc>
          <w:tcPr>
            <w:tcW w:w="490" w:type="pct"/>
            <w:tcBorders>
              <w:top w:val="nil"/>
              <w:left w:val="nil"/>
              <w:bottom w:val="single" w:sz="4" w:space="0" w:color="auto"/>
              <w:right w:val="single" w:sz="4" w:space="0" w:color="auto"/>
            </w:tcBorders>
            <w:shd w:val="clear" w:color="auto" w:fill="auto"/>
            <w:noWrap/>
            <w:vAlign w:val="bottom"/>
            <w:hideMark/>
          </w:tcPr>
          <w:p w14:paraId="491AD3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53690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94C88A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22BB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0AC51961"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C1835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893</w:t>
            </w:r>
          </w:p>
        </w:tc>
        <w:tc>
          <w:tcPr>
            <w:tcW w:w="337" w:type="pct"/>
            <w:tcBorders>
              <w:top w:val="nil"/>
              <w:left w:val="nil"/>
              <w:bottom w:val="single" w:sz="4" w:space="0" w:color="auto"/>
              <w:right w:val="single" w:sz="4" w:space="0" w:color="auto"/>
            </w:tcBorders>
            <w:shd w:val="clear" w:color="auto" w:fill="auto"/>
            <w:noWrap/>
            <w:vAlign w:val="bottom"/>
            <w:hideMark/>
          </w:tcPr>
          <w:p w14:paraId="57D9B7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c>
          <w:tcPr>
            <w:tcW w:w="527" w:type="pct"/>
            <w:tcBorders>
              <w:top w:val="nil"/>
              <w:left w:val="nil"/>
              <w:bottom w:val="single" w:sz="4" w:space="0" w:color="auto"/>
              <w:right w:val="single" w:sz="4" w:space="0" w:color="auto"/>
            </w:tcBorders>
            <w:shd w:val="clear" w:color="auto" w:fill="auto"/>
            <w:noWrap/>
            <w:vAlign w:val="bottom"/>
            <w:hideMark/>
          </w:tcPr>
          <w:p w14:paraId="565D56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5BA87E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brocas carpintero con </w:t>
            </w:r>
            <w:proofErr w:type="spellStart"/>
            <w:r w:rsidRPr="00B646E6">
              <w:rPr>
                <w:rFonts w:ascii="Calibri" w:hAnsi="Calibri"/>
                <w:color w:val="000000"/>
                <w:sz w:val="22"/>
                <w:szCs w:val="22"/>
                <w:lang w:val="es-MX" w:eastAsia="es-MX"/>
              </w:rPr>
              <w:t>avellanadora</w:t>
            </w:r>
            <w:proofErr w:type="spellEnd"/>
            <w:r w:rsidRPr="00B646E6">
              <w:rPr>
                <w:rFonts w:ascii="Calibri" w:hAnsi="Calibri"/>
                <w:color w:val="000000"/>
                <w:sz w:val="22"/>
                <w:szCs w:val="22"/>
                <w:lang w:val="es-MX" w:eastAsia="es-MX"/>
              </w:rPr>
              <w:t>, broca escalonada y sacabocado</w:t>
            </w:r>
          </w:p>
        </w:tc>
        <w:tc>
          <w:tcPr>
            <w:tcW w:w="490" w:type="pct"/>
            <w:tcBorders>
              <w:top w:val="nil"/>
              <w:left w:val="nil"/>
              <w:bottom w:val="single" w:sz="4" w:space="0" w:color="auto"/>
              <w:right w:val="single" w:sz="4" w:space="0" w:color="auto"/>
            </w:tcBorders>
            <w:shd w:val="clear" w:color="auto" w:fill="auto"/>
            <w:noWrap/>
            <w:vAlign w:val="bottom"/>
            <w:hideMark/>
          </w:tcPr>
          <w:p w14:paraId="6FFBE98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E3AC69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FE28ED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18F8A9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24FF9EAD"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6B53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894</w:t>
            </w:r>
          </w:p>
        </w:tc>
        <w:tc>
          <w:tcPr>
            <w:tcW w:w="337" w:type="pct"/>
            <w:tcBorders>
              <w:top w:val="nil"/>
              <w:left w:val="nil"/>
              <w:bottom w:val="single" w:sz="4" w:space="0" w:color="auto"/>
              <w:right w:val="single" w:sz="4" w:space="0" w:color="auto"/>
            </w:tcBorders>
            <w:shd w:val="clear" w:color="auto" w:fill="auto"/>
            <w:noWrap/>
            <w:vAlign w:val="bottom"/>
            <w:hideMark/>
          </w:tcPr>
          <w:p w14:paraId="1E6148B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334</w:t>
            </w:r>
          </w:p>
        </w:tc>
        <w:tc>
          <w:tcPr>
            <w:tcW w:w="527" w:type="pct"/>
            <w:tcBorders>
              <w:top w:val="nil"/>
              <w:left w:val="nil"/>
              <w:bottom w:val="single" w:sz="4" w:space="0" w:color="auto"/>
              <w:right w:val="single" w:sz="4" w:space="0" w:color="auto"/>
            </w:tcBorders>
            <w:shd w:val="clear" w:color="auto" w:fill="auto"/>
            <w:noWrap/>
            <w:vAlign w:val="bottom"/>
            <w:hideMark/>
          </w:tcPr>
          <w:p w14:paraId="152EAC7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9BC0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brocas carpintero con </w:t>
            </w:r>
            <w:proofErr w:type="spellStart"/>
            <w:r w:rsidRPr="00B646E6">
              <w:rPr>
                <w:rFonts w:ascii="Calibri" w:hAnsi="Calibri"/>
                <w:color w:val="000000"/>
                <w:sz w:val="22"/>
                <w:szCs w:val="22"/>
                <w:lang w:val="es-MX" w:eastAsia="es-MX"/>
              </w:rPr>
              <w:t>avellanadora</w:t>
            </w:r>
            <w:proofErr w:type="spellEnd"/>
            <w:r w:rsidRPr="00B646E6">
              <w:rPr>
                <w:rFonts w:ascii="Calibri" w:hAnsi="Calibri"/>
                <w:color w:val="000000"/>
                <w:sz w:val="22"/>
                <w:szCs w:val="22"/>
                <w:lang w:val="es-MX" w:eastAsia="es-MX"/>
              </w:rPr>
              <w:t>, broca escalonada y sacabocado</w:t>
            </w:r>
          </w:p>
        </w:tc>
        <w:tc>
          <w:tcPr>
            <w:tcW w:w="490" w:type="pct"/>
            <w:tcBorders>
              <w:top w:val="nil"/>
              <w:left w:val="nil"/>
              <w:bottom w:val="single" w:sz="4" w:space="0" w:color="auto"/>
              <w:right w:val="single" w:sz="4" w:space="0" w:color="auto"/>
            </w:tcBorders>
            <w:shd w:val="clear" w:color="auto" w:fill="auto"/>
            <w:noWrap/>
            <w:vAlign w:val="bottom"/>
            <w:hideMark/>
          </w:tcPr>
          <w:p w14:paraId="0422A2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FB1F6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294FF60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B9F2FF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72F546E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D7710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895</w:t>
            </w:r>
          </w:p>
        </w:tc>
        <w:tc>
          <w:tcPr>
            <w:tcW w:w="337" w:type="pct"/>
            <w:tcBorders>
              <w:top w:val="nil"/>
              <w:left w:val="nil"/>
              <w:bottom w:val="single" w:sz="4" w:space="0" w:color="auto"/>
              <w:right w:val="single" w:sz="4" w:space="0" w:color="auto"/>
            </w:tcBorders>
            <w:shd w:val="clear" w:color="auto" w:fill="auto"/>
            <w:noWrap/>
            <w:vAlign w:val="bottom"/>
            <w:hideMark/>
          </w:tcPr>
          <w:p w14:paraId="5BB5DE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335</w:t>
            </w:r>
          </w:p>
        </w:tc>
        <w:tc>
          <w:tcPr>
            <w:tcW w:w="527" w:type="pct"/>
            <w:tcBorders>
              <w:top w:val="nil"/>
              <w:left w:val="nil"/>
              <w:bottom w:val="single" w:sz="4" w:space="0" w:color="auto"/>
              <w:right w:val="single" w:sz="4" w:space="0" w:color="auto"/>
            </w:tcBorders>
            <w:shd w:val="clear" w:color="auto" w:fill="auto"/>
            <w:noWrap/>
            <w:vAlign w:val="bottom"/>
            <w:hideMark/>
          </w:tcPr>
          <w:p w14:paraId="6B2F64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394D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Kit para soldadora: cable de masa, cable de </w:t>
            </w:r>
            <w:proofErr w:type="spellStart"/>
            <w:r w:rsidRPr="00B646E6">
              <w:rPr>
                <w:rFonts w:ascii="Calibri" w:hAnsi="Calibri"/>
                <w:color w:val="000000"/>
                <w:sz w:val="22"/>
                <w:szCs w:val="22"/>
                <w:lang w:val="es-MX" w:eastAsia="es-MX"/>
              </w:rPr>
              <w:t>portaelectrodos</w:t>
            </w:r>
            <w:proofErr w:type="spellEnd"/>
            <w:r w:rsidRPr="00B646E6">
              <w:rPr>
                <w:rFonts w:ascii="Calibri" w:hAnsi="Calibri"/>
                <w:color w:val="000000"/>
                <w:sz w:val="22"/>
                <w:szCs w:val="22"/>
                <w:lang w:val="es-MX" w:eastAsia="es-MX"/>
              </w:rPr>
              <w:t>, brocha y máscara</w:t>
            </w:r>
          </w:p>
        </w:tc>
        <w:tc>
          <w:tcPr>
            <w:tcW w:w="490" w:type="pct"/>
            <w:tcBorders>
              <w:top w:val="nil"/>
              <w:left w:val="nil"/>
              <w:bottom w:val="single" w:sz="4" w:space="0" w:color="auto"/>
              <w:right w:val="single" w:sz="4" w:space="0" w:color="auto"/>
            </w:tcBorders>
            <w:shd w:val="clear" w:color="auto" w:fill="auto"/>
            <w:noWrap/>
            <w:vAlign w:val="bottom"/>
            <w:hideMark/>
          </w:tcPr>
          <w:p w14:paraId="7567BE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7F4A3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F36AD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FA75F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7EAD5292"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AE61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896</w:t>
            </w:r>
          </w:p>
        </w:tc>
        <w:tc>
          <w:tcPr>
            <w:tcW w:w="337" w:type="pct"/>
            <w:tcBorders>
              <w:top w:val="nil"/>
              <w:left w:val="nil"/>
              <w:bottom w:val="single" w:sz="4" w:space="0" w:color="auto"/>
              <w:right w:val="single" w:sz="4" w:space="0" w:color="auto"/>
            </w:tcBorders>
            <w:shd w:val="clear" w:color="auto" w:fill="auto"/>
            <w:noWrap/>
            <w:vAlign w:val="bottom"/>
            <w:hideMark/>
          </w:tcPr>
          <w:p w14:paraId="2AE95F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55F87CF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8DF9BC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7566E42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4C5A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7</w:t>
            </w:r>
          </w:p>
        </w:tc>
        <w:tc>
          <w:tcPr>
            <w:tcW w:w="659" w:type="pct"/>
            <w:tcBorders>
              <w:top w:val="nil"/>
              <w:left w:val="nil"/>
              <w:bottom w:val="single" w:sz="4" w:space="0" w:color="auto"/>
              <w:right w:val="single" w:sz="4" w:space="0" w:color="auto"/>
            </w:tcBorders>
            <w:shd w:val="clear" w:color="auto" w:fill="auto"/>
            <w:noWrap/>
            <w:vAlign w:val="bottom"/>
            <w:hideMark/>
          </w:tcPr>
          <w:p w14:paraId="1738DD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B9E30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B4B4765" w14:textId="77777777" w:rsidTr="00B2555B">
        <w:trPr>
          <w:trHeight w:val="48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A45B71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897</w:t>
            </w:r>
          </w:p>
        </w:tc>
        <w:tc>
          <w:tcPr>
            <w:tcW w:w="337" w:type="pct"/>
            <w:tcBorders>
              <w:top w:val="nil"/>
              <w:left w:val="nil"/>
              <w:bottom w:val="single" w:sz="4" w:space="0" w:color="auto"/>
              <w:right w:val="single" w:sz="4" w:space="0" w:color="auto"/>
            </w:tcBorders>
            <w:shd w:val="clear" w:color="auto" w:fill="auto"/>
            <w:noWrap/>
            <w:vAlign w:val="bottom"/>
            <w:hideMark/>
          </w:tcPr>
          <w:p w14:paraId="3F8D66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2EAF01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ACBEDB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4C6C4A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17F27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16</w:t>
            </w:r>
          </w:p>
        </w:tc>
        <w:tc>
          <w:tcPr>
            <w:tcW w:w="659" w:type="pct"/>
            <w:tcBorders>
              <w:top w:val="nil"/>
              <w:left w:val="nil"/>
              <w:bottom w:val="single" w:sz="4" w:space="0" w:color="auto"/>
              <w:right w:val="single" w:sz="4" w:space="0" w:color="auto"/>
            </w:tcBorders>
            <w:shd w:val="clear" w:color="auto" w:fill="auto"/>
            <w:noWrap/>
            <w:vAlign w:val="bottom"/>
            <w:hideMark/>
          </w:tcPr>
          <w:p w14:paraId="362DFC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1D40D58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7B8898CB" w14:textId="77777777" w:rsidTr="00B2555B">
        <w:trPr>
          <w:trHeight w:val="37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1FEDA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898</w:t>
            </w:r>
          </w:p>
        </w:tc>
        <w:tc>
          <w:tcPr>
            <w:tcW w:w="337" w:type="pct"/>
            <w:tcBorders>
              <w:top w:val="nil"/>
              <w:left w:val="nil"/>
              <w:bottom w:val="single" w:sz="4" w:space="0" w:color="auto"/>
              <w:right w:val="single" w:sz="4" w:space="0" w:color="auto"/>
            </w:tcBorders>
            <w:shd w:val="clear" w:color="auto" w:fill="auto"/>
            <w:noWrap/>
            <w:vAlign w:val="bottom"/>
            <w:hideMark/>
          </w:tcPr>
          <w:p w14:paraId="591F1CB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199D56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40A35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56B5F9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41FB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6464AC6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535C9B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44D286CF"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25A94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899</w:t>
            </w:r>
          </w:p>
        </w:tc>
        <w:tc>
          <w:tcPr>
            <w:tcW w:w="337" w:type="pct"/>
            <w:tcBorders>
              <w:top w:val="nil"/>
              <w:left w:val="nil"/>
              <w:bottom w:val="single" w:sz="4" w:space="0" w:color="auto"/>
              <w:right w:val="single" w:sz="4" w:space="0" w:color="auto"/>
            </w:tcBorders>
            <w:shd w:val="clear" w:color="auto" w:fill="auto"/>
            <w:noWrap/>
            <w:vAlign w:val="bottom"/>
            <w:hideMark/>
          </w:tcPr>
          <w:p w14:paraId="2808ED3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7980B5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9CDAE2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42A025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C202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12</w:t>
            </w:r>
          </w:p>
        </w:tc>
        <w:tc>
          <w:tcPr>
            <w:tcW w:w="659" w:type="pct"/>
            <w:tcBorders>
              <w:top w:val="nil"/>
              <w:left w:val="nil"/>
              <w:bottom w:val="single" w:sz="4" w:space="0" w:color="auto"/>
              <w:right w:val="single" w:sz="4" w:space="0" w:color="auto"/>
            </w:tcBorders>
            <w:shd w:val="clear" w:color="auto" w:fill="auto"/>
            <w:noWrap/>
            <w:vAlign w:val="bottom"/>
            <w:hideMark/>
          </w:tcPr>
          <w:p w14:paraId="71F385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655CE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57853D0C" w14:textId="77777777" w:rsidTr="00B2555B">
        <w:trPr>
          <w:trHeight w:val="43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B8A887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900</w:t>
            </w:r>
          </w:p>
        </w:tc>
        <w:tc>
          <w:tcPr>
            <w:tcW w:w="337" w:type="pct"/>
            <w:tcBorders>
              <w:top w:val="nil"/>
              <w:left w:val="nil"/>
              <w:bottom w:val="single" w:sz="4" w:space="0" w:color="auto"/>
              <w:right w:val="single" w:sz="4" w:space="0" w:color="auto"/>
            </w:tcBorders>
            <w:shd w:val="clear" w:color="auto" w:fill="auto"/>
            <w:noWrap/>
            <w:vAlign w:val="bottom"/>
            <w:hideMark/>
          </w:tcPr>
          <w:p w14:paraId="6CA2323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256C70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20B0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1D1D28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2A1ED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15</w:t>
            </w:r>
          </w:p>
        </w:tc>
        <w:tc>
          <w:tcPr>
            <w:tcW w:w="659" w:type="pct"/>
            <w:tcBorders>
              <w:top w:val="nil"/>
              <w:left w:val="nil"/>
              <w:bottom w:val="single" w:sz="4" w:space="0" w:color="auto"/>
              <w:right w:val="single" w:sz="4" w:space="0" w:color="auto"/>
            </w:tcBorders>
            <w:shd w:val="clear" w:color="auto" w:fill="auto"/>
            <w:noWrap/>
            <w:vAlign w:val="bottom"/>
            <w:hideMark/>
          </w:tcPr>
          <w:p w14:paraId="193324C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5A17A0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2CDF5EE7" w14:textId="77777777" w:rsidTr="00B2555B">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D83E1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901</w:t>
            </w:r>
          </w:p>
        </w:tc>
        <w:tc>
          <w:tcPr>
            <w:tcW w:w="337" w:type="pct"/>
            <w:tcBorders>
              <w:top w:val="nil"/>
              <w:left w:val="nil"/>
              <w:bottom w:val="single" w:sz="4" w:space="0" w:color="auto"/>
              <w:right w:val="single" w:sz="4" w:space="0" w:color="auto"/>
            </w:tcBorders>
            <w:shd w:val="clear" w:color="auto" w:fill="auto"/>
            <w:noWrap/>
            <w:vAlign w:val="bottom"/>
            <w:hideMark/>
          </w:tcPr>
          <w:p w14:paraId="377C68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3AD4E1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E3221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0B9F773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FAD4E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10</w:t>
            </w:r>
          </w:p>
        </w:tc>
        <w:tc>
          <w:tcPr>
            <w:tcW w:w="659" w:type="pct"/>
            <w:tcBorders>
              <w:top w:val="nil"/>
              <w:left w:val="nil"/>
              <w:bottom w:val="single" w:sz="4" w:space="0" w:color="auto"/>
              <w:right w:val="single" w:sz="4" w:space="0" w:color="auto"/>
            </w:tcBorders>
            <w:shd w:val="clear" w:color="auto" w:fill="auto"/>
            <w:noWrap/>
            <w:vAlign w:val="bottom"/>
            <w:hideMark/>
          </w:tcPr>
          <w:p w14:paraId="36B99AB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9701B9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223</w:t>
            </w:r>
          </w:p>
        </w:tc>
      </w:tr>
      <w:tr w:rsidR="00B646E6" w:rsidRPr="00B646E6" w14:paraId="61080B21" w14:textId="77777777" w:rsidTr="00B2555B">
        <w:trPr>
          <w:trHeight w:val="58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0487E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902</w:t>
            </w:r>
          </w:p>
        </w:tc>
        <w:tc>
          <w:tcPr>
            <w:tcW w:w="337" w:type="pct"/>
            <w:tcBorders>
              <w:top w:val="nil"/>
              <w:left w:val="nil"/>
              <w:bottom w:val="single" w:sz="4" w:space="0" w:color="auto"/>
              <w:right w:val="single" w:sz="4" w:space="0" w:color="auto"/>
            </w:tcBorders>
            <w:shd w:val="clear" w:color="auto" w:fill="auto"/>
            <w:noWrap/>
            <w:vAlign w:val="bottom"/>
            <w:hideMark/>
          </w:tcPr>
          <w:p w14:paraId="4832E2B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632F657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C542C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3439DD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AEC46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455350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83A562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43358DD0"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C9FDF9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903</w:t>
            </w:r>
          </w:p>
        </w:tc>
        <w:tc>
          <w:tcPr>
            <w:tcW w:w="337" w:type="pct"/>
            <w:tcBorders>
              <w:top w:val="nil"/>
              <w:left w:val="nil"/>
              <w:bottom w:val="single" w:sz="4" w:space="0" w:color="auto"/>
              <w:right w:val="single" w:sz="4" w:space="0" w:color="auto"/>
            </w:tcBorders>
            <w:shd w:val="clear" w:color="auto" w:fill="auto"/>
            <w:noWrap/>
            <w:vAlign w:val="bottom"/>
            <w:hideMark/>
          </w:tcPr>
          <w:p w14:paraId="6C5134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336</w:t>
            </w:r>
          </w:p>
        </w:tc>
        <w:tc>
          <w:tcPr>
            <w:tcW w:w="527" w:type="pct"/>
            <w:tcBorders>
              <w:top w:val="nil"/>
              <w:left w:val="nil"/>
              <w:bottom w:val="single" w:sz="4" w:space="0" w:color="auto"/>
              <w:right w:val="single" w:sz="4" w:space="0" w:color="auto"/>
            </w:tcBorders>
            <w:shd w:val="clear" w:color="auto" w:fill="auto"/>
            <w:noWrap/>
            <w:vAlign w:val="bottom"/>
            <w:hideMark/>
          </w:tcPr>
          <w:p w14:paraId="0265E5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A109A0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 BROCAS PARA MADERA, METAL Y CONCRETO</w:t>
            </w:r>
          </w:p>
        </w:tc>
        <w:tc>
          <w:tcPr>
            <w:tcW w:w="490" w:type="pct"/>
            <w:tcBorders>
              <w:top w:val="nil"/>
              <w:left w:val="nil"/>
              <w:bottom w:val="single" w:sz="4" w:space="0" w:color="auto"/>
              <w:right w:val="single" w:sz="4" w:space="0" w:color="auto"/>
            </w:tcBorders>
            <w:shd w:val="clear" w:color="auto" w:fill="auto"/>
            <w:noWrap/>
            <w:vAlign w:val="bottom"/>
            <w:hideMark/>
          </w:tcPr>
          <w:p w14:paraId="09F2FAB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89BB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3DD1A7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44C03A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372</w:t>
            </w:r>
          </w:p>
        </w:tc>
      </w:tr>
      <w:tr w:rsidR="00B646E6" w:rsidRPr="00B646E6" w14:paraId="0940C360"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88E447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904</w:t>
            </w:r>
          </w:p>
        </w:tc>
        <w:tc>
          <w:tcPr>
            <w:tcW w:w="337" w:type="pct"/>
            <w:tcBorders>
              <w:top w:val="nil"/>
              <w:left w:val="nil"/>
              <w:bottom w:val="single" w:sz="4" w:space="0" w:color="auto"/>
              <w:right w:val="single" w:sz="4" w:space="0" w:color="auto"/>
            </w:tcBorders>
            <w:shd w:val="clear" w:color="auto" w:fill="auto"/>
            <w:noWrap/>
            <w:vAlign w:val="bottom"/>
            <w:hideMark/>
          </w:tcPr>
          <w:p w14:paraId="04E59C9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337</w:t>
            </w:r>
          </w:p>
        </w:tc>
        <w:tc>
          <w:tcPr>
            <w:tcW w:w="527" w:type="pct"/>
            <w:tcBorders>
              <w:top w:val="nil"/>
              <w:left w:val="nil"/>
              <w:bottom w:val="single" w:sz="4" w:space="0" w:color="auto"/>
              <w:right w:val="single" w:sz="4" w:space="0" w:color="auto"/>
            </w:tcBorders>
            <w:shd w:val="clear" w:color="auto" w:fill="auto"/>
            <w:noWrap/>
            <w:vAlign w:val="bottom"/>
            <w:hideMark/>
          </w:tcPr>
          <w:p w14:paraId="77B617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C22BE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kit de brocas para madera</w:t>
            </w:r>
          </w:p>
        </w:tc>
        <w:tc>
          <w:tcPr>
            <w:tcW w:w="490" w:type="pct"/>
            <w:tcBorders>
              <w:top w:val="nil"/>
              <w:left w:val="nil"/>
              <w:bottom w:val="single" w:sz="4" w:space="0" w:color="auto"/>
              <w:right w:val="single" w:sz="4" w:space="0" w:color="auto"/>
            </w:tcBorders>
            <w:shd w:val="clear" w:color="auto" w:fill="auto"/>
            <w:noWrap/>
            <w:vAlign w:val="bottom"/>
            <w:hideMark/>
          </w:tcPr>
          <w:p w14:paraId="771B40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8E99B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58AC48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4576E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5ECF0DE1"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493E4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905</w:t>
            </w:r>
          </w:p>
        </w:tc>
        <w:tc>
          <w:tcPr>
            <w:tcW w:w="337" w:type="pct"/>
            <w:tcBorders>
              <w:top w:val="nil"/>
              <w:left w:val="nil"/>
              <w:bottom w:val="single" w:sz="4" w:space="0" w:color="auto"/>
              <w:right w:val="single" w:sz="4" w:space="0" w:color="auto"/>
            </w:tcBorders>
            <w:shd w:val="clear" w:color="auto" w:fill="auto"/>
            <w:noWrap/>
            <w:vAlign w:val="bottom"/>
            <w:hideMark/>
          </w:tcPr>
          <w:p w14:paraId="08B236A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338</w:t>
            </w:r>
          </w:p>
        </w:tc>
        <w:tc>
          <w:tcPr>
            <w:tcW w:w="527" w:type="pct"/>
            <w:tcBorders>
              <w:top w:val="nil"/>
              <w:left w:val="nil"/>
              <w:bottom w:val="single" w:sz="4" w:space="0" w:color="auto"/>
              <w:right w:val="single" w:sz="4" w:space="0" w:color="auto"/>
            </w:tcBorders>
            <w:shd w:val="clear" w:color="auto" w:fill="auto"/>
            <w:noWrap/>
            <w:vAlign w:val="bottom"/>
            <w:hideMark/>
          </w:tcPr>
          <w:p w14:paraId="37E68B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8036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kit de brocas para concreto</w:t>
            </w:r>
          </w:p>
        </w:tc>
        <w:tc>
          <w:tcPr>
            <w:tcW w:w="490" w:type="pct"/>
            <w:tcBorders>
              <w:top w:val="nil"/>
              <w:left w:val="nil"/>
              <w:bottom w:val="single" w:sz="4" w:space="0" w:color="auto"/>
              <w:right w:val="single" w:sz="4" w:space="0" w:color="auto"/>
            </w:tcBorders>
            <w:shd w:val="clear" w:color="auto" w:fill="auto"/>
            <w:noWrap/>
            <w:vAlign w:val="bottom"/>
            <w:hideMark/>
          </w:tcPr>
          <w:p w14:paraId="2BB505A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AA5F2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2B4FC3C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E17B6D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314D4615"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85469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906</w:t>
            </w:r>
          </w:p>
        </w:tc>
        <w:tc>
          <w:tcPr>
            <w:tcW w:w="337" w:type="pct"/>
            <w:tcBorders>
              <w:top w:val="nil"/>
              <w:left w:val="nil"/>
              <w:bottom w:val="single" w:sz="4" w:space="0" w:color="auto"/>
              <w:right w:val="single" w:sz="4" w:space="0" w:color="auto"/>
            </w:tcBorders>
            <w:shd w:val="clear" w:color="auto" w:fill="auto"/>
            <w:noWrap/>
            <w:vAlign w:val="bottom"/>
            <w:hideMark/>
          </w:tcPr>
          <w:p w14:paraId="69610C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339</w:t>
            </w:r>
          </w:p>
        </w:tc>
        <w:tc>
          <w:tcPr>
            <w:tcW w:w="527" w:type="pct"/>
            <w:tcBorders>
              <w:top w:val="nil"/>
              <w:left w:val="nil"/>
              <w:bottom w:val="single" w:sz="4" w:space="0" w:color="auto"/>
              <w:right w:val="single" w:sz="4" w:space="0" w:color="auto"/>
            </w:tcBorders>
            <w:shd w:val="clear" w:color="auto" w:fill="auto"/>
            <w:noWrap/>
            <w:vAlign w:val="bottom"/>
            <w:hideMark/>
          </w:tcPr>
          <w:p w14:paraId="4B1733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42FB4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kit de brocas para metal</w:t>
            </w:r>
          </w:p>
        </w:tc>
        <w:tc>
          <w:tcPr>
            <w:tcW w:w="490" w:type="pct"/>
            <w:tcBorders>
              <w:top w:val="nil"/>
              <w:left w:val="nil"/>
              <w:bottom w:val="single" w:sz="4" w:space="0" w:color="auto"/>
              <w:right w:val="single" w:sz="4" w:space="0" w:color="auto"/>
            </w:tcBorders>
            <w:shd w:val="clear" w:color="auto" w:fill="auto"/>
            <w:noWrap/>
            <w:vAlign w:val="bottom"/>
            <w:hideMark/>
          </w:tcPr>
          <w:p w14:paraId="452230E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BBBA0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7804907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27F0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0F7029AA"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C865F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907</w:t>
            </w:r>
          </w:p>
        </w:tc>
        <w:tc>
          <w:tcPr>
            <w:tcW w:w="337" w:type="pct"/>
            <w:tcBorders>
              <w:top w:val="nil"/>
              <w:left w:val="nil"/>
              <w:bottom w:val="single" w:sz="4" w:space="0" w:color="auto"/>
              <w:right w:val="single" w:sz="4" w:space="0" w:color="auto"/>
            </w:tcBorders>
            <w:shd w:val="clear" w:color="auto" w:fill="auto"/>
            <w:noWrap/>
            <w:vAlign w:val="bottom"/>
            <w:hideMark/>
          </w:tcPr>
          <w:p w14:paraId="49FD5E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340</w:t>
            </w:r>
          </w:p>
        </w:tc>
        <w:tc>
          <w:tcPr>
            <w:tcW w:w="527" w:type="pct"/>
            <w:tcBorders>
              <w:top w:val="nil"/>
              <w:left w:val="nil"/>
              <w:bottom w:val="single" w:sz="4" w:space="0" w:color="auto"/>
              <w:right w:val="single" w:sz="4" w:space="0" w:color="auto"/>
            </w:tcBorders>
            <w:shd w:val="clear" w:color="auto" w:fill="auto"/>
            <w:noWrap/>
            <w:vAlign w:val="bottom"/>
            <w:hideMark/>
          </w:tcPr>
          <w:p w14:paraId="183117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E4E281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Set Puntas Hexa Para Taladro Flex </w:t>
            </w:r>
            <w:proofErr w:type="spellStart"/>
            <w:r w:rsidRPr="00B646E6">
              <w:rPr>
                <w:rFonts w:ascii="Calibri" w:hAnsi="Calibri"/>
                <w:color w:val="000000"/>
                <w:sz w:val="22"/>
                <w:szCs w:val="22"/>
                <w:lang w:val="es-MX" w:eastAsia="es-MX"/>
              </w:rPr>
              <w:t>Torq</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Maxfit</w:t>
            </w:r>
            <w:proofErr w:type="spellEnd"/>
            <w:r w:rsidRPr="00B646E6">
              <w:rPr>
                <w:rFonts w:ascii="Calibri" w:hAnsi="Calibri"/>
                <w:color w:val="000000"/>
                <w:sz w:val="22"/>
                <w:szCs w:val="22"/>
                <w:lang w:val="es-MX" w:eastAsia="es-MX"/>
              </w:rPr>
              <w:t xml:space="preserve"> 100piezas</w:t>
            </w:r>
          </w:p>
        </w:tc>
        <w:tc>
          <w:tcPr>
            <w:tcW w:w="490" w:type="pct"/>
            <w:tcBorders>
              <w:top w:val="nil"/>
              <w:left w:val="nil"/>
              <w:bottom w:val="single" w:sz="4" w:space="0" w:color="auto"/>
              <w:right w:val="single" w:sz="4" w:space="0" w:color="auto"/>
            </w:tcBorders>
            <w:shd w:val="clear" w:color="auto" w:fill="auto"/>
            <w:noWrap/>
            <w:vAlign w:val="bottom"/>
            <w:hideMark/>
          </w:tcPr>
          <w:p w14:paraId="0764B01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C3D2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3F62B2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48736E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73CD53C6"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CFB26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908</w:t>
            </w:r>
          </w:p>
        </w:tc>
        <w:tc>
          <w:tcPr>
            <w:tcW w:w="337" w:type="pct"/>
            <w:tcBorders>
              <w:top w:val="nil"/>
              <w:left w:val="nil"/>
              <w:bottom w:val="single" w:sz="4" w:space="0" w:color="auto"/>
              <w:right w:val="single" w:sz="4" w:space="0" w:color="auto"/>
            </w:tcBorders>
            <w:shd w:val="clear" w:color="auto" w:fill="auto"/>
            <w:noWrap/>
            <w:vAlign w:val="bottom"/>
            <w:hideMark/>
          </w:tcPr>
          <w:p w14:paraId="29FC96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341</w:t>
            </w:r>
          </w:p>
        </w:tc>
        <w:tc>
          <w:tcPr>
            <w:tcW w:w="527" w:type="pct"/>
            <w:tcBorders>
              <w:top w:val="nil"/>
              <w:left w:val="nil"/>
              <w:bottom w:val="single" w:sz="4" w:space="0" w:color="auto"/>
              <w:right w:val="single" w:sz="4" w:space="0" w:color="auto"/>
            </w:tcBorders>
            <w:shd w:val="clear" w:color="auto" w:fill="auto"/>
            <w:noWrap/>
            <w:vAlign w:val="bottom"/>
            <w:hideMark/>
          </w:tcPr>
          <w:p w14:paraId="5A2D6E9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F7BD5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Juego De Fresas Broca Brocas </w:t>
            </w:r>
            <w:proofErr w:type="spellStart"/>
            <w:r w:rsidRPr="00B646E6">
              <w:rPr>
                <w:rFonts w:ascii="Calibri" w:hAnsi="Calibri"/>
                <w:color w:val="000000"/>
                <w:sz w:val="22"/>
                <w:szCs w:val="22"/>
                <w:lang w:val="es-MX" w:eastAsia="es-MX"/>
              </w:rPr>
              <w:t>Router</w:t>
            </w:r>
            <w:proofErr w:type="spellEnd"/>
            <w:r w:rsidRPr="00B646E6">
              <w:rPr>
                <w:rFonts w:ascii="Calibri" w:hAnsi="Calibri"/>
                <w:color w:val="000000"/>
                <w:sz w:val="22"/>
                <w:szCs w:val="22"/>
                <w:lang w:val="es-MX" w:eastAsia="es-MX"/>
              </w:rPr>
              <w:t xml:space="preserve"> 1/4 15 Piezas</w:t>
            </w:r>
          </w:p>
        </w:tc>
        <w:tc>
          <w:tcPr>
            <w:tcW w:w="490" w:type="pct"/>
            <w:tcBorders>
              <w:top w:val="nil"/>
              <w:left w:val="nil"/>
              <w:bottom w:val="single" w:sz="4" w:space="0" w:color="auto"/>
              <w:right w:val="single" w:sz="4" w:space="0" w:color="auto"/>
            </w:tcBorders>
            <w:shd w:val="clear" w:color="auto" w:fill="auto"/>
            <w:noWrap/>
            <w:vAlign w:val="bottom"/>
            <w:hideMark/>
          </w:tcPr>
          <w:p w14:paraId="0A26A3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6C346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D2279A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0EA1E4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7722B5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713B7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909</w:t>
            </w:r>
          </w:p>
        </w:tc>
        <w:tc>
          <w:tcPr>
            <w:tcW w:w="337" w:type="pct"/>
            <w:tcBorders>
              <w:top w:val="nil"/>
              <w:left w:val="nil"/>
              <w:bottom w:val="single" w:sz="4" w:space="0" w:color="auto"/>
              <w:right w:val="single" w:sz="4" w:space="0" w:color="auto"/>
            </w:tcBorders>
            <w:shd w:val="clear" w:color="auto" w:fill="auto"/>
            <w:noWrap/>
            <w:vAlign w:val="bottom"/>
            <w:hideMark/>
          </w:tcPr>
          <w:p w14:paraId="3A81402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c>
          <w:tcPr>
            <w:tcW w:w="527" w:type="pct"/>
            <w:tcBorders>
              <w:top w:val="nil"/>
              <w:left w:val="nil"/>
              <w:bottom w:val="single" w:sz="4" w:space="0" w:color="auto"/>
              <w:right w:val="single" w:sz="4" w:space="0" w:color="auto"/>
            </w:tcBorders>
            <w:shd w:val="clear" w:color="auto" w:fill="auto"/>
            <w:noWrap/>
            <w:vAlign w:val="bottom"/>
            <w:hideMark/>
          </w:tcPr>
          <w:p w14:paraId="0B87BC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14D4B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Kit De </w:t>
            </w:r>
            <w:proofErr w:type="gramStart"/>
            <w:r w:rsidRPr="00B646E6">
              <w:rPr>
                <w:rFonts w:ascii="Calibri" w:hAnsi="Calibri"/>
                <w:color w:val="000000"/>
                <w:sz w:val="22"/>
                <w:szCs w:val="22"/>
                <w:lang w:val="es-MX" w:eastAsia="es-MX"/>
              </w:rPr>
              <w:t>Brocas ,</w:t>
            </w:r>
            <w:proofErr w:type="gramEnd"/>
            <w:r w:rsidRPr="00B646E6">
              <w:rPr>
                <w:rFonts w:ascii="Calibri" w:hAnsi="Calibri"/>
                <w:color w:val="000000"/>
                <w:sz w:val="22"/>
                <w:szCs w:val="22"/>
                <w:lang w:val="es-MX" w:eastAsia="es-MX"/>
              </w:rPr>
              <w:t xml:space="preserve"> Madera Concreto Metal 75pz B-49373</w:t>
            </w:r>
          </w:p>
        </w:tc>
        <w:tc>
          <w:tcPr>
            <w:tcW w:w="490" w:type="pct"/>
            <w:tcBorders>
              <w:top w:val="nil"/>
              <w:left w:val="nil"/>
              <w:bottom w:val="single" w:sz="4" w:space="0" w:color="auto"/>
              <w:right w:val="single" w:sz="4" w:space="0" w:color="auto"/>
            </w:tcBorders>
            <w:shd w:val="clear" w:color="auto" w:fill="auto"/>
            <w:noWrap/>
            <w:vAlign w:val="bottom"/>
            <w:hideMark/>
          </w:tcPr>
          <w:p w14:paraId="3D50715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21918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8</w:t>
            </w:r>
          </w:p>
        </w:tc>
        <w:tc>
          <w:tcPr>
            <w:tcW w:w="659" w:type="pct"/>
            <w:tcBorders>
              <w:top w:val="nil"/>
              <w:left w:val="nil"/>
              <w:bottom w:val="single" w:sz="4" w:space="0" w:color="auto"/>
              <w:right w:val="single" w:sz="4" w:space="0" w:color="auto"/>
            </w:tcBorders>
            <w:shd w:val="clear" w:color="auto" w:fill="auto"/>
            <w:noWrap/>
            <w:vAlign w:val="bottom"/>
            <w:hideMark/>
          </w:tcPr>
          <w:p w14:paraId="27DD51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7082DD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01C6BD36"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1F4C5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910</w:t>
            </w:r>
          </w:p>
        </w:tc>
        <w:tc>
          <w:tcPr>
            <w:tcW w:w="337" w:type="pct"/>
            <w:tcBorders>
              <w:top w:val="nil"/>
              <w:left w:val="nil"/>
              <w:bottom w:val="single" w:sz="4" w:space="0" w:color="auto"/>
              <w:right w:val="single" w:sz="4" w:space="0" w:color="auto"/>
            </w:tcBorders>
            <w:shd w:val="clear" w:color="auto" w:fill="auto"/>
            <w:noWrap/>
            <w:vAlign w:val="bottom"/>
            <w:hideMark/>
          </w:tcPr>
          <w:p w14:paraId="463768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c>
          <w:tcPr>
            <w:tcW w:w="527" w:type="pct"/>
            <w:tcBorders>
              <w:top w:val="nil"/>
              <w:left w:val="nil"/>
              <w:bottom w:val="single" w:sz="4" w:space="0" w:color="auto"/>
              <w:right w:val="single" w:sz="4" w:space="0" w:color="auto"/>
            </w:tcBorders>
            <w:shd w:val="clear" w:color="auto" w:fill="auto"/>
            <w:noWrap/>
            <w:vAlign w:val="bottom"/>
            <w:hideMark/>
          </w:tcPr>
          <w:p w14:paraId="569E76C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83FD73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Juego de brocas de alta </w:t>
            </w:r>
            <w:proofErr w:type="gramStart"/>
            <w:r w:rsidRPr="00B646E6">
              <w:rPr>
                <w:rFonts w:ascii="Calibri" w:hAnsi="Calibri"/>
                <w:color w:val="000000"/>
                <w:sz w:val="22"/>
                <w:szCs w:val="22"/>
                <w:lang w:val="es-MX" w:eastAsia="es-MX"/>
              </w:rPr>
              <w:t>velocidad  10</w:t>
            </w:r>
            <w:proofErr w:type="gramEnd"/>
            <w:r w:rsidRPr="00B646E6">
              <w:rPr>
                <w:rFonts w:ascii="Calibri" w:hAnsi="Calibri"/>
                <w:color w:val="000000"/>
                <w:sz w:val="22"/>
                <w:szCs w:val="22"/>
                <w:lang w:val="es-MX" w:eastAsia="es-MX"/>
              </w:rPr>
              <w:t xml:space="preserve"> piezas, acero M2 de larga duración con flauta en acabado óxido negro</w:t>
            </w:r>
            <w:r w:rsidRPr="00B646E6">
              <w:rPr>
                <w:rFonts w:ascii="Calibri" w:hAnsi="Calibri"/>
                <w:color w:val="000000"/>
                <w:sz w:val="22"/>
                <w:szCs w:val="22"/>
                <w:lang w:val="es-MX" w:eastAsia="es-MX"/>
              </w:rPr>
              <w:br/>
              <w:t xml:space="preserve">Brocas de 1/8" a 1/4" con punta Split Point </w:t>
            </w:r>
            <w:proofErr w:type="spellStart"/>
            <w:r w:rsidRPr="00B646E6">
              <w:rPr>
                <w:rFonts w:ascii="Calibri" w:hAnsi="Calibri"/>
                <w:color w:val="000000"/>
                <w:sz w:val="22"/>
                <w:szCs w:val="22"/>
                <w:lang w:val="es-MX" w:eastAsia="es-MX"/>
              </w:rPr>
              <w:t>autocentrable</w:t>
            </w:r>
            <w:proofErr w:type="spellEnd"/>
            <w:r w:rsidRPr="00B646E6">
              <w:rPr>
                <w:rFonts w:ascii="Calibri" w:hAnsi="Calibri"/>
                <w:color w:val="000000"/>
                <w:sz w:val="22"/>
                <w:szCs w:val="22"/>
                <w:lang w:val="es-MX" w:eastAsia="es-MX"/>
              </w:rPr>
              <w:t xml:space="preserve"> para perforaciones más rápidas y precisas (, Código:11399)</w:t>
            </w:r>
          </w:p>
        </w:tc>
        <w:tc>
          <w:tcPr>
            <w:tcW w:w="490" w:type="pct"/>
            <w:tcBorders>
              <w:top w:val="nil"/>
              <w:left w:val="nil"/>
              <w:bottom w:val="single" w:sz="4" w:space="0" w:color="auto"/>
              <w:right w:val="single" w:sz="4" w:space="0" w:color="auto"/>
            </w:tcBorders>
            <w:shd w:val="clear" w:color="auto" w:fill="auto"/>
            <w:noWrap/>
            <w:vAlign w:val="bottom"/>
            <w:hideMark/>
          </w:tcPr>
          <w:p w14:paraId="6430E6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318BD1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2719DEE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68971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197F54C4" w14:textId="77777777" w:rsidTr="00B2555B">
        <w:trPr>
          <w:trHeight w:val="12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055848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911</w:t>
            </w:r>
          </w:p>
        </w:tc>
        <w:tc>
          <w:tcPr>
            <w:tcW w:w="337" w:type="pct"/>
            <w:tcBorders>
              <w:top w:val="nil"/>
              <w:left w:val="nil"/>
              <w:bottom w:val="single" w:sz="4" w:space="0" w:color="auto"/>
              <w:right w:val="single" w:sz="4" w:space="0" w:color="auto"/>
            </w:tcBorders>
            <w:shd w:val="clear" w:color="auto" w:fill="auto"/>
            <w:noWrap/>
            <w:vAlign w:val="bottom"/>
            <w:hideMark/>
          </w:tcPr>
          <w:p w14:paraId="2BC912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c>
          <w:tcPr>
            <w:tcW w:w="527" w:type="pct"/>
            <w:tcBorders>
              <w:top w:val="nil"/>
              <w:left w:val="nil"/>
              <w:bottom w:val="single" w:sz="4" w:space="0" w:color="auto"/>
              <w:right w:val="single" w:sz="4" w:space="0" w:color="auto"/>
            </w:tcBorders>
            <w:shd w:val="clear" w:color="auto" w:fill="auto"/>
            <w:noWrap/>
            <w:vAlign w:val="bottom"/>
            <w:hideMark/>
          </w:tcPr>
          <w:p w14:paraId="5BC718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00E54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para </w:t>
            </w:r>
            <w:proofErr w:type="spellStart"/>
            <w:r w:rsidRPr="00B646E6">
              <w:rPr>
                <w:rFonts w:ascii="Calibri" w:hAnsi="Calibri"/>
                <w:color w:val="000000"/>
                <w:sz w:val="22"/>
                <w:szCs w:val="22"/>
                <w:lang w:val="es-MX" w:eastAsia="es-MX"/>
              </w:rPr>
              <w:t>router</w:t>
            </w:r>
            <w:proofErr w:type="spellEnd"/>
            <w:r w:rsidRPr="00B646E6">
              <w:rPr>
                <w:rFonts w:ascii="Calibri" w:hAnsi="Calibri"/>
                <w:color w:val="000000"/>
                <w:sz w:val="22"/>
                <w:szCs w:val="22"/>
                <w:lang w:val="es-MX" w:eastAsia="es-MX"/>
              </w:rPr>
              <w:t xml:space="preserve">, Juego de brocas para </w:t>
            </w:r>
            <w:proofErr w:type="spellStart"/>
            <w:r w:rsidRPr="00B646E6">
              <w:rPr>
                <w:rFonts w:ascii="Calibri" w:hAnsi="Calibri"/>
                <w:color w:val="000000"/>
                <w:sz w:val="22"/>
                <w:szCs w:val="22"/>
                <w:lang w:val="es-MX" w:eastAsia="es-MX"/>
              </w:rPr>
              <w:t>router</w:t>
            </w:r>
            <w:proofErr w:type="spellEnd"/>
            <w:r w:rsidRPr="00B646E6">
              <w:rPr>
                <w:rFonts w:ascii="Calibri" w:hAnsi="Calibri"/>
                <w:color w:val="000000"/>
                <w:sz w:val="22"/>
                <w:szCs w:val="22"/>
                <w:lang w:val="es-MX" w:eastAsia="es-MX"/>
              </w:rPr>
              <w:t xml:space="preserve"> (35 piezas, mango de 1/2 pulgada), profesional para manualidades, proyectos de carpintería, alto grado (Marca: </w:t>
            </w:r>
            <w:proofErr w:type="spellStart"/>
            <w:r w:rsidRPr="00B646E6">
              <w:rPr>
                <w:rFonts w:ascii="Calibri" w:hAnsi="Calibri"/>
                <w:color w:val="000000"/>
                <w:sz w:val="22"/>
                <w:szCs w:val="22"/>
                <w:lang w:val="es-MX" w:eastAsia="es-MX"/>
              </w:rPr>
              <w:t>Tooldo</w:t>
            </w:r>
            <w:proofErr w:type="spellEnd"/>
            <w:r w:rsidRPr="00B646E6">
              <w:rPr>
                <w:rFonts w:ascii="Calibri" w:hAnsi="Calibri"/>
                <w:color w:val="000000"/>
                <w:sz w:val="22"/>
                <w:szCs w:val="22"/>
                <w:lang w:val="es-MX" w:eastAsia="es-MX"/>
              </w:rPr>
              <w:t xml:space="preserve"> Modelo: B091BR86XX)</w:t>
            </w:r>
          </w:p>
        </w:tc>
        <w:tc>
          <w:tcPr>
            <w:tcW w:w="490" w:type="pct"/>
            <w:tcBorders>
              <w:top w:val="nil"/>
              <w:left w:val="nil"/>
              <w:bottom w:val="single" w:sz="4" w:space="0" w:color="auto"/>
              <w:right w:val="single" w:sz="4" w:space="0" w:color="auto"/>
            </w:tcBorders>
            <w:shd w:val="clear" w:color="auto" w:fill="auto"/>
            <w:noWrap/>
            <w:vAlign w:val="bottom"/>
            <w:hideMark/>
          </w:tcPr>
          <w:p w14:paraId="40D6F88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20979F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099945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EDC6E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7417CCB4" w14:textId="77777777" w:rsidTr="00B2555B">
        <w:trPr>
          <w:trHeight w:val="3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E394E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912</w:t>
            </w:r>
          </w:p>
        </w:tc>
        <w:tc>
          <w:tcPr>
            <w:tcW w:w="337" w:type="pct"/>
            <w:tcBorders>
              <w:top w:val="nil"/>
              <w:left w:val="nil"/>
              <w:bottom w:val="single" w:sz="4" w:space="0" w:color="auto"/>
              <w:right w:val="single" w:sz="4" w:space="0" w:color="auto"/>
            </w:tcBorders>
            <w:shd w:val="clear" w:color="auto" w:fill="auto"/>
            <w:noWrap/>
            <w:vAlign w:val="bottom"/>
            <w:hideMark/>
          </w:tcPr>
          <w:p w14:paraId="69D365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345</w:t>
            </w:r>
          </w:p>
        </w:tc>
        <w:tc>
          <w:tcPr>
            <w:tcW w:w="527" w:type="pct"/>
            <w:tcBorders>
              <w:top w:val="nil"/>
              <w:left w:val="nil"/>
              <w:bottom w:val="single" w:sz="4" w:space="0" w:color="auto"/>
              <w:right w:val="single" w:sz="4" w:space="0" w:color="auto"/>
            </w:tcBorders>
            <w:shd w:val="clear" w:color="auto" w:fill="auto"/>
            <w:noWrap/>
            <w:vAlign w:val="bottom"/>
            <w:hideMark/>
          </w:tcPr>
          <w:p w14:paraId="6DFC64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99982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Puntas de impacto, Juego De Puntas De Impacto Milwaukee </w:t>
            </w:r>
            <w:proofErr w:type="spellStart"/>
            <w:r w:rsidRPr="00B646E6">
              <w:rPr>
                <w:rFonts w:ascii="Calibri" w:hAnsi="Calibri"/>
                <w:color w:val="000000"/>
                <w:sz w:val="22"/>
                <w:szCs w:val="22"/>
                <w:lang w:val="es-MX" w:eastAsia="es-MX"/>
              </w:rPr>
              <w:t>Shockwave</w:t>
            </w:r>
            <w:proofErr w:type="spellEnd"/>
            <w:r w:rsidRPr="00B646E6">
              <w:rPr>
                <w:rFonts w:ascii="Calibri" w:hAnsi="Calibri"/>
                <w:color w:val="000000"/>
                <w:sz w:val="22"/>
                <w:szCs w:val="22"/>
                <w:lang w:val="es-MX" w:eastAsia="es-MX"/>
              </w:rPr>
              <w:t xml:space="preserve"> 72 </w:t>
            </w:r>
            <w:proofErr w:type="spellStart"/>
            <w:r w:rsidRPr="00B646E6">
              <w:rPr>
                <w:rFonts w:ascii="Calibri" w:hAnsi="Calibri"/>
                <w:color w:val="000000"/>
                <w:sz w:val="22"/>
                <w:szCs w:val="22"/>
                <w:lang w:val="es-MX" w:eastAsia="es-MX"/>
              </w:rPr>
              <w:t>Pz</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Hexagon</w:t>
            </w:r>
            <w:proofErr w:type="spellEnd"/>
            <w:r w:rsidRPr="00B646E6">
              <w:rPr>
                <w:rFonts w:ascii="Calibri" w:hAnsi="Calibri"/>
                <w:color w:val="000000"/>
                <w:sz w:val="22"/>
                <w:szCs w:val="22"/>
                <w:lang w:val="es-MX" w:eastAsia="es-MX"/>
              </w:rPr>
              <w:t xml:space="preserve">, juego de destornilladores y taladros de impacto de 74 piezas SHOCKWAVE™ cuenta con puntas diseñadas para ser las puntas de destornillador más duraderas y de mejor ajuste del mercado. Cada broca de destornillador y taladro de impacto cuenta con </w:t>
            </w:r>
            <w:proofErr w:type="spellStart"/>
            <w:r w:rsidRPr="00B646E6">
              <w:rPr>
                <w:rFonts w:ascii="Calibri" w:hAnsi="Calibri"/>
                <w:color w:val="000000"/>
                <w:sz w:val="22"/>
                <w:szCs w:val="22"/>
                <w:lang w:val="es-MX" w:eastAsia="es-MX"/>
              </w:rPr>
              <w:t>Wear</w:t>
            </w:r>
            <w:proofErr w:type="spellEnd"/>
            <w:r w:rsidRPr="00B646E6">
              <w:rPr>
                <w:rFonts w:ascii="Calibri" w:hAnsi="Calibri"/>
                <w:color w:val="000000"/>
                <w:sz w:val="22"/>
                <w:szCs w:val="22"/>
                <w:lang w:val="es-MX" w:eastAsia="es-MX"/>
              </w:rPr>
              <w:t xml:space="preserve"> </w:t>
            </w:r>
            <w:proofErr w:type="spellStart"/>
            <w:r w:rsidRPr="00B646E6">
              <w:rPr>
                <w:rFonts w:ascii="Calibri" w:hAnsi="Calibri"/>
                <w:color w:val="000000"/>
                <w:sz w:val="22"/>
                <w:szCs w:val="22"/>
                <w:lang w:val="es-MX" w:eastAsia="es-MX"/>
              </w:rPr>
              <w:t>Guard</w:t>
            </w:r>
            <w:proofErr w:type="spellEnd"/>
            <w:r w:rsidRPr="00B646E6">
              <w:rPr>
                <w:rFonts w:ascii="Calibri" w:hAnsi="Calibri"/>
                <w:color w:val="000000"/>
                <w:sz w:val="22"/>
                <w:szCs w:val="22"/>
                <w:lang w:val="es-MX" w:eastAsia="es-MX"/>
              </w:rPr>
              <w:t xml:space="preserve"> Tip™ que ofrece una mayor resistencia al desgaste que protege el ajuste durante la vida útil de la broca. Marca (Milwaukee</w:t>
            </w:r>
            <w:r w:rsidRPr="00B646E6">
              <w:rPr>
                <w:rFonts w:ascii="Calibri" w:hAnsi="Calibri"/>
                <w:color w:val="000000"/>
                <w:sz w:val="22"/>
                <w:szCs w:val="22"/>
                <w:lang w:val="es-MX" w:eastAsia="es-MX"/>
              </w:rPr>
              <w:br/>
              <w:t>Modelo 48-32-4062)</w:t>
            </w:r>
          </w:p>
        </w:tc>
        <w:tc>
          <w:tcPr>
            <w:tcW w:w="490" w:type="pct"/>
            <w:tcBorders>
              <w:top w:val="nil"/>
              <w:left w:val="nil"/>
              <w:bottom w:val="single" w:sz="4" w:space="0" w:color="auto"/>
              <w:right w:val="single" w:sz="4" w:space="0" w:color="auto"/>
            </w:tcBorders>
            <w:shd w:val="clear" w:color="auto" w:fill="auto"/>
            <w:noWrap/>
            <w:vAlign w:val="bottom"/>
            <w:hideMark/>
          </w:tcPr>
          <w:p w14:paraId="4D6E23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63F65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6EE1B8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7A305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30267DF4"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0150C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913</w:t>
            </w:r>
          </w:p>
        </w:tc>
        <w:tc>
          <w:tcPr>
            <w:tcW w:w="337" w:type="pct"/>
            <w:tcBorders>
              <w:top w:val="nil"/>
              <w:left w:val="nil"/>
              <w:bottom w:val="single" w:sz="4" w:space="0" w:color="auto"/>
              <w:right w:val="single" w:sz="4" w:space="0" w:color="auto"/>
            </w:tcBorders>
            <w:shd w:val="clear" w:color="auto" w:fill="auto"/>
            <w:noWrap/>
            <w:vAlign w:val="bottom"/>
            <w:hideMark/>
          </w:tcPr>
          <w:p w14:paraId="5282EA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035FC4A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C07120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064A8F1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55F96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F1056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0D6EBF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56755C3"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BAC7B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914</w:t>
            </w:r>
          </w:p>
        </w:tc>
        <w:tc>
          <w:tcPr>
            <w:tcW w:w="337" w:type="pct"/>
            <w:tcBorders>
              <w:top w:val="nil"/>
              <w:left w:val="nil"/>
              <w:bottom w:val="single" w:sz="4" w:space="0" w:color="auto"/>
              <w:right w:val="single" w:sz="4" w:space="0" w:color="auto"/>
            </w:tcBorders>
            <w:shd w:val="clear" w:color="auto" w:fill="auto"/>
            <w:noWrap/>
            <w:vAlign w:val="bottom"/>
            <w:hideMark/>
          </w:tcPr>
          <w:p w14:paraId="4B8C9BA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6C3C76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69F45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072D5E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285E9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65930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6B5BED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65E8AA0D"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851E5E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915</w:t>
            </w:r>
          </w:p>
        </w:tc>
        <w:tc>
          <w:tcPr>
            <w:tcW w:w="337" w:type="pct"/>
            <w:tcBorders>
              <w:top w:val="nil"/>
              <w:left w:val="nil"/>
              <w:bottom w:val="single" w:sz="4" w:space="0" w:color="auto"/>
              <w:right w:val="single" w:sz="4" w:space="0" w:color="auto"/>
            </w:tcBorders>
            <w:shd w:val="clear" w:color="auto" w:fill="auto"/>
            <w:noWrap/>
            <w:vAlign w:val="bottom"/>
            <w:hideMark/>
          </w:tcPr>
          <w:p w14:paraId="58ED43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214A3A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B748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0D6C75D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4F23E4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C4D17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49792D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69A7011B"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9D0A92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916</w:t>
            </w:r>
          </w:p>
        </w:tc>
        <w:tc>
          <w:tcPr>
            <w:tcW w:w="337" w:type="pct"/>
            <w:tcBorders>
              <w:top w:val="nil"/>
              <w:left w:val="nil"/>
              <w:bottom w:val="single" w:sz="4" w:space="0" w:color="auto"/>
              <w:right w:val="single" w:sz="4" w:space="0" w:color="auto"/>
            </w:tcBorders>
            <w:shd w:val="clear" w:color="auto" w:fill="auto"/>
            <w:noWrap/>
            <w:vAlign w:val="bottom"/>
            <w:hideMark/>
          </w:tcPr>
          <w:p w14:paraId="44F66E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3CE9A3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A23BC6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77FF4A4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7D0781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39C6B3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12C9FA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0F144A60"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6E24DF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917</w:t>
            </w:r>
          </w:p>
        </w:tc>
        <w:tc>
          <w:tcPr>
            <w:tcW w:w="337" w:type="pct"/>
            <w:tcBorders>
              <w:top w:val="nil"/>
              <w:left w:val="nil"/>
              <w:bottom w:val="single" w:sz="4" w:space="0" w:color="auto"/>
              <w:right w:val="single" w:sz="4" w:space="0" w:color="auto"/>
            </w:tcBorders>
            <w:shd w:val="clear" w:color="auto" w:fill="auto"/>
            <w:noWrap/>
            <w:vAlign w:val="bottom"/>
            <w:hideMark/>
          </w:tcPr>
          <w:p w14:paraId="72D5B8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0C11E4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57F877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287C8AF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CEB078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6F8DC1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C4FDE6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204A9A14"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875EB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918</w:t>
            </w:r>
          </w:p>
        </w:tc>
        <w:tc>
          <w:tcPr>
            <w:tcW w:w="337" w:type="pct"/>
            <w:tcBorders>
              <w:top w:val="nil"/>
              <w:left w:val="nil"/>
              <w:bottom w:val="single" w:sz="4" w:space="0" w:color="auto"/>
              <w:right w:val="single" w:sz="4" w:space="0" w:color="auto"/>
            </w:tcBorders>
            <w:shd w:val="clear" w:color="auto" w:fill="auto"/>
            <w:noWrap/>
            <w:vAlign w:val="bottom"/>
            <w:hideMark/>
          </w:tcPr>
          <w:p w14:paraId="7ED41C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2A5F6E7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A1D32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3D1EBB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F05C1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ADD8E4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0A9771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5CB4FF8"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905BA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919</w:t>
            </w:r>
          </w:p>
        </w:tc>
        <w:tc>
          <w:tcPr>
            <w:tcW w:w="337" w:type="pct"/>
            <w:tcBorders>
              <w:top w:val="nil"/>
              <w:left w:val="nil"/>
              <w:bottom w:val="single" w:sz="4" w:space="0" w:color="auto"/>
              <w:right w:val="single" w:sz="4" w:space="0" w:color="auto"/>
            </w:tcBorders>
            <w:shd w:val="clear" w:color="auto" w:fill="auto"/>
            <w:noWrap/>
            <w:vAlign w:val="bottom"/>
            <w:hideMark/>
          </w:tcPr>
          <w:p w14:paraId="1BC6D9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3695E2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F25CD8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5849B2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5A03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E33EB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28D02F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52048D7"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3C7B1C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920</w:t>
            </w:r>
          </w:p>
        </w:tc>
        <w:tc>
          <w:tcPr>
            <w:tcW w:w="337" w:type="pct"/>
            <w:tcBorders>
              <w:top w:val="nil"/>
              <w:left w:val="nil"/>
              <w:bottom w:val="single" w:sz="4" w:space="0" w:color="auto"/>
              <w:right w:val="single" w:sz="4" w:space="0" w:color="auto"/>
            </w:tcBorders>
            <w:shd w:val="clear" w:color="auto" w:fill="auto"/>
            <w:noWrap/>
            <w:vAlign w:val="bottom"/>
            <w:hideMark/>
          </w:tcPr>
          <w:p w14:paraId="4EFB696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1E0817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76CC82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63472E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C61B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72A224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67297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331386FD"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2971F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921</w:t>
            </w:r>
          </w:p>
        </w:tc>
        <w:tc>
          <w:tcPr>
            <w:tcW w:w="337" w:type="pct"/>
            <w:tcBorders>
              <w:top w:val="nil"/>
              <w:left w:val="nil"/>
              <w:bottom w:val="single" w:sz="4" w:space="0" w:color="auto"/>
              <w:right w:val="single" w:sz="4" w:space="0" w:color="auto"/>
            </w:tcBorders>
            <w:shd w:val="clear" w:color="auto" w:fill="auto"/>
            <w:noWrap/>
            <w:vAlign w:val="bottom"/>
            <w:hideMark/>
          </w:tcPr>
          <w:p w14:paraId="6AA018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1ACEB27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6A1D5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0992020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16410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6C95A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59C2A6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97754BD"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F2E5C0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922</w:t>
            </w:r>
          </w:p>
        </w:tc>
        <w:tc>
          <w:tcPr>
            <w:tcW w:w="337" w:type="pct"/>
            <w:tcBorders>
              <w:top w:val="nil"/>
              <w:left w:val="nil"/>
              <w:bottom w:val="single" w:sz="4" w:space="0" w:color="auto"/>
              <w:right w:val="single" w:sz="4" w:space="0" w:color="auto"/>
            </w:tcBorders>
            <w:shd w:val="clear" w:color="auto" w:fill="auto"/>
            <w:noWrap/>
            <w:vAlign w:val="bottom"/>
            <w:hideMark/>
          </w:tcPr>
          <w:p w14:paraId="008D09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3DC2A8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C0998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4ACF7E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54445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7721803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B40A1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531</w:t>
            </w:r>
          </w:p>
        </w:tc>
      </w:tr>
      <w:tr w:rsidR="00B646E6" w:rsidRPr="00B646E6" w14:paraId="55FCA8C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1FAC8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923</w:t>
            </w:r>
          </w:p>
        </w:tc>
        <w:tc>
          <w:tcPr>
            <w:tcW w:w="337" w:type="pct"/>
            <w:tcBorders>
              <w:top w:val="nil"/>
              <w:left w:val="nil"/>
              <w:bottom w:val="single" w:sz="4" w:space="0" w:color="auto"/>
              <w:right w:val="single" w:sz="4" w:space="0" w:color="auto"/>
            </w:tcBorders>
            <w:shd w:val="clear" w:color="auto" w:fill="auto"/>
            <w:noWrap/>
            <w:vAlign w:val="bottom"/>
            <w:hideMark/>
          </w:tcPr>
          <w:p w14:paraId="1CF8262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76DC0FD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3587FF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253352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CE52C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ED780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C716A0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3EDDCC5F"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8E4341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924</w:t>
            </w:r>
          </w:p>
        </w:tc>
        <w:tc>
          <w:tcPr>
            <w:tcW w:w="337" w:type="pct"/>
            <w:tcBorders>
              <w:top w:val="nil"/>
              <w:left w:val="nil"/>
              <w:bottom w:val="single" w:sz="4" w:space="0" w:color="auto"/>
              <w:right w:val="single" w:sz="4" w:space="0" w:color="auto"/>
            </w:tcBorders>
            <w:shd w:val="clear" w:color="auto" w:fill="auto"/>
            <w:noWrap/>
            <w:vAlign w:val="bottom"/>
            <w:hideMark/>
          </w:tcPr>
          <w:p w14:paraId="45AFF1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09C292D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876A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4E10F6B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BD514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3887476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8CA2AE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E0CE2FC"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DF61F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925</w:t>
            </w:r>
          </w:p>
        </w:tc>
        <w:tc>
          <w:tcPr>
            <w:tcW w:w="337" w:type="pct"/>
            <w:tcBorders>
              <w:top w:val="nil"/>
              <w:left w:val="nil"/>
              <w:bottom w:val="single" w:sz="4" w:space="0" w:color="auto"/>
              <w:right w:val="single" w:sz="4" w:space="0" w:color="auto"/>
            </w:tcBorders>
            <w:shd w:val="clear" w:color="auto" w:fill="auto"/>
            <w:noWrap/>
            <w:vAlign w:val="bottom"/>
            <w:hideMark/>
          </w:tcPr>
          <w:p w14:paraId="461699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6C0AA3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30537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2BFE41B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42BC2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DCBCB5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E4592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6B783B0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6CB84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926</w:t>
            </w:r>
          </w:p>
        </w:tc>
        <w:tc>
          <w:tcPr>
            <w:tcW w:w="337" w:type="pct"/>
            <w:tcBorders>
              <w:top w:val="nil"/>
              <w:left w:val="nil"/>
              <w:bottom w:val="single" w:sz="4" w:space="0" w:color="auto"/>
              <w:right w:val="single" w:sz="4" w:space="0" w:color="auto"/>
            </w:tcBorders>
            <w:shd w:val="clear" w:color="auto" w:fill="auto"/>
            <w:noWrap/>
            <w:vAlign w:val="bottom"/>
            <w:hideMark/>
          </w:tcPr>
          <w:p w14:paraId="68E6A11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72BE974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4BEEAF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7B48F3F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8C3928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41D962E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BB4A0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7E92CAFC"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E7DDE1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927</w:t>
            </w:r>
          </w:p>
        </w:tc>
        <w:tc>
          <w:tcPr>
            <w:tcW w:w="337" w:type="pct"/>
            <w:tcBorders>
              <w:top w:val="nil"/>
              <w:left w:val="nil"/>
              <w:bottom w:val="single" w:sz="4" w:space="0" w:color="auto"/>
              <w:right w:val="single" w:sz="4" w:space="0" w:color="auto"/>
            </w:tcBorders>
            <w:shd w:val="clear" w:color="auto" w:fill="auto"/>
            <w:noWrap/>
            <w:vAlign w:val="bottom"/>
            <w:hideMark/>
          </w:tcPr>
          <w:p w14:paraId="3DBF56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705CD35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25186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0E2734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10900E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17583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45010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653578CE"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08217E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928</w:t>
            </w:r>
          </w:p>
        </w:tc>
        <w:tc>
          <w:tcPr>
            <w:tcW w:w="337" w:type="pct"/>
            <w:tcBorders>
              <w:top w:val="nil"/>
              <w:left w:val="nil"/>
              <w:bottom w:val="single" w:sz="4" w:space="0" w:color="auto"/>
              <w:right w:val="single" w:sz="4" w:space="0" w:color="auto"/>
            </w:tcBorders>
            <w:shd w:val="clear" w:color="auto" w:fill="auto"/>
            <w:noWrap/>
            <w:vAlign w:val="bottom"/>
            <w:hideMark/>
          </w:tcPr>
          <w:p w14:paraId="79DB407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6B462A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DDCD6C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1C281D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FCF08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07A44B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4ED788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FDE1386"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F6865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929</w:t>
            </w:r>
          </w:p>
        </w:tc>
        <w:tc>
          <w:tcPr>
            <w:tcW w:w="337" w:type="pct"/>
            <w:tcBorders>
              <w:top w:val="nil"/>
              <w:left w:val="nil"/>
              <w:bottom w:val="single" w:sz="4" w:space="0" w:color="auto"/>
              <w:right w:val="single" w:sz="4" w:space="0" w:color="auto"/>
            </w:tcBorders>
            <w:shd w:val="clear" w:color="auto" w:fill="auto"/>
            <w:noWrap/>
            <w:vAlign w:val="bottom"/>
            <w:hideMark/>
          </w:tcPr>
          <w:p w14:paraId="7310AA4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61626F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84CAF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510236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E348D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166EF49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39AA28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466553E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59FD6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930</w:t>
            </w:r>
          </w:p>
        </w:tc>
        <w:tc>
          <w:tcPr>
            <w:tcW w:w="337" w:type="pct"/>
            <w:tcBorders>
              <w:top w:val="nil"/>
              <w:left w:val="nil"/>
              <w:bottom w:val="single" w:sz="4" w:space="0" w:color="auto"/>
              <w:right w:val="single" w:sz="4" w:space="0" w:color="auto"/>
            </w:tcBorders>
            <w:shd w:val="clear" w:color="auto" w:fill="auto"/>
            <w:noWrap/>
            <w:vAlign w:val="bottom"/>
            <w:hideMark/>
          </w:tcPr>
          <w:p w14:paraId="2FF19F7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637E59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4F11A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51643BB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53700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4FCFF8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8E4A39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22CBE9BA"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85113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931</w:t>
            </w:r>
          </w:p>
        </w:tc>
        <w:tc>
          <w:tcPr>
            <w:tcW w:w="337" w:type="pct"/>
            <w:tcBorders>
              <w:top w:val="nil"/>
              <w:left w:val="nil"/>
              <w:bottom w:val="single" w:sz="4" w:space="0" w:color="auto"/>
              <w:right w:val="single" w:sz="4" w:space="0" w:color="auto"/>
            </w:tcBorders>
            <w:shd w:val="clear" w:color="auto" w:fill="auto"/>
            <w:noWrap/>
            <w:vAlign w:val="bottom"/>
            <w:hideMark/>
          </w:tcPr>
          <w:p w14:paraId="196000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13100B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98560E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3CE3033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C0011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99A198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7D21DB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309BBB7B"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D247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932</w:t>
            </w:r>
          </w:p>
        </w:tc>
        <w:tc>
          <w:tcPr>
            <w:tcW w:w="337" w:type="pct"/>
            <w:tcBorders>
              <w:top w:val="nil"/>
              <w:left w:val="nil"/>
              <w:bottom w:val="single" w:sz="4" w:space="0" w:color="auto"/>
              <w:right w:val="single" w:sz="4" w:space="0" w:color="auto"/>
            </w:tcBorders>
            <w:shd w:val="clear" w:color="auto" w:fill="auto"/>
            <w:noWrap/>
            <w:vAlign w:val="bottom"/>
            <w:hideMark/>
          </w:tcPr>
          <w:p w14:paraId="34FBDC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3D3A24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A945C6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28A926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C2EED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2F59402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DFFFD0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538</w:t>
            </w:r>
          </w:p>
        </w:tc>
      </w:tr>
      <w:tr w:rsidR="00B646E6" w:rsidRPr="00B646E6" w14:paraId="7B43E5BF"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1743C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933</w:t>
            </w:r>
          </w:p>
        </w:tc>
        <w:tc>
          <w:tcPr>
            <w:tcW w:w="337" w:type="pct"/>
            <w:tcBorders>
              <w:top w:val="nil"/>
              <w:left w:val="nil"/>
              <w:bottom w:val="single" w:sz="4" w:space="0" w:color="auto"/>
              <w:right w:val="single" w:sz="4" w:space="0" w:color="auto"/>
            </w:tcBorders>
            <w:shd w:val="clear" w:color="auto" w:fill="auto"/>
            <w:noWrap/>
            <w:vAlign w:val="bottom"/>
            <w:hideMark/>
          </w:tcPr>
          <w:p w14:paraId="434C18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594D076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B22EF6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064770E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C40F9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596BF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632AC7E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6F145CB2" w14:textId="77777777" w:rsidTr="00B2555B">
        <w:trPr>
          <w:trHeight w:val="40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6D1C1C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934</w:t>
            </w:r>
          </w:p>
        </w:tc>
        <w:tc>
          <w:tcPr>
            <w:tcW w:w="337" w:type="pct"/>
            <w:tcBorders>
              <w:top w:val="nil"/>
              <w:left w:val="nil"/>
              <w:bottom w:val="single" w:sz="4" w:space="0" w:color="auto"/>
              <w:right w:val="single" w:sz="4" w:space="0" w:color="auto"/>
            </w:tcBorders>
            <w:shd w:val="clear" w:color="auto" w:fill="auto"/>
            <w:noWrap/>
            <w:vAlign w:val="bottom"/>
            <w:hideMark/>
          </w:tcPr>
          <w:p w14:paraId="6802DC3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50C6C8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4F4882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6418820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B405CF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0F3B728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6A690F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330</w:t>
            </w:r>
          </w:p>
        </w:tc>
      </w:tr>
      <w:tr w:rsidR="00B646E6" w:rsidRPr="00B646E6" w14:paraId="6BFF1913"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B351A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935</w:t>
            </w:r>
          </w:p>
        </w:tc>
        <w:tc>
          <w:tcPr>
            <w:tcW w:w="337" w:type="pct"/>
            <w:tcBorders>
              <w:top w:val="nil"/>
              <w:left w:val="nil"/>
              <w:bottom w:val="single" w:sz="4" w:space="0" w:color="auto"/>
              <w:right w:val="single" w:sz="4" w:space="0" w:color="auto"/>
            </w:tcBorders>
            <w:shd w:val="clear" w:color="auto" w:fill="auto"/>
            <w:noWrap/>
            <w:vAlign w:val="bottom"/>
            <w:hideMark/>
          </w:tcPr>
          <w:p w14:paraId="3F414BC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47061EF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0DDB5C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64927B6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29564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20</w:t>
            </w:r>
          </w:p>
        </w:tc>
        <w:tc>
          <w:tcPr>
            <w:tcW w:w="659" w:type="pct"/>
            <w:tcBorders>
              <w:top w:val="nil"/>
              <w:left w:val="nil"/>
              <w:bottom w:val="single" w:sz="4" w:space="0" w:color="auto"/>
              <w:right w:val="single" w:sz="4" w:space="0" w:color="auto"/>
            </w:tcBorders>
            <w:shd w:val="clear" w:color="auto" w:fill="auto"/>
            <w:noWrap/>
            <w:vAlign w:val="bottom"/>
            <w:hideMark/>
          </w:tcPr>
          <w:p w14:paraId="1832F3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75AC3F2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344</w:t>
            </w:r>
          </w:p>
        </w:tc>
      </w:tr>
      <w:tr w:rsidR="00B646E6" w:rsidRPr="00B646E6" w14:paraId="7A4ABF0B" w14:textId="77777777" w:rsidTr="00B2555B">
        <w:trPr>
          <w:trHeight w:val="85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471D5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936</w:t>
            </w:r>
          </w:p>
        </w:tc>
        <w:tc>
          <w:tcPr>
            <w:tcW w:w="337" w:type="pct"/>
            <w:tcBorders>
              <w:top w:val="nil"/>
              <w:left w:val="nil"/>
              <w:bottom w:val="single" w:sz="4" w:space="0" w:color="auto"/>
              <w:right w:val="single" w:sz="4" w:space="0" w:color="auto"/>
            </w:tcBorders>
            <w:shd w:val="clear" w:color="auto" w:fill="auto"/>
            <w:noWrap/>
            <w:vAlign w:val="bottom"/>
            <w:hideMark/>
          </w:tcPr>
          <w:p w14:paraId="0E13BE3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2675CF0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094011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18FB402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9D9D03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416C8D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6922E2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510</w:t>
            </w:r>
          </w:p>
        </w:tc>
      </w:tr>
      <w:tr w:rsidR="00B646E6" w:rsidRPr="00B646E6" w14:paraId="14E1A055" w14:textId="77777777" w:rsidTr="00B2555B">
        <w:trPr>
          <w:trHeight w:val="34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08FF0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937</w:t>
            </w:r>
          </w:p>
        </w:tc>
        <w:tc>
          <w:tcPr>
            <w:tcW w:w="337" w:type="pct"/>
            <w:tcBorders>
              <w:top w:val="nil"/>
              <w:left w:val="nil"/>
              <w:bottom w:val="single" w:sz="4" w:space="0" w:color="auto"/>
              <w:right w:val="single" w:sz="4" w:space="0" w:color="auto"/>
            </w:tcBorders>
            <w:shd w:val="clear" w:color="auto" w:fill="auto"/>
            <w:noWrap/>
            <w:vAlign w:val="bottom"/>
            <w:hideMark/>
          </w:tcPr>
          <w:p w14:paraId="4D14A5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346</w:t>
            </w:r>
          </w:p>
        </w:tc>
        <w:tc>
          <w:tcPr>
            <w:tcW w:w="527" w:type="pct"/>
            <w:tcBorders>
              <w:top w:val="nil"/>
              <w:left w:val="nil"/>
              <w:bottom w:val="single" w:sz="4" w:space="0" w:color="auto"/>
              <w:right w:val="single" w:sz="4" w:space="0" w:color="auto"/>
            </w:tcBorders>
            <w:shd w:val="clear" w:color="auto" w:fill="auto"/>
            <w:noWrap/>
            <w:vAlign w:val="bottom"/>
            <w:hideMark/>
          </w:tcPr>
          <w:p w14:paraId="2C1B74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44E89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w:t>
            </w:r>
          </w:p>
        </w:tc>
        <w:tc>
          <w:tcPr>
            <w:tcW w:w="490" w:type="pct"/>
            <w:tcBorders>
              <w:top w:val="nil"/>
              <w:left w:val="nil"/>
              <w:bottom w:val="single" w:sz="4" w:space="0" w:color="auto"/>
              <w:right w:val="single" w:sz="4" w:space="0" w:color="auto"/>
            </w:tcBorders>
            <w:shd w:val="clear" w:color="auto" w:fill="auto"/>
            <w:noWrap/>
            <w:vAlign w:val="bottom"/>
            <w:hideMark/>
          </w:tcPr>
          <w:p w14:paraId="43F9643F"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187911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8D5EE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223636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342</w:t>
            </w:r>
          </w:p>
        </w:tc>
      </w:tr>
      <w:tr w:rsidR="00B646E6" w:rsidRPr="00B646E6" w14:paraId="570D0D89"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D09D6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938</w:t>
            </w:r>
          </w:p>
        </w:tc>
        <w:tc>
          <w:tcPr>
            <w:tcW w:w="337" w:type="pct"/>
            <w:tcBorders>
              <w:top w:val="nil"/>
              <w:left w:val="nil"/>
              <w:bottom w:val="single" w:sz="4" w:space="0" w:color="auto"/>
              <w:right w:val="single" w:sz="4" w:space="0" w:color="auto"/>
            </w:tcBorders>
            <w:shd w:val="clear" w:color="auto" w:fill="auto"/>
            <w:noWrap/>
            <w:vAlign w:val="bottom"/>
            <w:hideMark/>
          </w:tcPr>
          <w:p w14:paraId="1432EE3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347</w:t>
            </w:r>
          </w:p>
        </w:tc>
        <w:tc>
          <w:tcPr>
            <w:tcW w:w="527" w:type="pct"/>
            <w:tcBorders>
              <w:top w:val="nil"/>
              <w:left w:val="nil"/>
              <w:bottom w:val="single" w:sz="4" w:space="0" w:color="auto"/>
              <w:right w:val="single" w:sz="4" w:space="0" w:color="auto"/>
            </w:tcBorders>
            <w:shd w:val="clear" w:color="auto" w:fill="auto"/>
            <w:noWrap/>
            <w:vAlign w:val="bottom"/>
            <w:hideMark/>
          </w:tcPr>
          <w:p w14:paraId="00EA0C4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DE6A8A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 DE BROCAS PARA METAL, MADERA Y CONCRETO DE 42 PIEZAS</w:t>
            </w:r>
          </w:p>
        </w:tc>
        <w:tc>
          <w:tcPr>
            <w:tcW w:w="490" w:type="pct"/>
            <w:tcBorders>
              <w:top w:val="nil"/>
              <w:left w:val="nil"/>
              <w:bottom w:val="single" w:sz="4" w:space="0" w:color="auto"/>
              <w:right w:val="single" w:sz="4" w:space="0" w:color="auto"/>
            </w:tcBorders>
            <w:shd w:val="clear" w:color="auto" w:fill="auto"/>
            <w:noWrap/>
            <w:vAlign w:val="bottom"/>
            <w:hideMark/>
          </w:tcPr>
          <w:p w14:paraId="04E1283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CCFF2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095E8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1F820B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540</w:t>
            </w:r>
          </w:p>
        </w:tc>
      </w:tr>
      <w:tr w:rsidR="00B646E6" w:rsidRPr="00B646E6" w14:paraId="1FEB4181"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ACD2B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939</w:t>
            </w:r>
          </w:p>
        </w:tc>
        <w:tc>
          <w:tcPr>
            <w:tcW w:w="337" w:type="pct"/>
            <w:tcBorders>
              <w:top w:val="nil"/>
              <w:left w:val="nil"/>
              <w:bottom w:val="single" w:sz="4" w:space="0" w:color="auto"/>
              <w:right w:val="single" w:sz="4" w:space="0" w:color="auto"/>
            </w:tcBorders>
            <w:shd w:val="clear" w:color="auto" w:fill="auto"/>
            <w:noWrap/>
            <w:vAlign w:val="bottom"/>
            <w:hideMark/>
          </w:tcPr>
          <w:p w14:paraId="1C1D865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348</w:t>
            </w:r>
          </w:p>
        </w:tc>
        <w:tc>
          <w:tcPr>
            <w:tcW w:w="527" w:type="pct"/>
            <w:tcBorders>
              <w:top w:val="nil"/>
              <w:left w:val="nil"/>
              <w:bottom w:val="single" w:sz="4" w:space="0" w:color="auto"/>
              <w:right w:val="single" w:sz="4" w:space="0" w:color="auto"/>
            </w:tcBorders>
            <w:shd w:val="clear" w:color="auto" w:fill="auto"/>
            <w:noWrap/>
            <w:vAlign w:val="bottom"/>
            <w:hideMark/>
          </w:tcPr>
          <w:p w14:paraId="33B793F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B54FB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75 PZ ACCESORIOS PUNTAS Y BROCAS </w:t>
            </w:r>
          </w:p>
        </w:tc>
        <w:tc>
          <w:tcPr>
            <w:tcW w:w="490" w:type="pct"/>
            <w:tcBorders>
              <w:top w:val="nil"/>
              <w:left w:val="nil"/>
              <w:bottom w:val="single" w:sz="4" w:space="0" w:color="auto"/>
              <w:right w:val="single" w:sz="4" w:space="0" w:color="auto"/>
            </w:tcBorders>
            <w:shd w:val="clear" w:color="auto" w:fill="auto"/>
            <w:noWrap/>
            <w:vAlign w:val="bottom"/>
            <w:hideMark/>
          </w:tcPr>
          <w:p w14:paraId="5ABEF9A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7CC9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2D53855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82E36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542</w:t>
            </w:r>
          </w:p>
        </w:tc>
      </w:tr>
      <w:tr w:rsidR="00B646E6" w:rsidRPr="00B646E6" w14:paraId="4D8A7B0D"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3CAB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940</w:t>
            </w:r>
          </w:p>
        </w:tc>
        <w:tc>
          <w:tcPr>
            <w:tcW w:w="337" w:type="pct"/>
            <w:tcBorders>
              <w:top w:val="nil"/>
              <w:left w:val="nil"/>
              <w:bottom w:val="single" w:sz="4" w:space="0" w:color="auto"/>
              <w:right w:val="single" w:sz="4" w:space="0" w:color="auto"/>
            </w:tcBorders>
            <w:shd w:val="clear" w:color="auto" w:fill="auto"/>
            <w:noWrap/>
            <w:vAlign w:val="bottom"/>
            <w:hideMark/>
          </w:tcPr>
          <w:p w14:paraId="757A42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349</w:t>
            </w:r>
          </w:p>
        </w:tc>
        <w:tc>
          <w:tcPr>
            <w:tcW w:w="527" w:type="pct"/>
            <w:tcBorders>
              <w:top w:val="nil"/>
              <w:left w:val="nil"/>
              <w:bottom w:val="single" w:sz="4" w:space="0" w:color="auto"/>
              <w:right w:val="single" w:sz="4" w:space="0" w:color="auto"/>
            </w:tcBorders>
            <w:shd w:val="clear" w:color="auto" w:fill="auto"/>
            <w:noWrap/>
            <w:vAlign w:val="bottom"/>
            <w:hideMark/>
          </w:tcPr>
          <w:p w14:paraId="6E5408D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8E53DC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 para Concreto 3/16</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7D801BB6"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B4113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504A3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E04144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1882A8F2"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49F6F5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941</w:t>
            </w:r>
          </w:p>
        </w:tc>
        <w:tc>
          <w:tcPr>
            <w:tcW w:w="337" w:type="pct"/>
            <w:tcBorders>
              <w:top w:val="nil"/>
              <w:left w:val="nil"/>
              <w:bottom w:val="single" w:sz="4" w:space="0" w:color="auto"/>
              <w:right w:val="single" w:sz="4" w:space="0" w:color="auto"/>
            </w:tcBorders>
            <w:shd w:val="clear" w:color="auto" w:fill="auto"/>
            <w:noWrap/>
            <w:vAlign w:val="bottom"/>
            <w:hideMark/>
          </w:tcPr>
          <w:p w14:paraId="037F8A1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350</w:t>
            </w:r>
          </w:p>
        </w:tc>
        <w:tc>
          <w:tcPr>
            <w:tcW w:w="527" w:type="pct"/>
            <w:tcBorders>
              <w:top w:val="nil"/>
              <w:left w:val="nil"/>
              <w:bottom w:val="single" w:sz="4" w:space="0" w:color="auto"/>
              <w:right w:val="single" w:sz="4" w:space="0" w:color="auto"/>
            </w:tcBorders>
            <w:shd w:val="clear" w:color="auto" w:fill="auto"/>
            <w:noWrap/>
            <w:vAlign w:val="bottom"/>
            <w:hideMark/>
          </w:tcPr>
          <w:p w14:paraId="4EE074C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EC145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Juegos de brocas para acero en todas las medidas </w:t>
            </w:r>
          </w:p>
        </w:tc>
        <w:tc>
          <w:tcPr>
            <w:tcW w:w="490" w:type="pct"/>
            <w:tcBorders>
              <w:top w:val="nil"/>
              <w:left w:val="nil"/>
              <w:bottom w:val="single" w:sz="4" w:space="0" w:color="auto"/>
              <w:right w:val="single" w:sz="4" w:space="0" w:color="auto"/>
            </w:tcBorders>
            <w:shd w:val="clear" w:color="auto" w:fill="auto"/>
            <w:noWrap/>
            <w:vAlign w:val="bottom"/>
            <w:hideMark/>
          </w:tcPr>
          <w:p w14:paraId="62D5FE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6827F9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764C02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0F2BA5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550D00D8"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797F87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942</w:t>
            </w:r>
          </w:p>
        </w:tc>
        <w:tc>
          <w:tcPr>
            <w:tcW w:w="337" w:type="pct"/>
            <w:tcBorders>
              <w:top w:val="nil"/>
              <w:left w:val="nil"/>
              <w:bottom w:val="single" w:sz="4" w:space="0" w:color="auto"/>
              <w:right w:val="single" w:sz="4" w:space="0" w:color="auto"/>
            </w:tcBorders>
            <w:shd w:val="clear" w:color="auto" w:fill="auto"/>
            <w:noWrap/>
            <w:vAlign w:val="bottom"/>
            <w:hideMark/>
          </w:tcPr>
          <w:p w14:paraId="4C24FC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351</w:t>
            </w:r>
          </w:p>
        </w:tc>
        <w:tc>
          <w:tcPr>
            <w:tcW w:w="527" w:type="pct"/>
            <w:tcBorders>
              <w:top w:val="nil"/>
              <w:left w:val="nil"/>
              <w:bottom w:val="single" w:sz="4" w:space="0" w:color="auto"/>
              <w:right w:val="single" w:sz="4" w:space="0" w:color="auto"/>
            </w:tcBorders>
            <w:shd w:val="clear" w:color="auto" w:fill="auto"/>
            <w:noWrap/>
            <w:vAlign w:val="bottom"/>
            <w:hideMark/>
          </w:tcPr>
          <w:p w14:paraId="4206D87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AA85E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Juegos de brocas para concreto en todas las medidas </w:t>
            </w:r>
          </w:p>
        </w:tc>
        <w:tc>
          <w:tcPr>
            <w:tcW w:w="490" w:type="pct"/>
            <w:tcBorders>
              <w:top w:val="nil"/>
              <w:left w:val="nil"/>
              <w:bottom w:val="single" w:sz="4" w:space="0" w:color="auto"/>
              <w:right w:val="single" w:sz="4" w:space="0" w:color="auto"/>
            </w:tcBorders>
            <w:shd w:val="clear" w:color="auto" w:fill="auto"/>
            <w:noWrap/>
            <w:vAlign w:val="bottom"/>
            <w:hideMark/>
          </w:tcPr>
          <w:p w14:paraId="77DFA56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9D8C93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6CAB2AF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D9B976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4B1F169F"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EE64CF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943</w:t>
            </w:r>
          </w:p>
        </w:tc>
        <w:tc>
          <w:tcPr>
            <w:tcW w:w="337" w:type="pct"/>
            <w:tcBorders>
              <w:top w:val="nil"/>
              <w:left w:val="nil"/>
              <w:bottom w:val="single" w:sz="4" w:space="0" w:color="auto"/>
              <w:right w:val="single" w:sz="4" w:space="0" w:color="auto"/>
            </w:tcBorders>
            <w:shd w:val="clear" w:color="auto" w:fill="auto"/>
            <w:noWrap/>
            <w:vAlign w:val="bottom"/>
            <w:hideMark/>
          </w:tcPr>
          <w:p w14:paraId="14245CA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352</w:t>
            </w:r>
          </w:p>
        </w:tc>
        <w:tc>
          <w:tcPr>
            <w:tcW w:w="527" w:type="pct"/>
            <w:tcBorders>
              <w:top w:val="nil"/>
              <w:left w:val="nil"/>
              <w:bottom w:val="single" w:sz="4" w:space="0" w:color="auto"/>
              <w:right w:val="single" w:sz="4" w:space="0" w:color="auto"/>
            </w:tcBorders>
            <w:shd w:val="clear" w:color="auto" w:fill="auto"/>
            <w:noWrap/>
            <w:vAlign w:val="bottom"/>
            <w:hideMark/>
          </w:tcPr>
          <w:p w14:paraId="52043FE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81344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Juegos de brocas para madera en todas las medidas </w:t>
            </w:r>
          </w:p>
        </w:tc>
        <w:tc>
          <w:tcPr>
            <w:tcW w:w="490" w:type="pct"/>
            <w:tcBorders>
              <w:top w:val="nil"/>
              <w:left w:val="nil"/>
              <w:bottom w:val="single" w:sz="4" w:space="0" w:color="auto"/>
              <w:right w:val="single" w:sz="4" w:space="0" w:color="auto"/>
            </w:tcBorders>
            <w:shd w:val="clear" w:color="auto" w:fill="auto"/>
            <w:noWrap/>
            <w:vAlign w:val="bottom"/>
            <w:hideMark/>
          </w:tcPr>
          <w:p w14:paraId="664515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362DC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02BA915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4A66217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461D7D14"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2B39F5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944</w:t>
            </w:r>
          </w:p>
        </w:tc>
        <w:tc>
          <w:tcPr>
            <w:tcW w:w="337" w:type="pct"/>
            <w:tcBorders>
              <w:top w:val="nil"/>
              <w:left w:val="nil"/>
              <w:bottom w:val="single" w:sz="4" w:space="0" w:color="auto"/>
              <w:right w:val="single" w:sz="4" w:space="0" w:color="auto"/>
            </w:tcBorders>
            <w:shd w:val="clear" w:color="auto" w:fill="auto"/>
            <w:noWrap/>
            <w:vAlign w:val="bottom"/>
            <w:hideMark/>
          </w:tcPr>
          <w:p w14:paraId="3FF399D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353</w:t>
            </w:r>
          </w:p>
        </w:tc>
        <w:tc>
          <w:tcPr>
            <w:tcW w:w="527" w:type="pct"/>
            <w:tcBorders>
              <w:top w:val="nil"/>
              <w:left w:val="nil"/>
              <w:bottom w:val="single" w:sz="4" w:space="0" w:color="auto"/>
              <w:right w:val="single" w:sz="4" w:space="0" w:color="auto"/>
            </w:tcBorders>
            <w:shd w:val="clear" w:color="auto" w:fill="auto"/>
            <w:noWrap/>
            <w:vAlign w:val="bottom"/>
            <w:hideMark/>
          </w:tcPr>
          <w:p w14:paraId="7F6124B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CCA9B5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Juegos de brocas escalonadas revestimiento de titanio, cuchillas de corte doble</w:t>
            </w:r>
          </w:p>
        </w:tc>
        <w:tc>
          <w:tcPr>
            <w:tcW w:w="490" w:type="pct"/>
            <w:tcBorders>
              <w:top w:val="nil"/>
              <w:left w:val="nil"/>
              <w:bottom w:val="single" w:sz="4" w:space="0" w:color="auto"/>
              <w:right w:val="single" w:sz="4" w:space="0" w:color="auto"/>
            </w:tcBorders>
            <w:shd w:val="clear" w:color="auto" w:fill="auto"/>
            <w:noWrap/>
            <w:vAlign w:val="bottom"/>
            <w:hideMark/>
          </w:tcPr>
          <w:p w14:paraId="13B6DD49"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953EA3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34D691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5BC5962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534</w:t>
            </w:r>
          </w:p>
        </w:tc>
      </w:tr>
      <w:tr w:rsidR="00B646E6" w:rsidRPr="00B646E6" w14:paraId="57BB3665" w14:textId="77777777" w:rsidTr="00B2555B">
        <w:trPr>
          <w:trHeight w:val="3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454433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945</w:t>
            </w:r>
          </w:p>
        </w:tc>
        <w:tc>
          <w:tcPr>
            <w:tcW w:w="337" w:type="pct"/>
            <w:tcBorders>
              <w:top w:val="nil"/>
              <w:left w:val="nil"/>
              <w:bottom w:val="single" w:sz="4" w:space="0" w:color="auto"/>
              <w:right w:val="single" w:sz="4" w:space="0" w:color="auto"/>
            </w:tcBorders>
            <w:shd w:val="clear" w:color="auto" w:fill="auto"/>
            <w:noWrap/>
            <w:vAlign w:val="bottom"/>
            <w:hideMark/>
          </w:tcPr>
          <w:p w14:paraId="5FA3F5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354</w:t>
            </w:r>
          </w:p>
        </w:tc>
        <w:tc>
          <w:tcPr>
            <w:tcW w:w="527" w:type="pct"/>
            <w:tcBorders>
              <w:top w:val="nil"/>
              <w:left w:val="nil"/>
              <w:bottom w:val="single" w:sz="4" w:space="0" w:color="auto"/>
              <w:right w:val="single" w:sz="4" w:space="0" w:color="auto"/>
            </w:tcBorders>
            <w:shd w:val="clear" w:color="auto" w:fill="auto"/>
            <w:noWrap/>
            <w:vAlign w:val="bottom"/>
            <w:hideMark/>
          </w:tcPr>
          <w:p w14:paraId="300F978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134310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para concreto </w:t>
            </w:r>
          </w:p>
        </w:tc>
        <w:tc>
          <w:tcPr>
            <w:tcW w:w="490" w:type="pct"/>
            <w:tcBorders>
              <w:top w:val="nil"/>
              <w:left w:val="nil"/>
              <w:bottom w:val="single" w:sz="4" w:space="0" w:color="auto"/>
              <w:right w:val="single" w:sz="4" w:space="0" w:color="auto"/>
            </w:tcBorders>
            <w:shd w:val="clear" w:color="auto" w:fill="auto"/>
            <w:noWrap/>
            <w:vAlign w:val="bottom"/>
            <w:hideMark/>
          </w:tcPr>
          <w:p w14:paraId="2A4A2C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A8D37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16A2869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SGPAI</w:t>
            </w:r>
          </w:p>
        </w:tc>
        <w:tc>
          <w:tcPr>
            <w:tcW w:w="417" w:type="pct"/>
            <w:tcBorders>
              <w:top w:val="nil"/>
              <w:left w:val="nil"/>
              <w:bottom w:val="single" w:sz="4" w:space="0" w:color="auto"/>
              <w:right w:val="single" w:sz="4" w:space="0" w:color="auto"/>
            </w:tcBorders>
            <w:shd w:val="clear" w:color="auto" w:fill="auto"/>
            <w:noWrap/>
            <w:vAlign w:val="bottom"/>
            <w:hideMark/>
          </w:tcPr>
          <w:p w14:paraId="7411537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535</w:t>
            </w:r>
          </w:p>
        </w:tc>
      </w:tr>
      <w:tr w:rsidR="00B646E6" w:rsidRPr="00B646E6" w14:paraId="30B8228A" w14:textId="77777777" w:rsidTr="00B2555B">
        <w:trPr>
          <w:trHeight w:val="66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422B5C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946</w:t>
            </w:r>
          </w:p>
        </w:tc>
        <w:tc>
          <w:tcPr>
            <w:tcW w:w="337" w:type="pct"/>
            <w:tcBorders>
              <w:top w:val="nil"/>
              <w:left w:val="nil"/>
              <w:bottom w:val="single" w:sz="4" w:space="0" w:color="auto"/>
              <w:right w:val="single" w:sz="4" w:space="0" w:color="auto"/>
            </w:tcBorders>
            <w:shd w:val="clear" w:color="auto" w:fill="auto"/>
            <w:noWrap/>
            <w:vAlign w:val="bottom"/>
            <w:hideMark/>
          </w:tcPr>
          <w:p w14:paraId="02A576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355</w:t>
            </w:r>
          </w:p>
        </w:tc>
        <w:tc>
          <w:tcPr>
            <w:tcW w:w="527" w:type="pct"/>
            <w:tcBorders>
              <w:top w:val="nil"/>
              <w:left w:val="nil"/>
              <w:bottom w:val="single" w:sz="4" w:space="0" w:color="auto"/>
              <w:right w:val="single" w:sz="4" w:space="0" w:color="auto"/>
            </w:tcBorders>
            <w:shd w:val="clear" w:color="auto" w:fill="auto"/>
            <w:noWrap/>
            <w:vAlign w:val="bottom"/>
            <w:hideMark/>
          </w:tcPr>
          <w:p w14:paraId="20ACD9D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22E8A1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Juego de </w:t>
            </w:r>
            <w:proofErr w:type="gramStart"/>
            <w:r w:rsidRPr="00B646E6">
              <w:rPr>
                <w:rFonts w:ascii="Calibri" w:hAnsi="Calibri"/>
                <w:color w:val="000000"/>
                <w:sz w:val="22"/>
                <w:szCs w:val="22"/>
                <w:lang w:val="es-MX" w:eastAsia="es-MX"/>
              </w:rPr>
              <w:t>Brocas  Herramientas</w:t>
            </w:r>
            <w:proofErr w:type="gramEnd"/>
            <w:r w:rsidRPr="00B646E6">
              <w:rPr>
                <w:rFonts w:ascii="Calibri" w:hAnsi="Calibri"/>
                <w:color w:val="000000"/>
                <w:sz w:val="22"/>
                <w:szCs w:val="22"/>
                <w:lang w:val="es-MX" w:eastAsia="es-MX"/>
              </w:rPr>
              <w:t xml:space="preserve"> Conjunto</w:t>
            </w:r>
          </w:p>
        </w:tc>
        <w:tc>
          <w:tcPr>
            <w:tcW w:w="490" w:type="pct"/>
            <w:tcBorders>
              <w:top w:val="nil"/>
              <w:left w:val="nil"/>
              <w:bottom w:val="single" w:sz="4" w:space="0" w:color="auto"/>
              <w:right w:val="single" w:sz="4" w:space="0" w:color="auto"/>
            </w:tcBorders>
            <w:shd w:val="clear" w:color="auto" w:fill="auto"/>
            <w:noWrap/>
            <w:vAlign w:val="bottom"/>
            <w:hideMark/>
          </w:tcPr>
          <w:p w14:paraId="6E73810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02A7F2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595CD442"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5947C0B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341</w:t>
            </w:r>
          </w:p>
        </w:tc>
      </w:tr>
      <w:tr w:rsidR="00B646E6" w:rsidRPr="00B646E6" w14:paraId="4720F578"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311D29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947</w:t>
            </w:r>
          </w:p>
        </w:tc>
        <w:tc>
          <w:tcPr>
            <w:tcW w:w="337" w:type="pct"/>
            <w:tcBorders>
              <w:top w:val="nil"/>
              <w:left w:val="nil"/>
              <w:bottom w:val="single" w:sz="4" w:space="0" w:color="auto"/>
              <w:right w:val="single" w:sz="4" w:space="0" w:color="auto"/>
            </w:tcBorders>
            <w:shd w:val="clear" w:color="auto" w:fill="auto"/>
            <w:noWrap/>
            <w:vAlign w:val="bottom"/>
            <w:hideMark/>
          </w:tcPr>
          <w:p w14:paraId="7DC999A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356</w:t>
            </w:r>
          </w:p>
        </w:tc>
        <w:tc>
          <w:tcPr>
            <w:tcW w:w="527" w:type="pct"/>
            <w:tcBorders>
              <w:top w:val="nil"/>
              <w:left w:val="nil"/>
              <w:bottom w:val="single" w:sz="4" w:space="0" w:color="auto"/>
              <w:right w:val="single" w:sz="4" w:space="0" w:color="auto"/>
            </w:tcBorders>
            <w:shd w:val="clear" w:color="auto" w:fill="auto"/>
            <w:noWrap/>
            <w:vAlign w:val="bottom"/>
            <w:hideMark/>
          </w:tcPr>
          <w:p w14:paraId="3A1802C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62FF3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 para Concreto 1/4</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38AC835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D3770B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2EB89E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116149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747A5A59"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675C5C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948</w:t>
            </w:r>
          </w:p>
        </w:tc>
        <w:tc>
          <w:tcPr>
            <w:tcW w:w="337" w:type="pct"/>
            <w:tcBorders>
              <w:top w:val="nil"/>
              <w:left w:val="nil"/>
              <w:bottom w:val="single" w:sz="4" w:space="0" w:color="auto"/>
              <w:right w:val="single" w:sz="4" w:space="0" w:color="auto"/>
            </w:tcBorders>
            <w:shd w:val="clear" w:color="auto" w:fill="auto"/>
            <w:noWrap/>
            <w:vAlign w:val="bottom"/>
            <w:hideMark/>
          </w:tcPr>
          <w:p w14:paraId="7F321A2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357</w:t>
            </w:r>
          </w:p>
        </w:tc>
        <w:tc>
          <w:tcPr>
            <w:tcW w:w="527" w:type="pct"/>
            <w:tcBorders>
              <w:top w:val="nil"/>
              <w:left w:val="nil"/>
              <w:bottom w:val="single" w:sz="4" w:space="0" w:color="auto"/>
              <w:right w:val="single" w:sz="4" w:space="0" w:color="auto"/>
            </w:tcBorders>
            <w:shd w:val="clear" w:color="auto" w:fill="auto"/>
            <w:noWrap/>
            <w:vAlign w:val="bottom"/>
            <w:hideMark/>
          </w:tcPr>
          <w:p w14:paraId="4022D58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365E00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 para Concreto 5/16</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4650336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DD1AF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4059837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4515E83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05AC2C70"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4E8F6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949</w:t>
            </w:r>
          </w:p>
        </w:tc>
        <w:tc>
          <w:tcPr>
            <w:tcW w:w="337" w:type="pct"/>
            <w:tcBorders>
              <w:top w:val="nil"/>
              <w:left w:val="nil"/>
              <w:bottom w:val="single" w:sz="4" w:space="0" w:color="auto"/>
              <w:right w:val="single" w:sz="4" w:space="0" w:color="auto"/>
            </w:tcBorders>
            <w:shd w:val="clear" w:color="auto" w:fill="auto"/>
            <w:noWrap/>
            <w:vAlign w:val="bottom"/>
            <w:hideMark/>
          </w:tcPr>
          <w:p w14:paraId="4841A0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358</w:t>
            </w:r>
          </w:p>
        </w:tc>
        <w:tc>
          <w:tcPr>
            <w:tcW w:w="527" w:type="pct"/>
            <w:tcBorders>
              <w:top w:val="nil"/>
              <w:left w:val="nil"/>
              <w:bottom w:val="single" w:sz="4" w:space="0" w:color="auto"/>
              <w:right w:val="single" w:sz="4" w:space="0" w:color="auto"/>
            </w:tcBorders>
            <w:shd w:val="clear" w:color="auto" w:fill="auto"/>
            <w:noWrap/>
            <w:vAlign w:val="bottom"/>
            <w:hideMark/>
          </w:tcPr>
          <w:p w14:paraId="18C32BC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27307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 para Concreto 3/8</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61E41E7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7710FD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1779CB2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673706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13D9A27B" w14:textId="77777777" w:rsidTr="00B2555B">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931725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950</w:t>
            </w:r>
          </w:p>
        </w:tc>
        <w:tc>
          <w:tcPr>
            <w:tcW w:w="337" w:type="pct"/>
            <w:tcBorders>
              <w:top w:val="nil"/>
              <w:left w:val="nil"/>
              <w:bottom w:val="single" w:sz="4" w:space="0" w:color="auto"/>
              <w:right w:val="single" w:sz="4" w:space="0" w:color="auto"/>
            </w:tcBorders>
            <w:shd w:val="clear" w:color="auto" w:fill="auto"/>
            <w:noWrap/>
            <w:vAlign w:val="bottom"/>
            <w:hideMark/>
          </w:tcPr>
          <w:p w14:paraId="38FB7F0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359</w:t>
            </w:r>
          </w:p>
        </w:tc>
        <w:tc>
          <w:tcPr>
            <w:tcW w:w="527" w:type="pct"/>
            <w:tcBorders>
              <w:top w:val="nil"/>
              <w:left w:val="nil"/>
              <w:bottom w:val="single" w:sz="4" w:space="0" w:color="auto"/>
              <w:right w:val="single" w:sz="4" w:space="0" w:color="auto"/>
            </w:tcBorders>
            <w:shd w:val="clear" w:color="auto" w:fill="auto"/>
            <w:noWrap/>
            <w:vAlign w:val="bottom"/>
            <w:hideMark/>
          </w:tcPr>
          <w:p w14:paraId="2344A46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B62F49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 para Concreto 1/2</w:t>
            </w:r>
            <w:proofErr w:type="gramStart"/>
            <w:r w:rsidRPr="00B646E6">
              <w:rPr>
                <w:rFonts w:ascii="Calibri" w:hAnsi="Calibri"/>
                <w:color w:val="000000"/>
                <w:sz w:val="22"/>
                <w:szCs w:val="22"/>
                <w:lang w:val="es-MX" w:eastAsia="es-MX"/>
              </w:rPr>
              <w:t>"  no</w:t>
            </w:r>
            <w:proofErr w:type="gramEnd"/>
            <w:r w:rsidRPr="00B646E6">
              <w:rPr>
                <w:rFonts w:ascii="Calibri" w:hAnsi="Calibri"/>
                <w:color w:val="000000"/>
                <w:sz w:val="22"/>
                <w:szCs w:val="22"/>
                <w:lang w:val="es-MX" w:eastAsia="es-MX"/>
              </w:rPr>
              <w:t xml:space="preserve"> chino</w:t>
            </w:r>
          </w:p>
        </w:tc>
        <w:tc>
          <w:tcPr>
            <w:tcW w:w="490" w:type="pct"/>
            <w:tcBorders>
              <w:top w:val="nil"/>
              <w:left w:val="nil"/>
              <w:bottom w:val="single" w:sz="4" w:space="0" w:color="auto"/>
              <w:right w:val="single" w:sz="4" w:space="0" w:color="auto"/>
            </w:tcBorders>
            <w:shd w:val="clear" w:color="auto" w:fill="auto"/>
            <w:noWrap/>
            <w:vAlign w:val="bottom"/>
            <w:hideMark/>
          </w:tcPr>
          <w:p w14:paraId="3E4EB03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BCAA9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w:t>
            </w:r>
          </w:p>
        </w:tc>
        <w:tc>
          <w:tcPr>
            <w:tcW w:w="659" w:type="pct"/>
            <w:tcBorders>
              <w:top w:val="nil"/>
              <w:left w:val="nil"/>
              <w:bottom w:val="single" w:sz="4" w:space="0" w:color="auto"/>
              <w:right w:val="single" w:sz="4" w:space="0" w:color="auto"/>
            </w:tcBorders>
            <w:shd w:val="clear" w:color="auto" w:fill="auto"/>
            <w:noWrap/>
            <w:vAlign w:val="bottom"/>
            <w:hideMark/>
          </w:tcPr>
          <w:p w14:paraId="58C9584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3F4D4EE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373</w:t>
            </w:r>
          </w:p>
        </w:tc>
      </w:tr>
      <w:tr w:rsidR="00B646E6" w:rsidRPr="00B646E6" w14:paraId="1E849618"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1F3B0DF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951</w:t>
            </w:r>
          </w:p>
        </w:tc>
        <w:tc>
          <w:tcPr>
            <w:tcW w:w="337" w:type="pct"/>
            <w:tcBorders>
              <w:top w:val="nil"/>
              <w:left w:val="nil"/>
              <w:bottom w:val="single" w:sz="4" w:space="0" w:color="auto"/>
              <w:right w:val="single" w:sz="4" w:space="0" w:color="auto"/>
            </w:tcBorders>
            <w:shd w:val="clear" w:color="auto" w:fill="auto"/>
            <w:noWrap/>
            <w:vAlign w:val="bottom"/>
            <w:hideMark/>
          </w:tcPr>
          <w:p w14:paraId="3794A3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360</w:t>
            </w:r>
          </w:p>
        </w:tc>
        <w:tc>
          <w:tcPr>
            <w:tcW w:w="527" w:type="pct"/>
            <w:tcBorders>
              <w:top w:val="nil"/>
              <w:left w:val="nil"/>
              <w:bottom w:val="single" w:sz="4" w:space="0" w:color="auto"/>
              <w:right w:val="single" w:sz="4" w:space="0" w:color="auto"/>
            </w:tcBorders>
            <w:shd w:val="clear" w:color="auto" w:fill="auto"/>
            <w:noWrap/>
            <w:vAlign w:val="bottom"/>
            <w:hideMark/>
          </w:tcPr>
          <w:p w14:paraId="5C5C400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5A11C0A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(PARA ROUTER 70 </w:t>
            </w:r>
            <w:proofErr w:type="spellStart"/>
            <w:r w:rsidRPr="00B646E6">
              <w:rPr>
                <w:rFonts w:ascii="Calibri" w:hAnsi="Calibri"/>
                <w:color w:val="000000"/>
                <w:sz w:val="22"/>
                <w:szCs w:val="22"/>
                <w:lang w:val="es-MX" w:eastAsia="es-MX"/>
              </w:rPr>
              <w:t>pzas</w:t>
            </w:r>
            <w:proofErr w:type="spellEnd"/>
            <w:r w:rsidRPr="00B646E6">
              <w:rPr>
                <w:rFonts w:ascii="Calibri" w:hAnsi="Calibri"/>
                <w:color w:val="000000"/>
                <w:sz w:val="22"/>
                <w:szCs w:val="22"/>
                <w:lang w:val="es-MX" w:eastAsia="es-MX"/>
              </w:rPr>
              <w:t>)</w:t>
            </w:r>
          </w:p>
        </w:tc>
        <w:tc>
          <w:tcPr>
            <w:tcW w:w="490" w:type="pct"/>
            <w:tcBorders>
              <w:top w:val="nil"/>
              <w:left w:val="nil"/>
              <w:bottom w:val="single" w:sz="4" w:space="0" w:color="auto"/>
              <w:right w:val="single" w:sz="4" w:space="0" w:color="auto"/>
            </w:tcBorders>
            <w:shd w:val="clear" w:color="auto" w:fill="auto"/>
            <w:noWrap/>
            <w:vAlign w:val="bottom"/>
            <w:hideMark/>
          </w:tcPr>
          <w:p w14:paraId="7618E4F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415B6B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00E9D0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BAA477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D1C55B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F7EE5D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952</w:t>
            </w:r>
          </w:p>
        </w:tc>
        <w:tc>
          <w:tcPr>
            <w:tcW w:w="337" w:type="pct"/>
            <w:tcBorders>
              <w:top w:val="nil"/>
              <w:left w:val="nil"/>
              <w:bottom w:val="single" w:sz="4" w:space="0" w:color="auto"/>
              <w:right w:val="single" w:sz="4" w:space="0" w:color="auto"/>
            </w:tcBorders>
            <w:shd w:val="clear" w:color="auto" w:fill="auto"/>
            <w:noWrap/>
            <w:vAlign w:val="bottom"/>
            <w:hideMark/>
          </w:tcPr>
          <w:p w14:paraId="2244621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361</w:t>
            </w:r>
          </w:p>
        </w:tc>
        <w:tc>
          <w:tcPr>
            <w:tcW w:w="527" w:type="pct"/>
            <w:tcBorders>
              <w:top w:val="nil"/>
              <w:left w:val="nil"/>
              <w:bottom w:val="single" w:sz="4" w:space="0" w:color="auto"/>
              <w:right w:val="single" w:sz="4" w:space="0" w:color="auto"/>
            </w:tcBorders>
            <w:shd w:val="clear" w:color="auto" w:fill="auto"/>
            <w:noWrap/>
            <w:vAlign w:val="bottom"/>
            <w:hideMark/>
          </w:tcPr>
          <w:p w14:paraId="3474D9C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01D3D967" w14:textId="77777777" w:rsidR="00B646E6" w:rsidRPr="00B646E6" w:rsidRDefault="00B646E6" w:rsidP="00B646E6">
            <w:pPr>
              <w:jc w:val="left"/>
              <w:rPr>
                <w:rFonts w:ascii="Calibri" w:hAnsi="Calibri"/>
                <w:color w:val="000000"/>
                <w:sz w:val="22"/>
                <w:szCs w:val="22"/>
                <w:lang w:val="es-MX" w:eastAsia="es-MX"/>
              </w:rPr>
            </w:pPr>
            <w:proofErr w:type="gramStart"/>
            <w:r w:rsidRPr="00B646E6">
              <w:rPr>
                <w:rFonts w:ascii="Calibri" w:hAnsi="Calibri"/>
                <w:color w:val="000000"/>
                <w:sz w:val="22"/>
                <w:szCs w:val="22"/>
                <w:lang w:val="es-MX" w:eastAsia="es-MX"/>
              </w:rPr>
              <w:t>BROCAS(</w:t>
            </w:r>
            <w:proofErr w:type="gramEnd"/>
            <w:r w:rsidRPr="00B646E6">
              <w:rPr>
                <w:rFonts w:ascii="Calibri" w:hAnsi="Calibri"/>
                <w:color w:val="000000"/>
                <w:sz w:val="22"/>
                <w:szCs w:val="22"/>
                <w:lang w:val="es-MX" w:eastAsia="es-MX"/>
              </w:rPr>
              <w:t>29 piezas)</w:t>
            </w:r>
          </w:p>
        </w:tc>
        <w:tc>
          <w:tcPr>
            <w:tcW w:w="490" w:type="pct"/>
            <w:tcBorders>
              <w:top w:val="nil"/>
              <w:left w:val="nil"/>
              <w:bottom w:val="single" w:sz="4" w:space="0" w:color="auto"/>
              <w:right w:val="single" w:sz="4" w:space="0" w:color="auto"/>
            </w:tcBorders>
            <w:shd w:val="clear" w:color="auto" w:fill="auto"/>
            <w:noWrap/>
            <w:vAlign w:val="bottom"/>
            <w:hideMark/>
          </w:tcPr>
          <w:p w14:paraId="3747EEA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D9C4DC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w:t>
            </w:r>
          </w:p>
        </w:tc>
        <w:tc>
          <w:tcPr>
            <w:tcW w:w="659" w:type="pct"/>
            <w:tcBorders>
              <w:top w:val="nil"/>
              <w:left w:val="nil"/>
              <w:bottom w:val="single" w:sz="4" w:space="0" w:color="auto"/>
              <w:right w:val="single" w:sz="4" w:space="0" w:color="auto"/>
            </w:tcBorders>
            <w:shd w:val="clear" w:color="auto" w:fill="auto"/>
            <w:noWrap/>
            <w:vAlign w:val="bottom"/>
            <w:hideMark/>
          </w:tcPr>
          <w:p w14:paraId="50607720"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1FC6EA6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683C65D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3310A8C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953</w:t>
            </w:r>
          </w:p>
        </w:tc>
        <w:tc>
          <w:tcPr>
            <w:tcW w:w="337" w:type="pct"/>
            <w:tcBorders>
              <w:top w:val="nil"/>
              <w:left w:val="nil"/>
              <w:bottom w:val="single" w:sz="4" w:space="0" w:color="auto"/>
              <w:right w:val="single" w:sz="4" w:space="0" w:color="auto"/>
            </w:tcBorders>
            <w:shd w:val="clear" w:color="auto" w:fill="auto"/>
            <w:noWrap/>
            <w:vAlign w:val="bottom"/>
            <w:hideMark/>
          </w:tcPr>
          <w:p w14:paraId="212740E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362</w:t>
            </w:r>
          </w:p>
        </w:tc>
        <w:tc>
          <w:tcPr>
            <w:tcW w:w="527" w:type="pct"/>
            <w:tcBorders>
              <w:top w:val="nil"/>
              <w:left w:val="nil"/>
              <w:bottom w:val="single" w:sz="4" w:space="0" w:color="auto"/>
              <w:right w:val="single" w:sz="4" w:space="0" w:color="auto"/>
            </w:tcBorders>
            <w:shd w:val="clear" w:color="auto" w:fill="auto"/>
            <w:noWrap/>
            <w:vAlign w:val="bottom"/>
            <w:hideMark/>
          </w:tcPr>
          <w:p w14:paraId="79F154EC"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53E9B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BROCAS DE ALTA VELOCIDAD</w:t>
            </w:r>
          </w:p>
        </w:tc>
        <w:tc>
          <w:tcPr>
            <w:tcW w:w="490" w:type="pct"/>
            <w:tcBorders>
              <w:top w:val="nil"/>
              <w:left w:val="nil"/>
              <w:bottom w:val="single" w:sz="4" w:space="0" w:color="auto"/>
              <w:right w:val="single" w:sz="4" w:space="0" w:color="auto"/>
            </w:tcBorders>
            <w:shd w:val="clear" w:color="auto" w:fill="auto"/>
            <w:noWrap/>
            <w:vAlign w:val="bottom"/>
            <w:hideMark/>
          </w:tcPr>
          <w:p w14:paraId="403A787C"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1E2D06D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406B2444"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695B223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0C718C4F"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01B6BA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954</w:t>
            </w:r>
          </w:p>
        </w:tc>
        <w:tc>
          <w:tcPr>
            <w:tcW w:w="337" w:type="pct"/>
            <w:tcBorders>
              <w:top w:val="nil"/>
              <w:left w:val="nil"/>
              <w:bottom w:val="single" w:sz="4" w:space="0" w:color="auto"/>
              <w:right w:val="single" w:sz="4" w:space="0" w:color="auto"/>
            </w:tcBorders>
            <w:shd w:val="clear" w:color="auto" w:fill="auto"/>
            <w:noWrap/>
            <w:vAlign w:val="bottom"/>
            <w:hideMark/>
          </w:tcPr>
          <w:p w14:paraId="66FDC640"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363</w:t>
            </w:r>
          </w:p>
        </w:tc>
        <w:tc>
          <w:tcPr>
            <w:tcW w:w="527" w:type="pct"/>
            <w:tcBorders>
              <w:top w:val="nil"/>
              <w:left w:val="nil"/>
              <w:bottom w:val="single" w:sz="4" w:space="0" w:color="auto"/>
              <w:right w:val="single" w:sz="4" w:space="0" w:color="auto"/>
            </w:tcBorders>
            <w:shd w:val="clear" w:color="auto" w:fill="auto"/>
            <w:noWrap/>
            <w:vAlign w:val="bottom"/>
            <w:hideMark/>
          </w:tcPr>
          <w:p w14:paraId="30AB645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3A34FDF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BROCAS PARA CONCRETO </w:t>
            </w:r>
          </w:p>
        </w:tc>
        <w:tc>
          <w:tcPr>
            <w:tcW w:w="490" w:type="pct"/>
            <w:tcBorders>
              <w:top w:val="nil"/>
              <w:left w:val="nil"/>
              <w:bottom w:val="single" w:sz="4" w:space="0" w:color="auto"/>
              <w:right w:val="single" w:sz="4" w:space="0" w:color="auto"/>
            </w:tcBorders>
            <w:shd w:val="clear" w:color="auto" w:fill="auto"/>
            <w:noWrap/>
            <w:vAlign w:val="bottom"/>
            <w:hideMark/>
          </w:tcPr>
          <w:p w14:paraId="1E002548"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6A2FD3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35DA154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0A702CC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1DA3C49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7B205BE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lastRenderedPageBreak/>
              <w:t>955</w:t>
            </w:r>
          </w:p>
        </w:tc>
        <w:tc>
          <w:tcPr>
            <w:tcW w:w="337" w:type="pct"/>
            <w:tcBorders>
              <w:top w:val="nil"/>
              <w:left w:val="nil"/>
              <w:bottom w:val="single" w:sz="4" w:space="0" w:color="auto"/>
              <w:right w:val="single" w:sz="4" w:space="0" w:color="auto"/>
            </w:tcBorders>
            <w:shd w:val="clear" w:color="auto" w:fill="auto"/>
            <w:noWrap/>
            <w:vAlign w:val="bottom"/>
            <w:hideMark/>
          </w:tcPr>
          <w:p w14:paraId="2372CF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364</w:t>
            </w:r>
          </w:p>
        </w:tc>
        <w:tc>
          <w:tcPr>
            <w:tcW w:w="527" w:type="pct"/>
            <w:tcBorders>
              <w:top w:val="nil"/>
              <w:left w:val="nil"/>
              <w:bottom w:val="single" w:sz="4" w:space="0" w:color="auto"/>
              <w:right w:val="single" w:sz="4" w:space="0" w:color="auto"/>
            </w:tcBorders>
            <w:shd w:val="clear" w:color="auto" w:fill="auto"/>
            <w:noWrap/>
            <w:vAlign w:val="bottom"/>
            <w:hideMark/>
          </w:tcPr>
          <w:p w14:paraId="069854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CE5569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PUNTAS PARA DESTORNILLADOR (100 Piezas)</w:t>
            </w:r>
          </w:p>
        </w:tc>
        <w:tc>
          <w:tcPr>
            <w:tcW w:w="490" w:type="pct"/>
            <w:tcBorders>
              <w:top w:val="nil"/>
              <w:left w:val="nil"/>
              <w:bottom w:val="single" w:sz="4" w:space="0" w:color="auto"/>
              <w:right w:val="single" w:sz="4" w:space="0" w:color="auto"/>
            </w:tcBorders>
            <w:shd w:val="clear" w:color="auto" w:fill="auto"/>
            <w:noWrap/>
            <w:vAlign w:val="bottom"/>
            <w:hideMark/>
          </w:tcPr>
          <w:p w14:paraId="2536FCC7"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498C1AA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EE894D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BA32A8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713DE96E" w14:textId="77777777" w:rsidTr="00B2555B">
        <w:trPr>
          <w:trHeight w:val="6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2EB9307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956</w:t>
            </w:r>
          </w:p>
        </w:tc>
        <w:tc>
          <w:tcPr>
            <w:tcW w:w="337" w:type="pct"/>
            <w:tcBorders>
              <w:top w:val="nil"/>
              <w:left w:val="nil"/>
              <w:bottom w:val="single" w:sz="4" w:space="0" w:color="auto"/>
              <w:right w:val="single" w:sz="4" w:space="0" w:color="auto"/>
            </w:tcBorders>
            <w:shd w:val="clear" w:color="auto" w:fill="auto"/>
            <w:noWrap/>
            <w:vAlign w:val="bottom"/>
            <w:hideMark/>
          </w:tcPr>
          <w:p w14:paraId="11842E41"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c>
          <w:tcPr>
            <w:tcW w:w="527" w:type="pct"/>
            <w:tcBorders>
              <w:top w:val="nil"/>
              <w:left w:val="nil"/>
              <w:bottom w:val="single" w:sz="4" w:space="0" w:color="auto"/>
              <w:right w:val="single" w:sz="4" w:space="0" w:color="auto"/>
            </w:tcBorders>
            <w:shd w:val="clear" w:color="auto" w:fill="auto"/>
            <w:noWrap/>
            <w:vAlign w:val="bottom"/>
            <w:hideMark/>
          </w:tcPr>
          <w:p w14:paraId="16EF26DE"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6FB2CF6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Hilo para corte </w:t>
            </w:r>
            <w:proofErr w:type="gramStart"/>
            <w:r w:rsidRPr="00B646E6">
              <w:rPr>
                <w:rFonts w:ascii="Calibri" w:hAnsi="Calibri"/>
                <w:color w:val="000000"/>
                <w:sz w:val="22"/>
                <w:szCs w:val="22"/>
                <w:lang w:val="es-MX" w:eastAsia="es-MX"/>
              </w:rPr>
              <w:t xml:space="preserve">marca  </w:t>
            </w:r>
            <w:proofErr w:type="spellStart"/>
            <w:r w:rsidRPr="00B646E6">
              <w:rPr>
                <w:rFonts w:ascii="Calibri" w:hAnsi="Calibri"/>
                <w:color w:val="000000"/>
                <w:sz w:val="22"/>
                <w:szCs w:val="22"/>
                <w:lang w:val="es-MX" w:eastAsia="es-MX"/>
              </w:rPr>
              <w:t>still</w:t>
            </w:r>
            <w:proofErr w:type="spellEnd"/>
            <w:proofErr w:type="gramEnd"/>
            <w:r w:rsidRPr="00B646E6">
              <w:rPr>
                <w:rFonts w:ascii="Calibri" w:hAnsi="Calibri"/>
                <w:color w:val="000000"/>
                <w:sz w:val="22"/>
                <w:szCs w:val="22"/>
                <w:lang w:val="es-MX" w:eastAsia="es-MX"/>
              </w:rPr>
              <w:t xml:space="preserve"> de 3.3 mm para desmalezadora rollo con 142 metros</w:t>
            </w:r>
          </w:p>
        </w:tc>
        <w:tc>
          <w:tcPr>
            <w:tcW w:w="490" w:type="pct"/>
            <w:tcBorders>
              <w:top w:val="nil"/>
              <w:left w:val="nil"/>
              <w:bottom w:val="single" w:sz="4" w:space="0" w:color="auto"/>
              <w:right w:val="single" w:sz="4" w:space="0" w:color="auto"/>
            </w:tcBorders>
            <w:shd w:val="clear" w:color="auto" w:fill="auto"/>
            <w:noWrap/>
            <w:vAlign w:val="bottom"/>
            <w:hideMark/>
          </w:tcPr>
          <w:p w14:paraId="39CBFB43"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61730697"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14D0B31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2574145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210</w:t>
            </w:r>
          </w:p>
        </w:tc>
      </w:tr>
      <w:tr w:rsidR="00B646E6" w:rsidRPr="00B646E6" w14:paraId="62D92BA4" w14:textId="77777777" w:rsidTr="00B2555B">
        <w:trPr>
          <w:trHeight w:val="39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F31234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957</w:t>
            </w:r>
          </w:p>
        </w:tc>
        <w:tc>
          <w:tcPr>
            <w:tcW w:w="337" w:type="pct"/>
            <w:tcBorders>
              <w:top w:val="nil"/>
              <w:left w:val="nil"/>
              <w:bottom w:val="single" w:sz="4" w:space="0" w:color="auto"/>
              <w:right w:val="single" w:sz="4" w:space="0" w:color="auto"/>
            </w:tcBorders>
            <w:shd w:val="clear" w:color="auto" w:fill="auto"/>
            <w:noWrap/>
            <w:vAlign w:val="bottom"/>
            <w:hideMark/>
          </w:tcPr>
          <w:p w14:paraId="4B22966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366</w:t>
            </w:r>
          </w:p>
        </w:tc>
        <w:tc>
          <w:tcPr>
            <w:tcW w:w="527" w:type="pct"/>
            <w:tcBorders>
              <w:top w:val="nil"/>
              <w:left w:val="nil"/>
              <w:bottom w:val="single" w:sz="4" w:space="0" w:color="auto"/>
              <w:right w:val="single" w:sz="4" w:space="0" w:color="auto"/>
            </w:tcBorders>
            <w:shd w:val="clear" w:color="auto" w:fill="auto"/>
            <w:noWrap/>
            <w:vAlign w:val="bottom"/>
            <w:hideMark/>
          </w:tcPr>
          <w:p w14:paraId="08F00D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7C4BC0D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CARDAS</w:t>
            </w:r>
          </w:p>
        </w:tc>
        <w:tc>
          <w:tcPr>
            <w:tcW w:w="490" w:type="pct"/>
            <w:tcBorders>
              <w:top w:val="nil"/>
              <w:left w:val="nil"/>
              <w:bottom w:val="single" w:sz="4" w:space="0" w:color="auto"/>
              <w:right w:val="single" w:sz="4" w:space="0" w:color="auto"/>
            </w:tcBorders>
            <w:shd w:val="clear" w:color="auto" w:fill="auto"/>
            <w:noWrap/>
            <w:vAlign w:val="bottom"/>
            <w:hideMark/>
          </w:tcPr>
          <w:p w14:paraId="0132906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0BDAF9E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w:t>
            </w:r>
          </w:p>
        </w:tc>
        <w:tc>
          <w:tcPr>
            <w:tcW w:w="659" w:type="pct"/>
            <w:tcBorders>
              <w:top w:val="nil"/>
              <w:left w:val="nil"/>
              <w:bottom w:val="single" w:sz="4" w:space="0" w:color="auto"/>
              <w:right w:val="single" w:sz="4" w:space="0" w:color="auto"/>
            </w:tcBorders>
            <w:shd w:val="clear" w:color="auto" w:fill="auto"/>
            <w:noWrap/>
            <w:vAlign w:val="bottom"/>
            <w:hideMark/>
          </w:tcPr>
          <w:p w14:paraId="6AB263D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8AC3E2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r w:rsidR="00B646E6" w:rsidRPr="00B646E6" w14:paraId="2A5B135C"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406C2BB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958</w:t>
            </w:r>
          </w:p>
        </w:tc>
        <w:tc>
          <w:tcPr>
            <w:tcW w:w="337" w:type="pct"/>
            <w:tcBorders>
              <w:top w:val="nil"/>
              <w:left w:val="nil"/>
              <w:bottom w:val="single" w:sz="4" w:space="0" w:color="auto"/>
              <w:right w:val="single" w:sz="4" w:space="0" w:color="auto"/>
            </w:tcBorders>
            <w:shd w:val="clear" w:color="auto" w:fill="auto"/>
            <w:noWrap/>
            <w:vAlign w:val="bottom"/>
            <w:hideMark/>
          </w:tcPr>
          <w:p w14:paraId="10D6C07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367</w:t>
            </w:r>
          </w:p>
        </w:tc>
        <w:tc>
          <w:tcPr>
            <w:tcW w:w="527" w:type="pct"/>
            <w:tcBorders>
              <w:top w:val="nil"/>
              <w:left w:val="nil"/>
              <w:bottom w:val="single" w:sz="4" w:space="0" w:color="auto"/>
              <w:right w:val="single" w:sz="4" w:space="0" w:color="auto"/>
            </w:tcBorders>
            <w:shd w:val="clear" w:color="auto" w:fill="auto"/>
            <w:noWrap/>
            <w:vAlign w:val="bottom"/>
            <w:hideMark/>
          </w:tcPr>
          <w:p w14:paraId="19A3322F"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4C90673"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Hidrolavadora</w:t>
            </w:r>
            <w:proofErr w:type="spellEnd"/>
            <w:r w:rsidRPr="00B646E6">
              <w:rPr>
                <w:rFonts w:ascii="Calibri" w:hAnsi="Calibri"/>
                <w:color w:val="000000"/>
                <w:sz w:val="22"/>
                <w:szCs w:val="22"/>
                <w:lang w:val="es-MX" w:eastAsia="es-MX"/>
              </w:rPr>
              <w:t xml:space="preserve"> con accesorios 1800 Con manguera incluida de 5m de largo.</w:t>
            </w:r>
            <w:r w:rsidRPr="00B646E6">
              <w:rPr>
                <w:rFonts w:ascii="Calibri" w:hAnsi="Calibri"/>
                <w:color w:val="000000"/>
                <w:sz w:val="22"/>
                <w:szCs w:val="22"/>
                <w:lang w:val="es-MX" w:eastAsia="es-MX"/>
              </w:rPr>
              <w:br/>
              <w:t>Tiene ruedas para facilitar su transporte.</w:t>
            </w:r>
            <w:r w:rsidRPr="00B646E6">
              <w:rPr>
                <w:rFonts w:ascii="Calibri" w:hAnsi="Calibri"/>
                <w:color w:val="000000"/>
                <w:sz w:val="22"/>
                <w:szCs w:val="22"/>
                <w:lang w:val="es-MX" w:eastAsia="es-MX"/>
              </w:rPr>
              <w:br/>
              <w:t>Apta para trabajar con agua a una temperatura máxima de 113 °F y así dejar tus superficies relucientes</w:t>
            </w:r>
          </w:p>
        </w:tc>
        <w:tc>
          <w:tcPr>
            <w:tcW w:w="490" w:type="pct"/>
            <w:tcBorders>
              <w:top w:val="nil"/>
              <w:left w:val="nil"/>
              <w:bottom w:val="single" w:sz="4" w:space="0" w:color="auto"/>
              <w:right w:val="single" w:sz="4" w:space="0" w:color="auto"/>
            </w:tcBorders>
            <w:shd w:val="clear" w:color="auto" w:fill="auto"/>
            <w:noWrap/>
            <w:vAlign w:val="bottom"/>
            <w:hideMark/>
          </w:tcPr>
          <w:p w14:paraId="4F09274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2D3546F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FEFEF41"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SGBA</w:t>
            </w:r>
          </w:p>
        </w:tc>
        <w:tc>
          <w:tcPr>
            <w:tcW w:w="417" w:type="pct"/>
            <w:tcBorders>
              <w:top w:val="nil"/>
              <w:left w:val="nil"/>
              <w:bottom w:val="single" w:sz="4" w:space="0" w:color="auto"/>
              <w:right w:val="single" w:sz="4" w:space="0" w:color="auto"/>
            </w:tcBorders>
            <w:shd w:val="clear" w:color="auto" w:fill="auto"/>
            <w:noWrap/>
            <w:vAlign w:val="bottom"/>
            <w:hideMark/>
          </w:tcPr>
          <w:p w14:paraId="62BA910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222</w:t>
            </w:r>
          </w:p>
        </w:tc>
      </w:tr>
      <w:tr w:rsidR="00B646E6" w:rsidRPr="00B646E6" w14:paraId="062C313B"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03028B6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959</w:t>
            </w:r>
          </w:p>
        </w:tc>
        <w:tc>
          <w:tcPr>
            <w:tcW w:w="337" w:type="pct"/>
            <w:tcBorders>
              <w:top w:val="nil"/>
              <w:left w:val="nil"/>
              <w:bottom w:val="single" w:sz="4" w:space="0" w:color="auto"/>
              <w:right w:val="single" w:sz="4" w:space="0" w:color="auto"/>
            </w:tcBorders>
            <w:shd w:val="clear" w:color="auto" w:fill="auto"/>
            <w:noWrap/>
            <w:vAlign w:val="bottom"/>
            <w:hideMark/>
          </w:tcPr>
          <w:p w14:paraId="13AA1C13"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367</w:t>
            </w:r>
          </w:p>
        </w:tc>
        <w:tc>
          <w:tcPr>
            <w:tcW w:w="527" w:type="pct"/>
            <w:tcBorders>
              <w:top w:val="nil"/>
              <w:left w:val="nil"/>
              <w:bottom w:val="single" w:sz="4" w:space="0" w:color="auto"/>
              <w:right w:val="single" w:sz="4" w:space="0" w:color="auto"/>
            </w:tcBorders>
            <w:shd w:val="clear" w:color="auto" w:fill="auto"/>
            <w:noWrap/>
            <w:vAlign w:val="bottom"/>
            <w:hideMark/>
          </w:tcPr>
          <w:p w14:paraId="0003C6D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2BF010F4"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Hidrolavadora</w:t>
            </w:r>
            <w:proofErr w:type="spellEnd"/>
            <w:r w:rsidRPr="00B646E6">
              <w:rPr>
                <w:rFonts w:ascii="Calibri" w:hAnsi="Calibri"/>
                <w:color w:val="000000"/>
                <w:sz w:val="22"/>
                <w:szCs w:val="22"/>
                <w:lang w:val="es-MX" w:eastAsia="es-MX"/>
              </w:rPr>
              <w:t xml:space="preserve"> con accesorios 1800 Con manguera incluida de 5m de largo.</w:t>
            </w:r>
            <w:r w:rsidRPr="00B646E6">
              <w:rPr>
                <w:rFonts w:ascii="Calibri" w:hAnsi="Calibri"/>
                <w:color w:val="000000"/>
                <w:sz w:val="22"/>
                <w:szCs w:val="22"/>
                <w:lang w:val="es-MX" w:eastAsia="es-MX"/>
              </w:rPr>
              <w:br/>
              <w:t>Tiene ruedas para facilitar su transporte.</w:t>
            </w:r>
            <w:r w:rsidRPr="00B646E6">
              <w:rPr>
                <w:rFonts w:ascii="Calibri" w:hAnsi="Calibri"/>
                <w:color w:val="000000"/>
                <w:sz w:val="22"/>
                <w:szCs w:val="22"/>
                <w:lang w:val="es-MX" w:eastAsia="es-MX"/>
              </w:rPr>
              <w:br/>
              <w:t>Apta para trabajar con agua a una temperatura máxima de 113 °F y así dejar tus superficies relucientes</w:t>
            </w:r>
          </w:p>
        </w:tc>
        <w:tc>
          <w:tcPr>
            <w:tcW w:w="490" w:type="pct"/>
            <w:tcBorders>
              <w:top w:val="nil"/>
              <w:left w:val="nil"/>
              <w:bottom w:val="single" w:sz="4" w:space="0" w:color="auto"/>
              <w:right w:val="single" w:sz="4" w:space="0" w:color="auto"/>
            </w:tcBorders>
            <w:shd w:val="clear" w:color="auto" w:fill="auto"/>
            <w:noWrap/>
            <w:vAlign w:val="bottom"/>
            <w:hideMark/>
          </w:tcPr>
          <w:p w14:paraId="33C73B3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7D381EE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6D05C1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10DCEAE6"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343</w:t>
            </w:r>
          </w:p>
        </w:tc>
      </w:tr>
      <w:tr w:rsidR="00B646E6" w:rsidRPr="00B646E6" w14:paraId="30203619" w14:textId="77777777" w:rsidTr="00B2555B">
        <w:trPr>
          <w:trHeight w:val="18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6869565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960</w:t>
            </w:r>
          </w:p>
        </w:tc>
        <w:tc>
          <w:tcPr>
            <w:tcW w:w="337" w:type="pct"/>
            <w:tcBorders>
              <w:top w:val="nil"/>
              <w:left w:val="nil"/>
              <w:bottom w:val="single" w:sz="4" w:space="0" w:color="auto"/>
              <w:right w:val="single" w:sz="4" w:space="0" w:color="auto"/>
            </w:tcBorders>
            <w:shd w:val="clear" w:color="auto" w:fill="auto"/>
            <w:noWrap/>
            <w:vAlign w:val="bottom"/>
            <w:hideMark/>
          </w:tcPr>
          <w:p w14:paraId="2C21FA09"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367</w:t>
            </w:r>
          </w:p>
        </w:tc>
        <w:tc>
          <w:tcPr>
            <w:tcW w:w="527" w:type="pct"/>
            <w:tcBorders>
              <w:top w:val="nil"/>
              <w:left w:val="nil"/>
              <w:bottom w:val="single" w:sz="4" w:space="0" w:color="auto"/>
              <w:right w:val="single" w:sz="4" w:space="0" w:color="auto"/>
            </w:tcBorders>
            <w:shd w:val="clear" w:color="auto" w:fill="auto"/>
            <w:noWrap/>
            <w:vAlign w:val="bottom"/>
            <w:hideMark/>
          </w:tcPr>
          <w:p w14:paraId="2E81E81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48B266E5" w14:textId="77777777" w:rsidR="00B646E6" w:rsidRPr="00B646E6" w:rsidRDefault="00B646E6" w:rsidP="00B646E6">
            <w:pPr>
              <w:jc w:val="left"/>
              <w:rPr>
                <w:rFonts w:ascii="Calibri" w:hAnsi="Calibri"/>
                <w:color w:val="000000"/>
                <w:sz w:val="22"/>
                <w:szCs w:val="22"/>
                <w:lang w:val="es-MX" w:eastAsia="es-MX"/>
              </w:rPr>
            </w:pPr>
            <w:proofErr w:type="spellStart"/>
            <w:r w:rsidRPr="00B646E6">
              <w:rPr>
                <w:rFonts w:ascii="Calibri" w:hAnsi="Calibri"/>
                <w:color w:val="000000"/>
                <w:sz w:val="22"/>
                <w:szCs w:val="22"/>
                <w:lang w:val="es-MX" w:eastAsia="es-MX"/>
              </w:rPr>
              <w:t>Hidrolavadora</w:t>
            </w:r>
            <w:proofErr w:type="spellEnd"/>
            <w:r w:rsidRPr="00B646E6">
              <w:rPr>
                <w:rFonts w:ascii="Calibri" w:hAnsi="Calibri"/>
                <w:color w:val="000000"/>
                <w:sz w:val="22"/>
                <w:szCs w:val="22"/>
                <w:lang w:val="es-MX" w:eastAsia="es-MX"/>
              </w:rPr>
              <w:t xml:space="preserve"> con accesorios 1800 Con manguera incluida de 5m de largo.</w:t>
            </w:r>
            <w:r w:rsidRPr="00B646E6">
              <w:rPr>
                <w:rFonts w:ascii="Calibri" w:hAnsi="Calibri"/>
                <w:color w:val="000000"/>
                <w:sz w:val="22"/>
                <w:szCs w:val="22"/>
                <w:lang w:val="es-MX" w:eastAsia="es-MX"/>
              </w:rPr>
              <w:br/>
              <w:t>Tiene ruedas para facilitar su transporte.</w:t>
            </w:r>
            <w:r w:rsidRPr="00B646E6">
              <w:rPr>
                <w:rFonts w:ascii="Calibri" w:hAnsi="Calibri"/>
                <w:color w:val="000000"/>
                <w:sz w:val="22"/>
                <w:szCs w:val="22"/>
                <w:lang w:val="es-MX" w:eastAsia="es-MX"/>
              </w:rPr>
              <w:br/>
              <w:t>Apta para trabajar con agua a una temperatura máxima de 113 °F y así dejar tus superficies relucientes</w:t>
            </w:r>
          </w:p>
        </w:tc>
        <w:tc>
          <w:tcPr>
            <w:tcW w:w="490" w:type="pct"/>
            <w:tcBorders>
              <w:top w:val="nil"/>
              <w:left w:val="nil"/>
              <w:bottom w:val="single" w:sz="4" w:space="0" w:color="auto"/>
              <w:right w:val="single" w:sz="4" w:space="0" w:color="auto"/>
            </w:tcBorders>
            <w:shd w:val="clear" w:color="auto" w:fill="auto"/>
            <w:noWrap/>
            <w:vAlign w:val="bottom"/>
            <w:hideMark/>
          </w:tcPr>
          <w:p w14:paraId="7F22282B"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5C6BF6AD"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1</w:t>
            </w:r>
          </w:p>
        </w:tc>
        <w:tc>
          <w:tcPr>
            <w:tcW w:w="659" w:type="pct"/>
            <w:tcBorders>
              <w:top w:val="nil"/>
              <w:left w:val="nil"/>
              <w:bottom w:val="single" w:sz="4" w:space="0" w:color="auto"/>
              <w:right w:val="single" w:sz="4" w:space="0" w:color="auto"/>
            </w:tcBorders>
            <w:shd w:val="clear" w:color="auto" w:fill="auto"/>
            <w:noWrap/>
            <w:vAlign w:val="bottom"/>
            <w:hideMark/>
          </w:tcPr>
          <w:p w14:paraId="34E32AD5"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SGEIA</w:t>
            </w:r>
          </w:p>
        </w:tc>
        <w:tc>
          <w:tcPr>
            <w:tcW w:w="417" w:type="pct"/>
            <w:tcBorders>
              <w:top w:val="nil"/>
              <w:left w:val="nil"/>
              <w:bottom w:val="single" w:sz="4" w:space="0" w:color="auto"/>
              <w:right w:val="single" w:sz="4" w:space="0" w:color="auto"/>
            </w:tcBorders>
            <w:shd w:val="clear" w:color="auto" w:fill="auto"/>
            <w:noWrap/>
            <w:vAlign w:val="bottom"/>
            <w:hideMark/>
          </w:tcPr>
          <w:p w14:paraId="09EEFB02"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365</w:t>
            </w:r>
          </w:p>
        </w:tc>
      </w:tr>
      <w:tr w:rsidR="00B646E6" w:rsidRPr="00B646E6" w14:paraId="35B6942D" w14:textId="77777777" w:rsidTr="00B2555B">
        <w:trPr>
          <w:trHeight w:val="57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14:paraId="5EC823AA"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961</w:t>
            </w:r>
          </w:p>
        </w:tc>
        <w:tc>
          <w:tcPr>
            <w:tcW w:w="337" w:type="pct"/>
            <w:tcBorders>
              <w:top w:val="nil"/>
              <w:left w:val="nil"/>
              <w:bottom w:val="single" w:sz="4" w:space="0" w:color="auto"/>
              <w:right w:val="single" w:sz="4" w:space="0" w:color="auto"/>
            </w:tcBorders>
            <w:shd w:val="clear" w:color="auto" w:fill="auto"/>
            <w:noWrap/>
            <w:vAlign w:val="bottom"/>
            <w:hideMark/>
          </w:tcPr>
          <w:p w14:paraId="3F0D0EA5"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368</w:t>
            </w:r>
          </w:p>
        </w:tc>
        <w:tc>
          <w:tcPr>
            <w:tcW w:w="527" w:type="pct"/>
            <w:tcBorders>
              <w:top w:val="nil"/>
              <w:left w:val="nil"/>
              <w:bottom w:val="single" w:sz="4" w:space="0" w:color="auto"/>
              <w:right w:val="single" w:sz="4" w:space="0" w:color="auto"/>
            </w:tcBorders>
            <w:shd w:val="clear" w:color="auto" w:fill="auto"/>
            <w:noWrap/>
            <w:vAlign w:val="bottom"/>
            <w:hideMark/>
          </w:tcPr>
          <w:p w14:paraId="72F79A44"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29101</w:t>
            </w:r>
          </w:p>
        </w:tc>
        <w:tc>
          <w:tcPr>
            <w:tcW w:w="1720" w:type="pct"/>
            <w:tcBorders>
              <w:top w:val="nil"/>
              <w:left w:val="nil"/>
              <w:bottom w:val="single" w:sz="4" w:space="0" w:color="auto"/>
              <w:right w:val="single" w:sz="4" w:space="0" w:color="auto"/>
            </w:tcBorders>
            <w:shd w:val="clear" w:color="auto" w:fill="auto"/>
            <w:vAlign w:val="bottom"/>
            <w:hideMark/>
          </w:tcPr>
          <w:p w14:paraId="1FE62A1A"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 xml:space="preserve">ACEITERA FLEXIBLE  </w:t>
            </w:r>
          </w:p>
        </w:tc>
        <w:tc>
          <w:tcPr>
            <w:tcW w:w="490" w:type="pct"/>
            <w:tcBorders>
              <w:top w:val="nil"/>
              <w:left w:val="nil"/>
              <w:bottom w:val="single" w:sz="4" w:space="0" w:color="auto"/>
              <w:right w:val="single" w:sz="4" w:space="0" w:color="auto"/>
            </w:tcBorders>
            <w:shd w:val="clear" w:color="auto" w:fill="auto"/>
            <w:noWrap/>
            <w:vAlign w:val="bottom"/>
            <w:hideMark/>
          </w:tcPr>
          <w:p w14:paraId="5BE9E39D"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Pieza</w:t>
            </w:r>
          </w:p>
        </w:tc>
        <w:tc>
          <w:tcPr>
            <w:tcW w:w="652" w:type="pct"/>
            <w:tcBorders>
              <w:top w:val="nil"/>
              <w:left w:val="nil"/>
              <w:bottom w:val="single" w:sz="4" w:space="0" w:color="auto"/>
              <w:right w:val="single" w:sz="4" w:space="0" w:color="auto"/>
            </w:tcBorders>
            <w:shd w:val="clear" w:color="auto" w:fill="auto"/>
            <w:noWrap/>
            <w:vAlign w:val="bottom"/>
            <w:hideMark/>
          </w:tcPr>
          <w:p w14:paraId="36CDD268"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5</w:t>
            </w:r>
          </w:p>
        </w:tc>
        <w:tc>
          <w:tcPr>
            <w:tcW w:w="659" w:type="pct"/>
            <w:tcBorders>
              <w:top w:val="nil"/>
              <w:left w:val="nil"/>
              <w:bottom w:val="single" w:sz="4" w:space="0" w:color="auto"/>
              <w:right w:val="single" w:sz="4" w:space="0" w:color="auto"/>
            </w:tcBorders>
            <w:shd w:val="clear" w:color="auto" w:fill="auto"/>
            <w:noWrap/>
            <w:vAlign w:val="bottom"/>
            <w:hideMark/>
          </w:tcPr>
          <w:p w14:paraId="110DA77E" w14:textId="77777777" w:rsidR="00B646E6" w:rsidRPr="00B646E6" w:rsidRDefault="00B646E6" w:rsidP="00B646E6">
            <w:pPr>
              <w:jc w:val="left"/>
              <w:rPr>
                <w:rFonts w:ascii="Calibri" w:hAnsi="Calibri"/>
                <w:color w:val="000000"/>
                <w:sz w:val="22"/>
                <w:szCs w:val="22"/>
                <w:lang w:val="es-MX" w:eastAsia="es-MX"/>
              </w:rPr>
            </w:pPr>
            <w:r w:rsidRPr="00B646E6">
              <w:rPr>
                <w:rFonts w:ascii="Calibri" w:hAnsi="Calibri"/>
                <w:color w:val="000000"/>
                <w:sz w:val="22"/>
                <w:szCs w:val="22"/>
                <w:lang w:val="es-MX" w:eastAsia="es-MX"/>
              </w:rPr>
              <w:t>SGA</w:t>
            </w:r>
          </w:p>
        </w:tc>
        <w:tc>
          <w:tcPr>
            <w:tcW w:w="417" w:type="pct"/>
            <w:tcBorders>
              <w:top w:val="nil"/>
              <w:left w:val="nil"/>
              <w:bottom w:val="single" w:sz="4" w:space="0" w:color="auto"/>
              <w:right w:val="single" w:sz="4" w:space="0" w:color="auto"/>
            </w:tcBorders>
            <w:shd w:val="clear" w:color="auto" w:fill="auto"/>
            <w:noWrap/>
            <w:vAlign w:val="bottom"/>
            <w:hideMark/>
          </w:tcPr>
          <w:p w14:paraId="53DF39BB" w14:textId="77777777" w:rsidR="00B646E6" w:rsidRPr="00B646E6" w:rsidRDefault="00B646E6" w:rsidP="00B646E6">
            <w:pPr>
              <w:jc w:val="right"/>
              <w:rPr>
                <w:rFonts w:ascii="Calibri" w:hAnsi="Calibri"/>
                <w:color w:val="000000"/>
                <w:sz w:val="22"/>
                <w:szCs w:val="22"/>
                <w:lang w:val="es-MX" w:eastAsia="es-MX"/>
              </w:rPr>
            </w:pPr>
            <w:r w:rsidRPr="00B646E6">
              <w:rPr>
                <w:rFonts w:ascii="Calibri" w:hAnsi="Calibri"/>
                <w:color w:val="000000"/>
                <w:sz w:val="22"/>
                <w:szCs w:val="22"/>
                <w:lang w:val="es-MX" w:eastAsia="es-MX"/>
              </w:rPr>
              <w:t>420</w:t>
            </w:r>
          </w:p>
        </w:tc>
      </w:tr>
    </w:tbl>
    <w:p w14:paraId="64E644C7" w14:textId="77777777" w:rsidR="00227879" w:rsidRPr="00B646E6" w:rsidRDefault="00227879" w:rsidP="00B646E6">
      <w:pPr>
        <w:spacing w:after="160" w:line="259" w:lineRule="auto"/>
        <w:rPr>
          <w:rFonts w:ascii="Arial" w:hAnsi="Arial" w:cs="Arial"/>
          <w:b/>
          <w:szCs w:val="20"/>
        </w:rPr>
      </w:pPr>
    </w:p>
    <w:p w14:paraId="512FDD8C" w14:textId="6EBEEA41" w:rsidR="00227879" w:rsidRDefault="00227879">
      <w:pPr>
        <w:spacing w:after="160" w:line="259" w:lineRule="auto"/>
        <w:jc w:val="left"/>
        <w:rPr>
          <w:rFonts w:ascii="Arial" w:hAnsi="Arial" w:cs="Arial"/>
          <w:b/>
          <w:szCs w:val="20"/>
          <w:lang w:val="es-MX"/>
        </w:rPr>
      </w:pPr>
    </w:p>
    <w:p w14:paraId="2D2DAE82" w14:textId="77777777" w:rsidR="00B646E6" w:rsidRDefault="00B646E6">
      <w:pPr>
        <w:spacing w:after="160" w:line="259" w:lineRule="auto"/>
        <w:jc w:val="left"/>
        <w:rPr>
          <w:rFonts w:ascii="Arial" w:hAnsi="Arial" w:cs="Arial"/>
          <w:b/>
          <w:szCs w:val="20"/>
          <w:lang w:val="es-MX"/>
        </w:rPr>
      </w:pPr>
    </w:p>
    <w:p w14:paraId="4C8C8479" w14:textId="77777777" w:rsidR="00B646E6" w:rsidRDefault="00B646E6">
      <w:pPr>
        <w:spacing w:after="160" w:line="259" w:lineRule="auto"/>
        <w:jc w:val="left"/>
        <w:rPr>
          <w:rFonts w:ascii="Arial" w:hAnsi="Arial" w:cs="Arial"/>
          <w:b/>
          <w:szCs w:val="20"/>
          <w:lang w:val="es-MX"/>
        </w:rPr>
      </w:pPr>
    </w:p>
    <w:p w14:paraId="45C2E83A" w14:textId="6153E3D7" w:rsidR="00B646E6" w:rsidRDefault="00B646E6">
      <w:pPr>
        <w:spacing w:after="160" w:line="259" w:lineRule="auto"/>
        <w:jc w:val="left"/>
        <w:rPr>
          <w:rFonts w:ascii="Arial" w:hAnsi="Arial" w:cs="Arial"/>
          <w:b/>
          <w:szCs w:val="20"/>
          <w:lang w:val="es-MX"/>
        </w:rPr>
      </w:pPr>
      <w:r>
        <w:rPr>
          <w:rFonts w:ascii="Arial" w:hAnsi="Arial" w:cs="Arial"/>
          <w:b/>
          <w:szCs w:val="20"/>
          <w:lang w:val="es-MX"/>
        </w:rPr>
        <w:br w:type="page"/>
      </w:r>
    </w:p>
    <w:p w14:paraId="6A58A916" w14:textId="77777777" w:rsidR="00B646E6" w:rsidRDefault="00B646E6">
      <w:pPr>
        <w:spacing w:after="160" w:line="259" w:lineRule="auto"/>
        <w:jc w:val="left"/>
        <w:rPr>
          <w:rFonts w:ascii="Arial" w:hAnsi="Arial" w:cs="Arial"/>
          <w:b/>
          <w:szCs w:val="20"/>
          <w:lang w:val="es-MX"/>
        </w:rPr>
      </w:pPr>
    </w:p>
    <w:p w14:paraId="30C7BED9" w14:textId="4F800CF1" w:rsidR="00D503E9" w:rsidRPr="00B361E7" w:rsidRDefault="00D503E9" w:rsidP="00D503E9">
      <w:pPr>
        <w:widowControl w:val="0"/>
        <w:jc w:val="center"/>
        <w:rPr>
          <w:rFonts w:ascii="Arial" w:hAnsi="Arial" w:cs="Arial"/>
          <w:b/>
          <w:szCs w:val="20"/>
          <w:u w:val="single"/>
          <w:lang w:val="es-MX"/>
        </w:rPr>
      </w:pPr>
      <w:r w:rsidRPr="00B361E7">
        <w:rPr>
          <w:rFonts w:ascii="Arial" w:hAnsi="Arial" w:cs="Arial"/>
          <w:b/>
          <w:szCs w:val="20"/>
          <w:lang w:val="es-MX"/>
        </w:rPr>
        <w:t>ANEXO 2</w:t>
      </w:r>
    </w:p>
    <w:p w14:paraId="79F156CE" w14:textId="77777777" w:rsidR="00D503E9" w:rsidRPr="00B361E7" w:rsidRDefault="00D503E9" w:rsidP="00D503E9">
      <w:pPr>
        <w:autoSpaceDE w:val="0"/>
        <w:autoSpaceDN w:val="0"/>
        <w:adjustRightInd w:val="0"/>
        <w:jc w:val="center"/>
        <w:rPr>
          <w:rFonts w:ascii="Arial" w:hAnsi="Arial" w:cs="Arial"/>
          <w:b/>
          <w:sz w:val="20"/>
          <w:szCs w:val="20"/>
          <w:lang w:val="es-MX"/>
        </w:rPr>
      </w:pPr>
    </w:p>
    <w:p w14:paraId="3A9C2415" w14:textId="77777777" w:rsidR="00D503E9" w:rsidRPr="00B361E7" w:rsidRDefault="00D503E9" w:rsidP="00D503E9">
      <w:pPr>
        <w:autoSpaceDE w:val="0"/>
        <w:autoSpaceDN w:val="0"/>
        <w:adjustRightInd w:val="0"/>
        <w:jc w:val="center"/>
        <w:rPr>
          <w:rFonts w:ascii="Arial" w:hAnsi="Arial" w:cs="Arial"/>
          <w:b/>
          <w:sz w:val="20"/>
          <w:szCs w:val="20"/>
          <w:lang w:val="es-MX"/>
        </w:rPr>
      </w:pPr>
      <w:r w:rsidRPr="00B361E7">
        <w:rPr>
          <w:rFonts w:ascii="Arial" w:hAnsi="Arial" w:cs="Arial"/>
          <w:b/>
          <w:sz w:val="20"/>
          <w:szCs w:val="20"/>
          <w:lang w:val="es-MX"/>
        </w:rPr>
        <w:t>MODELO DE CONTRATO</w:t>
      </w:r>
    </w:p>
    <w:p w14:paraId="13210E3A" w14:textId="77777777" w:rsidR="00D503E9" w:rsidRPr="00B361E7" w:rsidRDefault="00D503E9" w:rsidP="00D503E9">
      <w:pPr>
        <w:autoSpaceDE w:val="0"/>
        <w:autoSpaceDN w:val="0"/>
        <w:adjustRightInd w:val="0"/>
        <w:jc w:val="center"/>
        <w:rPr>
          <w:rFonts w:ascii="Arial" w:hAnsi="Arial" w:cs="Arial"/>
          <w:b/>
          <w:sz w:val="20"/>
          <w:szCs w:val="20"/>
          <w:lang w:val="es-MX"/>
        </w:rPr>
      </w:pPr>
    </w:p>
    <w:p w14:paraId="762B7D51" w14:textId="77777777" w:rsidR="00D503E9" w:rsidRPr="00B361E7" w:rsidRDefault="00D503E9" w:rsidP="00D503E9">
      <w:pPr>
        <w:tabs>
          <w:tab w:val="left" w:pos="2694"/>
        </w:tabs>
        <w:rPr>
          <w:rFonts w:ascii="Arial" w:hAnsi="Arial" w:cs="Arial"/>
          <w:sz w:val="16"/>
          <w:szCs w:val="16"/>
          <w:lang w:val="es-MX"/>
        </w:rPr>
      </w:pPr>
      <w:r w:rsidRPr="00B361E7">
        <w:rPr>
          <w:rFonts w:ascii="Arial" w:hAnsi="Arial" w:cs="Arial"/>
          <w:b/>
          <w:sz w:val="16"/>
          <w:szCs w:val="16"/>
          <w:lang w:val="es-MX"/>
        </w:rPr>
        <w:t xml:space="preserve">CONTRATO PARA LOS SERVICIOS </w:t>
      </w:r>
      <w:r w:rsidRPr="00B361E7">
        <w:rPr>
          <w:rFonts w:ascii="Arial" w:hAnsi="Arial" w:cs="Arial"/>
          <w:sz w:val="16"/>
          <w:szCs w:val="16"/>
          <w:lang w:val="es-MX"/>
        </w:rPr>
        <w:t xml:space="preserve">_______________________, QUE CELEBRAN POR UNA PARTE EL </w:t>
      </w:r>
      <w:r w:rsidRPr="00B361E7">
        <w:rPr>
          <w:rFonts w:ascii="Arial" w:hAnsi="Arial" w:cs="Arial"/>
          <w:b/>
          <w:sz w:val="16"/>
          <w:szCs w:val="16"/>
          <w:lang w:val="es-MX"/>
        </w:rPr>
        <w:t>INSTITUTO NACIONAL DE BELLAS ARTES Y LITERATURA Y LITERATURA</w:t>
      </w:r>
      <w:r w:rsidRPr="00B361E7">
        <w:rPr>
          <w:rFonts w:ascii="Arial" w:hAnsi="Arial" w:cs="Arial"/>
          <w:sz w:val="16"/>
          <w:szCs w:val="16"/>
          <w:lang w:val="es-MX"/>
        </w:rPr>
        <w:t xml:space="preserve">, EN LO SUCESIVO </w:t>
      </w:r>
      <w:r w:rsidRPr="00B361E7">
        <w:rPr>
          <w:rFonts w:ascii="Arial" w:hAnsi="Arial" w:cs="Arial"/>
          <w:b/>
          <w:sz w:val="16"/>
          <w:szCs w:val="16"/>
          <w:lang w:val="es-MX"/>
        </w:rPr>
        <w:t>“EL INBAL”,</w:t>
      </w:r>
      <w:r w:rsidRPr="00B361E7">
        <w:rPr>
          <w:rFonts w:ascii="Arial" w:hAnsi="Arial" w:cs="Arial"/>
          <w:sz w:val="16"/>
          <w:szCs w:val="16"/>
          <w:lang w:val="es-MX"/>
        </w:rPr>
        <w:t xml:space="preserve"> REPRESENTADO POR _____________________________, EN SU CARÁCTER DE SUBDIRECTOR GENERAL DE ADMINISTRACIÓN Y APODERADO LEGAL, ASISTIDO EN ESTE ACTO POR ____________________________________ Y ____________________________, EN SUS CALIDADES DE _____________________ Y ______________________, RESPECTIVAMENTE; Y POR LA OTRA PARTE _____________________________________, POR CONDUCTO DE SU ___________, ____________________________, EN LO SUCESIVO </w:t>
      </w:r>
      <w:r w:rsidRPr="00B361E7">
        <w:rPr>
          <w:rFonts w:ascii="Arial" w:hAnsi="Arial" w:cs="Arial"/>
          <w:b/>
          <w:sz w:val="16"/>
          <w:szCs w:val="16"/>
          <w:lang w:val="es-MX"/>
        </w:rPr>
        <w:t>“EL PROVEEDOR”</w:t>
      </w:r>
      <w:r w:rsidRPr="00B361E7">
        <w:rPr>
          <w:rFonts w:ascii="Arial" w:hAnsi="Arial" w:cs="Arial"/>
          <w:sz w:val="16"/>
          <w:szCs w:val="16"/>
          <w:lang w:val="es-MX"/>
        </w:rPr>
        <w:t xml:space="preserve">; Y ACTUANDO AMBAS PARTES CONTRATANTES EN SU CONJUNTO SE LES DENOMINARÁ COMO </w:t>
      </w:r>
      <w:r w:rsidRPr="00B361E7">
        <w:rPr>
          <w:rFonts w:ascii="Arial" w:hAnsi="Arial" w:cs="Arial"/>
          <w:b/>
          <w:sz w:val="16"/>
          <w:szCs w:val="16"/>
          <w:lang w:val="es-MX"/>
        </w:rPr>
        <w:t>“LAS PARTES”</w:t>
      </w:r>
      <w:r w:rsidRPr="00B361E7">
        <w:rPr>
          <w:rFonts w:ascii="Arial" w:hAnsi="Arial" w:cs="Arial"/>
          <w:sz w:val="16"/>
          <w:szCs w:val="16"/>
          <w:lang w:val="es-MX"/>
        </w:rPr>
        <w:t>, DE CONFORMIDAD CON LAS DECLARACIONES Y CLÁUSULAS SIGUIENTES:</w:t>
      </w:r>
    </w:p>
    <w:p w14:paraId="7D7379BE" w14:textId="77777777" w:rsidR="00D503E9" w:rsidRPr="00B361E7" w:rsidRDefault="00D503E9" w:rsidP="00D503E9">
      <w:pPr>
        <w:jc w:val="center"/>
        <w:rPr>
          <w:rFonts w:ascii="Arial" w:hAnsi="Arial" w:cs="Arial"/>
          <w:b/>
          <w:sz w:val="16"/>
          <w:szCs w:val="16"/>
          <w:lang w:val="es-MX"/>
        </w:rPr>
      </w:pPr>
    </w:p>
    <w:p w14:paraId="52126ED3" w14:textId="77777777" w:rsidR="00D503E9" w:rsidRPr="00B361E7" w:rsidRDefault="00D503E9" w:rsidP="00D503E9">
      <w:pPr>
        <w:jc w:val="center"/>
        <w:rPr>
          <w:rFonts w:ascii="Arial" w:hAnsi="Arial" w:cs="Arial"/>
          <w:b/>
          <w:sz w:val="16"/>
          <w:szCs w:val="16"/>
          <w:lang w:val="es-MX"/>
        </w:rPr>
      </w:pPr>
      <w:r w:rsidRPr="00B361E7">
        <w:rPr>
          <w:rFonts w:ascii="Arial" w:hAnsi="Arial" w:cs="Arial"/>
          <w:b/>
          <w:sz w:val="16"/>
          <w:szCs w:val="16"/>
          <w:lang w:val="es-MX"/>
        </w:rPr>
        <w:t>D E C L A R A C I O N E S:</w:t>
      </w:r>
    </w:p>
    <w:p w14:paraId="283277C9" w14:textId="77777777" w:rsidR="00D503E9" w:rsidRPr="00B361E7" w:rsidRDefault="00D503E9" w:rsidP="00D503E9">
      <w:pPr>
        <w:jc w:val="center"/>
        <w:rPr>
          <w:rFonts w:ascii="Arial" w:hAnsi="Arial" w:cs="Arial"/>
          <w:b/>
          <w:sz w:val="16"/>
          <w:szCs w:val="16"/>
          <w:lang w:val="es-MX"/>
        </w:rPr>
      </w:pPr>
    </w:p>
    <w:p w14:paraId="332A1969" w14:textId="77777777" w:rsidR="00D503E9" w:rsidRPr="00B361E7" w:rsidRDefault="00D503E9" w:rsidP="00D503E9">
      <w:pPr>
        <w:pStyle w:val="Ttulo10"/>
        <w:ind w:right="-30"/>
        <w:jc w:val="both"/>
        <w:rPr>
          <w:rFonts w:ascii="Arial" w:hAnsi="Arial" w:cs="Arial"/>
          <w:smallCaps/>
          <w:sz w:val="16"/>
          <w:szCs w:val="16"/>
          <w:lang w:val="es-MX"/>
        </w:rPr>
      </w:pPr>
      <w:r w:rsidRPr="00B361E7">
        <w:rPr>
          <w:rFonts w:ascii="Arial" w:hAnsi="Arial" w:cs="Arial"/>
          <w:sz w:val="16"/>
          <w:szCs w:val="16"/>
          <w:lang w:val="es-MX"/>
        </w:rPr>
        <w:t xml:space="preserve">1. </w:t>
      </w:r>
      <w:r w:rsidRPr="00B361E7">
        <w:rPr>
          <w:rFonts w:ascii="Arial" w:eastAsia="Batang" w:hAnsi="Arial" w:cs="Arial"/>
          <w:sz w:val="16"/>
          <w:szCs w:val="16"/>
          <w:lang w:val="es-MX"/>
        </w:rPr>
        <w:t>DECLARA “EL INBAL” A TRAVÉS DE SU APODERADO LEGAL QUE:</w:t>
      </w:r>
    </w:p>
    <w:p w14:paraId="711D9E3E" w14:textId="77777777" w:rsidR="00D503E9" w:rsidRPr="00B361E7" w:rsidRDefault="00D503E9" w:rsidP="00D503E9">
      <w:pPr>
        <w:pStyle w:val="Ttulo10"/>
        <w:ind w:right="-30"/>
        <w:jc w:val="both"/>
        <w:rPr>
          <w:rFonts w:ascii="Arial" w:hAnsi="Arial" w:cs="Arial"/>
          <w:b/>
          <w:bCs/>
          <w:smallCaps/>
          <w:sz w:val="16"/>
          <w:szCs w:val="16"/>
          <w:lang w:val="es-MX"/>
        </w:rPr>
      </w:pPr>
    </w:p>
    <w:p w14:paraId="184CAD35" w14:textId="77777777" w:rsidR="00D503E9" w:rsidRPr="00B361E7" w:rsidRDefault="00D503E9" w:rsidP="00D503E9">
      <w:pPr>
        <w:pStyle w:val="Ttulo10"/>
        <w:ind w:right="-28"/>
        <w:jc w:val="both"/>
        <w:rPr>
          <w:rFonts w:ascii="Arial" w:eastAsia="Batang" w:hAnsi="Arial" w:cs="Arial"/>
          <w:b/>
          <w:bCs/>
          <w:smallCaps/>
          <w:sz w:val="16"/>
          <w:szCs w:val="16"/>
          <w:lang w:val="es-MX"/>
        </w:rPr>
      </w:pPr>
      <w:r w:rsidRPr="00B361E7">
        <w:rPr>
          <w:rFonts w:ascii="Arial" w:eastAsia="Batang" w:hAnsi="Arial" w:cs="Arial"/>
          <w:sz w:val="16"/>
          <w:szCs w:val="16"/>
          <w:lang w:val="es-MX"/>
        </w:rPr>
        <w:t>1.1 1 ES UN ÓRGANO DESCONCENTRADO CON PERSONALIDAD JURÍDICA Y PATRIMONIO PROPIO, DEPENDIENTE DE LA SECRETARÍA DE CULTURA, ENTRE CUYAS FINALIDADES SE ENCUENTRAN EL CULTIVO, FOMENTO, ESTÍMULO, CREACIÓN E INVESTIGACIÓN DE LAS BELLAS ARTES, CONFORME A LO DISPUESTO EN LOS ARTÍCULOS 1º Y 2º DE SU LEY DE CREACIÓN; PUBLICADA EN EL DIARIO OFICIAL DE LA FEDERACIÓN EL DÍA 31 DE DICIEMBRE DE 1946.</w:t>
      </w:r>
    </w:p>
    <w:p w14:paraId="509D8752" w14:textId="77777777" w:rsidR="00D503E9" w:rsidRPr="00B361E7" w:rsidRDefault="00D503E9" w:rsidP="00D503E9">
      <w:pPr>
        <w:pStyle w:val="Ttulo10"/>
        <w:ind w:right="-30"/>
        <w:jc w:val="both"/>
        <w:rPr>
          <w:rFonts w:ascii="Arial" w:hAnsi="Arial" w:cs="Arial"/>
          <w:b/>
          <w:bCs/>
          <w:smallCaps/>
          <w:sz w:val="16"/>
          <w:szCs w:val="16"/>
          <w:lang w:val="es-MX"/>
        </w:rPr>
      </w:pPr>
    </w:p>
    <w:p w14:paraId="465D300D" w14:textId="77777777" w:rsidR="00D503E9" w:rsidRPr="00B361E7" w:rsidRDefault="00D503E9" w:rsidP="00D503E9">
      <w:pPr>
        <w:rPr>
          <w:rFonts w:ascii="Arial" w:hAnsi="Arial" w:cs="Arial"/>
          <w:sz w:val="16"/>
          <w:szCs w:val="16"/>
          <w:lang w:val="es-MX"/>
        </w:rPr>
      </w:pPr>
      <w:r w:rsidRPr="00B361E7">
        <w:rPr>
          <w:rFonts w:ascii="Arial" w:hAnsi="Arial" w:cs="Arial"/>
          <w:b/>
          <w:smallCaps/>
          <w:sz w:val="16"/>
          <w:szCs w:val="16"/>
          <w:lang w:val="es-MX"/>
        </w:rPr>
        <w:t>1.2</w:t>
      </w:r>
      <w:r w:rsidRPr="00B361E7">
        <w:rPr>
          <w:rFonts w:ascii="Arial" w:hAnsi="Arial" w:cs="Arial"/>
          <w:bCs/>
          <w:smallCaps/>
          <w:sz w:val="16"/>
          <w:szCs w:val="16"/>
          <w:lang w:val="es-MX"/>
        </w:rPr>
        <w:t xml:space="preserve"> </w:t>
      </w:r>
      <w:r w:rsidRPr="00B361E7">
        <w:rPr>
          <w:rFonts w:ascii="Arial" w:hAnsi="Arial" w:cs="Arial"/>
          <w:sz w:val="16"/>
          <w:szCs w:val="16"/>
          <w:lang w:val="es-MX"/>
        </w:rPr>
        <w:t xml:space="preserve">CUENTA CON LAS FACULTADES SUFICIENTES Y NECESARIAS PARA CELEBRAR EL PRESENTE INSTRUMENTO JURÍDICO, DE CONFORMIDAD CON LA ESCRITURA PÚBLICA NÚMERO ___________ DE FECHA __ DE ________ </w:t>
      </w:r>
      <w:proofErr w:type="spellStart"/>
      <w:r w:rsidRPr="00B361E7">
        <w:rPr>
          <w:rFonts w:ascii="Arial" w:hAnsi="Arial" w:cs="Arial"/>
          <w:sz w:val="16"/>
          <w:szCs w:val="16"/>
          <w:lang w:val="es-MX"/>
        </w:rPr>
        <w:t>DE</w:t>
      </w:r>
      <w:proofErr w:type="spellEnd"/>
      <w:r w:rsidRPr="00B361E7">
        <w:rPr>
          <w:rFonts w:ascii="Arial" w:hAnsi="Arial" w:cs="Arial"/>
          <w:sz w:val="16"/>
          <w:szCs w:val="16"/>
          <w:lang w:val="es-MX"/>
        </w:rPr>
        <w:t xml:space="preserve"> _______, OTORGADA ANTE LA FE DEL NOTARIO PÚBLICO NÚMERO ________ EN LA CIUDAD DE MÉXICO, LICENCIADO __________________________________________.</w:t>
      </w:r>
    </w:p>
    <w:p w14:paraId="000945B5" w14:textId="77777777" w:rsidR="00D503E9" w:rsidRPr="00B361E7" w:rsidRDefault="00D503E9" w:rsidP="00D503E9">
      <w:pPr>
        <w:ind w:right="-30"/>
        <w:rPr>
          <w:rFonts w:ascii="Arial" w:hAnsi="Arial" w:cs="Arial"/>
          <w:sz w:val="16"/>
          <w:szCs w:val="16"/>
          <w:lang w:val="es-MX"/>
        </w:rPr>
      </w:pPr>
    </w:p>
    <w:p w14:paraId="7EC3E234" w14:textId="77777777" w:rsidR="00D503E9" w:rsidRPr="00B361E7" w:rsidRDefault="00D503E9" w:rsidP="00D503E9">
      <w:pPr>
        <w:ind w:right="-30"/>
        <w:rPr>
          <w:rFonts w:ascii="Arial" w:hAnsi="Arial" w:cs="Arial"/>
          <w:caps/>
          <w:sz w:val="16"/>
          <w:szCs w:val="16"/>
          <w:lang w:val="es-MX"/>
        </w:rPr>
      </w:pPr>
      <w:r w:rsidRPr="00B361E7">
        <w:rPr>
          <w:rFonts w:ascii="Arial" w:hAnsi="Arial" w:cs="Arial"/>
          <w:b/>
          <w:bCs/>
          <w:sz w:val="16"/>
          <w:szCs w:val="16"/>
          <w:lang w:val="es-MX"/>
        </w:rPr>
        <w:t>1.3</w:t>
      </w:r>
      <w:r w:rsidRPr="00B361E7">
        <w:rPr>
          <w:rFonts w:ascii="Arial" w:hAnsi="Arial" w:cs="Arial"/>
          <w:bCs/>
          <w:sz w:val="16"/>
          <w:szCs w:val="16"/>
          <w:lang w:val="es-MX"/>
        </w:rPr>
        <w:t xml:space="preserve"> PARA CUBRIR LAS EROGACIONES DERIVADAS DEL PRESENTE CONTRATO</w:t>
      </w:r>
      <w:r w:rsidRPr="00B361E7">
        <w:rPr>
          <w:rFonts w:ascii="Arial" w:hAnsi="Arial" w:cs="Arial"/>
          <w:sz w:val="16"/>
          <w:szCs w:val="16"/>
          <w:lang w:val="es-MX"/>
        </w:rPr>
        <w:t xml:space="preserve"> SE CUENTA CON LA SUFICIENCIA PRESUPUESTAL DEBIDAMENTE AUTORIZADA POR LA SECRETARÍA DE HACIENDA Y CRÉDITO PÚBLICO EN LA PARTIDA PRESUPUESTAL _______, </w:t>
      </w:r>
      <w:r w:rsidRPr="00B361E7">
        <w:rPr>
          <w:rFonts w:ascii="Arial" w:hAnsi="Arial" w:cs="Arial"/>
          <w:bCs/>
          <w:sz w:val="16"/>
          <w:szCs w:val="16"/>
          <w:lang w:val="es-MX"/>
        </w:rPr>
        <w:t xml:space="preserve">CORRESPONDIENTE </w:t>
      </w:r>
      <w:r w:rsidRPr="00B361E7">
        <w:rPr>
          <w:rFonts w:ascii="Arial" w:hAnsi="Arial" w:cs="Arial"/>
          <w:sz w:val="16"/>
          <w:szCs w:val="16"/>
          <w:lang w:val="es-MX"/>
        </w:rPr>
        <w:t>A “______________________”.</w:t>
      </w:r>
    </w:p>
    <w:p w14:paraId="3BC9E099" w14:textId="77777777" w:rsidR="00D503E9" w:rsidRPr="00B361E7" w:rsidRDefault="00D503E9" w:rsidP="00D503E9">
      <w:pPr>
        <w:ind w:right="-30"/>
        <w:rPr>
          <w:rFonts w:ascii="Arial" w:hAnsi="Arial" w:cs="Arial"/>
          <w:sz w:val="16"/>
          <w:szCs w:val="16"/>
          <w:lang w:val="es-MX"/>
        </w:rPr>
      </w:pPr>
    </w:p>
    <w:p w14:paraId="4ABA30DD" w14:textId="77777777" w:rsidR="00D503E9" w:rsidRPr="00B361E7" w:rsidRDefault="00D503E9" w:rsidP="00D503E9">
      <w:pPr>
        <w:ind w:right="-30"/>
        <w:rPr>
          <w:rFonts w:ascii="Arial" w:hAnsi="Arial" w:cs="Arial"/>
          <w:b/>
          <w:bCs/>
          <w:sz w:val="16"/>
          <w:szCs w:val="16"/>
          <w:lang w:val="es-MX"/>
        </w:rPr>
      </w:pPr>
      <w:r w:rsidRPr="00B361E7">
        <w:rPr>
          <w:rFonts w:ascii="Arial" w:hAnsi="Arial" w:cs="Arial"/>
          <w:b/>
          <w:bCs/>
          <w:sz w:val="16"/>
          <w:szCs w:val="16"/>
          <w:lang w:val="es-MX"/>
        </w:rPr>
        <w:t>1.4</w:t>
      </w:r>
      <w:r w:rsidRPr="00B361E7">
        <w:rPr>
          <w:rFonts w:ascii="Arial" w:hAnsi="Arial" w:cs="Arial"/>
          <w:bCs/>
          <w:sz w:val="16"/>
          <w:szCs w:val="16"/>
          <w:lang w:val="es-MX"/>
        </w:rPr>
        <w:t xml:space="preserve"> LA ADJUDICACIÓN DEL PRESENTE CONTRATO SE REALIZÓ MEDIANTE EL PROCEDIMIENTO DE </w:t>
      </w:r>
      <w:r w:rsidRPr="00B361E7">
        <w:rPr>
          <w:rFonts w:ascii="Arial" w:hAnsi="Arial" w:cs="Arial"/>
          <w:sz w:val="16"/>
          <w:szCs w:val="16"/>
          <w:lang w:val="es-MX"/>
        </w:rPr>
        <w:t xml:space="preserve">_______________________________, </w:t>
      </w:r>
      <w:r w:rsidRPr="00B361E7">
        <w:rPr>
          <w:rFonts w:ascii="Arial" w:hAnsi="Arial" w:cs="Arial"/>
          <w:bCs/>
          <w:sz w:val="16"/>
          <w:szCs w:val="16"/>
          <w:lang w:val="es-MX"/>
        </w:rPr>
        <w:t xml:space="preserve">LO ANTERIOR CON FUNDAMENTO EN LO ESTABLECIDO EN </w:t>
      </w:r>
      <w:r w:rsidRPr="00B361E7">
        <w:rPr>
          <w:rFonts w:ascii="Arial" w:hAnsi="Arial" w:cs="Arial"/>
          <w:sz w:val="16"/>
          <w:szCs w:val="16"/>
          <w:lang w:val="es-MX"/>
        </w:rPr>
        <w:t xml:space="preserve">LOS ARTÍCULOS ___ </w:t>
      </w:r>
      <w:r w:rsidRPr="00B361E7">
        <w:rPr>
          <w:rFonts w:ascii="Arial" w:hAnsi="Arial" w:cs="Arial"/>
          <w:bCs/>
          <w:sz w:val="16"/>
          <w:szCs w:val="16"/>
          <w:lang w:val="es-MX"/>
        </w:rPr>
        <w:t xml:space="preserve">DE LA LEY DE ADQUISICIONES, ARRENDAMIENTOS Y SERVICIOS DEL SECTOR PÚBLICO, EN LO SUCESIVO IDENTIFICADA COMO </w:t>
      </w:r>
      <w:r w:rsidRPr="00B361E7">
        <w:rPr>
          <w:rFonts w:ascii="Arial" w:hAnsi="Arial" w:cs="Arial"/>
          <w:i/>
          <w:sz w:val="16"/>
          <w:szCs w:val="16"/>
          <w:lang w:val="es-MX"/>
        </w:rPr>
        <w:t>LA LEY</w:t>
      </w:r>
      <w:r w:rsidRPr="00B361E7">
        <w:rPr>
          <w:rFonts w:ascii="Arial" w:hAnsi="Arial" w:cs="Arial"/>
          <w:bCs/>
          <w:sz w:val="16"/>
          <w:szCs w:val="16"/>
          <w:lang w:val="es-MX"/>
        </w:rPr>
        <w:t xml:space="preserve"> Y DEMÁS RELATIVOS DEL REGLAMENTO DE LA LEY DE ADQUISICIONES, ARRENDAMIENTOS Y SERVICIOS DEL SECTOR PÚBLICO, QUE EN LO SUCESIVO SE DENOMINARÁ </w:t>
      </w:r>
      <w:r w:rsidRPr="00B361E7">
        <w:rPr>
          <w:rFonts w:ascii="Arial" w:hAnsi="Arial" w:cs="Arial"/>
          <w:bCs/>
          <w:i/>
          <w:sz w:val="16"/>
          <w:szCs w:val="16"/>
          <w:lang w:val="es-MX"/>
        </w:rPr>
        <w:t>EL REGLAMENTO.</w:t>
      </w:r>
    </w:p>
    <w:p w14:paraId="63F15B9C" w14:textId="77777777" w:rsidR="00D503E9" w:rsidRPr="00B361E7" w:rsidRDefault="00D503E9" w:rsidP="00D503E9">
      <w:pPr>
        <w:ind w:right="-30"/>
        <w:rPr>
          <w:rFonts w:ascii="Arial" w:hAnsi="Arial" w:cs="Arial"/>
          <w:bCs/>
          <w:sz w:val="16"/>
          <w:szCs w:val="16"/>
          <w:lang w:val="es-MX"/>
        </w:rPr>
      </w:pPr>
    </w:p>
    <w:p w14:paraId="3D545AE5" w14:textId="77777777" w:rsidR="00D503E9" w:rsidRPr="00B361E7" w:rsidRDefault="00D503E9" w:rsidP="00D503E9">
      <w:pPr>
        <w:ind w:right="-30"/>
        <w:rPr>
          <w:rFonts w:ascii="Arial" w:hAnsi="Arial" w:cs="Arial"/>
          <w:b/>
          <w:bCs/>
          <w:sz w:val="16"/>
          <w:szCs w:val="16"/>
          <w:lang w:val="es-MX"/>
        </w:rPr>
      </w:pPr>
      <w:r w:rsidRPr="00B361E7">
        <w:rPr>
          <w:rFonts w:ascii="Arial" w:hAnsi="Arial" w:cs="Arial"/>
          <w:sz w:val="16"/>
          <w:szCs w:val="16"/>
          <w:lang w:val="es-MX"/>
        </w:rPr>
        <w:t>_____________________________, _________________________,</w:t>
      </w:r>
      <w:r w:rsidRPr="00B361E7">
        <w:rPr>
          <w:rFonts w:ascii="Arial" w:hAnsi="Arial" w:cs="Arial"/>
          <w:bCs/>
          <w:sz w:val="16"/>
          <w:szCs w:val="16"/>
          <w:lang w:val="es-MX"/>
        </w:rPr>
        <w:t xml:space="preserve"> COMO ÁREA </w:t>
      </w:r>
      <w:r w:rsidRPr="00B361E7">
        <w:rPr>
          <w:rFonts w:ascii="Arial" w:hAnsi="Arial" w:cs="Arial"/>
          <w:sz w:val="16"/>
          <w:szCs w:val="16"/>
          <w:lang w:val="es-MX"/>
        </w:rPr>
        <w:t xml:space="preserve">SOLICITANTE </w:t>
      </w:r>
      <w:r w:rsidRPr="00B361E7">
        <w:rPr>
          <w:rFonts w:ascii="Arial" w:hAnsi="Arial" w:cs="Arial"/>
          <w:bCs/>
          <w:sz w:val="16"/>
          <w:szCs w:val="16"/>
          <w:lang w:val="es-MX"/>
        </w:rPr>
        <w:t xml:space="preserve">SERÁ </w:t>
      </w:r>
      <w:r w:rsidRPr="00B361E7">
        <w:rPr>
          <w:rFonts w:ascii="Arial" w:hAnsi="Arial" w:cs="Arial"/>
          <w:sz w:val="16"/>
          <w:szCs w:val="16"/>
          <w:lang w:val="es-MX"/>
        </w:rPr>
        <w:t>LA</w:t>
      </w:r>
      <w:r w:rsidRPr="00B361E7">
        <w:rPr>
          <w:rFonts w:ascii="Arial" w:hAnsi="Arial" w:cs="Arial"/>
          <w:bCs/>
          <w:sz w:val="16"/>
          <w:szCs w:val="16"/>
          <w:lang w:val="es-MX"/>
        </w:rPr>
        <w:t xml:space="preserve"> RESPONSABLE DE ADMINISTRAR, VERIFICAR Y VIGILAR EL CUMPLIMIENTO DE LOS SERVICIOS OBJETO DEL PRESENTE INSTRUMENTO JURÍDICO, IDENTIFICADO EN ADELANTE COMO </w:t>
      </w:r>
      <w:r w:rsidRPr="00B361E7">
        <w:rPr>
          <w:rFonts w:ascii="Arial" w:hAnsi="Arial" w:cs="Arial"/>
          <w:b/>
          <w:bCs/>
          <w:sz w:val="16"/>
          <w:szCs w:val="16"/>
          <w:lang w:val="es-MX"/>
        </w:rPr>
        <w:t xml:space="preserve">“EL ADMINISTRADOR”. </w:t>
      </w:r>
    </w:p>
    <w:p w14:paraId="682FDA42" w14:textId="77777777" w:rsidR="00D503E9" w:rsidRPr="00B361E7" w:rsidRDefault="00D503E9" w:rsidP="00D503E9">
      <w:pPr>
        <w:ind w:right="-30"/>
        <w:rPr>
          <w:rFonts w:ascii="Arial" w:hAnsi="Arial" w:cs="Arial"/>
          <w:b/>
          <w:bCs/>
          <w:sz w:val="16"/>
          <w:szCs w:val="16"/>
          <w:lang w:val="es-MX"/>
        </w:rPr>
      </w:pPr>
    </w:p>
    <w:p w14:paraId="0ED4F25E" w14:textId="77777777" w:rsidR="00D503E9" w:rsidRPr="00B361E7" w:rsidRDefault="00D503E9" w:rsidP="00D503E9">
      <w:pPr>
        <w:ind w:right="-30"/>
        <w:rPr>
          <w:rFonts w:ascii="Arial" w:hAnsi="Arial" w:cs="Arial"/>
          <w:sz w:val="16"/>
          <w:szCs w:val="16"/>
          <w:lang w:val="es-MX"/>
        </w:rPr>
      </w:pPr>
      <w:r w:rsidRPr="00B361E7">
        <w:rPr>
          <w:rFonts w:ascii="Arial" w:hAnsi="Arial" w:cs="Arial"/>
          <w:b/>
          <w:sz w:val="16"/>
          <w:szCs w:val="16"/>
          <w:lang w:val="es-MX"/>
        </w:rPr>
        <w:t xml:space="preserve">1.5 </w:t>
      </w:r>
      <w:r w:rsidRPr="00B361E7">
        <w:rPr>
          <w:rFonts w:ascii="Arial" w:hAnsi="Arial" w:cs="Arial"/>
          <w:sz w:val="16"/>
          <w:szCs w:val="16"/>
          <w:lang w:val="es-MX"/>
        </w:rPr>
        <w:t>SE</w:t>
      </w:r>
      <w:r w:rsidRPr="00B361E7">
        <w:rPr>
          <w:rFonts w:ascii="Arial" w:hAnsi="Arial" w:cs="Arial"/>
          <w:b/>
          <w:sz w:val="16"/>
          <w:szCs w:val="16"/>
          <w:lang w:val="es-MX"/>
        </w:rPr>
        <w:t xml:space="preserve"> </w:t>
      </w:r>
      <w:r w:rsidRPr="00B361E7">
        <w:rPr>
          <w:rFonts w:ascii="Arial" w:hAnsi="Arial" w:cs="Arial"/>
          <w:sz w:val="16"/>
          <w:szCs w:val="16"/>
          <w:lang w:val="es-MX"/>
        </w:rPr>
        <w:t>REQUIERE LOS SERVICIOS _____________________________________________________.</w:t>
      </w:r>
    </w:p>
    <w:p w14:paraId="1A62B234" w14:textId="77777777" w:rsidR="00D503E9" w:rsidRPr="00B361E7" w:rsidRDefault="00D503E9" w:rsidP="00D503E9">
      <w:pPr>
        <w:ind w:right="-30"/>
        <w:rPr>
          <w:rFonts w:ascii="Arial" w:hAnsi="Arial" w:cs="Arial"/>
          <w:kern w:val="2"/>
          <w:sz w:val="16"/>
          <w:szCs w:val="16"/>
          <w:lang w:val="es-MX"/>
        </w:rPr>
      </w:pPr>
    </w:p>
    <w:p w14:paraId="575B3541" w14:textId="77777777" w:rsidR="00D503E9" w:rsidRPr="00B361E7" w:rsidRDefault="00D503E9" w:rsidP="00D503E9">
      <w:pPr>
        <w:ind w:right="-30"/>
        <w:rPr>
          <w:rFonts w:ascii="Arial" w:hAnsi="Arial" w:cs="Arial"/>
          <w:kern w:val="2"/>
          <w:sz w:val="16"/>
          <w:szCs w:val="16"/>
          <w:lang w:val="es-MX"/>
        </w:rPr>
      </w:pPr>
      <w:r w:rsidRPr="00B361E7">
        <w:rPr>
          <w:rFonts w:ascii="Arial" w:hAnsi="Arial" w:cs="Arial"/>
          <w:b/>
          <w:sz w:val="16"/>
          <w:szCs w:val="16"/>
          <w:lang w:val="es-MX"/>
        </w:rPr>
        <w:t xml:space="preserve">1.6 </w:t>
      </w:r>
      <w:r w:rsidRPr="00B361E7">
        <w:rPr>
          <w:rFonts w:ascii="Arial" w:hAnsi="Arial" w:cs="Arial"/>
          <w:sz w:val="16"/>
          <w:szCs w:val="16"/>
          <w:lang w:val="es-MX"/>
        </w:rPr>
        <w:t xml:space="preserve">PARA EFECTOS FISCALES, LAS AUTORIDADES HACENDARIAS LE HAN ASIGNADO EL </w:t>
      </w:r>
      <w:r w:rsidRPr="00B361E7">
        <w:rPr>
          <w:rFonts w:ascii="Arial" w:hAnsi="Arial" w:cs="Arial"/>
          <w:bCs/>
          <w:sz w:val="16"/>
          <w:szCs w:val="16"/>
          <w:lang w:val="es-MX"/>
        </w:rPr>
        <w:t>REGISTRO FEDERAL DE CONTRIBUYENTES</w:t>
      </w:r>
      <w:r w:rsidRPr="00B361E7">
        <w:rPr>
          <w:rFonts w:ascii="Arial" w:hAnsi="Arial" w:cs="Arial"/>
          <w:b/>
          <w:sz w:val="16"/>
          <w:szCs w:val="16"/>
          <w:lang w:val="es-MX"/>
        </w:rPr>
        <w:t xml:space="preserve"> </w:t>
      </w:r>
      <w:r w:rsidRPr="00B361E7">
        <w:rPr>
          <w:rFonts w:ascii="Arial" w:hAnsi="Arial" w:cs="Arial"/>
          <w:b/>
          <w:caps/>
          <w:sz w:val="16"/>
          <w:szCs w:val="16"/>
          <w:lang w:val="es-MX"/>
        </w:rPr>
        <w:t>INB470101FA5</w:t>
      </w:r>
      <w:r w:rsidRPr="00B361E7">
        <w:rPr>
          <w:rFonts w:ascii="Arial" w:hAnsi="Arial" w:cs="Arial"/>
          <w:b/>
          <w:sz w:val="16"/>
          <w:szCs w:val="16"/>
          <w:lang w:val="es-MX"/>
        </w:rPr>
        <w:t>.</w:t>
      </w:r>
    </w:p>
    <w:p w14:paraId="6116D993" w14:textId="77777777" w:rsidR="00D503E9" w:rsidRPr="00B361E7" w:rsidRDefault="00D503E9" w:rsidP="00D503E9">
      <w:pPr>
        <w:ind w:right="-30"/>
        <w:rPr>
          <w:rFonts w:ascii="Arial" w:hAnsi="Arial" w:cs="Arial"/>
          <w:b/>
          <w:sz w:val="16"/>
          <w:szCs w:val="16"/>
          <w:lang w:val="es-MX"/>
        </w:rPr>
      </w:pPr>
    </w:p>
    <w:p w14:paraId="44A5C9DF" w14:textId="77777777" w:rsidR="00D503E9" w:rsidRPr="00B361E7" w:rsidRDefault="00D503E9" w:rsidP="00D503E9">
      <w:pPr>
        <w:ind w:right="-30"/>
        <w:rPr>
          <w:rFonts w:ascii="Arial" w:hAnsi="Arial" w:cs="Arial"/>
          <w:sz w:val="16"/>
          <w:szCs w:val="16"/>
          <w:lang w:val="es-MX"/>
        </w:rPr>
      </w:pPr>
      <w:r w:rsidRPr="00B361E7">
        <w:rPr>
          <w:rFonts w:ascii="Arial" w:hAnsi="Arial" w:cs="Arial"/>
          <w:b/>
          <w:sz w:val="16"/>
          <w:szCs w:val="16"/>
          <w:lang w:val="es-MX"/>
        </w:rPr>
        <w:t xml:space="preserve">1.7 </w:t>
      </w:r>
      <w:r w:rsidRPr="00B361E7">
        <w:rPr>
          <w:rFonts w:ascii="Arial" w:hAnsi="Arial" w:cs="Arial"/>
          <w:sz w:val="16"/>
          <w:szCs w:val="16"/>
          <w:lang w:val="es-MX"/>
        </w:rPr>
        <w:t>TIENE UBICADO SU DOMICILIO LEGAL EN EL PRIMER PISO MÓDULO "A", DEL EDIFICIO ANEXO AL COSTADO SUR ORIENTE DEL AUDITORIO NACIONAL, EN PASEO DE LA REFORMA Y CAMPO MARTE, COLONIA POLANCO CHAPULTEPEC, CÓDIGO POSTAL 11560, EN LA CIUDAD DE MÉXICO.</w:t>
      </w:r>
    </w:p>
    <w:p w14:paraId="273E5850" w14:textId="77777777" w:rsidR="00D503E9" w:rsidRPr="00B361E7" w:rsidRDefault="00D503E9" w:rsidP="00D503E9">
      <w:pPr>
        <w:ind w:right="-30"/>
        <w:rPr>
          <w:rFonts w:ascii="Arial" w:hAnsi="Arial" w:cs="Arial"/>
          <w:b/>
          <w:bCs/>
          <w:sz w:val="16"/>
          <w:szCs w:val="16"/>
          <w:lang w:val="es-MX"/>
        </w:rPr>
      </w:pPr>
    </w:p>
    <w:p w14:paraId="1DCEC8E9" w14:textId="77777777" w:rsidR="00D503E9" w:rsidRPr="00B361E7" w:rsidRDefault="00D503E9" w:rsidP="00D503E9">
      <w:pPr>
        <w:ind w:right="-30"/>
        <w:rPr>
          <w:rFonts w:ascii="Arial" w:hAnsi="Arial" w:cs="Arial"/>
          <w:b/>
          <w:bCs/>
          <w:sz w:val="16"/>
          <w:szCs w:val="16"/>
          <w:lang w:val="es-MX"/>
        </w:rPr>
      </w:pPr>
      <w:r w:rsidRPr="00B361E7">
        <w:rPr>
          <w:rFonts w:ascii="Arial" w:hAnsi="Arial" w:cs="Arial"/>
          <w:b/>
          <w:bCs/>
          <w:sz w:val="16"/>
          <w:szCs w:val="16"/>
          <w:lang w:val="es-MX"/>
        </w:rPr>
        <w:t xml:space="preserve">2. DECLARA “EL PROVEEDOR” A TRAVÉS DE SU </w:t>
      </w:r>
      <w:r w:rsidRPr="00B361E7">
        <w:rPr>
          <w:rFonts w:ascii="Arial" w:hAnsi="Arial" w:cs="Arial"/>
          <w:b/>
          <w:kern w:val="2"/>
          <w:sz w:val="16"/>
          <w:szCs w:val="16"/>
          <w:lang w:val="es-MX"/>
        </w:rPr>
        <w:t>APODERADO</w:t>
      </w:r>
      <w:r w:rsidRPr="00B361E7">
        <w:rPr>
          <w:rFonts w:ascii="Arial" w:hAnsi="Arial" w:cs="Arial"/>
          <w:kern w:val="2"/>
          <w:sz w:val="16"/>
          <w:szCs w:val="16"/>
          <w:lang w:val="es-MX"/>
        </w:rPr>
        <w:t xml:space="preserve"> </w:t>
      </w:r>
      <w:r w:rsidRPr="00B361E7">
        <w:rPr>
          <w:rFonts w:ascii="Arial" w:hAnsi="Arial" w:cs="Arial"/>
          <w:b/>
          <w:bCs/>
          <w:sz w:val="16"/>
          <w:szCs w:val="16"/>
          <w:lang w:val="es-MX"/>
        </w:rPr>
        <w:t>QUE:</w:t>
      </w:r>
    </w:p>
    <w:p w14:paraId="20FE4FF0" w14:textId="77777777" w:rsidR="00D503E9" w:rsidRPr="00B361E7" w:rsidRDefault="00D503E9" w:rsidP="00D503E9">
      <w:pPr>
        <w:ind w:right="-28"/>
        <w:rPr>
          <w:rFonts w:ascii="Arial" w:hAnsi="Arial" w:cs="Arial"/>
          <w:sz w:val="16"/>
          <w:szCs w:val="16"/>
          <w:lang w:val="es-MX"/>
        </w:rPr>
      </w:pPr>
      <w:r w:rsidRPr="00B361E7">
        <w:rPr>
          <w:rFonts w:ascii="Arial" w:hAnsi="Arial" w:cs="Arial"/>
          <w:b/>
          <w:bCs/>
          <w:sz w:val="16"/>
          <w:szCs w:val="16"/>
          <w:lang w:val="es-MX"/>
        </w:rPr>
        <w:t>2.1</w:t>
      </w:r>
      <w:r w:rsidRPr="00B361E7">
        <w:rPr>
          <w:rFonts w:ascii="Arial" w:hAnsi="Arial" w:cs="Arial"/>
          <w:bCs/>
          <w:sz w:val="16"/>
          <w:szCs w:val="16"/>
          <w:lang w:val="es-MX"/>
        </w:rPr>
        <w:t xml:space="preserve"> ES UNA PERSONA MORAL LEGALMENTE CONSTITUIDA CONFORME A LO DISPUESTO POR LAS LEYES DE LOS ESTADOS UNIDOS MEXICANOS, SEGÚN CONSTA EN ESCRITURA PÚBLICA NÚMERO </w:t>
      </w:r>
      <w:r w:rsidRPr="00B361E7">
        <w:rPr>
          <w:rFonts w:ascii="Arial" w:hAnsi="Arial" w:cs="Arial"/>
          <w:b/>
          <w:caps/>
          <w:sz w:val="16"/>
          <w:szCs w:val="16"/>
          <w:lang w:val="es-MX"/>
        </w:rPr>
        <w:t>_________</w:t>
      </w:r>
      <w:r w:rsidRPr="00B361E7">
        <w:rPr>
          <w:rFonts w:ascii="Arial" w:hAnsi="Arial" w:cs="Arial"/>
          <w:b/>
          <w:bCs/>
          <w:sz w:val="16"/>
          <w:szCs w:val="16"/>
          <w:lang w:val="es-MX"/>
        </w:rPr>
        <w:t xml:space="preserve"> </w:t>
      </w:r>
      <w:r w:rsidRPr="00B361E7">
        <w:rPr>
          <w:rFonts w:ascii="Arial" w:hAnsi="Arial" w:cs="Arial"/>
          <w:bCs/>
          <w:sz w:val="16"/>
          <w:szCs w:val="16"/>
          <w:lang w:val="es-MX"/>
        </w:rPr>
        <w:t xml:space="preserve">DE FECHA ____ DE _________ </w:t>
      </w:r>
      <w:proofErr w:type="spellStart"/>
      <w:r w:rsidRPr="00B361E7">
        <w:rPr>
          <w:rFonts w:ascii="Arial" w:hAnsi="Arial" w:cs="Arial"/>
          <w:bCs/>
          <w:sz w:val="16"/>
          <w:szCs w:val="16"/>
          <w:lang w:val="es-MX"/>
        </w:rPr>
        <w:t>DE</w:t>
      </w:r>
      <w:proofErr w:type="spellEnd"/>
      <w:r w:rsidRPr="00B361E7">
        <w:rPr>
          <w:rFonts w:ascii="Arial" w:hAnsi="Arial" w:cs="Arial"/>
          <w:bCs/>
          <w:sz w:val="16"/>
          <w:szCs w:val="16"/>
          <w:lang w:val="es-MX"/>
        </w:rPr>
        <w:t xml:space="preserve"> ___________-, OTORGADA ANTE LA FE NOTARIO PÚBLICO NÚMERO ________ EN LA CIUDAD DE MÉXICO, LICENCIADO </w:t>
      </w:r>
      <w:r w:rsidRPr="00B361E7">
        <w:rPr>
          <w:rFonts w:ascii="Arial" w:hAnsi="Arial" w:cs="Arial"/>
          <w:caps/>
          <w:sz w:val="16"/>
          <w:szCs w:val="16"/>
          <w:lang w:val="es-MX"/>
        </w:rPr>
        <w:t>_____________</w:t>
      </w:r>
      <w:r w:rsidRPr="00B361E7">
        <w:rPr>
          <w:rFonts w:ascii="Arial" w:hAnsi="Arial" w:cs="Arial"/>
          <w:sz w:val="16"/>
          <w:szCs w:val="16"/>
          <w:lang w:val="es-MX"/>
        </w:rPr>
        <w:t>.</w:t>
      </w:r>
    </w:p>
    <w:p w14:paraId="574D73FE" w14:textId="77777777" w:rsidR="00D503E9" w:rsidRPr="00B361E7" w:rsidRDefault="00D503E9" w:rsidP="00D503E9">
      <w:pPr>
        <w:ind w:right="-30"/>
        <w:rPr>
          <w:rFonts w:ascii="Arial" w:hAnsi="Arial" w:cs="Arial"/>
          <w:bCs/>
          <w:sz w:val="16"/>
          <w:szCs w:val="16"/>
          <w:lang w:val="es-MX"/>
        </w:rPr>
      </w:pPr>
    </w:p>
    <w:p w14:paraId="5167ADE4" w14:textId="77777777" w:rsidR="00D503E9" w:rsidRPr="00B361E7" w:rsidRDefault="00D503E9" w:rsidP="00D503E9">
      <w:pPr>
        <w:ind w:right="-30"/>
        <w:rPr>
          <w:rFonts w:ascii="Arial" w:hAnsi="Arial" w:cs="Arial"/>
          <w:bCs/>
          <w:sz w:val="16"/>
          <w:szCs w:val="16"/>
          <w:lang w:val="es-MX"/>
        </w:rPr>
      </w:pPr>
      <w:r w:rsidRPr="00B361E7">
        <w:rPr>
          <w:rFonts w:ascii="Arial" w:hAnsi="Arial" w:cs="Arial"/>
          <w:b/>
          <w:bCs/>
          <w:sz w:val="16"/>
          <w:szCs w:val="16"/>
          <w:lang w:val="es-MX"/>
        </w:rPr>
        <w:t>2.2</w:t>
      </w:r>
      <w:r w:rsidRPr="00B361E7">
        <w:rPr>
          <w:rFonts w:ascii="Arial" w:hAnsi="Arial" w:cs="Arial"/>
          <w:bCs/>
          <w:sz w:val="16"/>
          <w:szCs w:val="16"/>
          <w:lang w:val="es-MX"/>
        </w:rPr>
        <w:t xml:space="preserve"> TIENE POR OBJETO ENTRE OTROS </w:t>
      </w:r>
      <w:r w:rsidRPr="00B361E7">
        <w:rPr>
          <w:rFonts w:ascii="Arial" w:hAnsi="Arial" w:cs="Arial"/>
          <w:sz w:val="16"/>
          <w:szCs w:val="16"/>
          <w:lang w:val="es-MX"/>
        </w:rPr>
        <w:t>____________________________________________________________</w:t>
      </w:r>
      <w:r w:rsidRPr="00B361E7">
        <w:rPr>
          <w:rFonts w:ascii="Arial" w:hAnsi="Arial" w:cs="Arial"/>
          <w:bCs/>
          <w:sz w:val="16"/>
          <w:szCs w:val="16"/>
          <w:lang w:val="es-MX"/>
        </w:rPr>
        <w:t>.</w:t>
      </w:r>
    </w:p>
    <w:p w14:paraId="1186DCC5" w14:textId="77777777" w:rsidR="00D503E9" w:rsidRPr="00B361E7" w:rsidRDefault="00D503E9" w:rsidP="00D503E9">
      <w:pPr>
        <w:ind w:right="-30"/>
        <w:rPr>
          <w:rFonts w:ascii="Arial" w:hAnsi="Arial" w:cs="Arial"/>
          <w:bCs/>
          <w:sz w:val="16"/>
          <w:szCs w:val="16"/>
          <w:lang w:val="es-MX"/>
        </w:rPr>
      </w:pPr>
    </w:p>
    <w:p w14:paraId="7DD03C57" w14:textId="77777777" w:rsidR="00D503E9" w:rsidRPr="00B361E7" w:rsidRDefault="00D503E9" w:rsidP="00D503E9">
      <w:pPr>
        <w:ind w:right="-30"/>
        <w:rPr>
          <w:rFonts w:ascii="Arial" w:hAnsi="Arial" w:cs="Arial"/>
          <w:caps/>
          <w:sz w:val="16"/>
          <w:szCs w:val="16"/>
          <w:lang w:val="es-MX"/>
        </w:rPr>
      </w:pPr>
      <w:r w:rsidRPr="00B361E7">
        <w:rPr>
          <w:rFonts w:ascii="Arial" w:hAnsi="Arial" w:cs="Arial"/>
          <w:b/>
          <w:bCs/>
          <w:sz w:val="16"/>
          <w:szCs w:val="16"/>
          <w:lang w:val="es-MX"/>
        </w:rPr>
        <w:t>2.3</w:t>
      </w:r>
      <w:r w:rsidRPr="00B361E7">
        <w:rPr>
          <w:rFonts w:ascii="Arial" w:hAnsi="Arial" w:cs="Arial"/>
          <w:bCs/>
          <w:sz w:val="16"/>
          <w:szCs w:val="16"/>
          <w:lang w:val="es-MX"/>
        </w:rPr>
        <w:t xml:space="preserve"> CUENTA CON LAS FACULTADES SUFICIENTES Y NECESARIAS PARA OBLIGAR A SU ____________ EN LOS TÉRMINOS Y CONDICIONES PACTADOS EN EL PRESENTE CONTRATO, </w:t>
      </w:r>
      <w:r w:rsidRPr="00B361E7">
        <w:rPr>
          <w:rFonts w:ascii="Arial" w:hAnsi="Arial" w:cs="Arial"/>
          <w:sz w:val="16"/>
          <w:szCs w:val="16"/>
          <w:lang w:val="es-MX"/>
        </w:rPr>
        <w:t>LO CUAL ACREDITA MEDIANTE _________________</w:t>
      </w:r>
      <w:r w:rsidRPr="00B361E7">
        <w:rPr>
          <w:rFonts w:ascii="Arial" w:hAnsi="Arial" w:cs="Arial"/>
          <w:bCs/>
          <w:sz w:val="16"/>
          <w:szCs w:val="16"/>
          <w:lang w:val="es-MX"/>
        </w:rPr>
        <w:t xml:space="preserve">, EL CUAL CONSTA EN _____________________________; FACULTADES QUE BAJO PROTESTA DE DECIR VERDAD, NO LE HAN SIDO REVOCADAS, LIMITADAS O MODIFICADAS EN FORMA ALGUNA A LA FECHA; Y SE IDENTIFICA CON ________________ EXPEDIDA A SU FAVOR POR ___________ CON NÚMERO DE FOLIO </w:t>
      </w:r>
      <w:r w:rsidRPr="00B361E7">
        <w:rPr>
          <w:rFonts w:ascii="Arial" w:hAnsi="Arial" w:cs="Arial"/>
          <w:caps/>
          <w:sz w:val="16"/>
          <w:szCs w:val="16"/>
          <w:lang w:val="es-MX"/>
        </w:rPr>
        <w:t xml:space="preserve">___________. </w:t>
      </w:r>
    </w:p>
    <w:p w14:paraId="38A7E073" w14:textId="77777777" w:rsidR="00D503E9" w:rsidRPr="00B361E7" w:rsidRDefault="00D503E9" w:rsidP="00D503E9">
      <w:pPr>
        <w:ind w:right="-30"/>
        <w:rPr>
          <w:rFonts w:ascii="Arial" w:hAnsi="Arial" w:cs="Arial"/>
          <w:bCs/>
          <w:sz w:val="16"/>
          <w:szCs w:val="16"/>
          <w:lang w:val="es-MX"/>
        </w:rPr>
      </w:pPr>
    </w:p>
    <w:p w14:paraId="1B5A6596" w14:textId="77777777" w:rsidR="00D503E9" w:rsidRPr="00B361E7" w:rsidRDefault="00D503E9" w:rsidP="00D503E9">
      <w:pPr>
        <w:ind w:right="-30"/>
        <w:rPr>
          <w:rFonts w:ascii="Arial" w:hAnsi="Arial" w:cs="Arial"/>
          <w:caps/>
          <w:sz w:val="16"/>
          <w:szCs w:val="16"/>
          <w:lang w:val="es-MX"/>
        </w:rPr>
      </w:pPr>
      <w:r w:rsidRPr="00B361E7">
        <w:rPr>
          <w:rFonts w:ascii="Arial" w:hAnsi="Arial" w:cs="Arial"/>
          <w:b/>
          <w:bCs/>
          <w:sz w:val="16"/>
          <w:szCs w:val="16"/>
          <w:lang w:val="es-MX"/>
        </w:rPr>
        <w:lastRenderedPageBreak/>
        <w:t>2.4</w:t>
      </w:r>
      <w:r w:rsidRPr="00B361E7">
        <w:rPr>
          <w:rFonts w:ascii="Arial" w:hAnsi="Arial" w:cs="Arial"/>
          <w:bCs/>
          <w:sz w:val="16"/>
          <w:szCs w:val="16"/>
          <w:lang w:val="es-MX"/>
        </w:rPr>
        <w:t xml:space="preserve"> SEÑALA COMO DOMICILIO LEGAL PARA TODOS LOS EFECTOS DE ESTE CONTRATO, EL UBICADO EN </w:t>
      </w:r>
      <w:r w:rsidRPr="00B361E7">
        <w:rPr>
          <w:rFonts w:ascii="Arial" w:hAnsi="Arial" w:cs="Arial"/>
          <w:caps/>
          <w:sz w:val="16"/>
          <w:szCs w:val="16"/>
          <w:lang w:val="es-MX"/>
        </w:rPr>
        <w:t xml:space="preserve">____________________. </w:t>
      </w:r>
    </w:p>
    <w:p w14:paraId="75F7DBBE" w14:textId="77777777" w:rsidR="00D503E9" w:rsidRPr="00B361E7" w:rsidRDefault="00D503E9" w:rsidP="00D503E9">
      <w:pPr>
        <w:ind w:right="-30"/>
        <w:rPr>
          <w:rFonts w:ascii="Arial" w:hAnsi="Arial" w:cs="Arial"/>
          <w:bCs/>
          <w:sz w:val="16"/>
          <w:szCs w:val="16"/>
          <w:lang w:val="es-MX"/>
        </w:rPr>
      </w:pPr>
    </w:p>
    <w:p w14:paraId="40B60754" w14:textId="77777777" w:rsidR="00D503E9" w:rsidRPr="00B361E7" w:rsidRDefault="00D503E9" w:rsidP="00D503E9">
      <w:pPr>
        <w:ind w:right="-30"/>
        <w:rPr>
          <w:rFonts w:ascii="Arial" w:hAnsi="Arial" w:cs="Arial"/>
          <w:caps/>
          <w:sz w:val="16"/>
          <w:szCs w:val="16"/>
          <w:lang w:val="es-MX"/>
        </w:rPr>
      </w:pPr>
      <w:r w:rsidRPr="00B361E7">
        <w:rPr>
          <w:rFonts w:ascii="Arial" w:hAnsi="Arial" w:cs="Arial"/>
          <w:b/>
          <w:bCs/>
          <w:sz w:val="16"/>
          <w:szCs w:val="16"/>
          <w:lang w:val="es-MX"/>
        </w:rPr>
        <w:t>2.5</w:t>
      </w:r>
      <w:r w:rsidRPr="00B361E7">
        <w:rPr>
          <w:rFonts w:ascii="Arial" w:hAnsi="Arial" w:cs="Arial"/>
          <w:bCs/>
          <w:sz w:val="16"/>
          <w:szCs w:val="16"/>
          <w:lang w:val="es-MX"/>
        </w:rPr>
        <w:t xml:space="preserve"> ESTÁ INSCRITO EN EL REGISTRO FEDERAL DE CONTRIBUYENTES DE LA SECRETARÍA DE HACIENDA Y CRÉDITO PÚBLICO CON LA CLAVE </w:t>
      </w:r>
      <w:r w:rsidRPr="00B361E7">
        <w:rPr>
          <w:rFonts w:ascii="Arial" w:hAnsi="Arial" w:cs="Arial"/>
          <w:caps/>
          <w:sz w:val="16"/>
          <w:szCs w:val="16"/>
          <w:lang w:val="es-MX"/>
        </w:rPr>
        <w:t>_______________________.</w:t>
      </w:r>
    </w:p>
    <w:p w14:paraId="2243EC5F" w14:textId="77777777" w:rsidR="00D503E9" w:rsidRPr="00B361E7" w:rsidRDefault="00D503E9" w:rsidP="00D503E9">
      <w:pPr>
        <w:ind w:right="-30"/>
        <w:rPr>
          <w:rFonts w:ascii="Arial" w:hAnsi="Arial" w:cs="Arial"/>
          <w:bCs/>
          <w:sz w:val="16"/>
          <w:szCs w:val="16"/>
          <w:lang w:val="es-MX"/>
        </w:rPr>
      </w:pPr>
    </w:p>
    <w:p w14:paraId="22CFBD99" w14:textId="77777777" w:rsidR="00D503E9" w:rsidRPr="00B361E7" w:rsidRDefault="00D503E9" w:rsidP="00D503E9">
      <w:pPr>
        <w:ind w:right="-30"/>
        <w:rPr>
          <w:rFonts w:ascii="Arial" w:hAnsi="Arial" w:cs="Arial"/>
          <w:bCs/>
          <w:sz w:val="16"/>
          <w:szCs w:val="16"/>
          <w:lang w:val="es-MX"/>
        </w:rPr>
      </w:pPr>
      <w:r w:rsidRPr="00B361E7">
        <w:rPr>
          <w:rFonts w:ascii="Arial" w:hAnsi="Arial" w:cs="Arial"/>
          <w:b/>
          <w:bCs/>
          <w:sz w:val="16"/>
          <w:szCs w:val="16"/>
          <w:lang w:val="es-MX"/>
        </w:rPr>
        <w:t>2.6</w:t>
      </w:r>
      <w:r w:rsidRPr="00B361E7">
        <w:rPr>
          <w:rFonts w:ascii="Arial" w:hAnsi="Arial" w:cs="Arial"/>
          <w:bCs/>
          <w:sz w:val="16"/>
          <w:szCs w:val="16"/>
          <w:lang w:val="es-MX"/>
        </w:rPr>
        <w:t xml:space="preserve"> BAJO PROTESTA DE DECIR VERDAD, LAS PERSONAS QUE FORMAN PARTE DE LA SOCIEDAD QUE REPRESENTA, NO SE ENCUENTRAN EN LOS SUPUESTOS DE LOS ARTÍCULOS 50 Y 60 DE </w:t>
      </w:r>
      <w:r w:rsidRPr="00B361E7">
        <w:rPr>
          <w:rFonts w:ascii="Arial" w:hAnsi="Arial" w:cs="Arial"/>
          <w:i/>
          <w:sz w:val="16"/>
          <w:szCs w:val="16"/>
          <w:lang w:val="es-MX"/>
        </w:rPr>
        <w:t>LA LEY</w:t>
      </w:r>
      <w:r w:rsidRPr="00B361E7">
        <w:rPr>
          <w:rFonts w:ascii="Arial" w:hAnsi="Arial" w:cs="Arial"/>
          <w:bCs/>
          <w:sz w:val="16"/>
          <w:szCs w:val="16"/>
          <w:lang w:val="es-MX"/>
        </w:rPr>
        <w:t>.</w:t>
      </w:r>
    </w:p>
    <w:p w14:paraId="16A95C31" w14:textId="77777777" w:rsidR="00D503E9" w:rsidRPr="00B361E7" w:rsidRDefault="00D503E9" w:rsidP="00D503E9">
      <w:pPr>
        <w:ind w:right="-30"/>
        <w:rPr>
          <w:rFonts w:ascii="Arial" w:hAnsi="Arial" w:cs="Arial"/>
          <w:bCs/>
          <w:sz w:val="16"/>
          <w:szCs w:val="16"/>
          <w:lang w:val="es-MX"/>
        </w:rPr>
      </w:pPr>
    </w:p>
    <w:p w14:paraId="7A4293D2" w14:textId="77777777" w:rsidR="00D503E9" w:rsidRPr="00B361E7" w:rsidRDefault="00D503E9" w:rsidP="00D503E9">
      <w:pPr>
        <w:ind w:right="-30"/>
        <w:rPr>
          <w:rFonts w:ascii="Arial" w:hAnsi="Arial" w:cs="Arial"/>
          <w:bCs/>
          <w:sz w:val="16"/>
          <w:szCs w:val="16"/>
          <w:lang w:val="es-MX"/>
        </w:rPr>
      </w:pPr>
      <w:r w:rsidRPr="00B361E7">
        <w:rPr>
          <w:rFonts w:ascii="Arial" w:hAnsi="Arial" w:cs="Arial"/>
          <w:b/>
          <w:bCs/>
          <w:sz w:val="16"/>
          <w:szCs w:val="16"/>
          <w:lang w:val="es-MX"/>
        </w:rPr>
        <w:t>2.7</w:t>
      </w:r>
      <w:r w:rsidRPr="00B361E7">
        <w:rPr>
          <w:rFonts w:ascii="Arial" w:hAnsi="Arial" w:cs="Arial"/>
          <w:bCs/>
          <w:sz w:val="16"/>
          <w:szCs w:val="16"/>
          <w:lang w:val="es-MX"/>
        </w:rPr>
        <w:t xml:space="preserve"> TIENE CAPACIDAD JURÍDICA, TÉCNICA Y ECONÓMICA, CONTANDO CON ELEMENTOS PROPIOS, HUMANOS Y MATERIALES PARA OBLIGARSE A LA PRESTACIÓN DE LOS SERVICIOS CONTRATADOS, QUE SE ENCUENTRAN BAJO SU ÚNICA Y ESTRICTA DEPENDENCIA.</w:t>
      </w:r>
    </w:p>
    <w:p w14:paraId="672DDF31" w14:textId="77777777" w:rsidR="00D503E9" w:rsidRPr="00B361E7" w:rsidRDefault="00D503E9" w:rsidP="00D503E9">
      <w:pPr>
        <w:ind w:right="-30"/>
        <w:rPr>
          <w:rFonts w:ascii="Arial" w:hAnsi="Arial" w:cs="Arial"/>
          <w:bCs/>
          <w:sz w:val="16"/>
          <w:szCs w:val="16"/>
          <w:lang w:val="es-MX"/>
        </w:rPr>
      </w:pPr>
    </w:p>
    <w:p w14:paraId="65D83709" w14:textId="77777777" w:rsidR="00D503E9" w:rsidRPr="00B361E7" w:rsidRDefault="00D503E9" w:rsidP="00D503E9">
      <w:pPr>
        <w:ind w:right="-30"/>
        <w:rPr>
          <w:rFonts w:ascii="Arial" w:hAnsi="Arial" w:cs="Arial"/>
          <w:bCs/>
          <w:sz w:val="16"/>
          <w:szCs w:val="16"/>
          <w:lang w:val="es-MX"/>
        </w:rPr>
      </w:pPr>
      <w:r w:rsidRPr="00B361E7">
        <w:rPr>
          <w:rFonts w:ascii="Arial" w:hAnsi="Arial" w:cs="Arial"/>
          <w:b/>
          <w:bCs/>
          <w:sz w:val="16"/>
          <w:szCs w:val="16"/>
          <w:lang w:val="es-MX"/>
        </w:rPr>
        <w:t>2.8</w:t>
      </w:r>
      <w:r w:rsidRPr="00B361E7">
        <w:rPr>
          <w:rFonts w:ascii="Arial" w:hAnsi="Arial" w:cs="Arial"/>
          <w:bCs/>
          <w:sz w:val="16"/>
          <w:szCs w:val="16"/>
          <w:lang w:val="es-MX"/>
        </w:rPr>
        <w:t xml:space="preserve"> HA CONSIDERADO TODOS LOS FACTORES QUE INTERVIENEN EN LA EJECUCIÓN SATISFACTORIA DE LOS SERVICIOS OBJETO DE ESTE CONTRATO, </w:t>
      </w:r>
      <w:proofErr w:type="gramStart"/>
      <w:r w:rsidRPr="00B361E7">
        <w:rPr>
          <w:rFonts w:ascii="Arial" w:hAnsi="Arial" w:cs="Arial"/>
          <w:bCs/>
          <w:sz w:val="16"/>
          <w:szCs w:val="16"/>
          <w:lang w:val="es-MX"/>
        </w:rPr>
        <w:t>DE ACUERDO A</w:t>
      </w:r>
      <w:proofErr w:type="gramEnd"/>
      <w:r w:rsidRPr="00B361E7">
        <w:rPr>
          <w:rFonts w:ascii="Arial" w:hAnsi="Arial" w:cs="Arial"/>
          <w:bCs/>
          <w:sz w:val="16"/>
          <w:szCs w:val="16"/>
          <w:lang w:val="es-MX"/>
        </w:rPr>
        <w:t xml:space="preserve"> LAS ESPECIFICACIONES CONTENIDAS EN </w:t>
      </w:r>
      <w:r w:rsidRPr="00B361E7">
        <w:rPr>
          <w:rFonts w:ascii="Arial" w:hAnsi="Arial" w:cs="Arial"/>
          <w:caps/>
          <w:sz w:val="16"/>
          <w:szCs w:val="16"/>
          <w:lang w:val="es-MX"/>
        </w:rPr>
        <w:t>EL</w:t>
      </w:r>
      <w:r w:rsidRPr="00B361E7">
        <w:rPr>
          <w:rFonts w:ascii="Arial" w:hAnsi="Arial" w:cs="Arial"/>
          <w:b/>
          <w:caps/>
          <w:sz w:val="16"/>
          <w:szCs w:val="16"/>
          <w:lang w:val="es-MX"/>
        </w:rPr>
        <w:t xml:space="preserve"> ANEXO</w:t>
      </w:r>
      <w:r w:rsidRPr="00B361E7">
        <w:rPr>
          <w:rFonts w:ascii="Arial" w:hAnsi="Arial" w:cs="Arial"/>
          <w:bCs/>
          <w:sz w:val="16"/>
          <w:szCs w:val="16"/>
          <w:lang w:val="es-MX"/>
        </w:rPr>
        <w:t xml:space="preserve"> DE ESTE INSTRUMENTO JURÍDICO.</w:t>
      </w:r>
    </w:p>
    <w:p w14:paraId="32C4451D" w14:textId="77777777" w:rsidR="00D503E9" w:rsidRPr="00B361E7" w:rsidRDefault="00D503E9" w:rsidP="00D503E9">
      <w:pPr>
        <w:rPr>
          <w:rFonts w:ascii="Arial" w:hAnsi="Arial" w:cs="Arial"/>
          <w:sz w:val="16"/>
          <w:szCs w:val="16"/>
          <w:lang w:val="es-MX"/>
        </w:rPr>
      </w:pPr>
    </w:p>
    <w:p w14:paraId="2E9C3224" w14:textId="77777777" w:rsidR="00D503E9" w:rsidRPr="00B361E7" w:rsidRDefault="00D503E9" w:rsidP="00D503E9">
      <w:pPr>
        <w:rPr>
          <w:rFonts w:ascii="Arial" w:hAnsi="Arial" w:cs="Arial"/>
          <w:b/>
          <w:sz w:val="16"/>
          <w:szCs w:val="16"/>
          <w:lang w:val="es-MX"/>
        </w:rPr>
      </w:pPr>
      <w:r w:rsidRPr="00B361E7">
        <w:rPr>
          <w:rFonts w:ascii="Arial" w:hAnsi="Arial" w:cs="Arial"/>
          <w:b/>
          <w:sz w:val="16"/>
          <w:szCs w:val="16"/>
          <w:lang w:val="es-MX"/>
        </w:rPr>
        <w:t>3.  DECLARAN “LAS PARTES” QUE:</w:t>
      </w:r>
    </w:p>
    <w:p w14:paraId="393C694B" w14:textId="77777777" w:rsidR="00D503E9" w:rsidRPr="00B361E7" w:rsidRDefault="00D503E9" w:rsidP="00D503E9">
      <w:pPr>
        <w:ind w:right="-30"/>
        <w:rPr>
          <w:rFonts w:ascii="Arial" w:hAnsi="Arial" w:cs="Arial"/>
          <w:i/>
          <w:sz w:val="16"/>
          <w:szCs w:val="16"/>
          <w:lang w:val="es-MX"/>
        </w:rPr>
      </w:pPr>
      <w:r w:rsidRPr="00B361E7">
        <w:rPr>
          <w:rFonts w:ascii="Arial" w:hAnsi="Arial" w:cs="Arial"/>
          <w:b/>
          <w:sz w:val="16"/>
          <w:szCs w:val="16"/>
          <w:lang w:val="es-MX"/>
        </w:rPr>
        <w:t xml:space="preserve">3.1 </w:t>
      </w:r>
      <w:r w:rsidRPr="00B361E7">
        <w:rPr>
          <w:rFonts w:ascii="Arial" w:hAnsi="Arial" w:cs="Arial"/>
          <w:sz w:val="16"/>
          <w:szCs w:val="16"/>
          <w:lang w:val="es-MX"/>
        </w:rPr>
        <w:t xml:space="preserve">CELEBRAN EL PRESENTE CONTRATO EN LOS TÉRMINOS DE </w:t>
      </w:r>
      <w:r w:rsidRPr="00B361E7">
        <w:rPr>
          <w:rFonts w:ascii="Arial" w:hAnsi="Arial" w:cs="Arial"/>
          <w:i/>
          <w:sz w:val="16"/>
          <w:szCs w:val="16"/>
          <w:lang w:val="es-MX"/>
        </w:rPr>
        <w:t>LA LEY</w:t>
      </w:r>
      <w:r w:rsidRPr="00B361E7">
        <w:rPr>
          <w:rFonts w:ascii="Arial" w:hAnsi="Arial" w:cs="Arial"/>
          <w:sz w:val="16"/>
          <w:szCs w:val="16"/>
          <w:lang w:val="es-MX"/>
        </w:rPr>
        <w:t xml:space="preserve">, </w:t>
      </w:r>
      <w:r w:rsidRPr="00B361E7">
        <w:rPr>
          <w:rFonts w:ascii="Arial" w:hAnsi="Arial" w:cs="Arial"/>
          <w:i/>
          <w:sz w:val="16"/>
          <w:szCs w:val="16"/>
          <w:lang w:val="es-MX"/>
        </w:rPr>
        <w:t xml:space="preserve">EL REGLAMENTO </w:t>
      </w:r>
      <w:r w:rsidRPr="00B361E7">
        <w:rPr>
          <w:rFonts w:ascii="Arial" w:hAnsi="Arial" w:cs="Arial"/>
          <w:sz w:val="16"/>
          <w:szCs w:val="16"/>
          <w:lang w:val="es-MX"/>
        </w:rPr>
        <w:t xml:space="preserve">Y DE FORMA SUPLETORIA: EL CÓDIGO CIVIL FEDERAL, LEY FEDERAL DE PROCEDIMIENTO ADMINISTRATIVO Y CÓDIGO FEDERAL DE PROCEDIMIENTOS CIVILES, DE CONFORMIDAD CON LO ESTABLECIDO POR EL ARTÍCULO 11 DE </w:t>
      </w:r>
      <w:r w:rsidRPr="00B361E7">
        <w:rPr>
          <w:rFonts w:ascii="Arial" w:hAnsi="Arial" w:cs="Arial"/>
          <w:i/>
          <w:sz w:val="16"/>
          <w:szCs w:val="16"/>
          <w:lang w:val="es-MX"/>
        </w:rPr>
        <w:t>LA LEY</w:t>
      </w:r>
      <w:r w:rsidRPr="00B361E7">
        <w:rPr>
          <w:rFonts w:ascii="Arial" w:hAnsi="Arial" w:cs="Arial"/>
          <w:sz w:val="16"/>
          <w:szCs w:val="16"/>
          <w:lang w:val="es-MX"/>
        </w:rPr>
        <w:t>.</w:t>
      </w:r>
    </w:p>
    <w:p w14:paraId="5DA03065" w14:textId="77777777" w:rsidR="00D503E9" w:rsidRPr="00B361E7" w:rsidRDefault="00D503E9" w:rsidP="00D503E9">
      <w:pPr>
        <w:ind w:right="-30"/>
        <w:rPr>
          <w:rFonts w:ascii="Arial" w:hAnsi="Arial" w:cs="Arial"/>
          <w:bCs/>
          <w:sz w:val="16"/>
          <w:szCs w:val="16"/>
          <w:lang w:val="es-MX"/>
        </w:rPr>
      </w:pPr>
    </w:p>
    <w:p w14:paraId="656D7DD6" w14:textId="77777777" w:rsidR="00D503E9" w:rsidRPr="00B361E7" w:rsidRDefault="00D503E9" w:rsidP="00D503E9">
      <w:pPr>
        <w:ind w:right="-30"/>
        <w:rPr>
          <w:rFonts w:ascii="Arial" w:hAnsi="Arial" w:cs="Arial"/>
          <w:sz w:val="16"/>
          <w:szCs w:val="16"/>
          <w:lang w:val="es-MX"/>
        </w:rPr>
      </w:pPr>
      <w:r w:rsidRPr="00B361E7">
        <w:rPr>
          <w:rFonts w:ascii="Arial" w:hAnsi="Arial" w:cs="Arial"/>
          <w:sz w:val="16"/>
          <w:szCs w:val="16"/>
          <w:lang w:val="es-MX"/>
        </w:rPr>
        <w:t>3.2 PARA GARANTIZAR EL DERECHO DE ACCESO A LA INFORMACIÓN PÚBLICA, DE CONFORMIDAD CON LOS ARTICULOS 1, 3, 5, 9 Y 11 FRACCION XI, 68, 110, 113 Y DEMAS RELATIVOS DE LA LEY FEDERAL DE TRANSPARENCIA Y ACCESO A LA INFORMACIÓN PÚBLICA, OTORGAN SU CONSENTIMIENTO PARA QUE EN CASO DE SER SOLICITADO, SE PROPORCIONEN LOS DATOS QUE OBRAN EN EL PRESENTE INSTRUMENTO JURÍDICO, SALVO AQUELLA INFORMACIÓN QUE LAS MISMA LEY CONSIDERE COMO RESERVADA O CONFIDENCIAL, EN APEGO ALO PREVISTO EN LA CONSTITUCIÓN POLITICA DE LOS ESTADOS UNIDOS MEXIACANOS Y LA LEY DE TRANSPARENCIA Y ACCESO A LA INFORMACIÓN PUBLICA.</w:t>
      </w:r>
    </w:p>
    <w:p w14:paraId="34817134" w14:textId="77777777" w:rsidR="00D503E9" w:rsidRPr="00B361E7" w:rsidRDefault="00D503E9" w:rsidP="00D503E9">
      <w:pPr>
        <w:ind w:right="-30"/>
        <w:rPr>
          <w:rFonts w:ascii="Arial" w:hAnsi="Arial" w:cs="Arial"/>
          <w:sz w:val="16"/>
          <w:szCs w:val="16"/>
          <w:lang w:val="es-MX"/>
        </w:rPr>
      </w:pPr>
    </w:p>
    <w:p w14:paraId="64E0B865" w14:textId="77777777" w:rsidR="00D503E9" w:rsidRPr="00B361E7" w:rsidRDefault="00D503E9" w:rsidP="00D503E9">
      <w:pPr>
        <w:pStyle w:val="Textoindependiente"/>
        <w:spacing w:after="0"/>
        <w:ind w:right="-233"/>
        <w:rPr>
          <w:rFonts w:ascii="Arial" w:hAnsi="Arial" w:cs="Arial"/>
          <w:sz w:val="16"/>
          <w:szCs w:val="16"/>
          <w:lang w:val="es-MX"/>
        </w:rPr>
      </w:pPr>
      <w:r w:rsidRPr="00B361E7">
        <w:rPr>
          <w:rFonts w:ascii="Arial" w:hAnsi="Arial" w:cs="Arial"/>
          <w:b/>
          <w:bCs/>
          <w:sz w:val="16"/>
          <w:szCs w:val="16"/>
          <w:lang w:val="es-MX"/>
        </w:rPr>
        <w:t xml:space="preserve">3.3 </w:t>
      </w:r>
      <w:r w:rsidRPr="00B361E7">
        <w:rPr>
          <w:rFonts w:ascii="Arial" w:hAnsi="Arial" w:cs="Arial"/>
          <w:sz w:val="16"/>
          <w:szCs w:val="16"/>
          <w:lang w:val="es-MX"/>
        </w:rPr>
        <w:t xml:space="preserve">ENTERADAS DEL CONTENIDO DE LAS DECLARACIONES ANTERIORES, </w:t>
      </w:r>
      <w:r w:rsidRPr="00B361E7">
        <w:rPr>
          <w:rFonts w:ascii="Arial" w:hAnsi="Arial" w:cs="Arial"/>
          <w:spacing w:val="-2"/>
          <w:kern w:val="1"/>
          <w:sz w:val="16"/>
          <w:szCs w:val="16"/>
          <w:lang w:val="es-MX"/>
        </w:rPr>
        <w:t xml:space="preserve">RECONOCIENDO PLENAMENTE LA PERSONALIDAD Y CAPACIDAD JURÍDICA CON QUE COMPARECEN, </w:t>
      </w:r>
      <w:r w:rsidRPr="00B361E7">
        <w:rPr>
          <w:rFonts w:ascii="Arial" w:hAnsi="Arial" w:cs="Arial"/>
          <w:caps/>
          <w:sz w:val="16"/>
          <w:szCs w:val="16"/>
          <w:lang w:val="es-MX"/>
        </w:rPr>
        <w:t>MANIFESTANDO EXPRESAMENTE QUE conocen cada una de sus obligaciones</w:t>
      </w:r>
      <w:r w:rsidRPr="00B361E7">
        <w:rPr>
          <w:rFonts w:ascii="Arial" w:hAnsi="Arial" w:cs="Arial"/>
          <w:sz w:val="16"/>
          <w:szCs w:val="16"/>
          <w:lang w:val="es-MX"/>
        </w:rPr>
        <w:t xml:space="preserve"> Y </w:t>
      </w:r>
      <w:r w:rsidRPr="00B361E7">
        <w:rPr>
          <w:rFonts w:ascii="Arial" w:hAnsi="Arial" w:cs="Arial"/>
          <w:caps/>
          <w:sz w:val="16"/>
          <w:szCs w:val="16"/>
          <w:lang w:val="es-MX"/>
        </w:rPr>
        <w:t>NO EXISTEN</w:t>
      </w:r>
      <w:r w:rsidRPr="00B361E7">
        <w:rPr>
          <w:rFonts w:ascii="Arial" w:hAnsi="Arial" w:cs="Arial"/>
          <w:w w:val="0"/>
          <w:sz w:val="16"/>
          <w:szCs w:val="16"/>
          <w:lang w:val="es-MX"/>
        </w:rPr>
        <w:t xml:space="preserve"> VICIOS EN SU CONSENTIMIENTO QUE PODRÍAN INVALIDAR O NULIFICAR</w:t>
      </w:r>
      <w:r w:rsidRPr="00B361E7">
        <w:rPr>
          <w:rFonts w:ascii="Arial" w:hAnsi="Arial" w:cs="Arial"/>
          <w:spacing w:val="-2"/>
          <w:kern w:val="1"/>
          <w:sz w:val="16"/>
          <w:szCs w:val="16"/>
          <w:lang w:val="es-MX"/>
        </w:rPr>
        <w:t xml:space="preserve"> EL PRESENTE ACTO JURÍDICO</w:t>
      </w:r>
      <w:r w:rsidRPr="00B361E7">
        <w:rPr>
          <w:rFonts w:ascii="Arial" w:hAnsi="Arial" w:cs="Arial"/>
          <w:caps/>
          <w:sz w:val="16"/>
          <w:szCs w:val="16"/>
          <w:lang w:val="es-MX"/>
        </w:rPr>
        <w:t xml:space="preserve">, </w:t>
      </w:r>
      <w:r w:rsidRPr="00B361E7">
        <w:rPr>
          <w:rFonts w:ascii="Arial" w:hAnsi="Arial" w:cs="Arial"/>
          <w:sz w:val="16"/>
          <w:szCs w:val="16"/>
          <w:lang w:val="es-MX"/>
        </w:rPr>
        <w:t xml:space="preserve">ESTÁN CONFORMES EN SUJETAR SU VOLUNTAD A LA FORMA Y TÉRMINOS QUE SE ESTIPULAN </w:t>
      </w:r>
      <w:r w:rsidRPr="00B361E7">
        <w:rPr>
          <w:rFonts w:ascii="Arial" w:hAnsi="Arial" w:cs="Arial"/>
          <w:spacing w:val="-2"/>
          <w:kern w:val="1"/>
          <w:sz w:val="16"/>
          <w:szCs w:val="16"/>
          <w:lang w:val="es-MX"/>
        </w:rPr>
        <w:t xml:space="preserve">EN </w:t>
      </w:r>
      <w:r w:rsidRPr="00B361E7">
        <w:rPr>
          <w:rFonts w:ascii="Arial" w:hAnsi="Arial" w:cs="Arial"/>
          <w:sz w:val="16"/>
          <w:szCs w:val="16"/>
          <w:lang w:val="es-MX"/>
        </w:rPr>
        <w:t>LAS SIGUIENTES:</w:t>
      </w:r>
    </w:p>
    <w:p w14:paraId="1C0EF919" w14:textId="77777777" w:rsidR="00D503E9" w:rsidRPr="00B361E7" w:rsidRDefault="00D503E9" w:rsidP="00D503E9">
      <w:pPr>
        <w:jc w:val="center"/>
        <w:rPr>
          <w:rFonts w:ascii="Arial" w:hAnsi="Arial" w:cs="Arial"/>
          <w:b/>
          <w:sz w:val="16"/>
          <w:szCs w:val="16"/>
          <w:lang w:val="es-MX"/>
        </w:rPr>
      </w:pPr>
    </w:p>
    <w:p w14:paraId="0576F7F9" w14:textId="77777777" w:rsidR="00D503E9" w:rsidRPr="00B361E7" w:rsidRDefault="00D503E9" w:rsidP="00D503E9">
      <w:pPr>
        <w:jc w:val="center"/>
        <w:rPr>
          <w:rFonts w:ascii="Arial" w:hAnsi="Arial" w:cs="Arial"/>
          <w:b/>
          <w:sz w:val="16"/>
          <w:szCs w:val="16"/>
          <w:lang w:val="es-MX"/>
        </w:rPr>
      </w:pPr>
      <w:r w:rsidRPr="00B361E7">
        <w:rPr>
          <w:rFonts w:ascii="Arial" w:hAnsi="Arial" w:cs="Arial"/>
          <w:b/>
          <w:sz w:val="16"/>
          <w:szCs w:val="16"/>
          <w:lang w:val="es-MX"/>
        </w:rPr>
        <w:t xml:space="preserve">C L </w:t>
      </w:r>
      <w:proofErr w:type="spellStart"/>
      <w:r w:rsidRPr="00B361E7">
        <w:rPr>
          <w:rFonts w:ascii="Arial" w:hAnsi="Arial" w:cs="Arial"/>
          <w:b/>
          <w:sz w:val="16"/>
          <w:szCs w:val="16"/>
          <w:lang w:val="es-MX"/>
        </w:rPr>
        <w:t>Á</w:t>
      </w:r>
      <w:proofErr w:type="spellEnd"/>
      <w:r w:rsidRPr="00B361E7">
        <w:rPr>
          <w:rFonts w:ascii="Arial" w:hAnsi="Arial" w:cs="Arial"/>
          <w:b/>
          <w:sz w:val="16"/>
          <w:szCs w:val="16"/>
          <w:lang w:val="es-MX"/>
        </w:rPr>
        <w:t xml:space="preserve"> U S U L A S</w:t>
      </w:r>
    </w:p>
    <w:p w14:paraId="4013AE4D" w14:textId="77777777" w:rsidR="00D503E9" w:rsidRPr="00B361E7" w:rsidRDefault="00D503E9" w:rsidP="00D503E9">
      <w:pPr>
        <w:rPr>
          <w:rFonts w:ascii="Arial" w:hAnsi="Arial" w:cs="Arial"/>
          <w:sz w:val="16"/>
          <w:szCs w:val="16"/>
          <w:lang w:val="es-MX"/>
        </w:rPr>
      </w:pPr>
    </w:p>
    <w:p w14:paraId="4E128535"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PRIMERA. OBJETO</w:t>
      </w:r>
      <w:r w:rsidRPr="00B361E7">
        <w:rPr>
          <w:rFonts w:ascii="Arial" w:hAnsi="Arial" w:cs="Arial"/>
          <w:sz w:val="16"/>
          <w:szCs w:val="16"/>
          <w:lang w:val="es-MX"/>
        </w:rPr>
        <w:t xml:space="preserve">: </w:t>
      </w:r>
      <w:r w:rsidRPr="00B361E7">
        <w:rPr>
          <w:rFonts w:ascii="Arial" w:hAnsi="Arial" w:cs="Arial"/>
          <w:b/>
          <w:sz w:val="16"/>
          <w:szCs w:val="16"/>
          <w:lang w:val="es-MX"/>
        </w:rPr>
        <w:t>“EL PROVEEDOR"</w:t>
      </w:r>
      <w:r w:rsidRPr="00B361E7">
        <w:rPr>
          <w:rFonts w:ascii="Arial" w:hAnsi="Arial" w:cs="Arial"/>
          <w:sz w:val="16"/>
          <w:szCs w:val="16"/>
          <w:lang w:val="es-MX"/>
        </w:rPr>
        <w:t xml:space="preserve"> SE OBLIGA A ENTREGAR A FAVOR DE</w:t>
      </w:r>
      <w:r w:rsidRPr="00B361E7">
        <w:rPr>
          <w:rFonts w:ascii="Arial" w:hAnsi="Arial" w:cs="Arial"/>
          <w:b/>
          <w:sz w:val="16"/>
          <w:szCs w:val="16"/>
          <w:lang w:val="es-MX"/>
        </w:rPr>
        <w:t xml:space="preserve"> “EL INBAL”</w:t>
      </w:r>
      <w:r w:rsidRPr="00B361E7">
        <w:rPr>
          <w:rFonts w:ascii="Arial" w:hAnsi="Arial" w:cs="Arial"/>
          <w:kern w:val="2"/>
          <w:sz w:val="16"/>
          <w:szCs w:val="16"/>
          <w:lang w:val="es-MX"/>
        </w:rPr>
        <w:t xml:space="preserve"> LOS SERVICIOS DE LA</w:t>
      </w:r>
      <w:r w:rsidRPr="00B361E7">
        <w:rPr>
          <w:rFonts w:ascii="Arial" w:hAnsi="Arial" w:cs="Arial"/>
          <w:sz w:val="16"/>
          <w:szCs w:val="16"/>
          <w:lang w:val="es-MX"/>
        </w:rPr>
        <w:t xml:space="preserve"> _____________________________, EN LO SUCESIVO EL</w:t>
      </w:r>
      <w:r w:rsidRPr="00B361E7">
        <w:rPr>
          <w:rFonts w:ascii="Arial" w:hAnsi="Arial" w:cs="Arial"/>
          <w:b/>
          <w:sz w:val="16"/>
          <w:szCs w:val="16"/>
          <w:lang w:val="es-MX"/>
        </w:rPr>
        <w:t xml:space="preserve"> </w:t>
      </w:r>
      <w:r w:rsidRPr="00B361E7">
        <w:rPr>
          <w:rFonts w:ascii="Arial" w:hAnsi="Arial" w:cs="Arial"/>
          <w:sz w:val="16"/>
          <w:szCs w:val="16"/>
          <w:lang w:val="es-MX"/>
        </w:rPr>
        <w:t xml:space="preserve">“BIEN”, CONFORME A LAS ESPECIFICACIONES CONTENIDAS EN ESTE CONTRATO Y SU ANEXO </w:t>
      </w:r>
      <w:r w:rsidRPr="00B361E7">
        <w:rPr>
          <w:rFonts w:ascii="Arial" w:hAnsi="Arial" w:cs="Arial"/>
          <w:b/>
          <w:sz w:val="16"/>
          <w:szCs w:val="16"/>
          <w:lang w:val="es-MX"/>
        </w:rPr>
        <w:t>(ANEXO 1</w:t>
      </w:r>
      <w:r w:rsidRPr="00B361E7">
        <w:rPr>
          <w:rFonts w:ascii="Arial" w:hAnsi="Arial" w:cs="Arial"/>
          <w:sz w:val="16"/>
          <w:szCs w:val="16"/>
          <w:lang w:val="es-MX"/>
        </w:rPr>
        <w:t xml:space="preserve"> “PROPUESTA TÉCNICA” Y “PROPUESTA ECONÓMICA”</w:t>
      </w:r>
      <w:r w:rsidRPr="00B361E7">
        <w:rPr>
          <w:rFonts w:ascii="Arial" w:hAnsi="Arial" w:cs="Arial"/>
          <w:b/>
          <w:sz w:val="16"/>
          <w:szCs w:val="16"/>
          <w:lang w:val="es-MX"/>
        </w:rPr>
        <w:t>)</w:t>
      </w:r>
      <w:r w:rsidRPr="00B361E7">
        <w:rPr>
          <w:rFonts w:ascii="Arial" w:hAnsi="Arial" w:cs="Arial"/>
          <w:sz w:val="16"/>
          <w:szCs w:val="16"/>
          <w:lang w:val="es-MX"/>
        </w:rPr>
        <w:t xml:space="preserve">, MISMO QUE DEBIDAMENTE FIRMADO POR </w:t>
      </w:r>
      <w:r w:rsidRPr="00B361E7">
        <w:rPr>
          <w:rFonts w:ascii="Arial" w:hAnsi="Arial" w:cs="Arial"/>
          <w:b/>
          <w:sz w:val="16"/>
          <w:szCs w:val="16"/>
          <w:lang w:val="es-MX"/>
        </w:rPr>
        <w:t>“LAS PARTES”</w:t>
      </w:r>
      <w:r w:rsidRPr="00B361E7">
        <w:rPr>
          <w:rFonts w:ascii="Arial" w:hAnsi="Arial" w:cs="Arial"/>
          <w:sz w:val="16"/>
          <w:szCs w:val="16"/>
          <w:lang w:val="es-MX"/>
        </w:rPr>
        <w:t xml:space="preserve"> FORMA PARTE INTEGRANTE DEL PRESENTE INSTRUMENTO JURÍDICO.</w:t>
      </w:r>
    </w:p>
    <w:p w14:paraId="378D15CD" w14:textId="77777777" w:rsidR="00D503E9" w:rsidRPr="00B361E7" w:rsidRDefault="00D503E9" w:rsidP="00D503E9">
      <w:pPr>
        <w:rPr>
          <w:rFonts w:ascii="Arial" w:hAnsi="Arial" w:cs="Arial"/>
          <w:sz w:val="16"/>
          <w:szCs w:val="16"/>
          <w:lang w:val="es-MX"/>
        </w:rPr>
      </w:pPr>
    </w:p>
    <w:p w14:paraId="3A8A2141"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 xml:space="preserve">SEGUNDA. IMPORTE: “EL INBAL” </w:t>
      </w:r>
      <w:r w:rsidRPr="00B361E7">
        <w:rPr>
          <w:rFonts w:ascii="Arial" w:hAnsi="Arial" w:cs="Arial"/>
          <w:sz w:val="16"/>
          <w:szCs w:val="16"/>
          <w:lang w:val="es-MX"/>
        </w:rPr>
        <w:t xml:space="preserve">PAGARÁ A </w:t>
      </w:r>
      <w:r w:rsidRPr="00B361E7">
        <w:rPr>
          <w:rFonts w:ascii="Arial" w:hAnsi="Arial" w:cs="Arial"/>
          <w:b/>
          <w:sz w:val="16"/>
          <w:szCs w:val="16"/>
          <w:lang w:val="es-MX"/>
        </w:rPr>
        <w:t>"EL PROVEEDOR"</w:t>
      </w:r>
      <w:r w:rsidRPr="00B361E7">
        <w:rPr>
          <w:rFonts w:ascii="Arial" w:hAnsi="Arial" w:cs="Arial"/>
          <w:sz w:val="16"/>
          <w:szCs w:val="16"/>
          <w:lang w:val="es-MX"/>
        </w:rPr>
        <w:t xml:space="preserve"> POR LOS SERVICIOS, COMO IMPORTE POR LA CANTIDAD DE $______________ MÁS $______________POR CONCEPTO DEL IMPUESTO AL VALOR AGREGADO, (I.V.A.), LO ANTERIOR DE CONFORMIDAD CON LOS PRECIOS UNITARIOS ESTABLECIDOS EN EL ANEXO __.</w:t>
      </w:r>
    </w:p>
    <w:p w14:paraId="602A94E6" w14:textId="77777777" w:rsidR="00D503E9" w:rsidRPr="00B361E7" w:rsidRDefault="00D503E9" w:rsidP="00D503E9">
      <w:pPr>
        <w:rPr>
          <w:rFonts w:ascii="Arial" w:hAnsi="Arial" w:cs="Arial"/>
          <w:b/>
          <w:sz w:val="16"/>
          <w:szCs w:val="16"/>
          <w:lang w:val="es-MX"/>
        </w:rPr>
      </w:pPr>
    </w:p>
    <w:p w14:paraId="5C9F3709" w14:textId="77777777" w:rsidR="00D503E9" w:rsidRPr="00B361E7" w:rsidRDefault="00D503E9" w:rsidP="00D503E9">
      <w:pPr>
        <w:rPr>
          <w:rFonts w:ascii="Arial" w:hAnsi="Arial" w:cs="Arial"/>
          <w:caps/>
          <w:sz w:val="16"/>
          <w:szCs w:val="16"/>
          <w:lang w:val="es-MX"/>
        </w:rPr>
      </w:pPr>
      <w:r w:rsidRPr="00B361E7">
        <w:rPr>
          <w:rFonts w:ascii="Arial" w:hAnsi="Arial" w:cs="Arial"/>
          <w:b/>
          <w:sz w:val="16"/>
          <w:szCs w:val="16"/>
          <w:lang w:val="es-MX"/>
        </w:rPr>
        <w:t>TERCERA. VIGENCIA:</w:t>
      </w:r>
      <w:r w:rsidRPr="00B361E7">
        <w:rPr>
          <w:rFonts w:ascii="Arial" w:hAnsi="Arial" w:cs="Arial"/>
          <w:sz w:val="16"/>
          <w:szCs w:val="16"/>
          <w:lang w:val="es-MX"/>
        </w:rPr>
        <w:t xml:space="preserve"> LA VIGENCIA DEL PRESENTE CONTRATO SERÁ DEL DÍA </w:t>
      </w:r>
      <w:r w:rsidRPr="00B361E7">
        <w:rPr>
          <w:rFonts w:ascii="Arial" w:hAnsi="Arial" w:cs="Arial"/>
          <w:caps/>
          <w:sz w:val="16"/>
          <w:szCs w:val="16"/>
          <w:lang w:val="es-MX"/>
        </w:rPr>
        <w:t>____ DE ____________ AL ______ DE ________ DEL ______.</w:t>
      </w:r>
    </w:p>
    <w:p w14:paraId="630F3B4B" w14:textId="77777777" w:rsidR="00D503E9" w:rsidRPr="00B361E7" w:rsidRDefault="00D503E9" w:rsidP="00D503E9">
      <w:pPr>
        <w:rPr>
          <w:rFonts w:ascii="Arial" w:hAnsi="Arial" w:cs="Arial"/>
          <w:sz w:val="16"/>
          <w:szCs w:val="16"/>
          <w:lang w:val="es-MX"/>
        </w:rPr>
      </w:pPr>
    </w:p>
    <w:p w14:paraId="5A62A315"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CUARTA. FORMA DE PAGO</w:t>
      </w:r>
      <w:r w:rsidRPr="00B361E7">
        <w:rPr>
          <w:rFonts w:ascii="Arial" w:hAnsi="Arial" w:cs="Arial"/>
          <w:sz w:val="16"/>
          <w:szCs w:val="16"/>
          <w:lang w:val="es-MX"/>
        </w:rPr>
        <w:t>: EL PAGO CORRESPONDIENTE AL</w:t>
      </w:r>
      <w:r w:rsidRPr="00B361E7">
        <w:rPr>
          <w:rFonts w:ascii="Arial" w:hAnsi="Arial" w:cs="Arial"/>
          <w:b/>
          <w:sz w:val="16"/>
          <w:szCs w:val="16"/>
          <w:lang w:val="es-MX"/>
        </w:rPr>
        <w:t xml:space="preserve"> </w:t>
      </w:r>
      <w:r w:rsidRPr="00B361E7">
        <w:rPr>
          <w:rFonts w:ascii="Arial" w:hAnsi="Arial" w:cs="Arial"/>
          <w:sz w:val="16"/>
          <w:szCs w:val="16"/>
          <w:lang w:val="es-MX"/>
        </w:rPr>
        <w:t xml:space="preserve">OBJETO DE ESTE CONTRATO SE EFECTUARÁ EN _______ EXHIBICIÓN EN MONEDA NACIONAL PREVIA INSTRUCCIÓN DE PAGO QUE EFECTÚE </w:t>
      </w:r>
      <w:r w:rsidRPr="00B361E7">
        <w:rPr>
          <w:rFonts w:ascii="Arial" w:hAnsi="Arial" w:cs="Arial"/>
          <w:b/>
          <w:sz w:val="16"/>
          <w:szCs w:val="16"/>
          <w:lang w:val="es-MX"/>
        </w:rPr>
        <w:t>“EL INBAL”,</w:t>
      </w:r>
      <w:r w:rsidRPr="00B361E7">
        <w:rPr>
          <w:rFonts w:ascii="Arial" w:hAnsi="Arial" w:cs="Arial"/>
          <w:sz w:val="16"/>
          <w:szCs w:val="16"/>
          <w:lang w:val="es-MX"/>
        </w:rPr>
        <w:t xml:space="preserve"> A TRAVÉS DE LA DIRECCIÓN DE RECURSOS FINANCIEROS A LA TESORERÍA DE LA FEDERACIÓN, EN ADELANTE “LA TESOFE”, MEDIANTE TRANSFERENCIA BANCARIA A LA CUENTA QUE PARA TAL EFECTO SEÑALE </w:t>
      </w:r>
      <w:r w:rsidRPr="00B361E7">
        <w:rPr>
          <w:rFonts w:ascii="Arial" w:hAnsi="Arial" w:cs="Arial"/>
          <w:b/>
          <w:sz w:val="16"/>
          <w:szCs w:val="16"/>
          <w:lang w:val="es-MX"/>
        </w:rPr>
        <w:t>“EL PROVEEDOR</w:t>
      </w:r>
      <w:r w:rsidRPr="00B361E7">
        <w:rPr>
          <w:rFonts w:ascii="Arial" w:hAnsi="Arial" w:cs="Arial"/>
          <w:sz w:val="16"/>
          <w:szCs w:val="16"/>
          <w:lang w:val="es-MX"/>
        </w:rPr>
        <w:t xml:space="preserve">”, A TRAVÉS DEL SISTEMA INTEGRAL DE ADMINISTRACIÓN FINANCIERA FEDERAL (SIAFF) QUE OPERA “LA TESOFE”, LO ANTERIOR, UNA VEZ QUE SE CUENTE CON LA APROBACIÓN DE </w:t>
      </w:r>
      <w:r w:rsidRPr="00B361E7">
        <w:rPr>
          <w:rFonts w:ascii="Arial" w:hAnsi="Arial" w:cs="Arial"/>
          <w:b/>
          <w:sz w:val="16"/>
          <w:szCs w:val="16"/>
          <w:lang w:val="es-MX"/>
        </w:rPr>
        <w:t>“EL ADMINISTRADOR”,</w:t>
      </w:r>
      <w:r w:rsidRPr="00B361E7">
        <w:rPr>
          <w:rFonts w:ascii="Arial" w:hAnsi="Arial" w:cs="Arial"/>
          <w:sz w:val="16"/>
          <w:szCs w:val="16"/>
          <w:lang w:val="es-MX"/>
        </w:rPr>
        <w:t xml:space="preserve"> RELATIVO A LA PRESTACIÓN Y ACEPTACIÓN DEL</w:t>
      </w:r>
      <w:r w:rsidRPr="00B361E7">
        <w:rPr>
          <w:rFonts w:ascii="Arial" w:hAnsi="Arial" w:cs="Arial"/>
          <w:b/>
          <w:sz w:val="16"/>
          <w:szCs w:val="16"/>
          <w:lang w:val="es-MX"/>
        </w:rPr>
        <w:t xml:space="preserve"> </w:t>
      </w:r>
      <w:r w:rsidRPr="00B361E7">
        <w:rPr>
          <w:rFonts w:ascii="Arial" w:hAnsi="Arial" w:cs="Arial"/>
          <w:caps/>
          <w:sz w:val="16"/>
          <w:szCs w:val="16"/>
          <w:lang w:val="es-MX"/>
        </w:rPr>
        <w:t>“BIEN”,</w:t>
      </w:r>
      <w:r w:rsidRPr="00B361E7">
        <w:rPr>
          <w:rFonts w:ascii="Arial" w:hAnsi="Arial" w:cs="Arial"/>
          <w:sz w:val="16"/>
          <w:szCs w:val="16"/>
          <w:lang w:val="es-MX"/>
        </w:rPr>
        <w:t xml:space="preserve"> PARA TAL EFECTO, </w:t>
      </w:r>
      <w:r w:rsidRPr="00B361E7">
        <w:rPr>
          <w:rFonts w:ascii="Arial" w:hAnsi="Arial" w:cs="Arial"/>
          <w:b/>
          <w:sz w:val="16"/>
          <w:szCs w:val="16"/>
          <w:lang w:val="es-MX"/>
        </w:rPr>
        <w:t>“EL PROVEEDOR”</w:t>
      </w:r>
      <w:r w:rsidRPr="00B361E7">
        <w:rPr>
          <w:rFonts w:ascii="Arial" w:hAnsi="Arial" w:cs="Arial"/>
          <w:sz w:val="16"/>
          <w:szCs w:val="16"/>
          <w:lang w:val="es-MX"/>
        </w:rPr>
        <w:t xml:space="preserve"> DEBERÁ, SIN EXCEPCIÓN ALGUNA, PRESENTAR LA DOCUMENTACIÓN EN</w:t>
      </w:r>
      <w:r w:rsidRPr="00B361E7">
        <w:rPr>
          <w:rFonts w:ascii="Arial" w:hAnsi="Arial" w:cs="Arial"/>
          <w:b/>
          <w:sz w:val="16"/>
          <w:szCs w:val="16"/>
          <w:lang w:val="es-MX"/>
        </w:rPr>
        <w:t xml:space="preserve"> </w:t>
      </w:r>
      <w:r w:rsidRPr="00B361E7">
        <w:rPr>
          <w:rFonts w:ascii="Arial" w:hAnsi="Arial" w:cs="Arial"/>
          <w:caps/>
          <w:sz w:val="16"/>
          <w:szCs w:val="16"/>
          <w:lang w:val="es-MX"/>
        </w:rPr>
        <w:t>________________ SITA EN AVENIDA JUÁREZ NÚMERO 101, PISO _______, COLONIA CENTRO, Alcaldía CUAUHTÉMOC, CÓDIGO POSTAL 06040</w:t>
      </w:r>
      <w:r w:rsidRPr="00B361E7">
        <w:rPr>
          <w:rFonts w:ascii="Arial" w:hAnsi="Arial" w:cs="Arial"/>
          <w:sz w:val="16"/>
          <w:szCs w:val="16"/>
          <w:lang w:val="es-MX"/>
        </w:rPr>
        <w:t>, EN LA CIUDAD DE MÉXICO, , CONSISTENTE EN:</w:t>
      </w:r>
    </w:p>
    <w:p w14:paraId="1517399E" w14:textId="77777777" w:rsidR="00D503E9" w:rsidRPr="00B361E7" w:rsidRDefault="00D503E9" w:rsidP="00D503E9">
      <w:pPr>
        <w:rPr>
          <w:rFonts w:ascii="Arial" w:hAnsi="Arial" w:cs="Arial"/>
          <w:sz w:val="16"/>
          <w:szCs w:val="16"/>
          <w:lang w:val="es-MX"/>
        </w:rPr>
      </w:pPr>
    </w:p>
    <w:p w14:paraId="370A25D6" w14:textId="77777777" w:rsidR="00D503E9" w:rsidRPr="00B361E7" w:rsidRDefault="00D503E9" w:rsidP="00D503E9">
      <w:pPr>
        <w:numPr>
          <w:ilvl w:val="0"/>
          <w:numId w:val="36"/>
        </w:numPr>
        <w:ind w:right="567"/>
        <w:rPr>
          <w:rFonts w:ascii="Arial" w:hAnsi="Arial" w:cs="Arial"/>
          <w:sz w:val="16"/>
          <w:szCs w:val="16"/>
          <w:lang w:val="es-MX"/>
        </w:rPr>
      </w:pPr>
      <w:r w:rsidRPr="00B361E7">
        <w:rPr>
          <w:rFonts w:ascii="Arial" w:hAnsi="Arial" w:cs="Arial"/>
          <w:sz w:val="16"/>
          <w:szCs w:val="16"/>
          <w:lang w:val="es-MX"/>
        </w:rPr>
        <w:t>FACTURA, EN LA QUE SE DEBERÁ SEÑALAR LA DESCRIPCIÓN DEL</w:t>
      </w:r>
      <w:r w:rsidRPr="00B361E7">
        <w:rPr>
          <w:rFonts w:ascii="Arial" w:hAnsi="Arial" w:cs="Arial"/>
          <w:b/>
          <w:sz w:val="16"/>
          <w:szCs w:val="16"/>
          <w:lang w:val="es-MX"/>
        </w:rPr>
        <w:t xml:space="preserve"> </w:t>
      </w:r>
      <w:r w:rsidRPr="00B361E7">
        <w:rPr>
          <w:rFonts w:ascii="Arial" w:hAnsi="Arial" w:cs="Arial"/>
          <w:caps/>
          <w:sz w:val="16"/>
          <w:szCs w:val="16"/>
          <w:lang w:val="es-MX"/>
        </w:rPr>
        <w:t>“</w:t>
      </w:r>
      <w:r w:rsidRPr="00B361E7">
        <w:rPr>
          <w:rFonts w:ascii="Arial" w:hAnsi="Arial" w:cs="Arial"/>
          <w:sz w:val="16"/>
          <w:szCs w:val="16"/>
          <w:lang w:val="es-MX"/>
        </w:rPr>
        <w:t>BIEN</w:t>
      </w:r>
      <w:r w:rsidRPr="00B361E7">
        <w:rPr>
          <w:rFonts w:ascii="Arial" w:hAnsi="Arial" w:cs="Arial"/>
          <w:caps/>
          <w:sz w:val="16"/>
          <w:szCs w:val="16"/>
          <w:lang w:val="es-MX"/>
        </w:rPr>
        <w:t>”,</w:t>
      </w:r>
      <w:r w:rsidRPr="00B361E7">
        <w:rPr>
          <w:rFonts w:ascii="Arial" w:hAnsi="Arial" w:cs="Arial"/>
          <w:sz w:val="16"/>
          <w:szCs w:val="16"/>
          <w:lang w:val="es-MX"/>
        </w:rPr>
        <w:t xml:space="preserve"> CANTIDAD, UNIDAD, PRECIO UNITARIO Y TOTAL, DESGLOSANDO EL I.V.A., NÚMERO DEL INSTRUMENTO JURÍDICO, LA RAZÓN SOCIAL, TELÉFONOS Y DIRECCIÓN DE </w:t>
      </w:r>
      <w:r w:rsidRPr="00B361E7">
        <w:rPr>
          <w:rFonts w:ascii="Arial" w:hAnsi="Arial" w:cs="Arial"/>
          <w:b/>
          <w:sz w:val="16"/>
          <w:szCs w:val="16"/>
          <w:lang w:val="es-MX"/>
        </w:rPr>
        <w:t>“EL PROVEEDOR”.</w:t>
      </w:r>
      <w:r w:rsidRPr="00B361E7">
        <w:rPr>
          <w:rFonts w:ascii="Arial" w:hAnsi="Arial" w:cs="Arial"/>
          <w:sz w:val="16"/>
          <w:szCs w:val="16"/>
          <w:lang w:val="es-MX"/>
        </w:rPr>
        <w:t xml:space="preserve"> </w:t>
      </w:r>
    </w:p>
    <w:p w14:paraId="1B5A4881" w14:textId="77777777" w:rsidR="00D503E9" w:rsidRPr="00B361E7" w:rsidRDefault="00D503E9" w:rsidP="00D503E9">
      <w:pPr>
        <w:numPr>
          <w:ilvl w:val="0"/>
          <w:numId w:val="36"/>
        </w:numPr>
        <w:ind w:right="567"/>
        <w:rPr>
          <w:rFonts w:ascii="Arial" w:hAnsi="Arial" w:cs="Arial"/>
          <w:sz w:val="16"/>
          <w:szCs w:val="16"/>
          <w:lang w:val="es-MX"/>
        </w:rPr>
      </w:pPr>
      <w:r w:rsidRPr="00B361E7">
        <w:rPr>
          <w:rFonts w:ascii="Arial" w:hAnsi="Arial" w:cs="Arial"/>
          <w:sz w:val="16"/>
          <w:szCs w:val="16"/>
          <w:lang w:val="es-MX"/>
        </w:rPr>
        <w:t>CUANDO SE APLIQUEN PENALIZACIONES O DEDUCCIONES, SE DEBERÁ ANEXAR CHEQUE A FAVOR DE LA TESORERÍA DE LA FEDERACIÓN O EN SU CASO NOTA DE CRÉDITO PARA APLICAR DESCUENTO EN PAGO DE LA FACTURA.</w:t>
      </w:r>
    </w:p>
    <w:p w14:paraId="719C3475" w14:textId="77777777" w:rsidR="00D503E9" w:rsidRPr="00B361E7" w:rsidRDefault="00D503E9" w:rsidP="00D503E9">
      <w:pPr>
        <w:numPr>
          <w:ilvl w:val="0"/>
          <w:numId w:val="36"/>
        </w:numPr>
        <w:ind w:right="567"/>
        <w:rPr>
          <w:rFonts w:ascii="Arial" w:hAnsi="Arial" w:cs="Arial"/>
          <w:sz w:val="16"/>
          <w:szCs w:val="16"/>
          <w:lang w:val="es-MX"/>
        </w:rPr>
      </w:pPr>
      <w:r w:rsidRPr="00B361E7">
        <w:rPr>
          <w:rFonts w:ascii="Arial" w:hAnsi="Arial" w:cs="Arial"/>
          <w:sz w:val="16"/>
          <w:szCs w:val="16"/>
          <w:lang w:val="es-MX"/>
        </w:rPr>
        <w:t>COPIA DE LA GARANTÍA DE CUMPLIMIENTO DE CONTRATO (SOLO EN LA PRIMERA FACTURACIÓN).</w:t>
      </w:r>
    </w:p>
    <w:p w14:paraId="1095642B" w14:textId="77777777" w:rsidR="00D503E9" w:rsidRPr="00B361E7" w:rsidRDefault="00D503E9" w:rsidP="00D503E9">
      <w:pPr>
        <w:ind w:right="567"/>
        <w:rPr>
          <w:rFonts w:ascii="Arial" w:hAnsi="Arial" w:cs="Arial"/>
          <w:sz w:val="16"/>
          <w:szCs w:val="16"/>
          <w:lang w:val="es-MX"/>
        </w:rPr>
      </w:pPr>
    </w:p>
    <w:p w14:paraId="4E307C3E"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lastRenderedPageBreak/>
        <w:t xml:space="preserve">EN CASO DE QUE LA FACTURA ENTREGADA POR </w:t>
      </w:r>
      <w:r w:rsidRPr="00B361E7">
        <w:rPr>
          <w:rFonts w:ascii="Arial" w:hAnsi="Arial" w:cs="Arial"/>
          <w:b/>
          <w:sz w:val="16"/>
          <w:szCs w:val="16"/>
          <w:lang w:val="es-MX"/>
        </w:rPr>
        <w:t>“EL PROVEEDOR”</w:t>
      </w:r>
      <w:r w:rsidRPr="00B361E7">
        <w:rPr>
          <w:rFonts w:ascii="Arial" w:hAnsi="Arial" w:cs="Arial"/>
          <w:sz w:val="16"/>
          <w:szCs w:val="16"/>
          <w:lang w:val="es-MX"/>
        </w:rPr>
        <w:t xml:space="preserve"> PARA SU PAGO, PRESENTE ERRORES O DEFICIENCIAS, </w:t>
      </w:r>
      <w:r w:rsidRPr="00B361E7">
        <w:rPr>
          <w:rFonts w:ascii="Arial" w:hAnsi="Arial" w:cs="Arial"/>
          <w:b/>
          <w:sz w:val="16"/>
          <w:szCs w:val="16"/>
          <w:lang w:val="es-MX"/>
        </w:rPr>
        <w:t>“EL INBAL”</w:t>
      </w:r>
      <w:r w:rsidRPr="00B361E7">
        <w:rPr>
          <w:rFonts w:ascii="Arial" w:hAnsi="Arial" w:cs="Arial"/>
          <w:sz w:val="16"/>
          <w:szCs w:val="16"/>
          <w:lang w:val="es-MX"/>
        </w:rPr>
        <w:t xml:space="preserve"> DENTRO DE LOS 3 (TRES) DÍAS NATURALES SIGUIENTES AL DE SU RECEPCIÓN, INDICARÁ POR ESCRITO A </w:t>
      </w:r>
      <w:r w:rsidRPr="00B361E7">
        <w:rPr>
          <w:rFonts w:ascii="Arial" w:hAnsi="Arial" w:cs="Arial"/>
          <w:b/>
          <w:sz w:val="16"/>
          <w:szCs w:val="16"/>
          <w:lang w:val="es-MX"/>
        </w:rPr>
        <w:t>“EL PROVEEDOR”</w:t>
      </w:r>
      <w:r w:rsidRPr="00B361E7">
        <w:rPr>
          <w:rFonts w:ascii="Arial" w:hAnsi="Arial" w:cs="Arial"/>
          <w:sz w:val="16"/>
          <w:szCs w:val="16"/>
          <w:lang w:val="es-MX"/>
        </w:rPr>
        <w:t xml:space="preserve"> LAS DEFICIENCIAS QUE DEBERÁ CORREGIR. EL PERIODO QUE TRANSCURRA A PARTIR DE LA ENTREGA DEL CITADO ESCRITO Y HASTA QUE </w:t>
      </w:r>
      <w:r w:rsidRPr="00B361E7">
        <w:rPr>
          <w:rFonts w:ascii="Arial" w:hAnsi="Arial" w:cs="Arial"/>
          <w:b/>
          <w:sz w:val="16"/>
          <w:szCs w:val="16"/>
          <w:lang w:val="es-MX"/>
        </w:rPr>
        <w:t>“EL PROVEEDOR”</w:t>
      </w:r>
      <w:r w:rsidRPr="00B361E7">
        <w:rPr>
          <w:rFonts w:ascii="Arial" w:hAnsi="Arial" w:cs="Arial"/>
          <w:sz w:val="16"/>
          <w:szCs w:val="16"/>
          <w:lang w:val="es-MX"/>
        </w:rPr>
        <w:t xml:space="preserve"> PRESENTE LAS CORRECCIONES, NO SE COMPUTARÁ PARA EFECTOS DEL ARTÍCULO 51 DE </w:t>
      </w:r>
      <w:r w:rsidRPr="00B361E7">
        <w:rPr>
          <w:rFonts w:ascii="Arial" w:hAnsi="Arial" w:cs="Arial"/>
          <w:i/>
          <w:sz w:val="16"/>
          <w:szCs w:val="16"/>
          <w:lang w:val="es-MX"/>
        </w:rPr>
        <w:t>LA LEY</w:t>
      </w:r>
      <w:r w:rsidRPr="00B361E7">
        <w:rPr>
          <w:rFonts w:ascii="Arial" w:hAnsi="Arial" w:cs="Arial"/>
          <w:sz w:val="16"/>
          <w:szCs w:val="16"/>
          <w:lang w:val="es-MX"/>
        </w:rPr>
        <w:t>.</w:t>
      </w:r>
    </w:p>
    <w:p w14:paraId="351B4053" w14:textId="77777777" w:rsidR="00D503E9" w:rsidRPr="00B361E7" w:rsidRDefault="00D503E9" w:rsidP="00D503E9">
      <w:pPr>
        <w:rPr>
          <w:rFonts w:ascii="Arial" w:hAnsi="Arial" w:cs="Arial"/>
          <w:sz w:val="16"/>
          <w:szCs w:val="16"/>
          <w:lang w:val="es-MX"/>
        </w:rPr>
      </w:pPr>
    </w:p>
    <w:p w14:paraId="717F75E8"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“EL INBAL”</w:t>
      </w:r>
      <w:r w:rsidRPr="00B361E7">
        <w:rPr>
          <w:rFonts w:ascii="Arial" w:hAnsi="Arial" w:cs="Arial"/>
          <w:sz w:val="16"/>
          <w:szCs w:val="16"/>
          <w:lang w:val="es-MX"/>
        </w:rPr>
        <w:t xml:space="preserve"> REALIZARÁ EL PAGO DEL “BIEN</w:t>
      </w:r>
      <w:r w:rsidRPr="00B361E7">
        <w:rPr>
          <w:rFonts w:ascii="Arial" w:hAnsi="Arial" w:cs="Arial"/>
          <w:caps/>
          <w:sz w:val="16"/>
          <w:szCs w:val="16"/>
          <w:lang w:val="es-MX"/>
        </w:rPr>
        <w:t>”</w:t>
      </w:r>
      <w:r w:rsidRPr="00B361E7">
        <w:rPr>
          <w:rFonts w:ascii="Arial" w:hAnsi="Arial" w:cs="Arial"/>
          <w:sz w:val="16"/>
          <w:szCs w:val="16"/>
          <w:lang w:val="es-MX"/>
        </w:rPr>
        <w:t xml:space="preserve"> HASTA POR UN PLAZO DE 20 (VEINTE) DÍAS NATURALES SIGUIENTES DE RECIBIDA LA DOCUMENTACIÓN REQUERIDA POR </w:t>
      </w:r>
      <w:r w:rsidRPr="00B361E7">
        <w:rPr>
          <w:rFonts w:ascii="Arial" w:hAnsi="Arial" w:cs="Arial"/>
          <w:b/>
          <w:sz w:val="16"/>
          <w:szCs w:val="16"/>
          <w:lang w:val="es-MX"/>
        </w:rPr>
        <w:t>“EL ADMINISTRADOR”</w:t>
      </w:r>
      <w:r w:rsidRPr="00B361E7">
        <w:rPr>
          <w:rFonts w:ascii="Arial" w:hAnsi="Arial" w:cs="Arial"/>
          <w:sz w:val="16"/>
          <w:szCs w:val="16"/>
          <w:lang w:val="es-MX"/>
        </w:rPr>
        <w:t xml:space="preserve">, A SU ENTERA SATISFACCIÓN, QUEDANDO CONDICIONADO PROPORCIONALMENTE AL PAGO QUE </w:t>
      </w:r>
      <w:r w:rsidRPr="00B361E7">
        <w:rPr>
          <w:rFonts w:ascii="Arial" w:hAnsi="Arial" w:cs="Arial"/>
          <w:b/>
          <w:sz w:val="16"/>
          <w:szCs w:val="16"/>
          <w:lang w:val="es-MX"/>
        </w:rPr>
        <w:t>“EL PROVEEDOR”</w:t>
      </w:r>
      <w:r w:rsidRPr="00B361E7">
        <w:rPr>
          <w:rFonts w:ascii="Arial" w:hAnsi="Arial" w:cs="Arial"/>
          <w:sz w:val="16"/>
          <w:szCs w:val="16"/>
          <w:lang w:val="es-MX"/>
        </w:rPr>
        <w:t xml:space="preserve"> DEBA EFECTUAR, EN SU CASO, POR CONCEPTO DE PENAS CONVENCIONALES, EN EL ENTENDIDO DE QUE SI EL CONTRATO ES RESCINDIDO NO PROCEDERÁ EL COBRO DE DICHAS PENAS NI LA CONTABILIZACIÓN DE </w:t>
      </w:r>
      <w:proofErr w:type="gramStart"/>
      <w:r w:rsidRPr="00B361E7">
        <w:rPr>
          <w:rFonts w:ascii="Arial" w:hAnsi="Arial" w:cs="Arial"/>
          <w:sz w:val="16"/>
          <w:szCs w:val="16"/>
          <w:lang w:val="es-MX"/>
        </w:rPr>
        <w:t>LAS MISMAS</w:t>
      </w:r>
      <w:proofErr w:type="gramEnd"/>
      <w:r w:rsidRPr="00B361E7">
        <w:rPr>
          <w:rFonts w:ascii="Arial" w:hAnsi="Arial" w:cs="Arial"/>
          <w:sz w:val="16"/>
          <w:szCs w:val="16"/>
          <w:lang w:val="es-MX"/>
        </w:rPr>
        <w:t xml:space="preserve"> AL HACER EFECTIVA LA GARANTÍA DE CUMPLIMIENTO.</w:t>
      </w:r>
    </w:p>
    <w:p w14:paraId="41DB499B" w14:textId="77777777" w:rsidR="00D503E9" w:rsidRPr="00B361E7" w:rsidRDefault="00D503E9" w:rsidP="00D503E9">
      <w:pPr>
        <w:rPr>
          <w:rFonts w:ascii="Arial" w:hAnsi="Arial" w:cs="Arial"/>
          <w:sz w:val="16"/>
          <w:szCs w:val="16"/>
          <w:lang w:val="es-MX"/>
        </w:rPr>
      </w:pPr>
    </w:p>
    <w:p w14:paraId="14A390C2"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NO SE ACEPTARÁN CONDICIONES DE PAGO DIFERENTES A LAS ESTABLECIDAS ANTERIORMENTE Y NO SE OTORGARÁ ANTICIPO ALGUNO Y LAS FACTURAS QUE SE PRESENTEN DEBERÁN CUMPLIR CON LOS REQUISITOS ESTABLECIDOS EN LOS ARTÍCULOS 29 Y 29 A DEL CÓDIGO FISCAL DE LA FEDERACIÓN.</w:t>
      </w:r>
    </w:p>
    <w:p w14:paraId="61F526F6" w14:textId="77777777" w:rsidR="00D503E9" w:rsidRPr="00B361E7" w:rsidRDefault="00D503E9" w:rsidP="00D503E9">
      <w:pPr>
        <w:rPr>
          <w:rFonts w:ascii="Arial" w:hAnsi="Arial" w:cs="Arial"/>
          <w:b/>
          <w:sz w:val="16"/>
          <w:szCs w:val="16"/>
          <w:lang w:val="es-MX"/>
        </w:rPr>
      </w:pPr>
    </w:p>
    <w:p w14:paraId="14E485F5" w14:textId="77777777" w:rsidR="00D503E9" w:rsidRPr="00B361E7" w:rsidRDefault="00D503E9" w:rsidP="00D503E9">
      <w:pPr>
        <w:rPr>
          <w:rFonts w:ascii="Arial" w:hAnsi="Arial" w:cs="Arial"/>
          <w:b/>
          <w:sz w:val="16"/>
          <w:szCs w:val="16"/>
          <w:lang w:val="es-MX"/>
        </w:rPr>
      </w:pPr>
      <w:r w:rsidRPr="00B361E7">
        <w:rPr>
          <w:rFonts w:ascii="Arial" w:hAnsi="Arial" w:cs="Arial"/>
          <w:b/>
          <w:sz w:val="16"/>
          <w:szCs w:val="16"/>
          <w:lang w:val="es-MX"/>
        </w:rPr>
        <w:t xml:space="preserve">QUINTA. PAGOS EN EXCESO: </w:t>
      </w:r>
      <w:r w:rsidRPr="00B361E7">
        <w:rPr>
          <w:rFonts w:ascii="Arial" w:hAnsi="Arial" w:cs="Arial"/>
          <w:sz w:val="16"/>
          <w:szCs w:val="16"/>
          <w:lang w:val="es-MX"/>
        </w:rPr>
        <w:t xml:space="preserve">EN CASO DE QUE </w:t>
      </w:r>
      <w:r w:rsidRPr="00B361E7">
        <w:rPr>
          <w:rFonts w:ascii="Arial" w:hAnsi="Arial" w:cs="Arial"/>
          <w:b/>
          <w:sz w:val="16"/>
          <w:szCs w:val="16"/>
          <w:lang w:val="es-MX"/>
        </w:rPr>
        <w:t>“EL PROVEEDOR”</w:t>
      </w:r>
      <w:r w:rsidRPr="00B361E7">
        <w:rPr>
          <w:rFonts w:ascii="Arial" w:hAnsi="Arial" w:cs="Arial"/>
          <w:sz w:val="16"/>
          <w:szCs w:val="16"/>
          <w:lang w:val="es-MX"/>
        </w:rPr>
        <w:t xml:space="preserve"> HAYA RECIBIDO PAGOS EN EXCESO POR </w:t>
      </w:r>
      <w:r w:rsidRPr="00B361E7">
        <w:rPr>
          <w:rFonts w:ascii="Arial" w:hAnsi="Arial" w:cs="Arial"/>
          <w:b/>
          <w:sz w:val="16"/>
          <w:szCs w:val="16"/>
          <w:lang w:val="es-MX"/>
        </w:rPr>
        <w:t>“EL INBAL”</w:t>
      </w:r>
      <w:r w:rsidRPr="00B361E7">
        <w:rPr>
          <w:rFonts w:ascii="Arial" w:hAnsi="Arial" w:cs="Arial"/>
          <w:sz w:val="16"/>
          <w:szCs w:val="16"/>
          <w:lang w:val="es-MX"/>
        </w:rPr>
        <w:t xml:space="preserve">, DEBERÁ REINTEGRARLE LAS CANTIDADES MÁS LOS INTERESES CORRESPONDIENTES DE CONFORMIDAD CON EL PÁRRAFO TERCERO DEL ARTÍCULO 51 DE </w:t>
      </w:r>
      <w:r w:rsidRPr="00B361E7">
        <w:rPr>
          <w:rFonts w:ascii="Arial" w:hAnsi="Arial" w:cs="Arial"/>
          <w:i/>
          <w:sz w:val="16"/>
          <w:szCs w:val="16"/>
          <w:lang w:val="es-MX"/>
        </w:rPr>
        <w:t>LA LEY</w:t>
      </w:r>
      <w:r w:rsidRPr="00B361E7">
        <w:rPr>
          <w:rFonts w:ascii="Arial" w:hAnsi="Arial" w:cs="Arial"/>
          <w:sz w:val="16"/>
          <w:szCs w:val="16"/>
          <w:lang w:val="es-MX"/>
        </w:rPr>
        <w:t>.</w:t>
      </w:r>
    </w:p>
    <w:p w14:paraId="1DF3D2A3" w14:textId="77777777" w:rsidR="00D503E9" w:rsidRPr="00B361E7" w:rsidRDefault="00D503E9" w:rsidP="00D503E9">
      <w:pPr>
        <w:rPr>
          <w:rFonts w:ascii="Arial" w:hAnsi="Arial" w:cs="Arial"/>
          <w:b/>
          <w:sz w:val="16"/>
          <w:szCs w:val="16"/>
          <w:lang w:val="es-MX"/>
        </w:rPr>
      </w:pPr>
    </w:p>
    <w:p w14:paraId="2DE46765"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SEXTA. PRECIOS:</w:t>
      </w:r>
      <w:r w:rsidRPr="00B361E7">
        <w:rPr>
          <w:rFonts w:ascii="Arial" w:hAnsi="Arial" w:cs="Arial"/>
          <w:sz w:val="16"/>
          <w:szCs w:val="16"/>
          <w:lang w:val="es-MX"/>
        </w:rPr>
        <w:t xml:space="preserve"> LOS PRECIOS SE MANTENDRÁN FIJOS DURANTE Y HASTA LA TERMINACIÓN DEL PRESENTE CONTRATO, POR LO QUE </w:t>
      </w:r>
      <w:r w:rsidRPr="00B361E7">
        <w:rPr>
          <w:rFonts w:ascii="Arial" w:hAnsi="Arial" w:cs="Arial"/>
          <w:b/>
          <w:sz w:val="16"/>
          <w:szCs w:val="16"/>
          <w:lang w:val="es-MX"/>
        </w:rPr>
        <w:t>“EL PROVEEDOR”</w:t>
      </w:r>
      <w:r w:rsidRPr="00B361E7">
        <w:rPr>
          <w:rFonts w:ascii="Arial" w:hAnsi="Arial" w:cs="Arial"/>
          <w:sz w:val="16"/>
          <w:szCs w:val="16"/>
          <w:lang w:val="es-MX"/>
        </w:rPr>
        <w:t xml:space="preserve"> NO PODRÁ SOLICITAR INCREMENTO POR NINGÚN OTRO CONCEPTO.</w:t>
      </w:r>
    </w:p>
    <w:p w14:paraId="2E5F5FAA" w14:textId="77777777" w:rsidR="00D503E9" w:rsidRPr="00B361E7" w:rsidRDefault="00D503E9" w:rsidP="00D503E9">
      <w:pPr>
        <w:rPr>
          <w:rFonts w:ascii="Arial" w:hAnsi="Arial" w:cs="Arial"/>
          <w:b/>
          <w:sz w:val="16"/>
          <w:szCs w:val="16"/>
          <w:lang w:val="es-MX"/>
        </w:rPr>
      </w:pPr>
    </w:p>
    <w:p w14:paraId="1BE5CBA9"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SÉPTIMA. IMPUESTOS Y DERECHOS</w:t>
      </w:r>
      <w:r w:rsidRPr="00B361E7">
        <w:rPr>
          <w:rFonts w:ascii="Arial" w:hAnsi="Arial" w:cs="Arial"/>
          <w:sz w:val="16"/>
          <w:szCs w:val="16"/>
          <w:lang w:val="es-MX"/>
        </w:rPr>
        <w:t>: LOS IMPUESTOS Y DERECHOS QUE PROCEDAN POR LA CONTRATACIÓN DEL</w:t>
      </w:r>
      <w:r w:rsidRPr="00B361E7">
        <w:rPr>
          <w:rFonts w:ascii="Arial" w:hAnsi="Arial" w:cs="Arial"/>
          <w:b/>
          <w:sz w:val="16"/>
          <w:szCs w:val="16"/>
          <w:lang w:val="es-MX"/>
        </w:rPr>
        <w:t xml:space="preserve"> </w:t>
      </w:r>
      <w:r w:rsidRPr="00B361E7">
        <w:rPr>
          <w:rFonts w:ascii="Arial" w:hAnsi="Arial" w:cs="Arial"/>
          <w:caps/>
          <w:sz w:val="16"/>
          <w:szCs w:val="16"/>
          <w:lang w:val="es-MX"/>
        </w:rPr>
        <w:t>“BIEN”,</w:t>
      </w:r>
      <w:r w:rsidRPr="00B361E7">
        <w:rPr>
          <w:rFonts w:ascii="Arial" w:hAnsi="Arial" w:cs="Arial"/>
          <w:sz w:val="16"/>
          <w:szCs w:val="16"/>
          <w:lang w:val="es-MX"/>
        </w:rPr>
        <w:t xml:space="preserve"> SERÁN POR CUENTA DE </w:t>
      </w:r>
      <w:r w:rsidRPr="00B361E7">
        <w:rPr>
          <w:rFonts w:ascii="Arial" w:hAnsi="Arial" w:cs="Arial"/>
          <w:b/>
          <w:sz w:val="16"/>
          <w:szCs w:val="16"/>
          <w:lang w:val="es-MX"/>
        </w:rPr>
        <w:t>“EL PROVEEDOR”. “EL INBAL”</w:t>
      </w:r>
      <w:r w:rsidRPr="00B361E7">
        <w:rPr>
          <w:rFonts w:ascii="Arial" w:hAnsi="Arial" w:cs="Arial"/>
          <w:sz w:val="16"/>
          <w:szCs w:val="16"/>
          <w:lang w:val="es-MX"/>
        </w:rPr>
        <w:t xml:space="preserve"> ÚNICAMENTE CUBRIRÁ EL I.V.A., QUE DEBERÁ PRESENTARSE DESGLOSADO EN LA FACTURA.</w:t>
      </w:r>
    </w:p>
    <w:p w14:paraId="59C2D022" w14:textId="77777777" w:rsidR="00D503E9" w:rsidRPr="00B361E7" w:rsidRDefault="00D503E9" w:rsidP="00D503E9">
      <w:pPr>
        <w:rPr>
          <w:rFonts w:ascii="Arial" w:hAnsi="Arial" w:cs="Arial"/>
          <w:bCs/>
          <w:sz w:val="16"/>
          <w:szCs w:val="16"/>
          <w:lang w:val="es-MX"/>
        </w:rPr>
      </w:pPr>
    </w:p>
    <w:p w14:paraId="21B79BF8" w14:textId="77777777" w:rsidR="00D503E9" w:rsidRPr="00B361E7" w:rsidRDefault="00D503E9" w:rsidP="00D503E9">
      <w:pPr>
        <w:rPr>
          <w:rFonts w:ascii="Arial" w:hAnsi="Arial" w:cs="Arial"/>
          <w:sz w:val="16"/>
          <w:szCs w:val="16"/>
          <w:lang w:val="es-MX"/>
        </w:rPr>
      </w:pPr>
      <w:r w:rsidRPr="00B361E7">
        <w:rPr>
          <w:rFonts w:ascii="Arial" w:hAnsi="Arial" w:cs="Arial"/>
          <w:b/>
          <w:bCs/>
          <w:sz w:val="16"/>
          <w:szCs w:val="16"/>
          <w:lang w:val="es-MX"/>
        </w:rPr>
        <w:t>OCTAVA. LUGAR, TIEMPO Y FORMA DE LA PRESTACIÓN DE LOS SERVICIOS</w:t>
      </w:r>
      <w:r w:rsidRPr="00B361E7">
        <w:rPr>
          <w:rFonts w:ascii="Arial" w:hAnsi="Arial" w:cs="Arial"/>
          <w:b/>
          <w:sz w:val="16"/>
          <w:szCs w:val="16"/>
          <w:lang w:val="es-MX"/>
        </w:rPr>
        <w:t>: “EL PROVEEDOR"</w:t>
      </w:r>
      <w:r w:rsidRPr="00B361E7">
        <w:rPr>
          <w:rFonts w:ascii="Arial" w:hAnsi="Arial" w:cs="Arial"/>
          <w:sz w:val="16"/>
          <w:szCs w:val="16"/>
          <w:lang w:val="es-MX"/>
        </w:rPr>
        <w:t xml:space="preserve"> SE OBLIGA A ENTREGAR EL “BIEN” CONFORME A LAS ESPECIFICACIONES CONTENIDAS EN EL PRESENTE CONTRATO Y SUS ANEXOS. </w:t>
      </w:r>
    </w:p>
    <w:p w14:paraId="1BE736FD" w14:textId="77777777" w:rsidR="00D503E9" w:rsidRPr="00B361E7" w:rsidRDefault="00D503E9" w:rsidP="00D503E9">
      <w:pPr>
        <w:rPr>
          <w:rFonts w:ascii="Arial" w:hAnsi="Arial" w:cs="Arial"/>
          <w:sz w:val="16"/>
          <w:szCs w:val="16"/>
          <w:lang w:val="es-MX"/>
        </w:rPr>
      </w:pPr>
    </w:p>
    <w:p w14:paraId="10353CBD" w14:textId="77777777" w:rsidR="00D503E9" w:rsidRPr="00B361E7" w:rsidRDefault="00D503E9" w:rsidP="00D503E9">
      <w:pPr>
        <w:rPr>
          <w:rFonts w:ascii="Arial" w:hAnsi="Arial" w:cs="Arial"/>
          <w:b/>
          <w:sz w:val="16"/>
          <w:szCs w:val="16"/>
          <w:lang w:val="es-MX"/>
        </w:rPr>
      </w:pPr>
      <w:r w:rsidRPr="00B361E7">
        <w:rPr>
          <w:rFonts w:ascii="Arial" w:hAnsi="Arial" w:cs="Arial"/>
          <w:sz w:val="16"/>
          <w:szCs w:val="16"/>
          <w:lang w:val="es-MX"/>
        </w:rPr>
        <w:t xml:space="preserve">PERSONAL AUTORIZADO DE </w:t>
      </w:r>
      <w:r w:rsidRPr="00B361E7">
        <w:rPr>
          <w:rFonts w:ascii="Arial" w:hAnsi="Arial" w:cs="Arial"/>
          <w:b/>
          <w:sz w:val="16"/>
          <w:szCs w:val="16"/>
          <w:lang w:val="es-MX"/>
        </w:rPr>
        <w:t xml:space="preserve">“EL ADMINISTRADOR”, </w:t>
      </w:r>
      <w:r w:rsidRPr="00B361E7">
        <w:rPr>
          <w:rFonts w:ascii="Arial" w:hAnsi="Arial" w:cs="Arial"/>
          <w:sz w:val="16"/>
          <w:szCs w:val="16"/>
          <w:lang w:val="es-MX"/>
        </w:rPr>
        <w:t xml:space="preserve">SUPERVISARÁ QUE LA ENTREGA DEL “BIEN”, </w:t>
      </w:r>
      <w:r w:rsidRPr="00B361E7">
        <w:rPr>
          <w:rFonts w:ascii="Arial" w:hAnsi="Arial" w:cs="Arial"/>
          <w:b/>
          <w:sz w:val="16"/>
          <w:szCs w:val="16"/>
          <w:lang w:val="es-MX"/>
        </w:rPr>
        <w:t>"EL PROVEEDOR"</w:t>
      </w:r>
      <w:r w:rsidRPr="00B361E7">
        <w:rPr>
          <w:rFonts w:ascii="Arial" w:hAnsi="Arial" w:cs="Arial"/>
          <w:sz w:val="16"/>
          <w:szCs w:val="16"/>
          <w:lang w:val="es-MX"/>
        </w:rPr>
        <w:t xml:space="preserve"> CUMPLA CON LAS ESPECIFICACIONES SEÑALADAS EN EL </w:t>
      </w:r>
      <w:r w:rsidRPr="00B361E7">
        <w:rPr>
          <w:rFonts w:ascii="Arial" w:hAnsi="Arial" w:cs="Arial"/>
          <w:b/>
          <w:sz w:val="16"/>
          <w:szCs w:val="16"/>
          <w:lang w:val="es-MX"/>
        </w:rPr>
        <w:t>ANEXO “A”</w:t>
      </w:r>
      <w:r w:rsidRPr="00B361E7">
        <w:rPr>
          <w:rFonts w:ascii="Arial" w:hAnsi="Arial" w:cs="Arial"/>
          <w:sz w:val="16"/>
          <w:szCs w:val="16"/>
          <w:lang w:val="es-MX"/>
        </w:rPr>
        <w:t xml:space="preserve"> Y EN GENERAL QUE SE CUMPLA CON TODAS LAS ESPECIFICACIONES CONTENIDAS EN EL PRESENTE CONTRATO, DANDO POR ESCRITO LAS INSTRUCCIONES QUE ESTIME CONVENIENTES A FIN DE QUE </w:t>
      </w:r>
      <w:r w:rsidRPr="00B361E7">
        <w:rPr>
          <w:rFonts w:ascii="Arial" w:hAnsi="Arial" w:cs="Arial"/>
          <w:b/>
          <w:sz w:val="16"/>
          <w:szCs w:val="16"/>
          <w:lang w:val="es-MX"/>
        </w:rPr>
        <w:t>"EL PROVEEDOR"</w:t>
      </w:r>
      <w:r w:rsidRPr="00B361E7">
        <w:rPr>
          <w:rFonts w:ascii="Arial" w:hAnsi="Arial" w:cs="Arial"/>
          <w:sz w:val="16"/>
          <w:szCs w:val="16"/>
          <w:lang w:val="es-MX"/>
        </w:rPr>
        <w:t xml:space="preserve"> SE AJUSTE A LO CONTRATADO.</w:t>
      </w:r>
    </w:p>
    <w:p w14:paraId="6567D44F" w14:textId="77777777" w:rsidR="00D503E9" w:rsidRPr="00B361E7" w:rsidRDefault="00D503E9" w:rsidP="00D503E9">
      <w:pPr>
        <w:rPr>
          <w:rFonts w:ascii="Arial" w:hAnsi="Arial" w:cs="Arial"/>
          <w:b/>
          <w:sz w:val="16"/>
          <w:szCs w:val="16"/>
          <w:lang w:val="es-MX"/>
        </w:rPr>
      </w:pPr>
    </w:p>
    <w:p w14:paraId="5B48B6A3" w14:textId="77777777" w:rsidR="00D503E9" w:rsidRPr="00B361E7" w:rsidRDefault="00D503E9" w:rsidP="00D503E9">
      <w:pPr>
        <w:rPr>
          <w:rFonts w:ascii="Arial" w:hAnsi="Arial" w:cs="Arial"/>
          <w:sz w:val="16"/>
          <w:szCs w:val="16"/>
          <w:lang w:val="es-MX" w:eastAsia="es-MX"/>
        </w:rPr>
      </w:pPr>
      <w:r w:rsidRPr="00B361E7">
        <w:rPr>
          <w:rFonts w:ascii="Arial" w:hAnsi="Arial" w:cs="Arial"/>
          <w:b/>
          <w:sz w:val="16"/>
          <w:szCs w:val="16"/>
          <w:lang w:val="es-MX"/>
        </w:rPr>
        <w:t xml:space="preserve">NOVENA. GARANTÍAS: </w:t>
      </w:r>
      <w:r w:rsidRPr="00B361E7">
        <w:rPr>
          <w:rFonts w:ascii="Arial" w:hAnsi="Arial" w:cs="Arial"/>
          <w:b/>
          <w:sz w:val="16"/>
          <w:szCs w:val="16"/>
          <w:lang w:val="es-MX" w:eastAsia="es-MX"/>
        </w:rPr>
        <w:t xml:space="preserve">“EL PROVEEDOR” </w:t>
      </w:r>
      <w:r w:rsidRPr="00B361E7">
        <w:rPr>
          <w:rFonts w:ascii="Arial" w:hAnsi="Arial" w:cs="Arial"/>
          <w:sz w:val="16"/>
          <w:szCs w:val="16"/>
          <w:lang w:val="es-MX" w:eastAsia="es-MX"/>
        </w:rPr>
        <w:t xml:space="preserve">SE OBLIGA A CONSTITUIR EN LA FORMA, TÉRMINOS Y PROCEDIMIENTOS PREVISTOS EN LOS ARTÍCULOS 48 Y 49 DE </w:t>
      </w:r>
      <w:r w:rsidRPr="00B361E7">
        <w:rPr>
          <w:rFonts w:ascii="Arial" w:hAnsi="Arial" w:cs="Arial"/>
          <w:i/>
          <w:sz w:val="16"/>
          <w:szCs w:val="16"/>
          <w:lang w:val="es-MX" w:eastAsia="es-MX"/>
        </w:rPr>
        <w:t>“LA LEY”</w:t>
      </w:r>
      <w:r w:rsidRPr="00B361E7">
        <w:rPr>
          <w:rFonts w:ascii="Arial" w:hAnsi="Arial" w:cs="Arial"/>
          <w:sz w:val="16"/>
          <w:szCs w:val="16"/>
          <w:lang w:val="es-MX" w:eastAsia="es-MX"/>
        </w:rPr>
        <w:t xml:space="preserve"> Y 103 DE </w:t>
      </w:r>
      <w:r w:rsidRPr="00B361E7">
        <w:rPr>
          <w:rFonts w:ascii="Arial" w:hAnsi="Arial" w:cs="Arial"/>
          <w:i/>
          <w:sz w:val="16"/>
          <w:szCs w:val="16"/>
          <w:lang w:val="es-MX" w:eastAsia="es-MX"/>
        </w:rPr>
        <w:t>“EL REGLAMENTO”</w:t>
      </w:r>
      <w:r w:rsidRPr="00B361E7">
        <w:rPr>
          <w:rFonts w:ascii="Arial" w:hAnsi="Arial" w:cs="Arial"/>
          <w:sz w:val="16"/>
          <w:szCs w:val="16"/>
          <w:lang w:val="es-MX" w:eastAsia="es-MX"/>
        </w:rPr>
        <w:t xml:space="preserve">, COMO GARANTÍA DEL CUMPLIMIENTO DE ESTE CONTRATO, UNA PÓLIZA DE FIANZA A FAVOR DE “LA TESOFE”, Y A DISPOSICIÓN DE </w:t>
      </w:r>
      <w:r w:rsidRPr="00B361E7">
        <w:rPr>
          <w:rFonts w:ascii="Arial" w:hAnsi="Arial" w:cs="Arial"/>
          <w:b/>
          <w:sz w:val="16"/>
          <w:szCs w:val="16"/>
          <w:lang w:val="es-MX" w:eastAsia="es-MX"/>
        </w:rPr>
        <w:t>“EL INBAL”</w:t>
      </w:r>
      <w:r w:rsidRPr="00B361E7">
        <w:rPr>
          <w:rFonts w:ascii="Arial" w:hAnsi="Arial" w:cs="Arial"/>
          <w:sz w:val="16"/>
          <w:szCs w:val="16"/>
          <w:lang w:val="es-MX" w:eastAsia="es-MX"/>
        </w:rPr>
        <w:t xml:space="preserve">, POR EL </w:t>
      </w:r>
      <w:r w:rsidRPr="00B361E7">
        <w:rPr>
          <w:rFonts w:ascii="Arial" w:hAnsi="Arial" w:cs="Arial"/>
          <w:b/>
          <w:sz w:val="16"/>
          <w:szCs w:val="16"/>
          <w:lang w:val="es-MX" w:eastAsia="es-MX"/>
        </w:rPr>
        <w:t>10%</w:t>
      </w:r>
      <w:r w:rsidRPr="00B361E7">
        <w:rPr>
          <w:rFonts w:ascii="Arial" w:hAnsi="Arial" w:cs="Arial"/>
          <w:sz w:val="16"/>
          <w:szCs w:val="16"/>
          <w:lang w:val="es-MX" w:eastAsia="es-MX"/>
        </w:rPr>
        <w:t xml:space="preserve"> (DIEZ POR CIENTO) DEL MONTO MÁXIMO DEL PRESENTE CONTRATO ANTES DE I.V.A., Y PRESENTARLA A MÁS TARDAR DENTRO DE LOS 10 (DIEZ) DÍAS NATURALES SIGUIENTES A LA FIRMA </w:t>
      </w:r>
      <w:proofErr w:type="gramStart"/>
      <w:r w:rsidRPr="00B361E7">
        <w:rPr>
          <w:rFonts w:ascii="Arial" w:hAnsi="Arial" w:cs="Arial"/>
          <w:sz w:val="16"/>
          <w:szCs w:val="16"/>
          <w:lang w:val="es-MX" w:eastAsia="es-MX"/>
        </w:rPr>
        <w:t>DEL MISMO</w:t>
      </w:r>
      <w:proofErr w:type="gramEnd"/>
      <w:r w:rsidRPr="00B361E7">
        <w:rPr>
          <w:rFonts w:ascii="Arial" w:hAnsi="Arial" w:cs="Arial"/>
          <w:sz w:val="16"/>
          <w:szCs w:val="16"/>
          <w:lang w:val="es-MX" w:eastAsia="es-MX"/>
        </w:rPr>
        <w:t xml:space="preserve">. LA PÓLIZA DE FIANZA DEBERÁ CONTENER LAS PREVISIONES SEÑALADAS EN EL CITADO ARTÍCULO 103 DE </w:t>
      </w:r>
      <w:r w:rsidRPr="00B361E7">
        <w:rPr>
          <w:rFonts w:ascii="Arial" w:hAnsi="Arial" w:cs="Arial"/>
          <w:i/>
          <w:sz w:val="16"/>
          <w:szCs w:val="16"/>
          <w:lang w:val="es-MX" w:eastAsia="es-MX"/>
        </w:rPr>
        <w:t>“EL REGLAMENTO”</w:t>
      </w:r>
      <w:r w:rsidRPr="00B361E7">
        <w:rPr>
          <w:rFonts w:ascii="Arial" w:hAnsi="Arial" w:cs="Arial"/>
          <w:sz w:val="16"/>
          <w:szCs w:val="16"/>
          <w:lang w:val="es-MX" w:eastAsia="es-MX"/>
        </w:rPr>
        <w:t>.</w:t>
      </w:r>
    </w:p>
    <w:p w14:paraId="0F936030" w14:textId="77777777" w:rsidR="00D503E9" w:rsidRPr="00B361E7" w:rsidRDefault="00D503E9" w:rsidP="00D503E9">
      <w:pPr>
        <w:rPr>
          <w:rFonts w:ascii="Arial" w:hAnsi="Arial" w:cs="Arial"/>
          <w:sz w:val="16"/>
          <w:szCs w:val="16"/>
          <w:lang w:val="es-MX" w:eastAsia="es-MX"/>
        </w:rPr>
      </w:pPr>
    </w:p>
    <w:p w14:paraId="23DDC42A" w14:textId="77777777" w:rsidR="00D503E9" w:rsidRPr="00B361E7" w:rsidRDefault="00D503E9" w:rsidP="00D503E9">
      <w:pPr>
        <w:rPr>
          <w:rFonts w:ascii="Arial" w:hAnsi="Arial" w:cs="Arial"/>
          <w:sz w:val="16"/>
          <w:szCs w:val="16"/>
          <w:lang w:val="es-MX" w:eastAsia="es-MX"/>
        </w:rPr>
      </w:pPr>
      <w:r w:rsidRPr="00B361E7">
        <w:rPr>
          <w:rFonts w:ascii="Arial" w:hAnsi="Arial" w:cs="Arial"/>
          <w:bCs/>
          <w:sz w:val="16"/>
          <w:szCs w:val="16"/>
          <w:lang w:val="es-MX" w:eastAsia="es-MX"/>
        </w:rPr>
        <w:t xml:space="preserve">LA GARANTÍA DE CUMPLIMIENTO DEBERÁ PRESENTARSE EN LA COORDINACIÓN DE RECURSOS MATERIALES SITA EN AV. JUÁREZ NO. 101, PISO 16, COLONIA CENTRO HISTÓRICO, C.P. 06040, ALCALDÍA CUAUHTÉMOC, CIUDAD DE MÉXICO, SIENDO REQUISITO INDISPENSABLE SU ENTREGA PARA EFECTUAR EL PAGO RESPECTIVO. LA FALTA DE ENTREGA DE DICHA GARANTÍA ES CAUSAL DE RESCISIÓN DEL PRESENTE INSTRUMENTO JURÍDICO. </w:t>
      </w:r>
      <w:r w:rsidRPr="00B361E7">
        <w:rPr>
          <w:rFonts w:ascii="Arial" w:hAnsi="Arial" w:cs="Arial"/>
          <w:sz w:val="16"/>
          <w:szCs w:val="16"/>
          <w:lang w:val="es-MX" w:eastAsia="es-MX"/>
        </w:rPr>
        <w:t>LA APLICACIÓN DE LA GARANTÍA DE CUMPLIMIENTO SERÁ PROPORCIONAL AL MONTO DE LAS OBLIGACIONES INCUMPLIDAS.</w:t>
      </w:r>
    </w:p>
    <w:p w14:paraId="0DBB57FA" w14:textId="77777777" w:rsidR="00D503E9" w:rsidRPr="00B361E7" w:rsidRDefault="00D503E9" w:rsidP="00D503E9">
      <w:pPr>
        <w:rPr>
          <w:rFonts w:ascii="Arial" w:hAnsi="Arial" w:cs="Arial"/>
          <w:sz w:val="16"/>
          <w:szCs w:val="16"/>
          <w:lang w:val="es-MX" w:eastAsia="es-MX"/>
        </w:rPr>
      </w:pPr>
    </w:p>
    <w:p w14:paraId="672AC7B1" w14:textId="77777777" w:rsidR="00D503E9" w:rsidRPr="00B361E7" w:rsidRDefault="00D503E9" w:rsidP="00D503E9">
      <w:pPr>
        <w:rPr>
          <w:rFonts w:ascii="Arial" w:hAnsi="Arial" w:cs="Arial"/>
          <w:sz w:val="16"/>
          <w:szCs w:val="16"/>
          <w:lang w:val="es-MX" w:eastAsia="es-MX"/>
        </w:rPr>
      </w:pPr>
      <w:r w:rsidRPr="00B361E7">
        <w:rPr>
          <w:rFonts w:ascii="Arial" w:hAnsi="Arial" w:cs="Arial"/>
          <w:sz w:val="16"/>
          <w:szCs w:val="16"/>
          <w:lang w:val="es-MX" w:eastAsia="es-MX"/>
        </w:rPr>
        <w:t xml:space="preserve">EN SU CASO, LA FIANZA DEBERÁ DE EXPEDIRSE A FAVOR DE LA TESORERÍA DE LA FEDERACIÓN Y LA PÓLIZA DEBE DE CONTENER LAS SIGUIENTES MANIFESTACIONES: </w:t>
      </w:r>
    </w:p>
    <w:p w14:paraId="6F3BC224" w14:textId="77777777" w:rsidR="00D503E9" w:rsidRPr="00B361E7" w:rsidRDefault="00D503E9" w:rsidP="00D503E9">
      <w:pPr>
        <w:rPr>
          <w:rFonts w:ascii="Arial" w:hAnsi="Arial" w:cs="Arial"/>
          <w:sz w:val="16"/>
          <w:szCs w:val="16"/>
          <w:lang w:val="es-MX" w:eastAsia="es-MX"/>
        </w:rPr>
      </w:pPr>
    </w:p>
    <w:p w14:paraId="6293CE0C" w14:textId="77777777" w:rsidR="00D503E9" w:rsidRPr="00B361E7" w:rsidRDefault="00D503E9" w:rsidP="00B13966">
      <w:pPr>
        <w:pStyle w:val="Encabezado"/>
        <w:numPr>
          <w:ilvl w:val="0"/>
          <w:numId w:val="40"/>
        </w:numPr>
        <w:rPr>
          <w:rFonts w:ascii="Arial" w:hAnsi="Arial" w:cs="Arial"/>
          <w:b/>
          <w:sz w:val="16"/>
          <w:szCs w:val="16"/>
          <w:lang w:val="es-MX"/>
        </w:rPr>
      </w:pPr>
      <w:r w:rsidRPr="00B361E7">
        <w:rPr>
          <w:rFonts w:ascii="Arial" w:hAnsi="Arial" w:cs="Arial"/>
          <w:sz w:val="16"/>
          <w:szCs w:val="16"/>
          <w:lang w:val="es-MX"/>
        </w:rPr>
        <w:t>QUE SE OTORGA PARA GARANTIZAR EL CUMPLIMIENTO DE TODAS Y CADA UNA DE LAS OBLIGACIONES Y ESTIPULACIONES DEL CONTRATO (NÚMERO DE CONTRATO) POR PARTE DEL PARTICIPANTE, DEL PROCEDIMIENTO DE ADJUDICACIÓN.</w:t>
      </w:r>
    </w:p>
    <w:p w14:paraId="5B547CA6" w14:textId="77777777" w:rsidR="00D503E9" w:rsidRPr="00B361E7" w:rsidRDefault="00D503E9" w:rsidP="00B13966">
      <w:pPr>
        <w:pStyle w:val="Encabezado"/>
        <w:numPr>
          <w:ilvl w:val="0"/>
          <w:numId w:val="40"/>
        </w:numPr>
        <w:rPr>
          <w:rFonts w:ascii="Arial" w:hAnsi="Arial" w:cs="Arial"/>
          <w:b/>
          <w:sz w:val="16"/>
          <w:szCs w:val="16"/>
          <w:lang w:val="es-MX"/>
        </w:rPr>
      </w:pPr>
      <w:r w:rsidRPr="00B361E7">
        <w:rPr>
          <w:rFonts w:ascii="Arial" w:hAnsi="Arial" w:cs="Arial"/>
          <w:sz w:val="16"/>
          <w:szCs w:val="16"/>
          <w:lang w:val="es-MX"/>
        </w:rPr>
        <w:t>QUE ESTARÁ VIGENTE HASTA QUE SE CUMPLAN TODAS LAS OBLIGACIONES PACTADA EN EL CONTRATO.</w:t>
      </w:r>
    </w:p>
    <w:p w14:paraId="533EC16C" w14:textId="77777777" w:rsidR="00D503E9" w:rsidRPr="00B361E7" w:rsidRDefault="00D503E9" w:rsidP="00B13966">
      <w:pPr>
        <w:pStyle w:val="Encabezado"/>
        <w:numPr>
          <w:ilvl w:val="0"/>
          <w:numId w:val="40"/>
        </w:numPr>
        <w:rPr>
          <w:rFonts w:ascii="Arial" w:hAnsi="Arial" w:cs="Arial"/>
          <w:b/>
          <w:sz w:val="16"/>
          <w:szCs w:val="16"/>
          <w:lang w:val="es-MX"/>
        </w:rPr>
      </w:pPr>
      <w:r w:rsidRPr="00B361E7">
        <w:rPr>
          <w:rFonts w:ascii="Arial" w:hAnsi="Arial" w:cs="Arial"/>
          <w:sz w:val="16"/>
          <w:szCs w:val="16"/>
          <w:lang w:val="es-MX"/>
        </w:rPr>
        <w:t>QUE ACORDE A LO ESTABLECIDO POR LOS ARTÍCULOS 178 Y 279 DE LA LEY DE INSTITUCIONES DE SEGUROS Y DE FIANZAS, LA COMPAÑÍA AFIANZADORA SE OBLIGA A ATENDER LAS RECLAMACIONES POR INCUMPLIMIENTO DEL PARTICIPANTE.</w:t>
      </w:r>
    </w:p>
    <w:p w14:paraId="298F3343" w14:textId="77777777" w:rsidR="00D503E9" w:rsidRPr="00B361E7" w:rsidRDefault="00D503E9" w:rsidP="00D503E9">
      <w:pPr>
        <w:pStyle w:val="Encabezado"/>
        <w:ind w:left="720"/>
        <w:rPr>
          <w:rFonts w:ascii="Arial" w:hAnsi="Arial" w:cs="Arial"/>
          <w:b/>
          <w:sz w:val="16"/>
          <w:szCs w:val="16"/>
          <w:lang w:val="es-MX"/>
        </w:rPr>
      </w:pPr>
    </w:p>
    <w:p w14:paraId="75AE61CF" w14:textId="77777777" w:rsidR="00D503E9" w:rsidRPr="00B361E7" w:rsidRDefault="00D503E9" w:rsidP="00D503E9">
      <w:pPr>
        <w:pStyle w:val="Encabezado"/>
        <w:rPr>
          <w:rFonts w:ascii="Arial" w:hAnsi="Arial" w:cs="Arial"/>
          <w:sz w:val="16"/>
          <w:szCs w:val="16"/>
          <w:lang w:val="es-MX"/>
        </w:rPr>
      </w:pPr>
      <w:r w:rsidRPr="00B361E7">
        <w:rPr>
          <w:rFonts w:ascii="Arial" w:hAnsi="Arial" w:cs="Arial"/>
          <w:sz w:val="16"/>
          <w:szCs w:val="16"/>
          <w:lang w:val="es-MX"/>
        </w:rPr>
        <w:t xml:space="preserve">DEBERÁ DE INDICAR EXPRESAMENTE: </w:t>
      </w:r>
    </w:p>
    <w:p w14:paraId="3DEB458D" w14:textId="77777777" w:rsidR="00D503E9" w:rsidRPr="00B361E7" w:rsidRDefault="00D503E9" w:rsidP="00D503E9">
      <w:pPr>
        <w:pStyle w:val="Encabezado"/>
        <w:rPr>
          <w:rFonts w:ascii="Arial" w:hAnsi="Arial" w:cs="Arial"/>
          <w:sz w:val="16"/>
          <w:szCs w:val="16"/>
          <w:lang w:val="es-MX"/>
        </w:rPr>
      </w:pPr>
    </w:p>
    <w:p w14:paraId="05D7F5BD" w14:textId="77777777" w:rsidR="00D503E9" w:rsidRPr="00B361E7" w:rsidRDefault="00D503E9" w:rsidP="00B13966">
      <w:pPr>
        <w:pStyle w:val="Encabezado"/>
        <w:numPr>
          <w:ilvl w:val="0"/>
          <w:numId w:val="41"/>
        </w:numPr>
        <w:rPr>
          <w:rFonts w:ascii="Arial" w:hAnsi="Arial" w:cs="Arial"/>
          <w:sz w:val="16"/>
          <w:szCs w:val="16"/>
          <w:lang w:val="es-MX"/>
        </w:rPr>
      </w:pPr>
      <w:r w:rsidRPr="00B361E7">
        <w:rPr>
          <w:rFonts w:ascii="Arial" w:hAnsi="Arial" w:cs="Arial"/>
          <w:sz w:val="16"/>
          <w:szCs w:val="16"/>
          <w:lang w:val="es-MX"/>
        </w:rPr>
        <w:t>EL IMPORTE TOTAL GARANTIZADO CON NÚMERO Y LETRA.</w:t>
      </w:r>
    </w:p>
    <w:p w14:paraId="48FAFA06" w14:textId="77777777" w:rsidR="00D503E9" w:rsidRPr="00B361E7" w:rsidRDefault="00D503E9" w:rsidP="00D503E9">
      <w:pPr>
        <w:pStyle w:val="Encabezado"/>
        <w:ind w:left="720"/>
        <w:rPr>
          <w:rFonts w:ascii="Arial" w:hAnsi="Arial" w:cs="Arial"/>
          <w:sz w:val="16"/>
          <w:szCs w:val="16"/>
          <w:lang w:val="es-MX"/>
        </w:rPr>
      </w:pPr>
    </w:p>
    <w:p w14:paraId="5F569204" w14:textId="77777777" w:rsidR="00D503E9" w:rsidRPr="00B361E7" w:rsidRDefault="00D503E9" w:rsidP="00B13966">
      <w:pPr>
        <w:pStyle w:val="Encabezado"/>
        <w:numPr>
          <w:ilvl w:val="0"/>
          <w:numId w:val="41"/>
        </w:numPr>
        <w:rPr>
          <w:rFonts w:ascii="Arial" w:hAnsi="Arial" w:cs="Arial"/>
          <w:sz w:val="16"/>
          <w:szCs w:val="16"/>
          <w:lang w:val="es-MX"/>
        </w:rPr>
      </w:pPr>
      <w:r w:rsidRPr="00B361E7">
        <w:rPr>
          <w:rFonts w:ascii="Arial" w:hAnsi="Arial" w:cs="Arial"/>
          <w:sz w:val="16"/>
          <w:szCs w:val="16"/>
          <w:lang w:val="es-MX"/>
        </w:rPr>
        <w:t>NÚMERO DE CONTRATO, FECHA DE FIRMA, ASÍ COMO LA ESPECIFICACIÓN DE LAS OBLIGACIONES GARANTIZADAS.</w:t>
      </w:r>
    </w:p>
    <w:p w14:paraId="172C9B7E" w14:textId="77777777" w:rsidR="00D503E9" w:rsidRPr="00B361E7" w:rsidRDefault="00D503E9" w:rsidP="00D503E9">
      <w:pPr>
        <w:pStyle w:val="Encabezado"/>
        <w:ind w:left="720"/>
        <w:rPr>
          <w:rFonts w:ascii="Arial" w:hAnsi="Arial" w:cs="Arial"/>
          <w:sz w:val="16"/>
          <w:szCs w:val="16"/>
          <w:lang w:val="es-MX"/>
        </w:rPr>
      </w:pPr>
    </w:p>
    <w:p w14:paraId="2555E3CD" w14:textId="77777777" w:rsidR="00D503E9" w:rsidRPr="00B361E7" w:rsidRDefault="00D503E9" w:rsidP="00B13966">
      <w:pPr>
        <w:pStyle w:val="Encabezado"/>
        <w:numPr>
          <w:ilvl w:val="0"/>
          <w:numId w:val="41"/>
        </w:numPr>
        <w:rPr>
          <w:rFonts w:ascii="Arial" w:hAnsi="Arial" w:cs="Arial"/>
          <w:sz w:val="16"/>
          <w:szCs w:val="16"/>
          <w:lang w:val="es-MX"/>
        </w:rPr>
      </w:pPr>
      <w:r w:rsidRPr="00B361E7">
        <w:rPr>
          <w:rFonts w:ascii="Arial" w:hAnsi="Arial" w:cs="Arial"/>
          <w:sz w:val="16"/>
          <w:szCs w:val="16"/>
          <w:lang w:val="es-MX"/>
        </w:rPr>
        <w:t>DENOMINACIÓN O NOMBRE DEL PARTICIPANTE O FIADO.</w:t>
      </w:r>
    </w:p>
    <w:p w14:paraId="6B10FDB2" w14:textId="77777777" w:rsidR="00D503E9" w:rsidRPr="00B361E7" w:rsidRDefault="00D503E9" w:rsidP="00D503E9">
      <w:pPr>
        <w:pStyle w:val="Encabezado"/>
        <w:rPr>
          <w:rFonts w:ascii="Arial" w:hAnsi="Arial" w:cs="Arial"/>
          <w:sz w:val="16"/>
          <w:szCs w:val="16"/>
          <w:lang w:val="es-MX"/>
        </w:rPr>
      </w:pPr>
    </w:p>
    <w:p w14:paraId="05E187C9" w14:textId="77777777" w:rsidR="00D503E9" w:rsidRPr="00B361E7" w:rsidRDefault="00D503E9" w:rsidP="00D503E9">
      <w:pPr>
        <w:pStyle w:val="Encabezado"/>
        <w:rPr>
          <w:rFonts w:ascii="Arial" w:hAnsi="Arial" w:cs="Arial"/>
          <w:sz w:val="16"/>
          <w:szCs w:val="16"/>
          <w:lang w:val="es-MX"/>
        </w:rPr>
      </w:pPr>
      <w:r w:rsidRPr="00B361E7">
        <w:rPr>
          <w:rFonts w:ascii="Arial" w:hAnsi="Arial" w:cs="Arial"/>
          <w:sz w:val="16"/>
          <w:szCs w:val="16"/>
          <w:lang w:val="es-MX"/>
        </w:rPr>
        <w:t>ADEMÁS DE LO ANTERIOR, DEBE DE CONTENER LOS SIGUIENTES TEXTOS:</w:t>
      </w:r>
    </w:p>
    <w:p w14:paraId="3822CFB6" w14:textId="77777777" w:rsidR="00D503E9" w:rsidRPr="00B361E7" w:rsidRDefault="00D503E9" w:rsidP="00D503E9">
      <w:pPr>
        <w:pStyle w:val="Encabezado"/>
        <w:rPr>
          <w:rFonts w:ascii="Arial" w:hAnsi="Arial" w:cs="Arial"/>
          <w:sz w:val="16"/>
          <w:szCs w:val="16"/>
          <w:lang w:val="es-MX"/>
        </w:rPr>
      </w:pPr>
    </w:p>
    <w:p w14:paraId="2A873A9B" w14:textId="77777777" w:rsidR="00D503E9" w:rsidRPr="00B361E7" w:rsidRDefault="00D503E9" w:rsidP="00B13966">
      <w:pPr>
        <w:pStyle w:val="Encabezado"/>
        <w:numPr>
          <w:ilvl w:val="0"/>
          <w:numId w:val="41"/>
        </w:numPr>
        <w:rPr>
          <w:rFonts w:ascii="Arial" w:hAnsi="Arial" w:cs="Arial"/>
          <w:sz w:val="16"/>
          <w:szCs w:val="16"/>
          <w:lang w:val="es-MX"/>
        </w:rPr>
      </w:pPr>
      <w:r w:rsidRPr="00B361E7">
        <w:rPr>
          <w:rFonts w:ascii="Arial" w:hAnsi="Arial" w:cs="Arial"/>
          <w:sz w:val="16"/>
          <w:szCs w:val="16"/>
          <w:lang w:val="es-MX"/>
        </w:rPr>
        <w:t xml:space="preserve">“ESTA GARANTÍA ESTARÁ DURANTE LA SUBSTANCIACIÓN DE TODOS LOS RECURSOS LEGALES O JUICIOS QUE SE INTERPONGAN HASTA QUE SE PRONUNCIE RESOLUCIÓN DEFINITIVA, DE FORMA TAL QUE SU VIGENCIA NO PODRÁ ACORTARSE </w:t>
      </w:r>
      <w:proofErr w:type="gramStart"/>
      <w:r w:rsidRPr="00B361E7">
        <w:rPr>
          <w:rFonts w:ascii="Arial" w:hAnsi="Arial" w:cs="Arial"/>
          <w:sz w:val="16"/>
          <w:szCs w:val="16"/>
          <w:lang w:val="es-MX"/>
        </w:rPr>
        <w:t>EN RAZÓN DEL</w:t>
      </w:r>
      <w:proofErr w:type="gramEnd"/>
      <w:r w:rsidRPr="00B361E7">
        <w:rPr>
          <w:rFonts w:ascii="Arial" w:hAnsi="Arial" w:cs="Arial"/>
          <w:sz w:val="16"/>
          <w:szCs w:val="16"/>
          <w:lang w:val="es-MX"/>
        </w:rPr>
        <w:t xml:space="preserve"> PLAZO DE EJECUCIÓN DEL CONTRATO PRINCIPAL O FUENTE DE LAS OBLIGACIONES O CUALQUIER OTRA CIRCUNSTANCIA. ASÍ MISMO ESTA FIANZA PERMANECERÁ EN VIGOR AUN EN LOS CASOS QUE LA CONVOCANTE OTORGUE PRORROGAS O ESPERAS AL PARTICIPANTE, O FIADO PARA EL CUMPLIMIENTO DE SUS OBLIGACIONES”.</w:t>
      </w:r>
    </w:p>
    <w:p w14:paraId="20E01CB5" w14:textId="77777777" w:rsidR="00D503E9" w:rsidRPr="00B361E7" w:rsidRDefault="00D503E9" w:rsidP="00D503E9">
      <w:pPr>
        <w:pStyle w:val="Encabezado"/>
        <w:ind w:left="720"/>
        <w:rPr>
          <w:rFonts w:ascii="Arial" w:hAnsi="Arial" w:cs="Arial"/>
          <w:sz w:val="16"/>
          <w:szCs w:val="16"/>
          <w:lang w:val="es-MX"/>
        </w:rPr>
      </w:pPr>
    </w:p>
    <w:p w14:paraId="50BA21C5" w14:textId="77777777" w:rsidR="00D503E9" w:rsidRPr="00B361E7" w:rsidRDefault="00D503E9" w:rsidP="00B13966">
      <w:pPr>
        <w:pStyle w:val="Encabezado"/>
        <w:numPr>
          <w:ilvl w:val="0"/>
          <w:numId w:val="41"/>
        </w:numPr>
        <w:rPr>
          <w:rFonts w:ascii="Arial" w:hAnsi="Arial" w:cs="Arial"/>
          <w:sz w:val="16"/>
          <w:szCs w:val="16"/>
          <w:lang w:val="es-MX"/>
        </w:rPr>
      </w:pPr>
      <w:r w:rsidRPr="00B361E7">
        <w:rPr>
          <w:rFonts w:ascii="Arial" w:hAnsi="Arial" w:cs="Arial"/>
          <w:sz w:val="16"/>
          <w:szCs w:val="16"/>
          <w:lang w:val="es-MX"/>
        </w:rPr>
        <w:t>“LA INSTITUCIÓN DE FIANZAS ACEPTA EXPRESAMENTE SOMETERSE AL PROCEDIMIENTO DE EJECUCIÓN ESTABLECIDOS EN EL ARTÍCULO 282 DE LA LEY DE INSTITUCIONES DE SEGUROS Y FIANZAS, PARA LA EFECTIVIDAD DE LA PRESENTE GARANTÍA, PROCEDIMIENTO AL QUE TAMBIÉN SE SUJETARÁ PARA EL CASO DE COBRO DE INTERESES QUE PROVEEDOR EL ARTÍCULO 283 DEL MISMO ORDENAMIENTO LEGAL, POR EL PAGO EXTEMPORÁNEO DEL IMPORTE DE FIANZA REQUERIDA”.</w:t>
      </w:r>
    </w:p>
    <w:p w14:paraId="0FAE707D" w14:textId="77777777" w:rsidR="00D503E9" w:rsidRPr="00B361E7" w:rsidRDefault="00D503E9" w:rsidP="00D503E9">
      <w:pPr>
        <w:pStyle w:val="Encabezado"/>
        <w:rPr>
          <w:rFonts w:ascii="Arial" w:hAnsi="Arial" w:cs="Arial"/>
          <w:sz w:val="16"/>
          <w:szCs w:val="16"/>
          <w:lang w:val="es-MX"/>
        </w:rPr>
      </w:pPr>
    </w:p>
    <w:p w14:paraId="321E30CC" w14:textId="77777777" w:rsidR="00D503E9" w:rsidRPr="00B361E7" w:rsidRDefault="00D503E9" w:rsidP="00B13966">
      <w:pPr>
        <w:pStyle w:val="Encabezado"/>
        <w:numPr>
          <w:ilvl w:val="0"/>
          <w:numId w:val="41"/>
        </w:numPr>
        <w:rPr>
          <w:rFonts w:ascii="Arial" w:hAnsi="Arial" w:cs="Arial"/>
          <w:sz w:val="16"/>
          <w:szCs w:val="16"/>
          <w:lang w:val="es-MX"/>
        </w:rPr>
      </w:pPr>
      <w:r w:rsidRPr="00B361E7">
        <w:rPr>
          <w:rFonts w:ascii="Arial" w:hAnsi="Arial" w:cs="Arial"/>
          <w:sz w:val="16"/>
          <w:szCs w:val="16"/>
          <w:lang w:val="es-MX"/>
        </w:rPr>
        <w:t xml:space="preserve">“PARA LIBERAR LA FIANZA, SERÁ REQUISITO INDISPENSABLE LA MANIFESTACIÓN EXPRESA Y POR ESCRITO DE LA CONVOCANTE”. </w:t>
      </w:r>
    </w:p>
    <w:p w14:paraId="4B42BD3A" w14:textId="77777777" w:rsidR="00D503E9" w:rsidRPr="00B361E7" w:rsidRDefault="00D503E9" w:rsidP="00D503E9">
      <w:pPr>
        <w:pStyle w:val="Encabezado"/>
        <w:rPr>
          <w:rFonts w:ascii="Arial" w:hAnsi="Arial" w:cs="Arial"/>
          <w:sz w:val="16"/>
          <w:szCs w:val="16"/>
          <w:lang w:val="es-MX"/>
        </w:rPr>
      </w:pPr>
    </w:p>
    <w:p w14:paraId="5A623FF9" w14:textId="77777777" w:rsidR="00D503E9" w:rsidRPr="00B361E7" w:rsidRDefault="00D503E9" w:rsidP="00D503E9">
      <w:pPr>
        <w:pStyle w:val="Encabezado"/>
        <w:rPr>
          <w:rFonts w:ascii="Arial" w:hAnsi="Arial" w:cs="Arial"/>
          <w:sz w:val="16"/>
          <w:szCs w:val="16"/>
          <w:lang w:val="es-MX"/>
        </w:rPr>
      </w:pPr>
      <w:r w:rsidRPr="00B361E7">
        <w:rPr>
          <w:rFonts w:ascii="Arial" w:hAnsi="Arial" w:cs="Arial"/>
          <w:sz w:val="16"/>
          <w:szCs w:val="16"/>
          <w:lang w:val="es-MX"/>
        </w:rPr>
        <w:t xml:space="preserve">EN CASO DE INCREMENTO AL MONTO DEL PRESENTE INSTRUMENTO JURÍDICO O MODIFICACIÓN AL PLAZO, </w:t>
      </w:r>
      <w:r w:rsidRPr="00B361E7">
        <w:rPr>
          <w:rFonts w:ascii="Arial" w:hAnsi="Arial" w:cs="Arial"/>
          <w:b/>
          <w:sz w:val="16"/>
          <w:szCs w:val="16"/>
          <w:lang w:val="es-MX"/>
        </w:rPr>
        <w:t xml:space="preserve">“EL PROVEEDOR” </w:t>
      </w:r>
      <w:r w:rsidRPr="00B361E7">
        <w:rPr>
          <w:rFonts w:ascii="Arial" w:hAnsi="Arial" w:cs="Arial"/>
          <w:sz w:val="16"/>
          <w:szCs w:val="16"/>
          <w:lang w:val="es-MX"/>
        </w:rPr>
        <w:t xml:space="preserve">SE OBLIGA A ENTREGAR A </w:t>
      </w:r>
      <w:r w:rsidRPr="00B361E7">
        <w:rPr>
          <w:rFonts w:ascii="Arial" w:hAnsi="Arial" w:cs="Arial"/>
          <w:b/>
          <w:sz w:val="16"/>
          <w:szCs w:val="16"/>
          <w:lang w:val="es-MX"/>
        </w:rPr>
        <w:t xml:space="preserve">“EL INBAL” </w:t>
      </w:r>
      <w:r w:rsidRPr="00B361E7">
        <w:rPr>
          <w:rFonts w:ascii="Arial" w:hAnsi="Arial" w:cs="Arial"/>
          <w:sz w:val="16"/>
          <w:szCs w:val="16"/>
          <w:lang w:val="es-MX"/>
        </w:rPr>
        <w:t>AL MOMENTO DE LA FORMALIZACIÓN RESPECTIVA LOS DOCUMENTOS MODIFICATORIOS O ENDOSOS CORRESPONDIENTES DEBIENDO CONTENER EL DOCUMENTO LA ESTIPULACIÓN DE QUE SE OTORGA DE MANERA CONJUNTA SOLIDARIA E INSEPARABLE DE LA FIANZA OTORGADA INICIALMENTE.</w:t>
      </w:r>
    </w:p>
    <w:p w14:paraId="063D0E80" w14:textId="77777777" w:rsidR="00D503E9" w:rsidRPr="00B361E7" w:rsidRDefault="00D503E9" w:rsidP="00D503E9">
      <w:pPr>
        <w:pStyle w:val="Encabezado"/>
        <w:rPr>
          <w:rFonts w:ascii="Arial" w:hAnsi="Arial" w:cs="Arial"/>
          <w:sz w:val="16"/>
          <w:szCs w:val="16"/>
          <w:lang w:val="es-MX"/>
        </w:rPr>
      </w:pPr>
    </w:p>
    <w:p w14:paraId="6F61EC36" w14:textId="77777777" w:rsidR="00D503E9" w:rsidRPr="00B361E7" w:rsidRDefault="00D503E9" w:rsidP="00D503E9">
      <w:pPr>
        <w:rPr>
          <w:rFonts w:ascii="Arial" w:hAnsi="Arial" w:cs="Arial"/>
          <w:i/>
          <w:sz w:val="16"/>
          <w:szCs w:val="16"/>
          <w:lang w:val="es-MX" w:eastAsia="es-MX"/>
        </w:rPr>
      </w:pPr>
      <w:r w:rsidRPr="00B361E7">
        <w:rPr>
          <w:rFonts w:ascii="Arial" w:hAnsi="Arial" w:cs="Arial"/>
          <w:sz w:val="16"/>
          <w:szCs w:val="16"/>
          <w:lang w:val="es-MX" w:eastAsia="es-MX"/>
        </w:rPr>
        <w:t xml:space="preserve">LA GARANTÍA QUE REFIERE ESTA CLÁUSULA, SERÁ LIBERADA POR </w:t>
      </w:r>
      <w:r w:rsidRPr="00B361E7">
        <w:rPr>
          <w:rFonts w:ascii="Arial" w:hAnsi="Arial" w:cs="Arial"/>
          <w:b/>
          <w:sz w:val="16"/>
          <w:szCs w:val="16"/>
          <w:lang w:val="es-MX" w:eastAsia="es-MX"/>
        </w:rPr>
        <w:t xml:space="preserve">“EL INBAL” </w:t>
      </w:r>
      <w:r w:rsidRPr="00B361E7">
        <w:rPr>
          <w:rFonts w:ascii="Arial" w:hAnsi="Arial" w:cs="Arial"/>
          <w:sz w:val="16"/>
          <w:szCs w:val="16"/>
          <w:lang w:val="es-MX" w:eastAsia="es-MX"/>
        </w:rPr>
        <w:t xml:space="preserve">UNA VEZ QUE </w:t>
      </w:r>
      <w:r w:rsidRPr="00B361E7">
        <w:rPr>
          <w:rFonts w:ascii="Arial" w:hAnsi="Arial" w:cs="Arial"/>
          <w:b/>
          <w:sz w:val="16"/>
          <w:szCs w:val="16"/>
          <w:lang w:val="es-MX" w:eastAsia="es-MX"/>
        </w:rPr>
        <w:t>“EL PROVEEDOR”</w:t>
      </w:r>
      <w:r w:rsidRPr="00B361E7">
        <w:rPr>
          <w:rFonts w:ascii="Arial" w:hAnsi="Arial" w:cs="Arial"/>
          <w:sz w:val="16"/>
          <w:szCs w:val="16"/>
          <w:lang w:val="es-MX" w:eastAsia="es-MX"/>
        </w:rPr>
        <w:t xml:space="preserve"> DEMUESTREN HABER CUMPLIDO CON LA TOTALIDAD DE LAS OBLIGACIONES ADQUIRIDAS EN EL PRESENTE CONTRATO; PARA LIBERAR LA GARANTÍA SERÁ INDISPENSABLE LA CONSTANCIA DE CUMPLIMIENTO DE LAS OBLIGACIONES CONTRACTUALES </w:t>
      </w:r>
      <w:r w:rsidRPr="00B361E7">
        <w:rPr>
          <w:rFonts w:ascii="Arial" w:hAnsi="Arial" w:cs="Arial"/>
          <w:b/>
          <w:sz w:val="16"/>
          <w:szCs w:val="16"/>
          <w:lang w:val="es-MX" w:eastAsia="es-MX"/>
        </w:rPr>
        <w:t xml:space="preserve">“EL INBAL” </w:t>
      </w:r>
      <w:r w:rsidRPr="00B361E7">
        <w:rPr>
          <w:rFonts w:ascii="Arial" w:hAnsi="Arial" w:cs="Arial"/>
          <w:sz w:val="16"/>
          <w:szCs w:val="16"/>
          <w:lang w:val="es-MX" w:eastAsia="es-MX"/>
        </w:rPr>
        <w:t xml:space="preserve">CON FUNDAMENTO EN LOS ARTÍCULOS 81 FRACCIÓN VIII Y 103 FRACCIÓN I, INCISO B DE </w:t>
      </w:r>
      <w:r w:rsidRPr="00B361E7">
        <w:rPr>
          <w:rFonts w:ascii="Arial" w:hAnsi="Arial" w:cs="Arial"/>
          <w:i/>
          <w:sz w:val="16"/>
          <w:szCs w:val="16"/>
          <w:lang w:val="es-MX" w:eastAsia="es-MX"/>
        </w:rPr>
        <w:t>EL REGLAMENTO.</w:t>
      </w:r>
    </w:p>
    <w:p w14:paraId="1AAFB7CD" w14:textId="77777777" w:rsidR="00D503E9" w:rsidRPr="00B361E7" w:rsidRDefault="00D503E9" w:rsidP="00D503E9">
      <w:pPr>
        <w:rPr>
          <w:rFonts w:ascii="Arial" w:hAnsi="Arial" w:cs="Arial"/>
          <w:kern w:val="2"/>
          <w:sz w:val="16"/>
          <w:szCs w:val="16"/>
          <w:lang w:val="es-MX"/>
        </w:rPr>
      </w:pPr>
    </w:p>
    <w:p w14:paraId="622AE167" w14:textId="77777777" w:rsidR="00D503E9" w:rsidRPr="00B361E7" w:rsidRDefault="00D503E9" w:rsidP="00D503E9">
      <w:pPr>
        <w:ind w:right="-30"/>
        <w:rPr>
          <w:rFonts w:ascii="Arial" w:hAnsi="Arial" w:cs="Arial"/>
          <w:b/>
          <w:sz w:val="16"/>
          <w:szCs w:val="16"/>
          <w:lang w:val="es-MX"/>
        </w:rPr>
      </w:pPr>
      <w:r w:rsidRPr="00B361E7">
        <w:rPr>
          <w:rFonts w:ascii="Arial" w:hAnsi="Arial" w:cs="Arial"/>
          <w:b/>
          <w:sz w:val="16"/>
          <w:szCs w:val="16"/>
          <w:lang w:val="es-MX"/>
        </w:rPr>
        <w:t>DÉCIMA. CESIÓN DE DERECHOS Y OBLIGACIONES: “EL PROVEEDOR”</w:t>
      </w:r>
      <w:r w:rsidRPr="00B361E7">
        <w:rPr>
          <w:rFonts w:ascii="Arial" w:hAnsi="Arial" w:cs="Arial"/>
          <w:sz w:val="16"/>
          <w:szCs w:val="16"/>
          <w:lang w:val="es-MX"/>
        </w:rPr>
        <w:t xml:space="preserve"> NO PODRÁ CEDER NI TRANSFERIR TOTAL O PARCIALMENTE LOS DERECHOS Y OBLIGACIONES QUE DERIVEN DEL PRESENTE CONTRATO, SALVO LOS DERECHOS DE COBRO, MISMOS QUE SÓLO PODRÁN SER CEDIDOS PREVIA AUTORIZACIÓN POR ESCRITO DE </w:t>
      </w:r>
      <w:r w:rsidRPr="00B361E7">
        <w:rPr>
          <w:rFonts w:ascii="Arial" w:hAnsi="Arial" w:cs="Arial"/>
          <w:b/>
          <w:sz w:val="16"/>
          <w:szCs w:val="16"/>
          <w:lang w:val="es-MX"/>
        </w:rPr>
        <w:t>“EL INBAL”,</w:t>
      </w:r>
      <w:r w:rsidRPr="00B361E7">
        <w:rPr>
          <w:rFonts w:ascii="Arial" w:hAnsi="Arial" w:cs="Arial"/>
          <w:sz w:val="16"/>
          <w:szCs w:val="16"/>
          <w:lang w:val="es-MX"/>
        </w:rPr>
        <w:t xml:space="preserve"> CONFORME A LO ESTABLECIDO EN EL ÚLTIMO PÁRRAFO DEL ARTÍCULO 46 DE </w:t>
      </w:r>
      <w:r w:rsidRPr="00B361E7">
        <w:rPr>
          <w:rFonts w:ascii="Arial" w:hAnsi="Arial" w:cs="Arial"/>
          <w:i/>
          <w:sz w:val="16"/>
          <w:szCs w:val="16"/>
          <w:lang w:val="es-MX"/>
        </w:rPr>
        <w:t>LA LEY</w:t>
      </w:r>
      <w:r w:rsidRPr="00B361E7">
        <w:rPr>
          <w:rFonts w:ascii="Arial" w:hAnsi="Arial" w:cs="Arial"/>
          <w:sz w:val="16"/>
          <w:szCs w:val="16"/>
          <w:lang w:val="es-MX"/>
        </w:rPr>
        <w:t>.</w:t>
      </w:r>
    </w:p>
    <w:p w14:paraId="22161385" w14:textId="77777777" w:rsidR="00D503E9" w:rsidRPr="00B361E7" w:rsidRDefault="00D503E9" w:rsidP="00D503E9">
      <w:pPr>
        <w:rPr>
          <w:rFonts w:ascii="Arial" w:hAnsi="Arial" w:cs="Arial"/>
          <w:b/>
          <w:sz w:val="16"/>
          <w:szCs w:val="16"/>
          <w:lang w:val="es-MX"/>
        </w:rPr>
      </w:pPr>
    </w:p>
    <w:p w14:paraId="43F7ACC2" w14:textId="77777777" w:rsidR="00D503E9" w:rsidRPr="00B361E7" w:rsidRDefault="00D503E9" w:rsidP="00D503E9">
      <w:pPr>
        <w:rPr>
          <w:rFonts w:ascii="Arial" w:hAnsi="Arial" w:cs="Arial"/>
          <w:caps/>
          <w:sz w:val="16"/>
          <w:szCs w:val="16"/>
          <w:lang w:val="es-MX"/>
        </w:rPr>
      </w:pPr>
      <w:r w:rsidRPr="00B361E7">
        <w:rPr>
          <w:rFonts w:ascii="Arial" w:hAnsi="Arial" w:cs="Arial"/>
          <w:b/>
          <w:sz w:val="16"/>
          <w:szCs w:val="16"/>
          <w:lang w:val="es-MX"/>
        </w:rPr>
        <w:t>DÉCIMA PRIMERA. RECURSOS HUMANOS, RESPONSABILIDAD LABORAL Y FISCAL</w:t>
      </w:r>
      <w:r w:rsidRPr="00B361E7">
        <w:rPr>
          <w:rFonts w:ascii="Arial" w:hAnsi="Arial" w:cs="Arial"/>
          <w:sz w:val="16"/>
          <w:szCs w:val="16"/>
          <w:lang w:val="es-MX"/>
        </w:rPr>
        <w:t>: EL PRESENTE CONTRATO SE SUSCRIBE EN ATENCIÓN A QUE “</w:t>
      </w:r>
      <w:r w:rsidRPr="00B361E7">
        <w:rPr>
          <w:rFonts w:ascii="Arial" w:hAnsi="Arial" w:cs="Arial"/>
          <w:b/>
          <w:sz w:val="16"/>
          <w:szCs w:val="16"/>
          <w:lang w:val="es-MX"/>
        </w:rPr>
        <w:t>EL PROVEEDOR”</w:t>
      </w:r>
      <w:r w:rsidRPr="00B361E7">
        <w:rPr>
          <w:rFonts w:ascii="Arial" w:hAnsi="Arial" w:cs="Arial"/>
          <w:sz w:val="16"/>
          <w:szCs w:val="16"/>
          <w:lang w:val="es-MX"/>
        </w:rPr>
        <w:t xml:space="preserve"> CUENTA CON PERSONAL ALTAMENTE CAPACITADO Y CON ELEMENTOS PROPIOS PARA EJECUTAR EL </w:t>
      </w:r>
      <w:r w:rsidRPr="00B361E7">
        <w:rPr>
          <w:rFonts w:ascii="Arial" w:hAnsi="Arial" w:cs="Arial"/>
          <w:caps/>
          <w:sz w:val="16"/>
          <w:szCs w:val="16"/>
          <w:lang w:val="es-MX"/>
        </w:rPr>
        <w:t>“</w:t>
      </w:r>
      <w:bookmarkStart w:id="32" w:name="_Hlk9333220"/>
      <w:r w:rsidRPr="00B361E7">
        <w:rPr>
          <w:rFonts w:ascii="Arial" w:hAnsi="Arial" w:cs="Arial"/>
          <w:caps/>
          <w:sz w:val="16"/>
          <w:szCs w:val="16"/>
          <w:lang w:val="es-MX"/>
        </w:rPr>
        <w:t>BIEN</w:t>
      </w:r>
      <w:bookmarkEnd w:id="32"/>
      <w:r w:rsidRPr="00B361E7">
        <w:rPr>
          <w:rFonts w:ascii="Arial" w:hAnsi="Arial" w:cs="Arial"/>
          <w:caps/>
          <w:sz w:val="16"/>
          <w:szCs w:val="16"/>
          <w:lang w:val="es-MX"/>
        </w:rPr>
        <w:t xml:space="preserve">” </w:t>
      </w:r>
      <w:r w:rsidRPr="00B361E7">
        <w:rPr>
          <w:rFonts w:ascii="Arial" w:hAnsi="Arial" w:cs="Arial"/>
          <w:sz w:val="16"/>
          <w:szCs w:val="16"/>
          <w:lang w:val="es-MX"/>
        </w:rPr>
        <w:t xml:space="preserve">OBJETO DEL PRESENTE INSTRUMENTO JURÍDICO; POR LO QUE, EN NINGÚN MOMENTO SE CONSIDERARÁ COMO INTERMEDIARIO, PATRÓN SUSTITUTO O SOLIDARIO A </w:t>
      </w:r>
      <w:r w:rsidRPr="00B361E7">
        <w:rPr>
          <w:rFonts w:ascii="Arial" w:hAnsi="Arial" w:cs="Arial"/>
          <w:b/>
          <w:sz w:val="16"/>
          <w:szCs w:val="16"/>
          <w:lang w:val="es-MX"/>
        </w:rPr>
        <w:t>“EL INBAL”</w:t>
      </w:r>
      <w:r w:rsidRPr="00B361E7">
        <w:rPr>
          <w:rFonts w:ascii="Arial" w:hAnsi="Arial" w:cs="Arial"/>
          <w:sz w:val="16"/>
          <w:szCs w:val="16"/>
          <w:lang w:val="es-MX"/>
        </w:rPr>
        <w:t xml:space="preserve"> RESPECTO DE DICHO PERSONAL, POR LO TANTO, “</w:t>
      </w:r>
      <w:r w:rsidRPr="00B361E7">
        <w:rPr>
          <w:rFonts w:ascii="Arial" w:hAnsi="Arial" w:cs="Arial"/>
          <w:b/>
          <w:sz w:val="16"/>
          <w:szCs w:val="16"/>
          <w:lang w:val="es-MX"/>
        </w:rPr>
        <w:t>EL PROVEEDOR”</w:t>
      </w:r>
      <w:r w:rsidRPr="00B361E7">
        <w:rPr>
          <w:rFonts w:ascii="Arial" w:hAnsi="Arial" w:cs="Arial"/>
          <w:sz w:val="16"/>
          <w:szCs w:val="16"/>
          <w:lang w:val="es-MX"/>
        </w:rPr>
        <w:t xml:space="preserve"> SE COMPROMETE A EXIMIRLO DE CUALQUIER RESPONSABILIDAD LABORAL, FISCAL Y/O DE SEGURIDAD SOCIAL QUE CON MOTIVO DE ESTE INSTRUMENTO PUDIERA SURGIR.</w:t>
      </w:r>
    </w:p>
    <w:p w14:paraId="0FAB6758" w14:textId="77777777" w:rsidR="00D503E9" w:rsidRPr="00B361E7" w:rsidRDefault="00D503E9" w:rsidP="00D503E9">
      <w:pPr>
        <w:ind w:right="-30"/>
        <w:rPr>
          <w:rFonts w:ascii="Arial" w:hAnsi="Arial" w:cs="Arial"/>
          <w:sz w:val="16"/>
          <w:szCs w:val="16"/>
          <w:lang w:val="es-MX"/>
        </w:rPr>
      </w:pPr>
    </w:p>
    <w:p w14:paraId="3DA85EC8"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DÉCIMA SEGUNDA.</w:t>
      </w:r>
      <w:r w:rsidRPr="00B361E7">
        <w:rPr>
          <w:rFonts w:ascii="Arial" w:hAnsi="Arial" w:cs="Arial"/>
          <w:sz w:val="16"/>
          <w:szCs w:val="16"/>
          <w:lang w:val="es-MX"/>
        </w:rPr>
        <w:t xml:space="preserve"> </w:t>
      </w:r>
      <w:r w:rsidRPr="00B361E7">
        <w:rPr>
          <w:rFonts w:ascii="Arial" w:hAnsi="Arial" w:cs="Arial"/>
          <w:b/>
          <w:sz w:val="16"/>
          <w:szCs w:val="16"/>
          <w:lang w:val="es-MX"/>
        </w:rPr>
        <w:t>MODIFICACIONES AL PRESENTE CONTRATO:</w:t>
      </w:r>
      <w:r w:rsidRPr="00B361E7">
        <w:rPr>
          <w:rFonts w:ascii="Arial" w:hAnsi="Arial" w:cs="Arial"/>
          <w:sz w:val="16"/>
          <w:szCs w:val="16"/>
          <w:lang w:val="es-MX"/>
        </w:rPr>
        <w:t xml:space="preserve"> </w:t>
      </w:r>
      <w:r w:rsidRPr="00B361E7">
        <w:rPr>
          <w:rFonts w:ascii="Arial" w:hAnsi="Arial" w:cs="Arial"/>
          <w:b/>
          <w:bCs/>
          <w:sz w:val="16"/>
          <w:szCs w:val="16"/>
          <w:lang w:val="es-MX"/>
        </w:rPr>
        <w:t>“EL INBAL”</w:t>
      </w:r>
      <w:r w:rsidRPr="00B361E7">
        <w:rPr>
          <w:rFonts w:ascii="Arial" w:hAnsi="Arial" w:cs="Arial"/>
          <w:bCs/>
          <w:sz w:val="16"/>
          <w:szCs w:val="16"/>
          <w:lang w:val="es-MX"/>
        </w:rPr>
        <w:t xml:space="preserve"> DENTRO DE SU PRESUPUESTO APROBADO Y DISPONIBLE, BAJO SU RESPONSABILIDAD Y POR RAZONES FUNDADAS Y EXPLÍCITAS, PODRÁ MODIFICAR EL PRESENTE CONTRATO DURANTE SU VIGENCIA PARA INCREMENTAR EL “BIEN”, SIEMPRE QUE EL MONTO TOTAL DE LAS MODIFICACIONES NO REBASE EN SU CONJUNTO EL 20% (VEINTE POR CIENTO) DE LOS CONCEPTOS Y VOLÚMENES ESTABLECIDOS ORIGINALMENTE Y QUE EL PRECIO DEL “BIEN” SEA IGUAL AL PACTADO ORIGINALMENTE, LO ANTERIOR DE CONFORMIDAD CON LO ESTABLECIDO EN EL ARTÍCULO 52 DE </w:t>
      </w:r>
      <w:r w:rsidRPr="00B361E7">
        <w:rPr>
          <w:rFonts w:ascii="Arial" w:hAnsi="Arial" w:cs="Arial"/>
          <w:bCs/>
          <w:i/>
          <w:sz w:val="16"/>
          <w:szCs w:val="16"/>
          <w:lang w:val="es-MX"/>
        </w:rPr>
        <w:t>LA LEY</w:t>
      </w:r>
      <w:r w:rsidRPr="00B361E7">
        <w:rPr>
          <w:rFonts w:ascii="Arial" w:hAnsi="Arial" w:cs="Arial"/>
          <w:bCs/>
          <w:sz w:val="16"/>
          <w:szCs w:val="16"/>
          <w:lang w:val="es-MX"/>
        </w:rPr>
        <w:t xml:space="preserve">  Y 91 DE </w:t>
      </w:r>
      <w:r w:rsidRPr="00B361E7">
        <w:rPr>
          <w:rFonts w:ascii="Arial" w:hAnsi="Arial" w:cs="Arial"/>
          <w:bCs/>
          <w:i/>
          <w:sz w:val="16"/>
          <w:szCs w:val="16"/>
          <w:lang w:val="es-MX"/>
        </w:rPr>
        <w:t>EL REGLAMENTO</w:t>
      </w:r>
      <w:r w:rsidRPr="00B361E7">
        <w:rPr>
          <w:rFonts w:ascii="Arial" w:hAnsi="Arial" w:cs="Arial"/>
          <w:bCs/>
          <w:sz w:val="16"/>
          <w:szCs w:val="16"/>
          <w:lang w:val="es-MX"/>
        </w:rPr>
        <w:t>.</w:t>
      </w:r>
    </w:p>
    <w:p w14:paraId="7F48E0E4" w14:textId="77777777" w:rsidR="00D503E9" w:rsidRPr="00B361E7" w:rsidRDefault="00D503E9" w:rsidP="00D503E9">
      <w:pPr>
        <w:rPr>
          <w:rFonts w:ascii="Arial" w:hAnsi="Arial" w:cs="Arial"/>
          <w:sz w:val="16"/>
          <w:szCs w:val="16"/>
          <w:lang w:val="es-MX"/>
        </w:rPr>
      </w:pPr>
    </w:p>
    <w:p w14:paraId="29E87A8C"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 xml:space="preserve">DÉCIMA TERCERA. PENAS CONVENCIONALES: </w:t>
      </w:r>
      <w:r w:rsidRPr="00B361E7">
        <w:rPr>
          <w:rFonts w:ascii="Arial" w:hAnsi="Arial" w:cs="Arial"/>
          <w:b/>
          <w:bCs/>
          <w:sz w:val="16"/>
          <w:szCs w:val="16"/>
          <w:lang w:val="es-MX"/>
        </w:rPr>
        <w:t>“EL INBAL”</w:t>
      </w:r>
      <w:r w:rsidRPr="00B361E7">
        <w:rPr>
          <w:rFonts w:ascii="Arial" w:hAnsi="Arial" w:cs="Arial"/>
          <w:sz w:val="16"/>
          <w:szCs w:val="16"/>
          <w:lang w:val="es-MX"/>
        </w:rPr>
        <w:t> EN TÉRMINOS DE LO PREVISTO POR EL ARTÍCULO 53 DE </w:t>
      </w:r>
      <w:r w:rsidRPr="00B361E7">
        <w:rPr>
          <w:rFonts w:ascii="Arial" w:hAnsi="Arial" w:cs="Arial"/>
          <w:i/>
          <w:iCs/>
          <w:sz w:val="16"/>
          <w:szCs w:val="16"/>
          <w:lang w:val="es-MX"/>
        </w:rPr>
        <w:t>LA LEY</w:t>
      </w:r>
      <w:r w:rsidRPr="00B361E7">
        <w:rPr>
          <w:rFonts w:ascii="Arial" w:hAnsi="Arial" w:cs="Arial"/>
          <w:sz w:val="16"/>
          <w:szCs w:val="16"/>
          <w:lang w:val="es-MX"/>
        </w:rPr>
        <w:t>, 95 Y 96 DE</w:t>
      </w:r>
      <w:r w:rsidRPr="00B361E7">
        <w:rPr>
          <w:rFonts w:ascii="Arial" w:hAnsi="Arial" w:cs="Arial"/>
          <w:i/>
          <w:iCs/>
          <w:sz w:val="16"/>
          <w:szCs w:val="16"/>
          <w:lang w:val="es-MX"/>
        </w:rPr>
        <w:t>EL REGLAMENTO</w:t>
      </w:r>
      <w:r w:rsidRPr="00B361E7">
        <w:rPr>
          <w:rFonts w:ascii="Arial" w:hAnsi="Arial" w:cs="Arial"/>
          <w:sz w:val="16"/>
          <w:szCs w:val="16"/>
          <w:lang w:val="es-MX"/>
        </w:rPr>
        <w:t>, ASÍ COMO DE LAS “POBALINES” VIGENTES DE </w:t>
      </w:r>
      <w:r w:rsidRPr="00B361E7">
        <w:rPr>
          <w:rFonts w:ascii="Arial" w:hAnsi="Arial" w:cs="Arial"/>
          <w:b/>
          <w:bCs/>
          <w:sz w:val="16"/>
          <w:szCs w:val="16"/>
          <w:lang w:val="es-MX"/>
        </w:rPr>
        <w:t>“EL INBAL”,</w:t>
      </w:r>
      <w:r w:rsidRPr="00B361E7">
        <w:rPr>
          <w:rFonts w:ascii="Arial" w:hAnsi="Arial" w:cs="Arial"/>
          <w:sz w:val="16"/>
          <w:szCs w:val="16"/>
          <w:lang w:val="es-MX"/>
        </w:rPr>
        <w:t> APLICARÁ UNA PENA CONVENCIONAL A </w:t>
      </w:r>
      <w:r w:rsidRPr="00B361E7">
        <w:rPr>
          <w:rFonts w:ascii="Arial" w:hAnsi="Arial" w:cs="Arial"/>
          <w:b/>
          <w:bCs/>
          <w:sz w:val="16"/>
          <w:szCs w:val="16"/>
          <w:lang w:val="es-MX"/>
        </w:rPr>
        <w:t>“EL PROVEEDOR” </w:t>
      </w:r>
      <w:r w:rsidRPr="00B361E7">
        <w:rPr>
          <w:rFonts w:ascii="Arial" w:hAnsi="Arial" w:cs="Arial"/>
          <w:sz w:val="16"/>
          <w:szCs w:val="16"/>
          <w:lang w:val="es-MX"/>
        </w:rPr>
        <w:t>DEL 1.5% (UNO PUNTO CINCO POR CIENTO) SOBRE EL IMPORTE TOTAL ANTES DEL I.V.A, ESTABLECIDO EN EL PRESENTE CONTRATO Y SERÁ POR CADA DÍA NATURAL QUE INCURRA EN ATRASO DE</w:t>
      </w:r>
      <w:r w:rsidRPr="00B361E7">
        <w:rPr>
          <w:rFonts w:ascii="Arial" w:hAnsi="Arial" w:cs="Arial"/>
          <w:b/>
          <w:bCs/>
          <w:sz w:val="16"/>
          <w:szCs w:val="16"/>
          <w:lang w:val="es-MX"/>
        </w:rPr>
        <w:t> </w:t>
      </w:r>
      <w:r w:rsidRPr="00B361E7">
        <w:rPr>
          <w:rFonts w:ascii="Arial" w:hAnsi="Arial" w:cs="Arial"/>
          <w:sz w:val="16"/>
          <w:szCs w:val="16"/>
          <w:lang w:val="es-MX"/>
        </w:rPr>
        <w:t xml:space="preserve">CUMPLIMIENTO DEL “BIEN” CONFORME A LO ESTABLECIDO ENEL PRESENTE CONTRATO Y SUS </w:t>
      </w:r>
      <w:r w:rsidRPr="00B361E7">
        <w:rPr>
          <w:rFonts w:ascii="Arial" w:hAnsi="Arial" w:cs="Arial"/>
          <w:b/>
          <w:bCs/>
          <w:sz w:val="16"/>
          <w:szCs w:val="16"/>
          <w:lang w:val="es-MX"/>
        </w:rPr>
        <w:t>ANEXOS.</w:t>
      </w:r>
    </w:p>
    <w:p w14:paraId="56B2201B"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w:t>
      </w:r>
    </w:p>
    <w:p w14:paraId="0A867E15"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LAS PENAS CONVENCIONALES NO DEBERÁN EXCEDER DE 10 (DIEZ) DÍAS HÁBILES, UNA VEZ TRANSCURRIDO ESTE SUPUESTO “EL INBAL” PODRÁ INICIAR EL PROCEDIMIENTO DE RESCISIÓN DEL CONTRATO.</w:t>
      </w:r>
    </w:p>
    <w:p w14:paraId="649FB009"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w:t>
      </w:r>
    </w:p>
    <w:p w14:paraId="5D314340"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UNA VEZ QUE SEA NOTIFICADA LA PENALIZACIÓN A TRAVÉS DEL OFICIO CORRESPONDIENTE, PARA EL PAGO DE LA MISMA</w:t>
      </w:r>
      <w:r w:rsidRPr="00B361E7">
        <w:rPr>
          <w:rFonts w:ascii="Arial" w:hAnsi="Arial" w:cs="Arial"/>
          <w:b/>
          <w:sz w:val="16"/>
          <w:szCs w:val="16"/>
          <w:lang w:val="es-MX"/>
        </w:rPr>
        <w:t>, “EL PROVEEDOR”</w:t>
      </w:r>
      <w:r w:rsidRPr="00B361E7">
        <w:rPr>
          <w:rFonts w:ascii="Arial" w:hAnsi="Arial" w:cs="Arial"/>
          <w:sz w:val="16"/>
          <w:szCs w:val="16"/>
          <w:lang w:val="es-MX"/>
        </w:rPr>
        <w:t>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 </w:t>
      </w:r>
    </w:p>
    <w:p w14:paraId="45EDE35D" w14:textId="77777777" w:rsidR="00D503E9" w:rsidRPr="00B361E7" w:rsidRDefault="00D503E9" w:rsidP="00D503E9">
      <w:pPr>
        <w:rPr>
          <w:rFonts w:ascii="Arial" w:hAnsi="Arial" w:cs="Arial"/>
          <w:sz w:val="16"/>
          <w:szCs w:val="16"/>
          <w:lang w:val="es-MX"/>
        </w:rPr>
      </w:pPr>
    </w:p>
    <w:p w14:paraId="52383CF4"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lastRenderedPageBreak/>
        <w:t>DÉCIMA CUARTA. DEDUCTIVAS:</w:t>
      </w:r>
      <w:r w:rsidRPr="00B361E7">
        <w:rPr>
          <w:rFonts w:ascii="Arial" w:hAnsi="Arial" w:cs="Arial"/>
          <w:sz w:val="16"/>
          <w:szCs w:val="16"/>
          <w:lang w:val="es-MX"/>
        </w:rPr>
        <w:t xml:space="preserve"> DE CONFORMIDAD CON EL ARTÍCULO 53 BIS DE LA LEY, </w:t>
      </w:r>
      <w:r w:rsidRPr="00B361E7">
        <w:rPr>
          <w:rFonts w:ascii="Arial" w:hAnsi="Arial" w:cs="Arial"/>
          <w:b/>
          <w:sz w:val="16"/>
          <w:szCs w:val="16"/>
          <w:lang w:val="es-MX"/>
        </w:rPr>
        <w:t>“EL INBAL”</w:t>
      </w:r>
      <w:r w:rsidRPr="00B361E7">
        <w:rPr>
          <w:rFonts w:ascii="Arial" w:hAnsi="Arial" w:cs="Arial"/>
          <w:sz w:val="16"/>
          <w:szCs w:val="16"/>
          <w:lang w:val="es-MX"/>
        </w:rPr>
        <w:t xml:space="preserve"> APLICARÁ A </w:t>
      </w:r>
      <w:r w:rsidRPr="00B361E7">
        <w:rPr>
          <w:rFonts w:ascii="Arial" w:hAnsi="Arial" w:cs="Arial"/>
          <w:b/>
          <w:sz w:val="16"/>
          <w:szCs w:val="16"/>
          <w:lang w:val="es-MX"/>
        </w:rPr>
        <w:t>“EL PROVEEDOR”</w:t>
      </w:r>
      <w:r w:rsidRPr="00B361E7">
        <w:rPr>
          <w:rFonts w:ascii="Arial" w:hAnsi="Arial" w:cs="Arial"/>
          <w:sz w:val="16"/>
          <w:szCs w:val="16"/>
          <w:lang w:val="es-MX"/>
        </w:rPr>
        <w:t xml:space="preserve"> CON MOTIVO DEL INCUMPLIMIENTO PARCIAL O DEFICIENTE EN QUE PUDIERA INCURRIR RESPECTO DEL </w:t>
      </w:r>
      <w:r w:rsidRPr="00B361E7">
        <w:rPr>
          <w:rFonts w:ascii="Arial" w:hAnsi="Arial" w:cs="Arial"/>
          <w:caps/>
          <w:sz w:val="16"/>
          <w:szCs w:val="16"/>
          <w:lang w:val="es-MX"/>
        </w:rPr>
        <w:t>“BIEN”,</w:t>
      </w:r>
      <w:r w:rsidRPr="00B361E7">
        <w:rPr>
          <w:rFonts w:ascii="Arial" w:hAnsi="Arial" w:cs="Arial"/>
          <w:sz w:val="16"/>
          <w:szCs w:val="16"/>
          <w:lang w:val="es-MX"/>
        </w:rPr>
        <w:t xml:space="preserve"> LAS DEDUCTIVAS QUE A CONTINUACIÓN SE SEÑALAN:</w:t>
      </w:r>
    </w:p>
    <w:p w14:paraId="52873222" w14:textId="77777777" w:rsidR="00D503E9" w:rsidRPr="00B361E7" w:rsidRDefault="00D503E9" w:rsidP="00D503E9">
      <w:pPr>
        <w:rPr>
          <w:rFonts w:ascii="Arial" w:hAnsi="Arial" w:cs="Arial"/>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76"/>
      </w:tblGrid>
      <w:tr w:rsidR="00B361E7" w:rsidRPr="00B361E7" w14:paraId="0178383F" w14:textId="77777777" w:rsidTr="00A70374">
        <w:trPr>
          <w:jc w:val="center"/>
        </w:trPr>
        <w:tc>
          <w:tcPr>
            <w:tcW w:w="5070" w:type="dxa"/>
            <w:shd w:val="clear" w:color="auto" w:fill="4F81BD"/>
            <w:vAlign w:val="center"/>
          </w:tcPr>
          <w:p w14:paraId="279B25DC" w14:textId="77777777" w:rsidR="00D503E9" w:rsidRPr="00B361E7" w:rsidRDefault="00D503E9" w:rsidP="00A70374">
            <w:pPr>
              <w:jc w:val="center"/>
              <w:rPr>
                <w:rFonts w:ascii="Arial" w:hAnsi="Arial" w:cs="Arial"/>
                <w:b/>
                <w:sz w:val="16"/>
                <w:szCs w:val="16"/>
                <w:lang w:val="es-MX"/>
              </w:rPr>
            </w:pPr>
            <w:r w:rsidRPr="00B361E7">
              <w:rPr>
                <w:rFonts w:ascii="Arial" w:hAnsi="Arial" w:cs="Arial"/>
                <w:b/>
                <w:sz w:val="16"/>
                <w:szCs w:val="16"/>
                <w:lang w:val="es-MX"/>
              </w:rPr>
              <w:t>DESCRIPCIÓN</w:t>
            </w:r>
          </w:p>
        </w:tc>
        <w:tc>
          <w:tcPr>
            <w:tcW w:w="4476" w:type="dxa"/>
            <w:shd w:val="clear" w:color="auto" w:fill="4F81BD"/>
            <w:vAlign w:val="center"/>
          </w:tcPr>
          <w:p w14:paraId="060824CB" w14:textId="77777777" w:rsidR="00D503E9" w:rsidRPr="00B361E7" w:rsidRDefault="00D503E9" w:rsidP="00A70374">
            <w:pPr>
              <w:jc w:val="center"/>
              <w:rPr>
                <w:rFonts w:ascii="Arial" w:hAnsi="Arial" w:cs="Arial"/>
                <w:b/>
                <w:sz w:val="16"/>
                <w:szCs w:val="16"/>
                <w:lang w:val="es-MX"/>
              </w:rPr>
            </w:pPr>
            <w:r w:rsidRPr="00B361E7">
              <w:rPr>
                <w:rFonts w:ascii="Arial" w:hAnsi="Arial" w:cs="Arial"/>
                <w:b/>
                <w:sz w:val="16"/>
                <w:szCs w:val="16"/>
                <w:lang w:val="es-MX"/>
              </w:rPr>
              <w:t>DEDUCCIÓN</w:t>
            </w:r>
          </w:p>
        </w:tc>
      </w:tr>
      <w:tr w:rsidR="00D503E9" w:rsidRPr="00B361E7" w14:paraId="067ECCD7" w14:textId="77777777" w:rsidTr="00A70374">
        <w:trPr>
          <w:trHeight w:val="133"/>
          <w:jc w:val="center"/>
        </w:trPr>
        <w:tc>
          <w:tcPr>
            <w:tcW w:w="5070" w:type="dxa"/>
            <w:shd w:val="clear" w:color="auto" w:fill="auto"/>
            <w:vAlign w:val="center"/>
          </w:tcPr>
          <w:p w14:paraId="7C127AB6" w14:textId="77777777" w:rsidR="00D503E9" w:rsidRPr="00B361E7" w:rsidRDefault="00D503E9" w:rsidP="00A70374">
            <w:pPr>
              <w:rPr>
                <w:rFonts w:ascii="Arial" w:hAnsi="Arial" w:cs="Arial"/>
                <w:sz w:val="16"/>
                <w:szCs w:val="16"/>
                <w:lang w:val="es-MX"/>
              </w:rPr>
            </w:pPr>
          </w:p>
        </w:tc>
        <w:tc>
          <w:tcPr>
            <w:tcW w:w="4476" w:type="dxa"/>
            <w:shd w:val="clear" w:color="auto" w:fill="auto"/>
            <w:vAlign w:val="center"/>
          </w:tcPr>
          <w:p w14:paraId="6BFA904D" w14:textId="77777777" w:rsidR="00D503E9" w:rsidRPr="00B361E7" w:rsidRDefault="00D503E9" w:rsidP="00A70374">
            <w:pPr>
              <w:rPr>
                <w:rFonts w:ascii="Arial" w:hAnsi="Arial" w:cs="Arial"/>
                <w:sz w:val="16"/>
                <w:szCs w:val="16"/>
                <w:lang w:val="es-MX"/>
              </w:rPr>
            </w:pPr>
          </w:p>
        </w:tc>
      </w:tr>
    </w:tbl>
    <w:p w14:paraId="4985191D" w14:textId="77777777" w:rsidR="00D503E9" w:rsidRPr="00B361E7" w:rsidRDefault="00D503E9" w:rsidP="00D503E9">
      <w:pPr>
        <w:rPr>
          <w:rFonts w:ascii="Arial" w:hAnsi="Arial" w:cs="Arial"/>
          <w:sz w:val="16"/>
          <w:szCs w:val="16"/>
          <w:lang w:val="es-MX"/>
        </w:rPr>
      </w:pPr>
    </w:p>
    <w:p w14:paraId="1221528B"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UNA VEZ QUE SEA NOTIFICADA LA DEDUCCIÓN A TRAVÉS DEL OFICIO CORRESPONDIENTE, PARA EL PAGO DE LA MISMA, “EL PROVEEDOR”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w:t>
      </w:r>
    </w:p>
    <w:p w14:paraId="23684C48" w14:textId="77777777" w:rsidR="00D503E9" w:rsidRPr="00B361E7" w:rsidRDefault="00D503E9" w:rsidP="00D503E9">
      <w:pPr>
        <w:rPr>
          <w:rFonts w:ascii="Arial" w:hAnsi="Arial" w:cs="Arial"/>
          <w:sz w:val="16"/>
          <w:szCs w:val="16"/>
          <w:lang w:val="es-MX"/>
        </w:rPr>
      </w:pPr>
    </w:p>
    <w:p w14:paraId="734318F4"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SE ESTABLECE COMO LÍMITE DE INCUMPLIMIENTO A PARTIR DEL CUAL SE PODRÁ RESCINDIR EL PRESENTE CONTRATO LA APLICACIÓN DE _______ DEDUCCIONES.</w:t>
      </w:r>
    </w:p>
    <w:p w14:paraId="70214EAF" w14:textId="77777777" w:rsidR="00D503E9" w:rsidRPr="00B361E7" w:rsidRDefault="00D503E9" w:rsidP="00D503E9">
      <w:pPr>
        <w:rPr>
          <w:rFonts w:ascii="Arial" w:hAnsi="Arial" w:cs="Arial"/>
          <w:sz w:val="16"/>
          <w:szCs w:val="16"/>
          <w:lang w:val="es-MX"/>
        </w:rPr>
      </w:pPr>
    </w:p>
    <w:p w14:paraId="48D48E21" w14:textId="77777777" w:rsidR="00D503E9" w:rsidRPr="00B361E7" w:rsidRDefault="00D503E9" w:rsidP="00D503E9">
      <w:pPr>
        <w:rPr>
          <w:rFonts w:ascii="Arial" w:hAnsi="Arial" w:cs="Arial"/>
          <w:sz w:val="16"/>
          <w:szCs w:val="16"/>
          <w:lang w:val="es-MX" w:eastAsia="es-MX"/>
        </w:rPr>
      </w:pPr>
      <w:r w:rsidRPr="00B361E7">
        <w:rPr>
          <w:rFonts w:ascii="Arial" w:hAnsi="Arial" w:cs="Arial"/>
          <w:b/>
          <w:sz w:val="16"/>
          <w:szCs w:val="16"/>
          <w:lang w:val="es-MX"/>
        </w:rPr>
        <w:t>DÉCIMA QUINTA. RESCISIÓN DE CONTRATO:</w:t>
      </w:r>
      <w:r w:rsidRPr="00B361E7">
        <w:rPr>
          <w:rFonts w:ascii="Arial" w:hAnsi="Arial" w:cs="Arial"/>
          <w:sz w:val="16"/>
          <w:szCs w:val="16"/>
          <w:lang w:val="es-MX"/>
        </w:rPr>
        <w:t xml:space="preserve"> </w:t>
      </w:r>
      <w:r w:rsidRPr="00B361E7">
        <w:rPr>
          <w:rFonts w:ascii="Arial" w:hAnsi="Arial" w:cs="Arial"/>
          <w:b/>
          <w:sz w:val="16"/>
          <w:szCs w:val="16"/>
          <w:lang w:val="es-MX" w:eastAsia="es-MX"/>
        </w:rPr>
        <w:t>“EL INBAL”</w:t>
      </w:r>
      <w:r w:rsidRPr="00B361E7">
        <w:rPr>
          <w:rFonts w:ascii="Arial" w:hAnsi="Arial" w:cs="Arial"/>
          <w:sz w:val="16"/>
          <w:szCs w:val="16"/>
          <w:lang w:val="es-MX" w:eastAsia="es-MX"/>
        </w:rPr>
        <w:t xml:space="preserve"> DE ACUERDO CON LO ESTABLECIDO EN EL ARTÍCULO 54 DE </w:t>
      </w:r>
      <w:r w:rsidRPr="00B361E7">
        <w:rPr>
          <w:rFonts w:ascii="Arial" w:hAnsi="Arial" w:cs="Arial"/>
          <w:i/>
          <w:sz w:val="16"/>
          <w:szCs w:val="16"/>
          <w:lang w:val="es-MX" w:eastAsia="es-MX"/>
        </w:rPr>
        <w:t xml:space="preserve">LA LEY </w:t>
      </w:r>
      <w:r w:rsidRPr="00B361E7">
        <w:rPr>
          <w:rFonts w:ascii="Arial" w:hAnsi="Arial" w:cs="Arial"/>
          <w:sz w:val="16"/>
          <w:szCs w:val="16"/>
          <w:lang w:val="es-MX" w:eastAsia="es-MX"/>
        </w:rPr>
        <w:t xml:space="preserve">Y EL APARTADO 4.3.5. DEL MANUAL ADMINISTRATIVO DE APLICACIÓN GENERAL EN MATERIA DE ADQUISICIONES, ARRENDAMIENTOS Y SERVICIOS DEL SECTOR PÚBLICO, PODRÁ RESCINDIR ADMINISTRATIVAMENTE EL PRESENTE CONTRATO SIN NECESIDAD DE DECLARACIÓN JUDICIAL, EN CASO DE INCUMPLIMIENTO DE LAS OBLIGACIONES POR PARTE DE </w:t>
      </w:r>
      <w:r w:rsidRPr="00B361E7">
        <w:rPr>
          <w:rFonts w:ascii="Arial" w:hAnsi="Arial" w:cs="Arial"/>
          <w:b/>
          <w:sz w:val="16"/>
          <w:szCs w:val="16"/>
          <w:lang w:val="es-MX" w:eastAsia="es-MX"/>
        </w:rPr>
        <w:t>“EL PROVEEDOR”</w:t>
      </w:r>
      <w:r w:rsidRPr="00B361E7">
        <w:rPr>
          <w:rFonts w:ascii="Arial" w:hAnsi="Arial" w:cs="Arial"/>
          <w:sz w:val="16"/>
          <w:szCs w:val="16"/>
          <w:lang w:val="es-MX" w:eastAsia="es-MX"/>
        </w:rPr>
        <w:t>, QUE, DE MANERA ENUNCIATIVA Y NO LIMITATIVA, SE REFIEREN A CONTINUACIÓN:</w:t>
      </w:r>
    </w:p>
    <w:p w14:paraId="1D5D59E3" w14:textId="77777777" w:rsidR="00D503E9" w:rsidRPr="00B361E7" w:rsidRDefault="00D503E9" w:rsidP="00D503E9">
      <w:pPr>
        <w:ind w:left="502"/>
        <w:rPr>
          <w:rFonts w:ascii="Arial" w:hAnsi="Arial" w:cs="Arial"/>
          <w:sz w:val="16"/>
          <w:szCs w:val="16"/>
          <w:lang w:val="es-MX" w:eastAsia="es-MX"/>
        </w:rPr>
      </w:pPr>
    </w:p>
    <w:p w14:paraId="214E2166"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CUANDO </w:t>
      </w:r>
      <w:r w:rsidRPr="00B361E7">
        <w:rPr>
          <w:b/>
          <w:sz w:val="16"/>
          <w:szCs w:val="16"/>
          <w:lang w:val="es-MX"/>
        </w:rPr>
        <w:t>“EL PROVEEDOR”</w:t>
      </w:r>
      <w:r w:rsidRPr="00B361E7">
        <w:rPr>
          <w:sz w:val="16"/>
          <w:szCs w:val="16"/>
          <w:lang w:val="es-MX"/>
        </w:rPr>
        <w:t xml:space="preserve"> INCUMPLA EN FORMA, PLAZO Y TÉRMINOS SUS OBLIGACIONES EN LO RELATIVO A LA SERVICIOS PACTADOS EN EL CONTRATO, INDEPENDIENTEMENTE DE HACER EFECTIVA LA GARANTÍA DE CUMPLIMIENTO </w:t>
      </w:r>
      <w:proofErr w:type="gramStart"/>
      <w:r w:rsidRPr="00B361E7">
        <w:rPr>
          <w:sz w:val="16"/>
          <w:szCs w:val="16"/>
          <w:lang w:val="es-MX"/>
        </w:rPr>
        <w:t>DEL MISMO</w:t>
      </w:r>
      <w:proofErr w:type="gramEnd"/>
      <w:r w:rsidRPr="00B361E7">
        <w:rPr>
          <w:sz w:val="16"/>
          <w:szCs w:val="16"/>
          <w:lang w:val="es-MX"/>
        </w:rPr>
        <w:t xml:space="preserve">. </w:t>
      </w:r>
    </w:p>
    <w:p w14:paraId="4D6407EB"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11908F40"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SI SE DECLARA EN CONCURSO MERCANTIL, O SI HACE CESIÓN DE LOS SERVICIOS EN FORMA QUE AFECTE EL CONTRATO.</w:t>
      </w:r>
    </w:p>
    <w:p w14:paraId="71D44BA9"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7867822F"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EN CASO DE QUE </w:t>
      </w:r>
      <w:r w:rsidRPr="00B361E7">
        <w:rPr>
          <w:b/>
          <w:sz w:val="16"/>
          <w:szCs w:val="16"/>
          <w:lang w:val="es-MX"/>
        </w:rPr>
        <w:t>“EL PROVEEDOR”</w:t>
      </w:r>
      <w:r w:rsidRPr="00B361E7">
        <w:rPr>
          <w:sz w:val="16"/>
          <w:szCs w:val="16"/>
          <w:lang w:val="es-MX"/>
        </w:rPr>
        <w:t xml:space="preserve"> NO PROPORCIONE A </w:t>
      </w:r>
      <w:r w:rsidRPr="00B361E7">
        <w:rPr>
          <w:b/>
          <w:sz w:val="16"/>
          <w:szCs w:val="16"/>
          <w:lang w:val="es-MX"/>
        </w:rPr>
        <w:t>“EL INBAL”</w:t>
      </w:r>
      <w:r w:rsidRPr="00B361E7">
        <w:rPr>
          <w:sz w:val="16"/>
          <w:szCs w:val="16"/>
          <w:lang w:val="es-MX"/>
        </w:rPr>
        <w:t xml:space="preserve"> LOS DATOS NECESARIOS QUE LE PERMITA LA INSPECCIÓN, VIGILANCIA, SUPERVISIÓN Y COMPROBACIÓN DE QUE LOS SERVICIOS, ESTÁN SIENDO PRESTADOS DE CONFORMIDAD CON LO ESTABLECIDO EN EL CONTRATO, ASÍ COMO EN SU ANEXO 1 Y ANEXO 2. </w:t>
      </w:r>
    </w:p>
    <w:p w14:paraId="35FA4594" w14:textId="77777777" w:rsidR="00D503E9" w:rsidRPr="00B361E7" w:rsidRDefault="00D503E9" w:rsidP="00D503E9">
      <w:pPr>
        <w:pStyle w:val="Prrafodelista"/>
        <w:tabs>
          <w:tab w:val="left" w:pos="709"/>
        </w:tabs>
        <w:spacing w:line="240" w:lineRule="auto"/>
        <w:ind w:hanging="360"/>
        <w:rPr>
          <w:rFonts w:ascii="Arial" w:hAnsi="Arial" w:cs="Arial"/>
          <w:sz w:val="16"/>
          <w:szCs w:val="16"/>
          <w:lang w:val="es-MX"/>
        </w:rPr>
      </w:pPr>
    </w:p>
    <w:p w14:paraId="5D4C0605"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SI SUBCONTRATA LA PRESTACIÓN DE LOS SERVICIOS MATERIA DE ESTE CONTRATO.</w:t>
      </w:r>
    </w:p>
    <w:p w14:paraId="488FE40E"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532CB8B0"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POR EL INCUMPLIMIENTO TOTAL O PARCIAL DE LAS OBLIGACIONES A CARGO DE </w:t>
      </w:r>
      <w:r w:rsidRPr="00B361E7">
        <w:rPr>
          <w:b/>
          <w:sz w:val="16"/>
          <w:szCs w:val="16"/>
          <w:lang w:val="es-MX"/>
        </w:rPr>
        <w:t>“EL PROVEEDOR”</w:t>
      </w:r>
      <w:r w:rsidRPr="00B361E7">
        <w:rPr>
          <w:sz w:val="16"/>
          <w:szCs w:val="16"/>
          <w:lang w:val="es-MX"/>
        </w:rPr>
        <w:t xml:space="preserve"> PREVISTAS EN EL PRESENTE CONTRATO. </w:t>
      </w:r>
    </w:p>
    <w:p w14:paraId="75B61C57"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666A1EBA"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CUANDO SE INCUMPLAN O CONTRAVENGAN LAS DISPOSICIONES DE LA LEY DE ADQUISICIONES, ARRENDAMIENTOS O SERVICIOS DEL SECTOR PÚBLICO, Y EL REGLAMENTO DE LA LEY DE ADQUISICIONES, ARRENDAMIENTOS Y SERVICIOS DEL SECTOR PÚBLICO Y LOS LINEAMIENTOS QUE RIGEN EN LA MATERIA.</w:t>
      </w:r>
    </w:p>
    <w:p w14:paraId="1029BFC8"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2CAF18F3"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CUANDO </w:t>
      </w:r>
      <w:r w:rsidRPr="00B361E7">
        <w:rPr>
          <w:b/>
          <w:sz w:val="16"/>
          <w:szCs w:val="16"/>
          <w:lang w:val="es-MX"/>
        </w:rPr>
        <w:t xml:space="preserve">“EL PROVEEDOR” </w:t>
      </w:r>
      <w:r w:rsidRPr="00B361E7">
        <w:rPr>
          <w:sz w:val="16"/>
          <w:szCs w:val="16"/>
          <w:lang w:val="es-MX"/>
        </w:rPr>
        <w:t>INCURRA EN RESPONSABILIDAD POR ERRORES U OMISIONES EN SU ACTUACIÓN.</w:t>
      </w:r>
    </w:p>
    <w:p w14:paraId="545CEC15"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0BD9B840"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CUANDO</w:t>
      </w:r>
      <w:r w:rsidRPr="00B361E7">
        <w:rPr>
          <w:b/>
          <w:sz w:val="16"/>
          <w:szCs w:val="16"/>
          <w:lang w:val="es-MX"/>
        </w:rPr>
        <w:t xml:space="preserve"> “EL PROVEEDOR” </w:t>
      </w:r>
      <w:r w:rsidRPr="00B361E7">
        <w:rPr>
          <w:sz w:val="16"/>
          <w:szCs w:val="16"/>
          <w:lang w:val="es-MX"/>
        </w:rPr>
        <w:t>INCURRA EN NEGLIGENCIA RESPECTO A LA PRESTACIÓN DE LOS SERVICIOS PACTADOS EN EL PRESENTE CONTRATO, SIN JUSTIFICACIÓN PARA “EL INBALL”.</w:t>
      </w:r>
    </w:p>
    <w:p w14:paraId="3A7E21D4"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13E48CCC"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POR INCUMPLIMIENTO DE LOS REQUISITOS PARA FORMALIZAR EL PRESENTE CONTRATO Y </w:t>
      </w:r>
      <w:r w:rsidRPr="00B361E7">
        <w:rPr>
          <w:b/>
          <w:sz w:val="16"/>
          <w:szCs w:val="16"/>
          <w:lang w:val="es-MX"/>
        </w:rPr>
        <w:t>“EL PROVEEDOR”</w:t>
      </w:r>
      <w:r w:rsidRPr="00B361E7">
        <w:rPr>
          <w:sz w:val="16"/>
          <w:szCs w:val="16"/>
          <w:lang w:val="es-MX"/>
        </w:rPr>
        <w:t xml:space="preserve"> NO CUMPLA CON LA ENTREGA DE LA GARANTÍA DE CUMPLIMIENTO EN EL PLAZO ESTIPULADO EN EL ARTÍCULO 48, ÚLTIMO PÁRRAFO DE </w:t>
      </w:r>
      <w:r w:rsidRPr="00B361E7">
        <w:rPr>
          <w:b/>
          <w:sz w:val="16"/>
          <w:szCs w:val="16"/>
          <w:lang w:val="es-MX"/>
        </w:rPr>
        <w:t xml:space="preserve">“LA LEY”, </w:t>
      </w:r>
      <w:r w:rsidRPr="00B361E7">
        <w:rPr>
          <w:sz w:val="16"/>
          <w:szCs w:val="16"/>
          <w:lang w:val="es-MX"/>
        </w:rPr>
        <w:t>ASÍ COMO LA</w:t>
      </w:r>
      <w:r w:rsidRPr="00B361E7">
        <w:rPr>
          <w:b/>
          <w:sz w:val="16"/>
          <w:szCs w:val="16"/>
          <w:lang w:val="es-MX"/>
        </w:rPr>
        <w:t xml:space="preserve"> </w:t>
      </w:r>
      <w:r w:rsidRPr="00B361E7">
        <w:rPr>
          <w:sz w:val="16"/>
          <w:szCs w:val="16"/>
          <w:lang w:val="es-MX"/>
        </w:rPr>
        <w:t>PÓLIZA DE SEGURO POR RESPONSABILIDAD CIVIL.</w:t>
      </w:r>
    </w:p>
    <w:p w14:paraId="41FA2C3A"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357F76CD"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CUANDO SE AGOTE EL MONTO LÍMITE DE APLICACIÓN DE LAS PENAS CONVENCIONALES EN EL PRESENTE CONTRATO.</w:t>
      </w:r>
    </w:p>
    <w:p w14:paraId="75FD661E"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15439053"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SI “EL INBAL” O CUALQUIER OTRA AUTORIDAD DETECTA QUE </w:t>
      </w:r>
      <w:r w:rsidRPr="00B361E7">
        <w:rPr>
          <w:b/>
          <w:sz w:val="16"/>
          <w:szCs w:val="16"/>
          <w:lang w:val="es-MX"/>
        </w:rPr>
        <w:t>“EL PROVEEDOR”</w:t>
      </w:r>
      <w:r w:rsidRPr="00B361E7">
        <w:rPr>
          <w:sz w:val="16"/>
          <w:szCs w:val="16"/>
          <w:lang w:val="es-MX"/>
        </w:rPr>
        <w:t xml:space="preserve"> PROPORCIONÓ INFORMACIÓN O DOCUMENTACIÓN FALSA, FALSIFICADA O ALTERADA DURANTE LA FORMALIZACIÓN O VIGENCIA DEL CONTRATO. </w:t>
      </w:r>
    </w:p>
    <w:p w14:paraId="5C048AB4" w14:textId="77777777" w:rsidR="00D503E9" w:rsidRPr="00B361E7" w:rsidRDefault="00D503E9" w:rsidP="00D503E9">
      <w:pPr>
        <w:pStyle w:val="Texto"/>
        <w:tabs>
          <w:tab w:val="left" w:pos="709"/>
        </w:tabs>
        <w:spacing w:after="0" w:line="240" w:lineRule="auto"/>
        <w:ind w:left="720" w:hanging="360"/>
        <w:rPr>
          <w:sz w:val="16"/>
          <w:szCs w:val="16"/>
          <w:lang w:val="es-MX"/>
        </w:rPr>
      </w:pPr>
    </w:p>
    <w:p w14:paraId="354A1154"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LA FALTA DE RESPUESTA POR PARTE DE </w:t>
      </w:r>
      <w:r w:rsidRPr="00B361E7">
        <w:rPr>
          <w:b/>
          <w:sz w:val="16"/>
          <w:szCs w:val="16"/>
          <w:lang w:val="es-MX"/>
        </w:rPr>
        <w:t xml:space="preserve">“EL PROVEEDOR” </w:t>
      </w:r>
      <w:r w:rsidRPr="00B361E7">
        <w:rPr>
          <w:sz w:val="16"/>
          <w:szCs w:val="16"/>
          <w:lang w:val="es-MX"/>
        </w:rPr>
        <w:t xml:space="preserve">EN EL SUPUESTO DE QUE “EL INBAL” LE FORMULE UNA RECLAMACIÓN CON MOTIVO DE LA PRESTACIÓN DE LOS SERVICIOS. </w:t>
      </w:r>
    </w:p>
    <w:p w14:paraId="7587999B" w14:textId="77777777" w:rsidR="00D503E9" w:rsidRPr="00B361E7" w:rsidRDefault="00D503E9" w:rsidP="00D503E9">
      <w:pPr>
        <w:pStyle w:val="Texto"/>
        <w:tabs>
          <w:tab w:val="left" w:pos="709"/>
        </w:tabs>
        <w:spacing w:after="0" w:line="240" w:lineRule="auto"/>
        <w:ind w:left="720" w:firstLine="0"/>
        <w:rPr>
          <w:sz w:val="16"/>
          <w:szCs w:val="16"/>
          <w:lang w:val="es-MX"/>
        </w:rPr>
      </w:pPr>
    </w:p>
    <w:p w14:paraId="6E1CC432"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EN CASO DE QUE </w:t>
      </w:r>
      <w:r w:rsidRPr="00B361E7">
        <w:rPr>
          <w:b/>
          <w:sz w:val="16"/>
          <w:szCs w:val="16"/>
          <w:lang w:val="es-MX"/>
        </w:rPr>
        <w:t>“EL PROVEEDOR”</w:t>
      </w:r>
      <w:r w:rsidRPr="00B361E7">
        <w:rPr>
          <w:sz w:val="16"/>
          <w:szCs w:val="16"/>
          <w:lang w:val="es-MX"/>
        </w:rPr>
        <w:t xml:space="preserve"> PRETENDA MODIFICAR LOS SERVICIOS BIENES DURANTE LA VIGENCIA DEL CONTRATO, SIN AUTORIZACIÓN DE </w:t>
      </w:r>
      <w:r w:rsidRPr="00B361E7">
        <w:rPr>
          <w:b/>
          <w:sz w:val="16"/>
          <w:szCs w:val="16"/>
          <w:lang w:val="es-MX"/>
        </w:rPr>
        <w:t xml:space="preserve">“EL INBAL”. </w:t>
      </w:r>
    </w:p>
    <w:p w14:paraId="609F99CA" w14:textId="77777777" w:rsidR="00D503E9" w:rsidRPr="00B361E7" w:rsidRDefault="00D503E9" w:rsidP="00D503E9">
      <w:pPr>
        <w:pStyle w:val="Texto"/>
        <w:tabs>
          <w:tab w:val="left" w:pos="709"/>
        </w:tabs>
        <w:spacing w:after="0" w:line="240" w:lineRule="auto"/>
        <w:ind w:left="720" w:firstLine="0"/>
        <w:rPr>
          <w:sz w:val="16"/>
          <w:szCs w:val="16"/>
          <w:lang w:val="es-MX"/>
        </w:rPr>
      </w:pPr>
    </w:p>
    <w:p w14:paraId="65DBBC50" w14:textId="77777777" w:rsidR="00D503E9" w:rsidRPr="00B361E7" w:rsidRDefault="00D503E9" w:rsidP="00B13966">
      <w:pPr>
        <w:pStyle w:val="Texto"/>
        <w:numPr>
          <w:ilvl w:val="0"/>
          <w:numId w:val="42"/>
        </w:numPr>
        <w:tabs>
          <w:tab w:val="left" w:pos="709"/>
        </w:tabs>
        <w:spacing w:after="0" w:line="240" w:lineRule="auto"/>
        <w:rPr>
          <w:sz w:val="16"/>
          <w:szCs w:val="16"/>
          <w:lang w:val="es-MX"/>
        </w:rPr>
      </w:pPr>
      <w:r w:rsidRPr="00B361E7">
        <w:rPr>
          <w:sz w:val="16"/>
          <w:szCs w:val="16"/>
          <w:lang w:val="es-MX"/>
        </w:rPr>
        <w:t xml:space="preserve">EN CASO DE QUE </w:t>
      </w:r>
      <w:r w:rsidRPr="00B361E7">
        <w:rPr>
          <w:b/>
          <w:sz w:val="16"/>
          <w:szCs w:val="16"/>
          <w:lang w:val="es-MX"/>
        </w:rPr>
        <w:t>“EL PROVEEDOR”</w:t>
      </w:r>
      <w:r w:rsidRPr="00B361E7">
        <w:rPr>
          <w:sz w:val="16"/>
          <w:szCs w:val="16"/>
          <w:lang w:val="es-MX"/>
        </w:rPr>
        <w:t xml:space="preserve"> NO GUARDE LA MÁS ESTRICTA CONFIDENCIALIDAD DE LA INFORMACIÓN Y DOCUMENTACIÓN QUE LE SEA PROPORCIONADA PARA LA PRESTACIÓN DE LOS SERVICIOS MOTIVO DEL PRESENTE CONTRATO.</w:t>
      </w:r>
    </w:p>
    <w:p w14:paraId="39D4326A" w14:textId="77777777" w:rsidR="00D503E9" w:rsidRPr="00B361E7" w:rsidRDefault="00D503E9" w:rsidP="00D503E9">
      <w:pPr>
        <w:pStyle w:val="Texto"/>
        <w:tabs>
          <w:tab w:val="left" w:pos="709"/>
        </w:tabs>
        <w:spacing w:after="0" w:line="240" w:lineRule="auto"/>
        <w:ind w:left="720" w:firstLine="0"/>
        <w:rPr>
          <w:sz w:val="16"/>
          <w:szCs w:val="16"/>
          <w:lang w:val="es-MX"/>
        </w:rPr>
      </w:pPr>
    </w:p>
    <w:p w14:paraId="1C9ECED2"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 xml:space="preserve">DÉCIMA SEXTA. PROCEDIMIENTO DE RESCISIÓN: </w:t>
      </w:r>
      <w:r w:rsidRPr="00B361E7">
        <w:rPr>
          <w:rFonts w:ascii="Arial" w:hAnsi="Arial" w:cs="Arial"/>
          <w:sz w:val="16"/>
          <w:szCs w:val="16"/>
          <w:lang w:val="es-MX"/>
        </w:rPr>
        <w:t xml:space="preserve">SI SE PRESENTA UNA O VARIAS HIPÓTESIS DE LAS PREVISTAS EN LA CLÁUSULA ANTERIOR O SI </w:t>
      </w:r>
      <w:r w:rsidRPr="00B361E7">
        <w:rPr>
          <w:rFonts w:ascii="Arial" w:hAnsi="Arial" w:cs="Arial"/>
          <w:b/>
          <w:sz w:val="16"/>
          <w:szCs w:val="16"/>
          <w:lang w:val="es-MX"/>
        </w:rPr>
        <w:t>“EL PROVEEDOR”</w:t>
      </w:r>
      <w:r w:rsidRPr="00B361E7">
        <w:rPr>
          <w:rFonts w:ascii="Arial" w:hAnsi="Arial" w:cs="Arial"/>
          <w:sz w:val="16"/>
          <w:szCs w:val="16"/>
          <w:lang w:val="es-MX"/>
        </w:rPr>
        <w:t xml:space="preserve"> INCUMPLE CON ALGUNA DE SUS OBLIGACIONES PACTADAS EN ESTE CONTRATO, </w:t>
      </w:r>
      <w:r w:rsidRPr="00B361E7">
        <w:rPr>
          <w:rFonts w:ascii="Arial" w:hAnsi="Arial" w:cs="Arial"/>
          <w:b/>
          <w:sz w:val="16"/>
          <w:szCs w:val="16"/>
          <w:lang w:val="es-MX"/>
        </w:rPr>
        <w:t>“EL INBAL”,</w:t>
      </w:r>
      <w:r w:rsidRPr="00B361E7">
        <w:rPr>
          <w:rFonts w:ascii="Arial" w:hAnsi="Arial" w:cs="Arial"/>
          <w:sz w:val="16"/>
          <w:szCs w:val="16"/>
          <w:lang w:val="es-MX"/>
        </w:rPr>
        <w:t xml:space="preserve"> EN CUALQUIER MOMENTO, PODRÁ RESCINDIR ADMINISTRATIVAMENTE EL PRESENTE INSTRUMENTO JURÍDICO, PARA LO CUAL DEBERÁ LLEVAR A CABO EL PROCEDIMIENTO PREVISTO EN EL ARTÍCULO 54 DE </w:t>
      </w:r>
      <w:r w:rsidRPr="00B361E7">
        <w:rPr>
          <w:rFonts w:ascii="Arial" w:hAnsi="Arial" w:cs="Arial"/>
          <w:i/>
          <w:sz w:val="16"/>
          <w:szCs w:val="16"/>
          <w:lang w:val="es-MX"/>
        </w:rPr>
        <w:t>LA LEY</w:t>
      </w:r>
      <w:r w:rsidRPr="00B361E7">
        <w:rPr>
          <w:rFonts w:ascii="Arial" w:hAnsi="Arial" w:cs="Arial"/>
          <w:sz w:val="16"/>
          <w:szCs w:val="16"/>
          <w:lang w:val="es-MX"/>
        </w:rPr>
        <w:t>.</w:t>
      </w:r>
    </w:p>
    <w:p w14:paraId="13711E9E" w14:textId="77777777" w:rsidR="00D503E9" w:rsidRPr="00B361E7" w:rsidRDefault="00D503E9" w:rsidP="00D503E9">
      <w:pPr>
        <w:rPr>
          <w:rFonts w:ascii="Arial" w:hAnsi="Arial" w:cs="Arial"/>
          <w:sz w:val="16"/>
          <w:szCs w:val="16"/>
          <w:lang w:val="es-MX"/>
        </w:rPr>
      </w:pPr>
    </w:p>
    <w:p w14:paraId="75B03C15"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DECIMA SÉPTIMA. SANCIONES</w:t>
      </w:r>
      <w:r w:rsidRPr="00B361E7">
        <w:rPr>
          <w:rFonts w:ascii="Arial" w:hAnsi="Arial" w:cs="Arial"/>
          <w:sz w:val="16"/>
          <w:szCs w:val="16"/>
          <w:lang w:val="es-MX"/>
        </w:rPr>
        <w:t xml:space="preserve">: LA SECRETARÍA DE LA FUNCIÓN PÚBLICA PODRÁ SANCIONAR A </w:t>
      </w:r>
      <w:r w:rsidRPr="00B361E7">
        <w:rPr>
          <w:rFonts w:ascii="Arial" w:hAnsi="Arial" w:cs="Arial"/>
          <w:b/>
          <w:sz w:val="16"/>
          <w:szCs w:val="16"/>
          <w:lang w:val="es-MX"/>
        </w:rPr>
        <w:t>“EL PROVEEDOR”</w:t>
      </w:r>
      <w:r w:rsidRPr="00B361E7">
        <w:rPr>
          <w:rFonts w:ascii="Arial" w:hAnsi="Arial" w:cs="Arial"/>
          <w:sz w:val="16"/>
          <w:szCs w:val="16"/>
          <w:lang w:val="es-MX"/>
        </w:rPr>
        <w:t xml:space="preserve"> EN LA FORMA Y TÉRMINOS ESTABLECIDOS EN EL ARTÍCULO 59 DE </w:t>
      </w:r>
      <w:r w:rsidRPr="00B361E7">
        <w:rPr>
          <w:rFonts w:ascii="Arial" w:hAnsi="Arial" w:cs="Arial"/>
          <w:i/>
          <w:sz w:val="16"/>
          <w:szCs w:val="16"/>
          <w:lang w:val="es-MX"/>
        </w:rPr>
        <w:t>LA LEY</w:t>
      </w:r>
      <w:r w:rsidRPr="00B361E7">
        <w:rPr>
          <w:rFonts w:ascii="Arial" w:hAnsi="Arial" w:cs="Arial"/>
          <w:sz w:val="16"/>
          <w:szCs w:val="16"/>
          <w:lang w:val="es-MX"/>
        </w:rPr>
        <w:t>,</w:t>
      </w:r>
      <w:r w:rsidRPr="00B361E7">
        <w:rPr>
          <w:rFonts w:ascii="Arial" w:hAnsi="Arial" w:cs="Arial"/>
          <w:b/>
          <w:sz w:val="16"/>
          <w:szCs w:val="16"/>
          <w:lang w:val="es-MX"/>
        </w:rPr>
        <w:t xml:space="preserve"> </w:t>
      </w:r>
      <w:r w:rsidRPr="00B361E7">
        <w:rPr>
          <w:rFonts w:ascii="Arial" w:hAnsi="Arial" w:cs="Arial"/>
          <w:sz w:val="16"/>
          <w:szCs w:val="16"/>
          <w:lang w:val="es-MX"/>
        </w:rPr>
        <w:t xml:space="preserve"> SI LLEGARA A INCURRIR EN ALGUNO DE LOS SUPUESTOS ESTABLECIDOS EN EL MISMO PRECEPTO LEGAL; ASIMISMO, PODRÁ INHABILITARLOS TEMPORALMENTE PARA PARTICIPAR DE MANERA DIRECTA O POR INTERPÓSITA PERSONA EN PROCEDIMIENTOS DE CONTRATACIÓN O CELEBRAR CONTRATOS REGULADOS POR </w:t>
      </w:r>
      <w:r w:rsidRPr="00B361E7">
        <w:rPr>
          <w:rFonts w:ascii="Arial" w:hAnsi="Arial" w:cs="Arial"/>
          <w:i/>
          <w:sz w:val="16"/>
          <w:szCs w:val="16"/>
          <w:lang w:val="es-MX"/>
        </w:rPr>
        <w:t>LA LEY</w:t>
      </w:r>
      <w:r w:rsidRPr="00B361E7">
        <w:rPr>
          <w:rFonts w:ascii="Arial" w:hAnsi="Arial" w:cs="Arial"/>
          <w:sz w:val="16"/>
          <w:szCs w:val="16"/>
          <w:lang w:val="es-MX"/>
        </w:rPr>
        <w:t xml:space="preserve">, POR UN PLAZO NO MENOR A TRES MESES NI MAYOR A CINCO AÑOS, CUANDO SE UBIQUE EN ALGUNO DE LOS SUPUESTOS NORMATIVOS DEL ARTÍCULO 60 DE </w:t>
      </w:r>
      <w:r w:rsidRPr="00B361E7">
        <w:rPr>
          <w:rFonts w:ascii="Arial" w:hAnsi="Arial" w:cs="Arial"/>
          <w:i/>
          <w:sz w:val="16"/>
          <w:szCs w:val="16"/>
          <w:lang w:val="es-MX"/>
        </w:rPr>
        <w:t>LA LEY</w:t>
      </w:r>
      <w:r w:rsidRPr="00B361E7">
        <w:rPr>
          <w:rFonts w:ascii="Arial" w:hAnsi="Arial" w:cs="Arial"/>
          <w:sz w:val="16"/>
          <w:szCs w:val="16"/>
          <w:lang w:val="es-MX"/>
        </w:rPr>
        <w:t>.</w:t>
      </w:r>
    </w:p>
    <w:p w14:paraId="04FDE3AC" w14:textId="77777777" w:rsidR="00D503E9" w:rsidRPr="00B361E7" w:rsidRDefault="00D503E9" w:rsidP="00D503E9">
      <w:pPr>
        <w:rPr>
          <w:rFonts w:ascii="Arial" w:hAnsi="Arial" w:cs="Arial"/>
          <w:sz w:val="16"/>
          <w:szCs w:val="16"/>
          <w:lang w:val="es-MX"/>
        </w:rPr>
      </w:pPr>
    </w:p>
    <w:p w14:paraId="1B1402A5"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DECIMA OCTAVA. SUSPENSIÓN DEL “BIEN”:</w:t>
      </w:r>
      <w:r w:rsidRPr="00B361E7">
        <w:rPr>
          <w:rFonts w:ascii="Arial" w:hAnsi="Arial" w:cs="Arial"/>
          <w:sz w:val="16"/>
          <w:szCs w:val="16"/>
          <w:lang w:val="es-MX"/>
        </w:rPr>
        <w:t xml:space="preserve"> CON BASE EN EL ARTÍCULO 55 BIS DE </w:t>
      </w:r>
      <w:r w:rsidRPr="00B361E7">
        <w:rPr>
          <w:rFonts w:ascii="Arial" w:hAnsi="Arial" w:cs="Arial"/>
          <w:i/>
          <w:sz w:val="16"/>
          <w:szCs w:val="16"/>
          <w:lang w:val="es-MX"/>
        </w:rPr>
        <w:t>LA LEY</w:t>
      </w:r>
      <w:r w:rsidRPr="00B361E7">
        <w:rPr>
          <w:rFonts w:ascii="Arial" w:hAnsi="Arial" w:cs="Arial"/>
          <w:sz w:val="16"/>
          <w:szCs w:val="16"/>
          <w:lang w:val="es-MX"/>
        </w:rPr>
        <w:t xml:space="preserve">, CUANDO EN LA ENTREGA DEL “BIEN” SE PRESENTE CASO FORTUITO O DE FUERZA MAYOR, </w:t>
      </w:r>
      <w:r w:rsidRPr="00B361E7">
        <w:rPr>
          <w:rFonts w:ascii="Arial" w:hAnsi="Arial" w:cs="Arial"/>
          <w:b/>
          <w:sz w:val="16"/>
          <w:szCs w:val="16"/>
          <w:lang w:val="es-MX"/>
        </w:rPr>
        <w:t>“EL INBAL”</w:t>
      </w:r>
      <w:r w:rsidRPr="00B361E7">
        <w:rPr>
          <w:rFonts w:ascii="Arial" w:hAnsi="Arial" w:cs="Arial"/>
          <w:sz w:val="16"/>
          <w:szCs w:val="16"/>
          <w:lang w:val="es-MX"/>
        </w:rPr>
        <w:t xml:space="preserve"> BAJO SU RESPONSABILIDAD PODRÁ SUSPENDER LA PRESTACIÓN </w:t>
      </w:r>
      <w:proofErr w:type="gramStart"/>
      <w:r w:rsidRPr="00B361E7">
        <w:rPr>
          <w:rFonts w:ascii="Arial" w:hAnsi="Arial" w:cs="Arial"/>
          <w:sz w:val="16"/>
          <w:szCs w:val="16"/>
          <w:lang w:val="es-MX"/>
        </w:rPr>
        <w:t>DEL MISMO</w:t>
      </w:r>
      <w:proofErr w:type="gramEnd"/>
      <w:r w:rsidRPr="00B361E7">
        <w:rPr>
          <w:rFonts w:ascii="Arial" w:hAnsi="Arial" w:cs="Arial"/>
          <w:sz w:val="16"/>
          <w:szCs w:val="16"/>
          <w:lang w:val="es-MX"/>
        </w:rPr>
        <w:t>, EN CUYO CASO ÚNICAMENTE PAGARÁ AQUELLOS QUE HUBIESEN SIDO EFECTIVAMENTE PRESTADOS.</w:t>
      </w:r>
    </w:p>
    <w:p w14:paraId="69B64084" w14:textId="77777777" w:rsidR="00D503E9" w:rsidRPr="00B361E7" w:rsidRDefault="00D503E9" w:rsidP="00D503E9">
      <w:pPr>
        <w:rPr>
          <w:rFonts w:ascii="Arial" w:hAnsi="Arial" w:cs="Arial"/>
          <w:sz w:val="16"/>
          <w:szCs w:val="16"/>
          <w:lang w:val="es-MX"/>
        </w:rPr>
      </w:pPr>
    </w:p>
    <w:p w14:paraId="0FD5FA39"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CUANDO DICHA SUSPENSIÓN OBEDEZCA A CAUSAS IMPUTABLES A </w:t>
      </w:r>
      <w:r w:rsidRPr="00B361E7">
        <w:rPr>
          <w:rFonts w:ascii="Arial" w:hAnsi="Arial" w:cs="Arial"/>
          <w:b/>
          <w:sz w:val="16"/>
          <w:szCs w:val="16"/>
          <w:lang w:val="es-MX"/>
        </w:rPr>
        <w:t>“EL INBAL”, “EL PROVEEDOR”</w:t>
      </w:r>
      <w:r w:rsidRPr="00B361E7">
        <w:rPr>
          <w:rFonts w:ascii="Arial" w:hAnsi="Arial" w:cs="Arial"/>
          <w:sz w:val="16"/>
          <w:szCs w:val="16"/>
          <w:lang w:val="es-MX"/>
        </w:rPr>
        <w:t xml:space="preserve"> TENDRÁ DERECHO AL PAGO DE LOS GASTOS NO RECUPERABLES Y AL PAGO DEL</w:t>
      </w:r>
      <w:r w:rsidRPr="00B361E7">
        <w:rPr>
          <w:rFonts w:ascii="Arial" w:hAnsi="Arial" w:cs="Arial"/>
          <w:b/>
          <w:sz w:val="16"/>
          <w:szCs w:val="16"/>
          <w:lang w:val="es-MX"/>
        </w:rPr>
        <w:t xml:space="preserve"> </w:t>
      </w:r>
      <w:r w:rsidRPr="00B361E7">
        <w:rPr>
          <w:rFonts w:ascii="Arial" w:hAnsi="Arial" w:cs="Arial"/>
          <w:sz w:val="16"/>
          <w:szCs w:val="16"/>
          <w:lang w:val="es-MX"/>
        </w:rPr>
        <w:t>“BIEN” QUE SE HUBIESE EFECTIVAMENTE PRESTADO, DURANTE EL TIEMPO QUE DURE ESTA SUSPENSIÓN.</w:t>
      </w:r>
    </w:p>
    <w:p w14:paraId="1EED1043" w14:textId="77777777" w:rsidR="00D503E9" w:rsidRPr="00B361E7" w:rsidRDefault="00D503E9" w:rsidP="00D503E9">
      <w:pPr>
        <w:rPr>
          <w:rFonts w:ascii="Arial" w:hAnsi="Arial" w:cs="Arial"/>
          <w:sz w:val="16"/>
          <w:szCs w:val="16"/>
          <w:lang w:val="es-MX"/>
        </w:rPr>
      </w:pPr>
    </w:p>
    <w:p w14:paraId="07958C9F"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EN CUALQUIERA DE LOS CASOS ANTERIORES SE PACTARÁ POR </w:t>
      </w:r>
      <w:r w:rsidRPr="00B361E7">
        <w:rPr>
          <w:rFonts w:ascii="Arial" w:hAnsi="Arial" w:cs="Arial"/>
          <w:b/>
          <w:sz w:val="16"/>
          <w:szCs w:val="16"/>
          <w:lang w:val="es-MX"/>
        </w:rPr>
        <w:t>“LAS PARTES”</w:t>
      </w:r>
      <w:r w:rsidRPr="00B361E7">
        <w:rPr>
          <w:rFonts w:ascii="Arial" w:hAnsi="Arial" w:cs="Arial"/>
          <w:sz w:val="16"/>
          <w:szCs w:val="16"/>
          <w:lang w:val="es-MX"/>
        </w:rPr>
        <w:t xml:space="preserve"> EL PLAZO DE SUSPENSIÓN, A CUYO TÉRMINO PODRÁ INICIARSE LA TERMINACIÓN ANTICIPADA DEL PRESENTE CONTRATO.</w:t>
      </w:r>
    </w:p>
    <w:p w14:paraId="0F405EAC" w14:textId="77777777" w:rsidR="00D503E9" w:rsidRPr="00B361E7" w:rsidRDefault="00D503E9" w:rsidP="00D503E9">
      <w:pPr>
        <w:rPr>
          <w:rFonts w:ascii="Arial" w:hAnsi="Arial" w:cs="Arial"/>
          <w:sz w:val="16"/>
          <w:szCs w:val="16"/>
          <w:lang w:val="es-MX"/>
        </w:rPr>
      </w:pPr>
    </w:p>
    <w:p w14:paraId="337C94B9" w14:textId="77777777" w:rsidR="00D503E9" w:rsidRPr="00B361E7" w:rsidRDefault="00D503E9" w:rsidP="00D503E9">
      <w:pPr>
        <w:rPr>
          <w:rFonts w:ascii="Arial" w:hAnsi="Arial" w:cs="Arial"/>
          <w:b/>
          <w:sz w:val="16"/>
          <w:szCs w:val="16"/>
          <w:lang w:val="es-MX"/>
        </w:rPr>
      </w:pPr>
      <w:r w:rsidRPr="00B361E7">
        <w:rPr>
          <w:rFonts w:ascii="Arial" w:hAnsi="Arial" w:cs="Arial"/>
          <w:sz w:val="16"/>
          <w:szCs w:val="16"/>
          <w:lang w:val="es-MX"/>
        </w:rPr>
        <w:t xml:space="preserve">POR CASO FORTUITO, FUERZA MAYOR O CAUSAS ATRIBUIBLES A </w:t>
      </w:r>
      <w:r w:rsidRPr="00B361E7">
        <w:rPr>
          <w:rFonts w:ascii="Arial" w:hAnsi="Arial" w:cs="Arial"/>
          <w:b/>
          <w:sz w:val="16"/>
          <w:szCs w:val="16"/>
          <w:lang w:val="es-MX"/>
        </w:rPr>
        <w:t>“EL INBAL”</w:t>
      </w:r>
      <w:r w:rsidRPr="00B361E7">
        <w:rPr>
          <w:rFonts w:ascii="Arial" w:hAnsi="Arial" w:cs="Arial"/>
          <w:sz w:val="16"/>
          <w:szCs w:val="16"/>
          <w:lang w:val="es-MX"/>
        </w:rPr>
        <w:t xml:space="preserve">, SE PODRÁN MODIFICAR LOS PLAZOS PACTADOS EN EL PRESENTE INSTRUMENTO JURÍDICO, PARA LA PRESTACIÓN DE LOS SERVICIOS OBJETO DE ESTE INSTRUMENTO JURÍDICO, DEBIENDO FORMALIZARSE EL CONVENIO MODIFICATORIO RESPECTIVO, EN CUYO CASO, NO PROCEDERÁ LA APLICACIÓN DE PENAS CONVENCIONALES POR ATRASO. TRATÁNDOSE DE CAUSAS IMPUTABLES A </w:t>
      </w:r>
      <w:r w:rsidRPr="00B361E7">
        <w:rPr>
          <w:rFonts w:ascii="Arial" w:hAnsi="Arial" w:cs="Arial"/>
          <w:b/>
          <w:sz w:val="16"/>
          <w:szCs w:val="16"/>
          <w:lang w:val="es-MX"/>
        </w:rPr>
        <w:t>“EL INBAL”</w:t>
      </w:r>
      <w:r w:rsidRPr="00B361E7">
        <w:rPr>
          <w:rFonts w:ascii="Arial" w:hAnsi="Arial" w:cs="Arial"/>
          <w:sz w:val="16"/>
          <w:szCs w:val="16"/>
          <w:lang w:val="es-MX"/>
        </w:rPr>
        <w:t xml:space="preserve">, NO SE REQUERIRÁ DE LA SOLICITUD DE </w:t>
      </w:r>
      <w:r w:rsidRPr="00B361E7">
        <w:rPr>
          <w:rFonts w:ascii="Arial" w:hAnsi="Arial" w:cs="Arial"/>
          <w:b/>
          <w:sz w:val="16"/>
          <w:szCs w:val="16"/>
          <w:lang w:val="es-MX"/>
        </w:rPr>
        <w:t>“EL PROVEEDOR”.</w:t>
      </w:r>
    </w:p>
    <w:p w14:paraId="4D624570" w14:textId="77777777" w:rsidR="00D503E9" w:rsidRPr="00B361E7" w:rsidRDefault="00D503E9" w:rsidP="00D503E9">
      <w:pPr>
        <w:rPr>
          <w:rFonts w:ascii="Arial" w:hAnsi="Arial" w:cs="Arial"/>
          <w:sz w:val="16"/>
          <w:szCs w:val="16"/>
          <w:lang w:val="es-MX"/>
        </w:rPr>
      </w:pPr>
    </w:p>
    <w:p w14:paraId="4E0EB76C"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EN CASO DE QUE </w:t>
      </w:r>
      <w:r w:rsidRPr="00B361E7">
        <w:rPr>
          <w:rFonts w:ascii="Arial" w:hAnsi="Arial" w:cs="Arial"/>
          <w:b/>
          <w:sz w:val="16"/>
          <w:szCs w:val="16"/>
          <w:lang w:val="es-MX"/>
        </w:rPr>
        <w:t>“EL PROVEEDOR”</w:t>
      </w:r>
      <w:r w:rsidRPr="00B361E7">
        <w:rPr>
          <w:rFonts w:ascii="Arial" w:hAnsi="Arial" w:cs="Arial"/>
          <w:sz w:val="16"/>
          <w:szCs w:val="16"/>
          <w:lang w:val="es-MX"/>
        </w:rPr>
        <w:t xml:space="preserve"> NO OBTENGA LA PRÓRROGA DE REFERENCIA, POR SER CAUSA IMPUTABLE A ÉSTE EL ATRASO, SE HARÁ ACREEDOR A LA APLICACIÓN DE PENAS CONVENCIONALES.</w:t>
      </w:r>
    </w:p>
    <w:p w14:paraId="259F8CFE" w14:textId="77777777" w:rsidR="00D503E9" w:rsidRPr="00B361E7" w:rsidRDefault="00D503E9" w:rsidP="00D503E9">
      <w:pPr>
        <w:rPr>
          <w:rFonts w:ascii="Arial" w:hAnsi="Arial" w:cs="Arial"/>
          <w:b/>
          <w:sz w:val="16"/>
          <w:szCs w:val="16"/>
          <w:lang w:val="es-MX"/>
        </w:rPr>
      </w:pPr>
    </w:p>
    <w:p w14:paraId="74F0AF2E"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DECIMA NOVENA. TERMINACIÓN ANTICIPADA:</w:t>
      </w:r>
      <w:r w:rsidRPr="00B361E7">
        <w:rPr>
          <w:rFonts w:ascii="Arial" w:hAnsi="Arial" w:cs="Arial"/>
          <w:sz w:val="16"/>
          <w:szCs w:val="16"/>
          <w:lang w:val="es-MX"/>
        </w:rPr>
        <w:t xml:space="preserve"> </w:t>
      </w:r>
      <w:r w:rsidRPr="00B361E7">
        <w:rPr>
          <w:rFonts w:ascii="Arial" w:hAnsi="Arial" w:cs="Arial"/>
          <w:b/>
          <w:sz w:val="16"/>
          <w:szCs w:val="16"/>
          <w:lang w:val="es-MX"/>
        </w:rPr>
        <w:t xml:space="preserve">“EL INBAL” </w:t>
      </w:r>
      <w:r w:rsidRPr="00B361E7">
        <w:rPr>
          <w:rFonts w:ascii="Arial" w:hAnsi="Arial" w:cs="Arial"/>
          <w:kern w:val="2"/>
          <w:sz w:val="16"/>
          <w:szCs w:val="16"/>
          <w:lang w:val="es-MX"/>
        </w:rPr>
        <w:t xml:space="preserve">PODRÁ DAR POR TERMINADO EL PRESENTE CONTRATO EN FORMA ANTICIPADA EN CUALQUIER MOMENTO, PREVIO AVISO QUE POR ESCRITO REALICE A </w:t>
      </w:r>
      <w:r w:rsidRPr="00B361E7">
        <w:rPr>
          <w:rFonts w:ascii="Arial" w:hAnsi="Arial" w:cs="Arial"/>
          <w:b/>
          <w:kern w:val="2"/>
          <w:sz w:val="16"/>
          <w:szCs w:val="16"/>
          <w:lang w:val="es-MX"/>
        </w:rPr>
        <w:t>“</w:t>
      </w:r>
      <w:r w:rsidRPr="00B361E7">
        <w:rPr>
          <w:rFonts w:ascii="Arial" w:hAnsi="Arial" w:cs="Arial"/>
          <w:b/>
          <w:sz w:val="16"/>
          <w:szCs w:val="16"/>
          <w:lang w:val="es-MX"/>
        </w:rPr>
        <w:t>EL PROVEEDOR</w:t>
      </w:r>
      <w:r w:rsidRPr="00B361E7">
        <w:rPr>
          <w:rFonts w:ascii="Arial" w:hAnsi="Arial" w:cs="Arial"/>
          <w:b/>
          <w:kern w:val="2"/>
          <w:sz w:val="16"/>
          <w:szCs w:val="16"/>
          <w:lang w:val="es-MX"/>
        </w:rPr>
        <w:t>”</w:t>
      </w:r>
      <w:r w:rsidRPr="00B361E7">
        <w:rPr>
          <w:rFonts w:ascii="Arial" w:hAnsi="Arial" w:cs="Arial"/>
          <w:kern w:val="2"/>
          <w:sz w:val="16"/>
          <w:szCs w:val="16"/>
          <w:lang w:val="es-MX"/>
        </w:rPr>
        <w:t xml:space="preserve">, CUANDO </w:t>
      </w:r>
      <w:r w:rsidRPr="00B361E7">
        <w:rPr>
          <w:rFonts w:ascii="Arial" w:hAnsi="Arial" w:cs="Arial"/>
          <w:sz w:val="16"/>
          <w:szCs w:val="16"/>
          <w:lang w:val="es-MX"/>
        </w:rPr>
        <w:t>INCURRAN RAZONES DE INTERÉS GENERAL, CUANDO POR CAUSAS JUSTIFICADAS SE EXTINGA LA NECESIDAD DE ENTREGAR EL “BIEN” ORIGINALMENTE CONTRATADO, MOTIVO DE ESTE CONTRATO O SE DETERMINE LA NULIDAD TOTAL O PARCIAL DE LOS ACTOS QUE DIERON ORIGEN AL CONTRATO, CON MOTIVO DE LA RESOLUCIÓN DE UNA INCONFORMIDAD EMITIDA POR LA SECRETARÍA DE LA FUNCIÓN PÚBLICA.</w:t>
      </w:r>
    </w:p>
    <w:p w14:paraId="507D7FC8" w14:textId="77777777" w:rsidR="00D503E9" w:rsidRPr="00B361E7" w:rsidRDefault="00D503E9" w:rsidP="00D503E9">
      <w:pPr>
        <w:rPr>
          <w:rFonts w:ascii="Arial" w:hAnsi="Arial" w:cs="Arial"/>
          <w:sz w:val="16"/>
          <w:szCs w:val="16"/>
          <w:lang w:val="es-MX"/>
        </w:rPr>
      </w:pPr>
    </w:p>
    <w:p w14:paraId="799BF019" w14:textId="77777777" w:rsidR="00D503E9" w:rsidRPr="00B361E7" w:rsidRDefault="00D503E9" w:rsidP="00D503E9">
      <w:pPr>
        <w:ind w:right="-30"/>
        <w:rPr>
          <w:rFonts w:ascii="Arial" w:hAnsi="Arial" w:cs="Arial"/>
          <w:sz w:val="16"/>
          <w:szCs w:val="16"/>
          <w:lang w:val="es-MX"/>
        </w:rPr>
      </w:pPr>
      <w:r w:rsidRPr="00B361E7">
        <w:rPr>
          <w:rFonts w:ascii="Arial" w:hAnsi="Arial" w:cs="Arial"/>
          <w:sz w:val="16"/>
          <w:szCs w:val="16"/>
          <w:lang w:val="es-MX"/>
        </w:rPr>
        <w:t xml:space="preserve">EN ESTOS SUPUESTOS </w:t>
      </w:r>
      <w:r w:rsidRPr="00B361E7">
        <w:rPr>
          <w:rFonts w:ascii="Arial" w:hAnsi="Arial" w:cs="Arial"/>
          <w:b/>
          <w:sz w:val="16"/>
          <w:szCs w:val="16"/>
          <w:lang w:val="es-MX"/>
        </w:rPr>
        <w:t>“EL INBAL”</w:t>
      </w:r>
      <w:r w:rsidRPr="00B361E7">
        <w:rPr>
          <w:rFonts w:ascii="Arial" w:hAnsi="Arial" w:cs="Arial"/>
          <w:sz w:val="16"/>
          <w:szCs w:val="16"/>
          <w:lang w:val="es-MX"/>
        </w:rPr>
        <w:t xml:space="preserve">, LIQUIDARÁ EN SU CASO A </w:t>
      </w:r>
      <w:r w:rsidRPr="00B361E7">
        <w:rPr>
          <w:rFonts w:ascii="Arial" w:hAnsi="Arial" w:cs="Arial"/>
          <w:b/>
          <w:sz w:val="16"/>
          <w:szCs w:val="16"/>
          <w:lang w:val="es-MX"/>
        </w:rPr>
        <w:t>“EL PROVEEDOR”</w:t>
      </w:r>
      <w:r w:rsidRPr="00B361E7">
        <w:rPr>
          <w:rFonts w:ascii="Arial" w:hAnsi="Arial" w:cs="Arial"/>
          <w:sz w:val="16"/>
          <w:szCs w:val="16"/>
          <w:lang w:val="es-MX"/>
        </w:rPr>
        <w:t xml:space="preserve">, EL “BIEN” QUE FUE OTORGADO A ENTERA SATISFACCIÓN DE </w:t>
      </w:r>
      <w:r w:rsidRPr="00B361E7">
        <w:rPr>
          <w:rFonts w:ascii="Arial" w:hAnsi="Arial" w:cs="Arial"/>
          <w:b/>
          <w:sz w:val="16"/>
          <w:szCs w:val="16"/>
          <w:lang w:val="es-MX"/>
        </w:rPr>
        <w:t>“EL INBAL”</w:t>
      </w:r>
      <w:r w:rsidRPr="00B361E7">
        <w:rPr>
          <w:rFonts w:ascii="Arial" w:hAnsi="Arial" w:cs="Arial"/>
          <w:sz w:val="16"/>
          <w:szCs w:val="16"/>
          <w:lang w:val="es-MX"/>
        </w:rPr>
        <w:t xml:space="preserve"> CONFORME AL CONTRATO Y QUE NO SE HUBIERA PAGADO, ASÍ COMO LOS GASTOS NO RECUPERABLES EN QUE HAYA INCURRIDO, SIEMPRE QUE ÉSTOS SEAN RAZONABLES, ESTÉN DEBIDAMENTE COMPROBADOS Y SE RELACIONEN DIRECTAMENTE CON ESTE CONTRATO, LO ANTERIOR, DE CONFORMIDAD CON LOS ARTÍCULOS 54-BIS DE </w:t>
      </w:r>
      <w:r w:rsidRPr="00B361E7">
        <w:rPr>
          <w:rFonts w:ascii="Arial" w:hAnsi="Arial" w:cs="Arial"/>
          <w:i/>
          <w:sz w:val="16"/>
          <w:szCs w:val="16"/>
          <w:lang w:val="es-MX"/>
        </w:rPr>
        <w:t xml:space="preserve">LA LEY </w:t>
      </w:r>
      <w:r w:rsidRPr="00B361E7">
        <w:rPr>
          <w:rFonts w:ascii="Arial" w:hAnsi="Arial" w:cs="Arial"/>
          <w:sz w:val="16"/>
          <w:szCs w:val="16"/>
          <w:lang w:val="es-MX"/>
        </w:rPr>
        <w:t xml:space="preserve">Y 102 DE </w:t>
      </w:r>
      <w:r w:rsidRPr="00B361E7">
        <w:rPr>
          <w:rFonts w:ascii="Arial" w:hAnsi="Arial" w:cs="Arial"/>
          <w:i/>
          <w:sz w:val="16"/>
          <w:szCs w:val="16"/>
          <w:lang w:val="es-MX"/>
        </w:rPr>
        <w:t>EL REGLAMENTO</w:t>
      </w:r>
      <w:r w:rsidRPr="00B361E7">
        <w:rPr>
          <w:rFonts w:ascii="Arial" w:hAnsi="Arial" w:cs="Arial"/>
          <w:sz w:val="16"/>
          <w:szCs w:val="16"/>
          <w:lang w:val="es-MX"/>
        </w:rPr>
        <w:t>.</w:t>
      </w:r>
    </w:p>
    <w:p w14:paraId="6E56E41E" w14:textId="77777777" w:rsidR="00D503E9" w:rsidRPr="00B361E7" w:rsidRDefault="00D503E9" w:rsidP="00D503E9">
      <w:pPr>
        <w:rPr>
          <w:rFonts w:ascii="Arial" w:hAnsi="Arial" w:cs="Arial"/>
          <w:sz w:val="16"/>
          <w:szCs w:val="16"/>
          <w:lang w:val="es-MX"/>
        </w:rPr>
      </w:pPr>
    </w:p>
    <w:p w14:paraId="167A489D"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VIGÉSIMA. CONFIDENCIALIDAD</w:t>
      </w:r>
      <w:r w:rsidRPr="00B361E7">
        <w:rPr>
          <w:rFonts w:ascii="Arial" w:hAnsi="Arial" w:cs="Arial"/>
          <w:sz w:val="16"/>
          <w:szCs w:val="16"/>
          <w:lang w:val="es-MX"/>
        </w:rPr>
        <w:t xml:space="preserve">: </w:t>
      </w:r>
      <w:r w:rsidRPr="00B361E7">
        <w:rPr>
          <w:rFonts w:ascii="Arial" w:hAnsi="Arial" w:cs="Arial"/>
          <w:b/>
          <w:sz w:val="16"/>
          <w:szCs w:val="16"/>
          <w:lang w:val="es-MX"/>
        </w:rPr>
        <w:t>“LAS PARTES”</w:t>
      </w:r>
      <w:r w:rsidRPr="00B361E7">
        <w:rPr>
          <w:rFonts w:ascii="Arial" w:hAnsi="Arial" w:cs="Arial"/>
          <w:sz w:val="16"/>
          <w:szCs w:val="16"/>
          <w:lang w:val="es-MX"/>
        </w:rPr>
        <w:t xml:space="preserve"> ESTÁN CONFORMES EN QUE LA INFORMACIÓN QUE SE DERIVE DE LA CELEBRACIÓN DEL PRESENTE INSTRUMENTO, ASÍ COMO TODA AQUELLA INFORMACIÓN QUE </w:t>
      </w:r>
      <w:r w:rsidRPr="00B361E7">
        <w:rPr>
          <w:rFonts w:ascii="Arial" w:hAnsi="Arial" w:cs="Arial"/>
          <w:b/>
          <w:sz w:val="16"/>
          <w:szCs w:val="16"/>
          <w:lang w:val="es-MX"/>
        </w:rPr>
        <w:t>“EL INBAL”</w:t>
      </w:r>
      <w:r w:rsidRPr="00B361E7">
        <w:rPr>
          <w:rFonts w:ascii="Arial" w:hAnsi="Arial" w:cs="Arial"/>
          <w:sz w:val="16"/>
          <w:szCs w:val="16"/>
          <w:lang w:val="es-MX"/>
        </w:rPr>
        <w:t xml:space="preserve"> ENTREGUE A </w:t>
      </w:r>
      <w:r w:rsidRPr="00B361E7">
        <w:rPr>
          <w:rFonts w:ascii="Arial" w:hAnsi="Arial" w:cs="Arial"/>
          <w:b/>
          <w:sz w:val="16"/>
          <w:szCs w:val="16"/>
          <w:lang w:val="es-MX"/>
        </w:rPr>
        <w:t>“EL PROVEEDOR”</w:t>
      </w:r>
      <w:r w:rsidRPr="00B361E7">
        <w:rPr>
          <w:rFonts w:ascii="Arial" w:hAnsi="Arial" w:cs="Arial"/>
          <w:sz w:val="16"/>
          <w:szCs w:val="16"/>
          <w:lang w:val="es-MX"/>
        </w:rPr>
        <w:t xml:space="preserve"> TENDRÁ EL CARÁCTER DE CONFIDENCIAL, POR LO QUE </w:t>
      </w:r>
      <w:r w:rsidRPr="00B361E7">
        <w:rPr>
          <w:rFonts w:ascii="Arial" w:hAnsi="Arial" w:cs="Arial"/>
          <w:b/>
          <w:sz w:val="16"/>
          <w:szCs w:val="16"/>
          <w:lang w:val="es-MX"/>
        </w:rPr>
        <w:t>“EL PROVEEDOR”</w:t>
      </w:r>
      <w:r w:rsidRPr="00B361E7">
        <w:rPr>
          <w:rFonts w:ascii="Arial" w:hAnsi="Arial" w:cs="Arial"/>
          <w:sz w:val="16"/>
          <w:szCs w:val="16"/>
          <w:lang w:val="es-MX"/>
        </w:rPr>
        <w:t xml:space="preserve"> SE COMPROMETE A NO PROPORCIONARLA A TERCEROS, INCLUSIVE DESPUÉS DE LA TERMINACIÓN DE ESTE CONTRATO.</w:t>
      </w:r>
    </w:p>
    <w:p w14:paraId="6C40704C" w14:textId="77777777" w:rsidR="00D503E9" w:rsidRPr="00B361E7" w:rsidRDefault="00D503E9" w:rsidP="00D503E9">
      <w:pPr>
        <w:rPr>
          <w:rFonts w:ascii="Arial" w:hAnsi="Arial" w:cs="Arial"/>
          <w:sz w:val="16"/>
          <w:szCs w:val="16"/>
          <w:lang w:val="es-MX"/>
        </w:rPr>
      </w:pPr>
    </w:p>
    <w:p w14:paraId="7F20F576" w14:textId="77777777" w:rsidR="00D503E9" w:rsidRPr="00B361E7" w:rsidRDefault="00D503E9" w:rsidP="00D503E9">
      <w:pPr>
        <w:rPr>
          <w:rFonts w:ascii="Arial" w:hAnsi="Arial" w:cs="Arial"/>
          <w:sz w:val="16"/>
          <w:szCs w:val="16"/>
          <w:lang w:val="es-MX"/>
        </w:rPr>
      </w:pPr>
      <w:r w:rsidRPr="00B361E7">
        <w:rPr>
          <w:rFonts w:ascii="Arial" w:hAnsi="Arial" w:cs="Arial"/>
          <w:b/>
          <w:sz w:val="16"/>
          <w:szCs w:val="16"/>
          <w:lang w:val="es-MX"/>
        </w:rPr>
        <w:t xml:space="preserve">VIGÉSIMA PRIMERA. OTRAS ESTIPULACIONES ESPECÍFICAS: “LAS PARTES” </w:t>
      </w:r>
      <w:r w:rsidRPr="00B361E7">
        <w:rPr>
          <w:rFonts w:ascii="Arial" w:hAnsi="Arial" w:cs="Arial"/>
          <w:sz w:val="16"/>
          <w:szCs w:val="16"/>
          <w:lang w:val="es-MX"/>
        </w:rPr>
        <w:t xml:space="preserve">ACUERDAN QUE EN CASO DE DISCREPANCIA ENTRE </w:t>
      </w:r>
      <w:r w:rsidRPr="00B361E7">
        <w:rPr>
          <w:rFonts w:ascii="Arial" w:hAnsi="Arial" w:cs="Arial"/>
          <w:caps/>
          <w:sz w:val="16"/>
          <w:szCs w:val="16"/>
          <w:lang w:val="es-MX"/>
        </w:rPr>
        <w:t>_________________________</w:t>
      </w:r>
      <w:r w:rsidRPr="00B361E7">
        <w:rPr>
          <w:rFonts w:ascii="Arial" w:hAnsi="Arial" w:cs="Arial"/>
          <w:sz w:val="16"/>
          <w:szCs w:val="16"/>
          <w:lang w:val="es-MX"/>
        </w:rPr>
        <w:t xml:space="preserve"> Y EL PRESENTE CONTRATO, PREVALECERÁ LO ESTABLECIDO EN LA PRIMERA, DE CONFORMIDAD CON EL PENÚLTIMO PÁRRAFO DEL ARTÍCULO 45 DE </w:t>
      </w:r>
      <w:r w:rsidRPr="00B361E7">
        <w:rPr>
          <w:rFonts w:ascii="Arial" w:hAnsi="Arial" w:cs="Arial"/>
          <w:i/>
          <w:sz w:val="16"/>
          <w:szCs w:val="16"/>
          <w:lang w:val="es-MX"/>
        </w:rPr>
        <w:t xml:space="preserve">LA </w:t>
      </w:r>
      <w:proofErr w:type="gramStart"/>
      <w:r w:rsidRPr="00B361E7">
        <w:rPr>
          <w:rFonts w:ascii="Arial" w:hAnsi="Arial" w:cs="Arial"/>
          <w:i/>
          <w:sz w:val="16"/>
          <w:szCs w:val="16"/>
          <w:lang w:val="es-MX"/>
        </w:rPr>
        <w:t xml:space="preserve">LEY </w:t>
      </w:r>
      <w:r w:rsidRPr="00B361E7">
        <w:rPr>
          <w:rFonts w:ascii="Arial" w:hAnsi="Arial" w:cs="Arial"/>
          <w:sz w:val="16"/>
          <w:szCs w:val="16"/>
          <w:lang w:val="es-MX"/>
        </w:rPr>
        <w:t xml:space="preserve"> Y</w:t>
      </w:r>
      <w:proofErr w:type="gramEnd"/>
      <w:r w:rsidRPr="00B361E7">
        <w:rPr>
          <w:rFonts w:ascii="Arial" w:hAnsi="Arial" w:cs="Arial"/>
          <w:sz w:val="16"/>
          <w:szCs w:val="16"/>
          <w:lang w:val="es-MX"/>
        </w:rPr>
        <w:t xml:space="preserve"> CON EL ARTÍCULO 81 FRACCIÓN IV DE </w:t>
      </w:r>
      <w:r w:rsidRPr="00B361E7">
        <w:rPr>
          <w:rFonts w:ascii="Arial" w:hAnsi="Arial" w:cs="Arial"/>
          <w:i/>
          <w:sz w:val="16"/>
          <w:szCs w:val="16"/>
          <w:lang w:val="es-MX"/>
        </w:rPr>
        <w:t>EL REGLAMENTO</w:t>
      </w:r>
      <w:r w:rsidRPr="00B361E7">
        <w:rPr>
          <w:rFonts w:ascii="Arial" w:hAnsi="Arial" w:cs="Arial"/>
          <w:sz w:val="16"/>
          <w:szCs w:val="16"/>
          <w:lang w:val="es-MX"/>
        </w:rPr>
        <w:t>.</w:t>
      </w:r>
    </w:p>
    <w:p w14:paraId="2E75B8C3" w14:textId="77777777" w:rsidR="00D503E9" w:rsidRPr="00B361E7" w:rsidRDefault="00D503E9" w:rsidP="00D503E9">
      <w:pPr>
        <w:rPr>
          <w:rFonts w:ascii="Arial" w:hAnsi="Arial" w:cs="Arial"/>
          <w:sz w:val="16"/>
          <w:szCs w:val="16"/>
          <w:lang w:val="es-MX"/>
        </w:rPr>
      </w:pPr>
    </w:p>
    <w:p w14:paraId="753DE548"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EN TÉRMINOS DE LO DISPUESTO POR EL ARTÍCULO 45 FRACCIÓN XX DE </w:t>
      </w:r>
      <w:r w:rsidRPr="00B361E7">
        <w:rPr>
          <w:rFonts w:ascii="Arial" w:hAnsi="Arial" w:cs="Arial"/>
          <w:i/>
          <w:sz w:val="16"/>
          <w:szCs w:val="16"/>
          <w:lang w:val="es-MX"/>
        </w:rPr>
        <w:t>LA LEY</w:t>
      </w:r>
      <w:r w:rsidRPr="00B361E7">
        <w:rPr>
          <w:rFonts w:ascii="Arial" w:hAnsi="Arial" w:cs="Arial"/>
          <w:sz w:val="16"/>
          <w:szCs w:val="16"/>
          <w:lang w:val="es-MX"/>
        </w:rPr>
        <w:t xml:space="preserve">, </w:t>
      </w:r>
      <w:r w:rsidRPr="00B361E7">
        <w:rPr>
          <w:rFonts w:ascii="Arial" w:hAnsi="Arial" w:cs="Arial"/>
          <w:b/>
          <w:sz w:val="16"/>
          <w:szCs w:val="16"/>
          <w:lang w:val="es-MX"/>
        </w:rPr>
        <w:t>“EL PROVEEDOR"</w:t>
      </w:r>
      <w:r w:rsidRPr="00B361E7">
        <w:rPr>
          <w:rFonts w:ascii="Arial" w:hAnsi="Arial" w:cs="Arial"/>
          <w:sz w:val="16"/>
          <w:szCs w:val="16"/>
          <w:lang w:val="es-MX"/>
        </w:rPr>
        <w:t xml:space="preserve"> MANIFIESTA </w:t>
      </w:r>
      <w:proofErr w:type="gramStart"/>
      <w:r w:rsidRPr="00B361E7">
        <w:rPr>
          <w:rFonts w:ascii="Arial" w:hAnsi="Arial" w:cs="Arial"/>
          <w:sz w:val="16"/>
          <w:szCs w:val="16"/>
          <w:lang w:val="es-MX"/>
        </w:rPr>
        <w:t>QUE</w:t>
      </w:r>
      <w:proofErr w:type="gramEnd"/>
      <w:r w:rsidRPr="00B361E7">
        <w:rPr>
          <w:rFonts w:ascii="Arial" w:hAnsi="Arial" w:cs="Arial"/>
          <w:sz w:val="16"/>
          <w:szCs w:val="16"/>
          <w:lang w:val="es-MX"/>
        </w:rPr>
        <w:t xml:space="preserve"> EN CASO DE VIOLACIONES EN MATERIA DE DERECHOS INHERENTES A LA PROPIEDAD INTELECTUAL, LA RESPONSABILIDAD ESTARÁ A SU CARGO, SACANDO EN PAZ Y SALVO DE CUALQUIER RESPONSABILIDAD AL RESPECTO A </w:t>
      </w:r>
      <w:r w:rsidRPr="00B361E7">
        <w:rPr>
          <w:rFonts w:ascii="Arial" w:hAnsi="Arial" w:cs="Arial"/>
          <w:b/>
          <w:sz w:val="16"/>
          <w:szCs w:val="16"/>
          <w:lang w:val="es-MX"/>
        </w:rPr>
        <w:t>“EL INBAL”.</w:t>
      </w:r>
      <w:r w:rsidRPr="00B361E7">
        <w:rPr>
          <w:rFonts w:ascii="Arial" w:hAnsi="Arial" w:cs="Arial"/>
          <w:sz w:val="16"/>
          <w:szCs w:val="16"/>
          <w:lang w:val="es-MX"/>
        </w:rPr>
        <w:t xml:space="preserve"> ASIMISMO, </w:t>
      </w:r>
      <w:r w:rsidRPr="00B361E7">
        <w:rPr>
          <w:rFonts w:ascii="Arial" w:hAnsi="Arial" w:cs="Arial"/>
          <w:b/>
          <w:sz w:val="16"/>
          <w:szCs w:val="16"/>
          <w:lang w:val="es-MX"/>
        </w:rPr>
        <w:t>“LAS PARTES”</w:t>
      </w:r>
      <w:r w:rsidRPr="00B361E7">
        <w:rPr>
          <w:rFonts w:ascii="Arial" w:hAnsi="Arial" w:cs="Arial"/>
          <w:sz w:val="16"/>
          <w:szCs w:val="16"/>
          <w:lang w:val="es-MX"/>
        </w:rPr>
        <w:t xml:space="preserve"> CONVIENEN QUE LOS DERECHOS INHERENTES A LA PROPIEDAD INTELECTUAL, QUE SE DERIVEN DEL</w:t>
      </w:r>
      <w:r w:rsidRPr="00B361E7">
        <w:rPr>
          <w:rFonts w:ascii="Arial" w:hAnsi="Arial" w:cs="Arial"/>
          <w:b/>
          <w:sz w:val="16"/>
          <w:szCs w:val="16"/>
          <w:lang w:val="es-MX"/>
        </w:rPr>
        <w:t xml:space="preserve"> </w:t>
      </w:r>
      <w:r w:rsidRPr="00B361E7">
        <w:rPr>
          <w:rFonts w:ascii="Arial" w:hAnsi="Arial" w:cs="Arial"/>
          <w:sz w:val="16"/>
          <w:szCs w:val="16"/>
          <w:lang w:val="es-MX"/>
        </w:rPr>
        <w:t xml:space="preserve">“BIEN”, INVARIABLEMENTE SE CONSTITUIRÁN A FAVOR DE </w:t>
      </w:r>
      <w:r w:rsidRPr="00B361E7">
        <w:rPr>
          <w:rFonts w:ascii="Arial" w:hAnsi="Arial" w:cs="Arial"/>
          <w:b/>
          <w:sz w:val="16"/>
          <w:szCs w:val="16"/>
          <w:lang w:val="es-MX"/>
        </w:rPr>
        <w:t>“EL INBAL”</w:t>
      </w:r>
      <w:r w:rsidRPr="00B361E7">
        <w:rPr>
          <w:rFonts w:ascii="Arial" w:hAnsi="Arial" w:cs="Arial"/>
          <w:sz w:val="16"/>
          <w:szCs w:val="16"/>
          <w:lang w:val="es-MX"/>
        </w:rPr>
        <w:t>, EN TÉRMINOS DE LAS DISPOSICIONES LEGALES APLICABLES.</w:t>
      </w:r>
    </w:p>
    <w:p w14:paraId="6291F031" w14:textId="77777777" w:rsidR="00D503E9" w:rsidRPr="00B361E7" w:rsidRDefault="00D503E9" w:rsidP="00D503E9">
      <w:pPr>
        <w:rPr>
          <w:rFonts w:ascii="Arial" w:hAnsi="Arial" w:cs="Arial"/>
          <w:sz w:val="16"/>
          <w:szCs w:val="16"/>
          <w:lang w:val="es-MX"/>
        </w:rPr>
      </w:pPr>
    </w:p>
    <w:p w14:paraId="13B87D84"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VIGÉSIMA SEGUNDA. INFORMACIÓN Y VERIFICACIÓN: “EL PROVEEDOR” SE OBLIGA A PROPORCIONAR LA INFORMACIÓN Y/O DOCUMENTACIÓN RELACIONADA CON ESTE CONTRATO QUE EN SU MOMENTO LE REQUIERA LA SECRETARÍA DE LA </w:t>
      </w:r>
      <w:r w:rsidRPr="00B361E7">
        <w:rPr>
          <w:rFonts w:ascii="Arial" w:hAnsi="Arial" w:cs="Arial"/>
          <w:sz w:val="16"/>
          <w:szCs w:val="16"/>
          <w:lang w:val="es-MX"/>
        </w:rPr>
        <w:lastRenderedPageBreak/>
        <w:t>FUNCIÓN PÚBLICA Y EL ÓRGANO INTERNO DE CONTROL DE “EL INBAL”, CON MOTIVO DE LAS AUDITORIAS, VISITAS E INSPECCIONES QUE PRACTIQUEN.</w:t>
      </w:r>
    </w:p>
    <w:p w14:paraId="27B3F224" w14:textId="77777777" w:rsidR="00D503E9" w:rsidRPr="00B361E7" w:rsidRDefault="00D503E9" w:rsidP="00D503E9">
      <w:pPr>
        <w:rPr>
          <w:rFonts w:ascii="Arial" w:hAnsi="Arial" w:cs="Arial"/>
          <w:sz w:val="16"/>
          <w:szCs w:val="16"/>
          <w:lang w:val="es-MX"/>
        </w:rPr>
      </w:pPr>
    </w:p>
    <w:p w14:paraId="3D5D29F7"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VIGÉSIMA TERCERA. CONCILIACIÓN. DE ACUERDO CON LO ESTABLECIDO EN EL ARTÍCULO 77 DE LA </w:t>
      </w:r>
      <w:proofErr w:type="gramStart"/>
      <w:r w:rsidRPr="00B361E7">
        <w:rPr>
          <w:rFonts w:ascii="Arial" w:hAnsi="Arial" w:cs="Arial"/>
          <w:sz w:val="16"/>
          <w:szCs w:val="16"/>
          <w:lang w:val="es-MX"/>
        </w:rPr>
        <w:t>LEY  Y</w:t>
      </w:r>
      <w:proofErr w:type="gramEnd"/>
      <w:r w:rsidRPr="00B361E7">
        <w:rPr>
          <w:rFonts w:ascii="Arial" w:hAnsi="Arial" w:cs="Arial"/>
          <w:sz w:val="16"/>
          <w:szCs w:val="16"/>
          <w:lang w:val="es-MX"/>
        </w:rPr>
        <w:t xml:space="preserve"> 128 DE EL REGLAMENTO, EN CUALQUIER MOMENTO DENTRO DE LA VIGENCIA DEL PRESENTE INSTRUMENTO JURÍDICO, “LAS PARTES” PODRÁN PRESENTAR UNA SOLICITUD DE CONCILIACIÓN ANTE LA SECRETARÍA DE LA FUNCIÓN PÚBLICA POR DESAVENENCIAS DERIVADAS DEL CUMPLIMIENTO DE ESTE CONTRATO.</w:t>
      </w:r>
    </w:p>
    <w:p w14:paraId="3A1FCF3C" w14:textId="77777777" w:rsidR="00D503E9" w:rsidRPr="00B361E7" w:rsidRDefault="00D503E9" w:rsidP="00D503E9">
      <w:pPr>
        <w:rPr>
          <w:rFonts w:ascii="Arial" w:hAnsi="Arial" w:cs="Arial"/>
          <w:sz w:val="16"/>
          <w:szCs w:val="16"/>
          <w:lang w:val="es-MX"/>
        </w:rPr>
      </w:pPr>
    </w:p>
    <w:p w14:paraId="715DF6DA"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EN EL SUPUESTO DE QUE LAS PARTES LLEGUEN A UN ACUERDO DURANTE LA CONCILIACIÓN, EL CONVENIO RESPECTIVO OBLIGARÁ A LAS MISMAS, Y SU CUMPLIMIENTO PODRÁ SER DEMANDADO POR LA VÍA JUDICIAL CORRESPONDIENTE, DE CONFORMIDAD CON EL ARTÍCULO 79 DE LA LEY.</w:t>
      </w:r>
    </w:p>
    <w:p w14:paraId="3CD40307" w14:textId="77777777" w:rsidR="00D503E9" w:rsidRPr="00B361E7" w:rsidRDefault="00D503E9" w:rsidP="00D503E9">
      <w:pPr>
        <w:rPr>
          <w:rFonts w:ascii="Arial" w:hAnsi="Arial" w:cs="Arial"/>
          <w:sz w:val="16"/>
          <w:szCs w:val="16"/>
          <w:lang w:val="es-MX"/>
        </w:rPr>
      </w:pPr>
    </w:p>
    <w:p w14:paraId="2C850ADF"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 xml:space="preserve">EL PROCEDIMIENTO DE CONCILIACIÓN AL CUAL SE PODRÁN SOMETER “LAS PARTES”, ADEMÁS DE CONTENER LOS ELEMENTOS PREVISTOS EN LOS ARTÍCULOS 15 Y 15-A DE LA LEY FEDERAL DE PROCEDIMIENTO ADMINISTRATIVO, SE DEBERÁ OBSERVAR LO ESTABLECIDO EN LOS ARTÍCULOS DEL 126 AL 136 DE EL REGLAMENTO. </w:t>
      </w:r>
    </w:p>
    <w:p w14:paraId="06FED300" w14:textId="77777777" w:rsidR="00D503E9" w:rsidRPr="00B361E7" w:rsidRDefault="00D503E9" w:rsidP="00D503E9">
      <w:pPr>
        <w:rPr>
          <w:rFonts w:ascii="Arial" w:hAnsi="Arial" w:cs="Arial"/>
          <w:sz w:val="16"/>
          <w:szCs w:val="16"/>
          <w:lang w:val="es-MX"/>
        </w:rPr>
      </w:pPr>
    </w:p>
    <w:p w14:paraId="78F14D23"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INICIADO UN PROCEDIMIENTO DE CONCILIACIÓN “EL INBAL”, BAJO SU RESPONSABILIDAD, PODRÁ SUSPENDER EL TRÁMITE DEL PROCEDIMIENTO DE RESCISIÓN..."</w:t>
      </w:r>
    </w:p>
    <w:p w14:paraId="5C292303" w14:textId="77777777" w:rsidR="00D503E9" w:rsidRPr="00B361E7" w:rsidRDefault="00D503E9" w:rsidP="00D503E9">
      <w:pPr>
        <w:rPr>
          <w:rFonts w:ascii="Arial" w:hAnsi="Arial" w:cs="Arial"/>
          <w:sz w:val="16"/>
          <w:szCs w:val="16"/>
          <w:lang w:val="es-MX"/>
        </w:rPr>
      </w:pPr>
    </w:p>
    <w:p w14:paraId="31310820" w14:textId="77777777" w:rsidR="00D503E9" w:rsidRPr="00B361E7" w:rsidRDefault="00D503E9" w:rsidP="00D503E9">
      <w:pPr>
        <w:rPr>
          <w:rFonts w:ascii="Arial" w:hAnsi="Arial" w:cs="Arial"/>
          <w:sz w:val="16"/>
          <w:szCs w:val="16"/>
          <w:lang w:val="es-MX"/>
        </w:rPr>
      </w:pPr>
      <w:r w:rsidRPr="00B361E7">
        <w:rPr>
          <w:rFonts w:ascii="Arial" w:hAnsi="Arial" w:cs="Arial"/>
          <w:sz w:val="16"/>
          <w:szCs w:val="16"/>
          <w:lang w:val="es-MX"/>
        </w:rPr>
        <w:t>VIGESIMA CUARTA. JURISDICCIÓN: PARA LA RESOLUCIÓN DE DUDAS O CONTROVERSIAS SUSCITADAS CON MOTIVO DE LA INTERPRETACIÓN O EJECUCIÓN DEL PRESENTE CONTRATO Y POR TODO AQUELLO QUE NO ESTÉ EXPRESAMENTE ESTIPULADO EN EL MISMO, “LAS PARTES” SE SOMETEN A LA JURISDICCIÓN DE LOS TRIBUNALES FEDERALES COMPETENTES DE LA CIUDAD DE MÉXICO, POR LO TANTO, “EL PROVEEDOR” RENUNCIAN AL FUERO QUE POR RAZÓN DE SU DOMICILIO PRESENTE O FUTURO PUDIERE CORRESPONDERLE.</w:t>
      </w:r>
    </w:p>
    <w:p w14:paraId="41118BE4" w14:textId="77777777" w:rsidR="00D503E9" w:rsidRPr="00B361E7" w:rsidRDefault="00D503E9" w:rsidP="00D503E9">
      <w:pPr>
        <w:rPr>
          <w:rFonts w:ascii="Arial" w:hAnsi="Arial" w:cs="Arial"/>
          <w:sz w:val="16"/>
          <w:szCs w:val="16"/>
          <w:lang w:val="es-MX"/>
        </w:rPr>
      </w:pPr>
    </w:p>
    <w:p w14:paraId="5930829E" w14:textId="77777777" w:rsidR="00D503E9" w:rsidRPr="00B361E7" w:rsidRDefault="00D503E9" w:rsidP="00D503E9">
      <w:pPr>
        <w:ind w:right="-30"/>
        <w:rPr>
          <w:rFonts w:ascii="Arial" w:hAnsi="Arial" w:cs="Arial"/>
          <w:sz w:val="16"/>
          <w:szCs w:val="16"/>
          <w:lang w:val="es-MX"/>
        </w:rPr>
      </w:pPr>
      <w:r w:rsidRPr="00B361E7">
        <w:rPr>
          <w:rFonts w:ascii="Arial" w:hAnsi="Arial" w:cs="Arial"/>
          <w:sz w:val="16"/>
          <w:szCs w:val="16"/>
          <w:lang w:val="es-MX"/>
        </w:rPr>
        <w:t>LEÍDO QUE FUE EL PRESENTE INSTRUMENTO JURÍDICO Y ENTERADAS “LAS PARTES” DE SU VALOR Y CONSECUENCIAS LEGALES, LO FIRMAN DE CONFORMIDAD AL MARGEN Y CALCE, QUEDANDO PACTADO ESTRICTAMENTE LO CONTENIDO EN EL PRESENTE CONVENIO.</w:t>
      </w:r>
    </w:p>
    <w:p w14:paraId="350FCA9B" w14:textId="77777777" w:rsidR="00D503E9" w:rsidRPr="00B361E7" w:rsidRDefault="00D503E9" w:rsidP="00D503E9">
      <w:pPr>
        <w:ind w:right="-30"/>
        <w:rPr>
          <w:rFonts w:ascii="Arial" w:eastAsia="Batang" w:hAnsi="Arial" w:cs="Arial"/>
          <w:sz w:val="16"/>
          <w:szCs w:val="16"/>
          <w:lang w:val="es-MX"/>
        </w:rPr>
      </w:pPr>
    </w:p>
    <w:p w14:paraId="39DC62AB" w14:textId="77777777" w:rsidR="00D503E9" w:rsidRPr="00B361E7" w:rsidRDefault="00D503E9" w:rsidP="00D503E9">
      <w:pPr>
        <w:ind w:right="-30"/>
        <w:rPr>
          <w:rFonts w:ascii="Arial" w:eastAsia="Arial Unicode MS" w:hAnsi="Arial" w:cs="Arial"/>
          <w:sz w:val="16"/>
          <w:szCs w:val="16"/>
          <w:lang w:val="es-MX"/>
        </w:rPr>
      </w:pPr>
      <w:r w:rsidRPr="00B361E7">
        <w:rPr>
          <w:rFonts w:ascii="Arial" w:hAnsi="Arial" w:cs="Arial"/>
          <w:caps/>
          <w:sz w:val="16"/>
          <w:szCs w:val="16"/>
          <w:lang w:val="es-MX"/>
        </w:rPr>
        <w:t xml:space="preserve">Firmado en </w:t>
      </w:r>
      <w:r w:rsidRPr="00B361E7">
        <w:rPr>
          <w:rFonts w:ascii="Arial" w:hAnsi="Arial" w:cs="Arial"/>
          <w:spacing w:val="-2"/>
          <w:kern w:val="18"/>
          <w:sz w:val="16"/>
          <w:szCs w:val="16"/>
          <w:lang w:val="es-MX"/>
        </w:rPr>
        <w:t>CUATRO</w:t>
      </w:r>
      <w:r w:rsidRPr="00B361E7">
        <w:rPr>
          <w:rFonts w:ascii="Arial" w:eastAsia="Batang" w:hAnsi="Arial" w:cs="Arial"/>
          <w:sz w:val="16"/>
          <w:szCs w:val="16"/>
          <w:lang w:val="es-MX"/>
        </w:rPr>
        <w:t xml:space="preserve"> TANTOS DE IGUAL VALIDEZ</w:t>
      </w:r>
      <w:r w:rsidRPr="00B361E7">
        <w:rPr>
          <w:rFonts w:ascii="Arial" w:hAnsi="Arial" w:cs="Arial"/>
          <w:sz w:val="16"/>
          <w:szCs w:val="16"/>
          <w:lang w:val="es-MX"/>
        </w:rPr>
        <w:t xml:space="preserve"> EN </w:t>
      </w:r>
      <w:r w:rsidRPr="00B361E7">
        <w:rPr>
          <w:rFonts w:ascii="Arial" w:hAnsi="Arial" w:cs="Arial"/>
          <w:caps/>
          <w:sz w:val="16"/>
          <w:szCs w:val="16"/>
          <w:lang w:val="es-MX"/>
        </w:rPr>
        <w:t>la ciudad</w:t>
      </w:r>
      <w:r w:rsidRPr="00B361E7">
        <w:rPr>
          <w:rFonts w:ascii="Arial" w:eastAsia="Batang" w:hAnsi="Arial" w:cs="Arial"/>
          <w:sz w:val="16"/>
          <w:szCs w:val="16"/>
          <w:lang w:val="es-MX"/>
        </w:rPr>
        <w:t xml:space="preserve"> DE MÉXICO, EL DÍA </w:t>
      </w:r>
      <w:r w:rsidRPr="00B361E7">
        <w:rPr>
          <w:rFonts w:ascii="Arial" w:hAnsi="Arial" w:cs="Arial"/>
          <w:spacing w:val="-2"/>
          <w:kern w:val="18"/>
          <w:sz w:val="16"/>
          <w:szCs w:val="16"/>
          <w:lang w:val="es-MX"/>
        </w:rPr>
        <w:t xml:space="preserve">_____ DE _______ </w:t>
      </w:r>
      <w:proofErr w:type="spellStart"/>
      <w:r w:rsidRPr="00B361E7">
        <w:rPr>
          <w:rFonts w:ascii="Arial" w:eastAsia="Arial Unicode MS" w:hAnsi="Arial" w:cs="Arial"/>
          <w:sz w:val="16"/>
          <w:szCs w:val="16"/>
          <w:lang w:val="es-MX"/>
        </w:rPr>
        <w:t>DE</w:t>
      </w:r>
      <w:proofErr w:type="spellEnd"/>
      <w:r w:rsidRPr="00B361E7">
        <w:rPr>
          <w:rFonts w:ascii="Arial" w:eastAsia="Arial Unicode MS" w:hAnsi="Arial" w:cs="Arial"/>
          <w:sz w:val="16"/>
          <w:szCs w:val="16"/>
          <w:lang w:val="es-MX"/>
        </w:rPr>
        <w:t>______.</w:t>
      </w:r>
    </w:p>
    <w:p w14:paraId="56C2031A" w14:textId="77777777" w:rsidR="00D503E9" w:rsidRPr="00B361E7" w:rsidRDefault="00D503E9" w:rsidP="00D503E9">
      <w:pPr>
        <w:ind w:right="-30"/>
        <w:rPr>
          <w:rFonts w:ascii="Arial" w:eastAsia="Arial Unicode MS" w:hAnsi="Arial" w:cs="Arial"/>
          <w:b/>
          <w:sz w:val="16"/>
          <w:szCs w:val="16"/>
          <w:lang w:val="es-MX"/>
        </w:rPr>
      </w:pPr>
    </w:p>
    <w:tbl>
      <w:tblPr>
        <w:tblW w:w="0" w:type="auto"/>
        <w:tblInd w:w="70" w:type="dxa"/>
        <w:tblLayout w:type="fixed"/>
        <w:tblCellMar>
          <w:left w:w="70" w:type="dxa"/>
          <w:right w:w="70" w:type="dxa"/>
        </w:tblCellMar>
        <w:tblLook w:val="0000" w:firstRow="0" w:lastRow="0" w:firstColumn="0" w:lastColumn="0" w:noHBand="0" w:noVBand="0"/>
      </w:tblPr>
      <w:tblGrid>
        <w:gridCol w:w="4844"/>
        <w:gridCol w:w="4340"/>
      </w:tblGrid>
      <w:tr w:rsidR="00B361E7" w:rsidRPr="00B361E7" w14:paraId="1B0449CD" w14:textId="77777777" w:rsidTr="00A70374">
        <w:trPr>
          <w:trHeight w:val="119"/>
        </w:trPr>
        <w:tc>
          <w:tcPr>
            <w:tcW w:w="4844" w:type="dxa"/>
          </w:tcPr>
          <w:p w14:paraId="6BFDD323" w14:textId="77777777" w:rsidR="00D503E9" w:rsidRPr="00B361E7" w:rsidRDefault="00D503E9" w:rsidP="00A70374">
            <w:pPr>
              <w:ind w:left="72"/>
              <w:jc w:val="center"/>
              <w:rPr>
                <w:rFonts w:ascii="Arial" w:hAnsi="Arial" w:cs="Arial"/>
                <w:b/>
                <w:sz w:val="16"/>
                <w:szCs w:val="16"/>
                <w:lang w:val="es-MX"/>
              </w:rPr>
            </w:pPr>
          </w:p>
          <w:p w14:paraId="0399C5A1" w14:textId="77777777" w:rsidR="00D503E9" w:rsidRPr="00B361E7" w:rsidRDefault="00D503E9" w:rsidP="00A70374">
            <w:pPr>
              <w:ind w:left="72"/>
              <w:jc w:val="center"/>
              <w:rPr>
                <w:rFonts w:ascii="Arial" w:hAnsi="Arial" w:cs="Arial"/>
                <w:b/>
                <w:sz w:val="16"/>
                <w:szCs w:val="16"/>
                <w:lang w:val="es-MX"/>
              </w:rPr>
            </w:pPr>
            <w:r w:rsidRPr="00B361E7">
              <w:rPr>
                <w:rFonts w:ascii="Arial" w:hAnsi="Arial" w:cs="Arial"/>
                <w:b/>
                <w:sz w:val="16"/>
                <w:szCs w:val="16"/>
                <w:lang w:val="es-MX"/>
              </w:rPr>
              <w:t>POR “EL INBAL”</w:t>
            </w:r>
          </w:p>
        </w:tc>
        <w:tc>
          <w:tcPr>
            <w:tcW w:w="4340" w:type="dxa"/>
          </w:tcPr>
          <w:p w14:paraId="3D3F51C8" w14:textId="77777777" w:rsidR="00D503E9" w:rsidRPr="00B361E7" w:rsidRDefault="00D503E9" w:rsidP="00A70374">
            <w:pPr>
              <w:ind w:left="48" w:right="42"/>
              <w:jc w:val="center"/>
              <w:rPr>
                <w:rFonts w:ascii="Arial" w:hAnsi="Arial" w:cs="Arial"/>
                <w:b/>
                <w:sz w:val="16"/>
                <w:szCs w:val="16"/>
                <w:lang w:val="es-MX"/>
              </w:rPr>
            </w:pPr>
          </w:p>
          <w:p w14:paraId="41314A83" w14:textId="77777777" w:rsidR="00D503E9" w:rsidRPr="00B361E7" w:rsidRDefault="00D503E9" w:rsidP="00A70374">
            <w:pPr>
              <w:ind w:left="48" w:right="42"/>
              <w:jc w:val="center"/>
              <w:rPr>
                <w:rFonts w:ascii="Arial" w:hAnsi="Arial" w:cs="Arial"/>
                <w:b/>
                <w:sz w:val="16"/>
                <w:szCs w:val="16"/>
                <w:lang w:val="es-MX"/>
              </w:rPr>
            </w:pPr>
            <w:r w:rsidRPr="00B361E7">
              <w:rPr>
                <w:rFonts w:ascii="Arial" w:hAnsi="Arial" w:cs="Arial"/>
                <w:b/>
                <w:sz w:val="16"/>
                <w:szCs w:val="16"/>
                <w:lang w:val="es-MX"/>
              </w:rPr>
              <w:t>POR "EL PROVEEDOR"</w:t>
            </w:r>
          </w:p>
        </w:tc>
      </w:tr>
      <w:tr w:rsidR="00B361E7" w:rsidRPr="00B361E7" w14:paraId="1631FF5E" w14:textId="77777777" w:rsidTr="00A70374">
        <w:trPr>
          <w:trHeight w:val="1207"/>
        </w:trPr>
        <w:tc>
          <w:tcPr>
            <w:tcW w:w="4844" w:type="dxa"/>
          </w:tcPr>
          <w:p w14:paraId="0E8FF885" w14:textId="77777777" w:rsidR="00D503E9" w:rsidRPr="00B361E7" w:rsidRDefault="00D503E9" w:rsidP="00A70374">
            <w:pPr>
              <w:ind w:left="72"/>
              <w:jc w:val="center"/>
              <w:rPr>
                <w:rFonts w:ascii="Arial" w:hAnsi="Arial" w:cs="Arial"/>
                <w:sz w:val="16"/>
                <w:szCs w:val="16"/>
                <w:lang w:val="es-MX"/>
              </w:rPr>
            </w:pPr>
          </w:p>
          <w:p w14:paraId="443DBEE3" w14:textId="77777777" w:rsidR="00D503E9" w:rsidRPr="00B361E7" w:rsidRDefault="00D503E9" w:rsidP="00A70374">
            <w:pPr>
              <w:ind w:left="72"/>
              <w:jc w:val="center"/>
              <w:rPr>
                <w:rFonts w:ascii="Arial" w:hAnsi="Arial" w:cs="Arial"/>
                <w:sz w:val="16"/>
                <w:szCs w:val="16"/>
                <w:lang w:val="es-MX"/>
              </w:rPr>
            </w:pPr>
            <w:r w:rsidRPr="00B361E7">
              <w:rPr>
                <w:rFonts w:ascii="Arial" w:hAnsi="Arial" w:cs="Arial"/>
                <w:sz w:val="16"/>
                <w:szCs w:val="16"/>
                <w:lang w:val="es-MX"/>
              </w:rPr>
              <w:t>_________________________________________</w:t>
            </w:r>
          </w:p>
          <w:p w14:paraId="0FD0E9A1" w14:textId="77777777" w:rsidR="00D503E9" w:rsidRPr="00B361E7" w:rsidRDefault="00D503E9" w:rsidP="00A70374">
            <w:pPr>
              <w:ind w:left="72"/>
              <w:jc w:val="center"/>
              <w:rPr>
                <w:rFonts w:ascii="Arial" w:hAnsi="Arial" w:cs="Arial"/>
                <w:sz w:val="16"/>
                <w:szCs w:val="16"/>
                <w:lang w:val="es-MX"/>
              </w:rPr>
            </w:pPr>
          </w:p>
          <w:p w14:paraId="5C9F6CD3" w14:textId="77777777" w:rsidR="00D503E9" w:rsidRPr="00B361E7" w:rsidRDefault="00D503E9" w:rsidP="00A70374">
            <w:pPr>
              <w:ind w:left="72"/>
              <w:jc w:val="center"/>
              <w:rPr>
                <w:rFonts w:ascii="Arial" w:hAnsi="Arial" w:cs="Arial"/>
                <w:sz w:val="16"/>
                <w:szCs w:val="16"/>
                <w:lang w:val="es-MX"/>
              </w:rPr>
            </w:pPr>
            <w:r w:rsidRPr="00B361E7">
              <w:rPr>
                <w:rFonts w:ascii="Arial" w:hAnsi="Arial" w:cs="Arial"/>
                <w:sz w:val="16"/>
                <w:szCs w:val="16"/>
                <w:lang w:val="es-MX"/>
              </w:rPr>
              <w:t>SUBDIRECTOR GENERAL DE ADMINISTRACIÓN</w:t>
            </w:r>
          </w:p>
          <w:p w14:paraId="6B1EC25A" w14:textId="77777777" w:rsidR="00D503E9" w:rsidRPr="00B361E7" w:rsidRDefault="00D503E9" w:rsidP="00A70374">
            <w:pPr>
              <w:ind w:left="72"/>
              <w:jc w:val="center"/>
              <w:rPr>
                <w:rFonts w:ascii="Arial" w:hAnsi="Arial" w:cs="Arial"/>
                <w:sz w:val="16"/>
                <w:szCs w:val="16"/>
                <w:lang w:val="es-MX"/>
              </w:rPr>
            </w:pPr>
            <w:r w:rsidRPr="00B361E7">
              <w:rPr>
                <w:rFonts w:ascii="Arial" w:hAnsi="Arial" w:cs="Arial"/>
                <w:sz w:val="16"/>
                <w:szCs w:val="16"/>
                <w:lang w:val="es-MX"/>
              </w:rPr>
              <w:t>Y APODERADO LEGAL</w:t>
            </w:r>
          </w:p>
        </w:tc>
        <w:tc>
          <w:tcPr>
            <w:tcW w:w="4340" w:type="dxa"/>
          </w:tcPr>
          <w:p w14:paraId="1612DF86" w14:textId="77777777" w:rsidR="00D503E9" w:rsidRPr="00B361E7" w:rsidRDefault="00D503E9" w:rsidP="00A70374">
            <w:pPr>
              <w:ind w:left="48" w:right="42"/>
              <w:jc w:val="center"/>
              <w:rPr>
                <w:rFonts w:ascii="Arial" w:hAnsi="Arial" w:cs="Arial"/>
                <w:sz w:val="16"/>
                <w:szCs w:val="16"/>
                <w:lang w:val="es-MX"/>
              </w:rPr>
            </w:pPr>
          </w:p>
          <w:p w14:paraId="6D15CFA6" w14:textId="77777777" w:rsidR="00D503E9" w:rsidRPr="00B361E7" w:rsidRDefault="00D503E9" w:rsidP="00A70374">
            <w:pPr>
              <w:ind w:left="48" w:right="42"/>
              <w:jc w:val="center"/>
              <w:rPr>
                <w:rFonts w:ascii="Arial" w:hAnsi="Arial" w:cs="Arial"/>
                <w:sz w:val="16"/>
                <w:szCs w:val="16"/>
                <w:lang w:val="es-MX"/>
              </w:rPr>
            </w:pPr>
            <w:r w:rsidRPr="00B361E7">
              <w:rPr>
                <w:rFonts w:ascii="Arial" w:hAnsi="Arial" w:cs="Arial"/>
                <w:sz w:val="16"/>
                <w:szCs w:val="16"/>
                <w:lang w:val="es-MX"/>
              </w:rPr>
              <w:t>______________________________________________</w:t>
            </w:r>
          </w:p>
          <w:p w14:paraId="78CC0771" w14:textId="77777777" w:rsidR="00D503E9" w:rsidRPr="00B361E7" w:rsidRDefault="00D503E9" w:rsidP="00A70374">
            <w:pPr>
              <w:ind w:left="48" w:right="42"/>
              <w:jc w:val="center"/>
              <w:rPr>
                <w:rFonts w:ascii="Arial" w:hAnsi="Arial" w:cs="Arial"/>
                <w:sz w:val="16"/>
                <w:szCs w:val="16"/>
                <w:lang w:val="es-MX"/>
              </w:rPr>
            </w:pPr>
          </w:p>
          <w:p w14:paraId="464668DF" w14:textId="77777777" w:rsidR="00D503E9" w:rsidRPr="00B361E7" w:rsidRDefault="00D503E9" w:rsidP="00A70374">
            <w:pPr>
              <w:ind w:left="48" w:right="42"/>
              <w:jc w:val="center"/>
              <w:rPr>
                <w:rFonts w:ascii="Arial" w:hAnsi="Arial" w:cs="Arial"/>
                <w:sz w:val="16"/>
                <w:szCs w:val="16"/>
                <w:lang w:val="es-MX"/>
              </w:rPr>
            </w:pPr>
            <w:r w:rsidRPr="00B361E7">
              <w:rPr>
                <w:rFonts w:ascii="Arial" w:hAnsi="Arial" w:cs="Arial"/>
                <w:sz w:val="16"/>
                <w:szCs w:val="16"/>
                <w:lang w:val="es-MX"/>
              </w:rPr>
              <w:t>APODERADO</w:t>
            </w:r>
          </w:p>
        </w:tc>
      </w:tr>
      <w:tr w:rsidR="00B361E7" w:rsidRPr="00B361E7" w14:paraId="58B4156A" w14:textId="77777777" w:rsidTr="00A70374">
        <w:trPr>
          <w:trHeight w:val="2205"/>
        </w:trPr>
        <w:tc>
          <w:tcPr>
            <w:tcW w:w="4844" w:type="dxa"/>
          </w:tcPr>
          <w:p w14:paraId="171E7026" w14:textId="77777777" w:rsidR="00D503E9" w:rsidRPr="00B361E7" w:rsidRDefault="00D503E9" w:rsidP="00A70374">
            <w:pPr>
              <w:jc w:val="center"/>
              <w:rPr>
                <w:rFonts w:ascii="Arial" w:hAnsi="Arial" w:cs="Arial"/>
                <w:sz w:val="16"/>
                <w:szCs w:val="16"/>
                <w:lang w:val="es-MX"/>
              </w:rPr>
            </w:pPr>
          </w:p>
          <w:p w14:paraId="05C121B9" w14:textId="77777777" w:rsidR="00D503E9" w:rsidRPr="00B361E7" w:rsidRDefault="00D503E9" w:rsidP="00A70374">
            <w:pPr>
              <w:jc w:val="center"/>
              <w:rPr>
                <w:rFonts w:ascii="Arial" w:hAnsi="Arial" w:cs="Arial"/>
                <w:sz w:val="16"/>
                <w:szCs w:val="16"/>
                <w:lang w:val="es-MX"/>
              </w:rPr>
            </w:pPr>
          </w:p>
          <w:p w14:paraId="5D37675C" w14:textId="77777777" w:rsidR="00D503E9" w:rsidRPr="00B361E7" w:rsidRDefault="00D503E9" w:rsidP="00A70374">
            <w:pPr>
              <w:jc w:val="center"/>
              <w:rPr>
                <w:rFonts w:ascii="Arial" w:hAnsi="Arial" w:cs="Arial"/>
                <w:sz w:val="16"/>
                <w:szCs w:val="16"/>
                <w:lang w:val="es-MX"/>
              </w:rPr>
            </w:pPr>
          </w:p>
          <w:p w14:paraId="31851442" w14:textId="77777777" w:rsidR="00D503E9" w:rsidRPr="00B361E7" w:rsidRDefault="00D503E9" w:rsidP="00A70374">
            <w:pPr>
              <w:ind w:left="72"/>
              <w:jc w:val="center"/>
              <w:rPr>
                <w:rFonts w:ascii="Arial" w:hAnsi="Arial" w:cs="Arial"/>
                <w:sz w:val="16"/>
                <w:szCs w:val="16"/>
                <w:lang w:val="es-MX"/>
              </w:rPr>
            </w:pPr>
            <w:r w:rsidRPr="00B361E7">
              <w:rPr>
                <w:rFonts w:ascii="Arial" w:hAnsi="Arial" w:cs="Arial"/>
                <w:sz w:val="16"/>
                <w:szCs w:val="16"/>
                <w:lang w:val="es-MX"/>
              </w:rPr>
              <w:t>_______________________________________</w:t>
            </w:r>
          </w:p>
          <w:p w14:paraId="5966E7AA" w14:textId="77777777" w:rsidR="00D503E9" w:rsidRPr="00B361E7" w:rsidRDefault="00D503E9" w:rsidP="00A70374">
            <w:pPr>
              <w:ind w:left="72"/>
              <w:jc w:val="center"/>
              <w:rPr>
                <w:rFonts w:ascii="Arial" w:hAnsi="Arial" w:cs="Arial"/>
                <w:b/>
                <w:sz w:val="16"/>
                <w:szCs w:val="16"/>
                <w:lang w:val="es-MX"/>
              </w:rPr>
            </w:pPr>
          </w:p>
          <w:p w14:paraId="5BD24DBB" w14:textId="77777777" w:rsidR="00D503E9" w:rsidRPr="00B361E7" w:rsidRDefault="00D503E9" w:rsidP="00A70374">
            <w:pPr>
              <w:ind w:left="72"/>
              <w:jc w:val="center"/>
              <w:rPr>
                <w:rFonts w:ascii="Arial" w:hAnsi="Arial" w:cs="Arial"/>
                <w:sz w:val="16"/>
                <w:szCs w:val="16"/>
                <w:lang w:val="es-MX"/>
              </w:rPr>
            </w:pPr>
            <w:r w:rsidRPr="00B361E7">
              <w:rPr>
                <w:rFonts w:ascii="Arial" w:hAnsi="Arial" w:cs="Arial"/>
                <w:sz w:val="16"/>
                <w:szCs w:val="16"/>
                <w:lang w:val="es-MX"/>
              </w:rPr>
              <w:t>DE RECURSOS MATERIALES</w:t>
            </w:r>
          </w:p>
          <w:p w14:paraId="2DFCEB22" w14:textId="77777777" w:rsidR="00D503E9" w:rsidRPr="00B361E7" w:rsidRDefault="00D503E9" w:rsidP="00A70374">
            <w:pPr>
              <w:ind w:left="72"/>
              <w:jc w:val="center"/>
              <w:rPr>
                <w:rFonts w:ascii="Arial" w:hAnsi="Arial" w:cs="Arial"/>
                <w:sz w:val="16"/>
                <w:szCs w:val="16"/>
                <w:lang w:val="es-MX"/>
              </w:rPr>
            </w:pPr>
          </w:p>
          <w:p w14:paraId="5AD535EA" w14:textId="77777777" w:rsidR="00D503E9" w:rsidRPr="00B361E7" w:rsidRDefault="00D503E9" w:rsidP="00A70374">
            <w:pPr>
              <w:rPr>
                <w:rFonts w:ascii="Arial" w:hAnsi="Arial" w:cs="Arial"/>
                <w:sz w:val="16"/>
                <w:szCs w:val="16"/>
                <w:lang w:val="es-MX"/>
              </w:rPr>
            </w:pPr>
          </w:p>
          <w:p w14:paraId="4082458C" w14:textId="77777777" w:rsidR="00D503E9" w:rsidRPr="00B361E7" w:rsidRDefault="00D503E9" w:rsidP="00A70374">
            <w:pPr>
              <w:ind w:left="72"/>
              <w:jc w:val="center"/>
              <w:rPr>
                <w:rFonts w:ascii="Arial" w:hAnsi="Arial" w:cs="Arial"/>
                <w:sz w:val="16"/>
                <w:szCs w:val="16"/>
                <w:lang w:val="es-MX"/>
              </w:rPr>
            </w:pPr>
          </w:p>
          <w:p w14:paraId="60B2E925" w14:textId="77777777" w:rsidR="00D503E9" w:rsidRPr="00B361E7" w:rsidRDefault="00D503E9" w:rsidP="00A70374">
            <w:pPr>
              <w:ind w:left="72"/>
              <w:jc w:val="center"/>
              <w:rPr>
                <w:rFonts w:ascii="Arial" w:hAnsi="Arial" w:cs="Arial"/>
                <w:sz w:val="16"/>
                <w:szCs w:val="16"/>
                <w:lang w:val="es-MX"/>
              </w:rPr>
            </w:pPr>
            <w:r w:rsidRPr="00B361E7">
              <w:rPr>
                <w:rFonts w:ascii="Arial" w:hAnsi="Arial" w:cs="Arial"/>
                <w:sz w:val="16"/>
                <w:szCs w:val="16"/>
                <w:lang w:val="es-MX"/>
              </w:rPr>
              <w:t>_______________________________________</w:t>
            </w:r>
          </w:p>
          <w:p w14:paraId="4AA70FC0" w14:textId="77777777" w:rsidR="00D503E9" w:rsidRPr="00B361E7" w:rsidRDefault="00D503E9" w:rsidP="00A70374">
            <w:pPr>
              <w:jc w:val="center"/>
              <w:rPr>
                <w:rFonts w:ascii="Arial" w:hAnsi="Arial" w:cs="Arial"/>
                <w:sz w:val="16"/>
                <w:szCs w:val="16"/>
                <w:lang w:val="es-MX"/>
              </w:rPr>
            </w:pPr>
            <w:r w:rsidRPr="00B361E7">
              <w:rPr>
                <w:rFonts w:ascii="Arial" w:hAnsi="Arial" w:cs="Arial"/>
                <w:sz w:val="16"/>
                <w:szCs w:val="16"/>
                <w:lang w:val="es-MX"/>
              </w:rPr>
              <w:t xml:space="preserve"> “EL ADMINISTRADOR”</w:t>
            </w:r>
          </w:p>
        </w:tc>
        <w:tc>
          <w:tcPr>
            <w:tcW w:w="4340" w:type="dxa"/>
          </w:tcPr>
          <w:p w14:paraId="06141464" w14:textId="77777777" w:rsidR="00D503E9" w:rsidRPr="00B361E7" w:rsidRDefault="00D503E9" w:rsidP="00A70374">
            <w:pPr>
              <w:ind w:left="48" w:right="42"/>
              <w:jc w:val="center"/>
              <w:rPr>
                <w:rFonts w:ascii="Arial" w:hAnsi="Arial" w:cs="Arial"/>
                <w:b/>
                <w:sz w:val="16"/>
                <w:szCs w:val="16"/>
                <w:lang w:val="es-MX"/>
              </w:rPr>
            </w:pPr>
          </w:p>
          <w:p w14:paraId="4B5EF96C" w14:textId="77777777" w:rsidR="00D503E9" w:rsidRPr="00B361E7" w:rsidRDefault="00D503E9" w:rsidP="00A70374">
            <w:pPr>
              <w:ind w:left="48" w:right="42"/>
              <w:jc w:val="center"/>
              <w:rPr>
                <w:rFonts w:ascii="Arial" w:hAnsi="Arial" w:cs="Arial"/>
                <w:b/>
                <w:sz w:val="16"/>
                <w:szCs w:val="16"/>
                <w:lang w:val="es-MX"/>
              </w:rPr>
            </w:pPr>
          </w:p>
          <w:p w14:paraId="15938DD0" w14:textId="77777777" w:rsidR="00D503E9" w:rsidRPr="00B361E7" w:rsidRDefault="00D503E9" w:rsidP="00A70374">
            <w:pPr>
              <w:ind w:left="48" w:right="42"/>
              <w:jc w:val="center"/>
              <w:rPr>
                <w:rFonts w:ascii="Arial" w:hAnsi="Arial" w:cs="Arial"/>
                <w:b/>
                <w:sz w:val="16"/>
                <w:szCs w:val="16"/>
                <w:lang w:val="es-MX"/>
              </w:rPr>
            </w:pPr>
          </w:p>
        </w:tc>
      </w:tr>
    </w:tbl>
    <w:p w14:paraId="0FA66DD6" w14:textId="77777777" w:rsidR="00D503E9" w:rsidRPr="00B361E7" w:rsidRDefault="00D503E9" w:rsidP="00D503E9">
      <w:pPr>
        <w:rPr>
          <w:rFonts w:ascii="Arial" w:hAnsi="Arial" w:cs="Arial"/>
          <w:sz w:val="18"/>
          <w:szCs w:val="18"/>
          <w:lang w:val="es-MX"/>
        </w:rPr>
        <w:sectPr w:rsidR="00D503E9" w:rsidRPr="00B361E7" w:rsidSect="00203F55">
          <w:headerReference w:type="default" r:id="rId13"/>
          <w:footerReference w:type="default" r:id="rId14"/>
          <w:pgSz w:w="12240" w:h="15840" w:code="1"/>
          <w:pgMar w:top="1701" w:right="1327" w:bottom="1418" w:left="1276" w:header="709" w:footer="868" w:gutter="0"/>
          <w:cols w:space="708"/>
          <w:docGrid w:linePitch="360"/>
        </w:sectPr>
      </w:pPr>
    </w:p>
    <w:p w14:paraId="277134BA" w14:textId="77777777" w:rsidR="00431D5F" w:rsidRPr="00B361E7" w:rsidRDefault="00431D5F" w:rsidP="00431D5F">
      <w:pPr>
        <w:jc w:val="center"/>
        <w:rPr>
          <w:rFonts w:ascii="Arial" w:hAnsi="Arial" w:cs="Arial"/>
          <w:b/>
          <w:szCs w:val="20"/>
          <w:lang w:val="es-MX"/>
        </w:rPr>
      </w:pPr>
      <w:r w:rsidRPr="00B361E7">
        <w:rPr>
          <w:rFonts w:ascii="Arial" w:hAnsi="Arial" w:cs="Arial"/>
          <w:b/>
          <w:szCs w:val="20"/>
          <w:lang w:val="es-MX"/>
        </w:rPr>
        <w:lastRenderedPageBreak/>
        <w:t>ANEXO A</w:t>
      </w:r>
    </w:p>
    <w:p w14:paraId="3D007F71" w14:textId="77777777" w:rsidR="00431D5F" w:rsidRPr="00B361E7" w:rsidRDefault="00431D5F" w:rsidP="00431D5F">
      <w:pPr>
        <w:tabs>
          <w:tab w:val="left" w:pos="-720"/>
        </w:tabs>
        <w:suppressAutoHyphens/>
        <w:jc w:val="center"/>
        <w:rPr>
          <w:rFonts w:ascii="Arial" w:hAnsi="Arial" w:cs="Arial"/>
          <w:b/>
          <w:sz w:val="20"/>
          <w:szCs w:val="20"/>
          <w:lang w:val="es-MX"/>
        </w:rPr>
      </w:pPr>
    </w:p>
    <w:p w14:paraId="5725D8EF" w14:textId="228A0257" w:rsidR="00431D5F" w:rsidRPr="00B361E7" w:rsidRDefault="00B5245B" w:rsidP="00431D5F">
      <w:pPr>
        <w:tabs>
          <w:tab w:val="left" w:pos="-720"/>
        </w:tabs>
        <w:suppressAutoHyphens/>
        <w:jc w:val="center"/>
        <w:rPr>
          <w:rFonts w:ascii="Arial" w:hAnsi="Arial" w:cs="Arial"/>
          <w:b/>
          <w:sz w:val="20"/>
          <w:szCs w:val="20"/>
          <w:lang w:val="es-MX"/>
        </w:rPr>
      </w:pPr>
      <w:r w:rsidRPr="00B361E7">
        <w:rPr>
          <w:rFonts w:ascii="Arial" w:hAnsi="Arial" w:cs="Arial"/>
          <w:b/>
          <w:sz w:val="20"/>
          <w:szCs w:val="20"/>
          <w:lang w:val="es-MX"/>
        </w:rPr>
        <w:t xml:space="preserve">MODELO DE </w:t>
      </w:r>
      <w:r w:rsidR="00431D5F" w:rsidRPr="00B361E7">
        <w:rPr>
          <w:rFonts w:ascii="Arial" w:hAnsi="Arial" w:cs="Arial"/>
          <w:b/>
          <w:sz w:val="20"/>
          <w:szCs w:val="20"/>
          <w:lang w:val="es-MX"/>
        </w:rPr>
        <w:t>PROPUESTA</w:t>
      </w:r>
      <w:r w:rsidR="00431D5F" w:rsidRPr="00B361E7">
        <w:rPr>
          <w:rFonts w:ascii="Arial" w:hAnsi="Arial" w:cs="Arial"/>
          <w:sz w:val="20"/>
          <w:szCs w:val="20"/>
          <w:lang w:val="es-MX"/>
        </w:rPr>
        <w:t xml:space="preserve"> </w:t>
      </w:r>
      <w:r w:rsidR="00431D5F" w:rsidRPr="00B361E7">
        <w:rPr>
          <w:rFonts w:ascii="Arial" w:hAnsi="Arial" w:cs="Arial"/>
          <w:b/>
          <w:sz w:val="20"/>
          <w:szCs w:val="20"/>
          <w:lang w:val="es-MX"/>
        </w:rPr>
        <w:t>ECONÓMICA</w:t>
      </w:r>
    </w:p>
    <w:p w14:paraId="62001C38" w14:textId="77777777" w:rsidR="00431D5F" w:rsidRPr="00B361E7" w:rsidRDefault="00431D5F" w:rsidP="00431D5F">
      <w:pPr>
        <w:tabs>
          <w:tab w:val="left" w:pos="-720"/>
        </w:tabs>
        <w:suppressAutoHyphens/>
        <w:jc w:val="center"/>
        <w:rPr>
          <w:rFonts w:ascii="Arial" w:hAnsi="Arial" w:cs="Arial"/>
          <w:b/>
          <w:caps/>
          <w:sz w:val="20"/>
          <w:szCs w:val="20"/>
          <w:lang w:val="es-MX"/>
        </w:rPr>
      </w:pPr>
    </w:p>
    <w:p w14:paraId="3947708D" w14:textId="2C75DD9F" w:rsidR="00431D5F" w:rsidRPr="00B361E7" w:rsidRDefault="00431D5F" w:rsidP="00431D5F">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20</w:t>
      </w:r>
      <w:r w:rsidR="00B608B9" w:rsidRPr="00B361E7">
        <w:rPr>
          <w:rFonts w:ascii="Arial" w:hAnsi="Arial" w:cs="Arial"/>
          <w:b/>
          <w:sz w:val="20"/>
          <w:szCs w:val="20"/>
          <w:lang w:val="es-MX"/>
        </w:rPr>
        <w:t>22</w:t>
      </w:r>
    </w:p>
    <w:p w14:paraId="04B5B3C2" w14:textId="77777777" w:rsidR="00431D5F" w:rsidRPr="00B361E7" w:rsidRDefault="00431D5F" w:rsidP="00431D5F">
      <w:pPr>
        <w:rPr>
          <w:rFonts w:ascii="Arial" w:hAnsi="Arial" w:cs="Arial"/>
          <w:b/>
          <w:sz w:val="20"/>
          <w:szCs w:val="20"/>
          <w:lang w:val="es-MX"/>
        </w:rPr>
      </w:pPr>
    </w:p>
    <w:p w14:paraId="49BDC77B" w14:textId="77777777" w:rsidR="00431D5F" w:rsidRPr="00B361E7" w:rsidRDefault="00431D5F" w:rsidP="00431D5F">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109AA7C2" w14:textId="77777777" w:rsidR="00431D5F" w:rsidRPr="00B361E7" w:rsidRDefault="00431D5F" w:rsidP="00431D5F">
      <w:pPr>
        <w:rPr>
          <w:rFonts w:ascii="Arial" w:hAnsi="Arial" w:cs="Arial"/>
          <w:b/>
          <w:bCs/>
          <w:iCs/>
          <w:sz w:val="20"/>
          <w:szCs w:val="20"/>
          <w:lang w:val="es-MX" w:eastAsia="es-MX"/>
        </w:rPr>
      </w:pPr>
      <w:r w:rsidRPr="00B361E7">
        <w:rPr>
          <w:rFonts w:ascii="Arial" w:hAnsi="Arial" w:cs="Arial"/>
          <w:b/>
          <w:bCs/>
          <w:iCs/>
          <w:sz w:val="20"/>
          <w:szCs w:val="20"/>
          <w:lang w:val="es-MX" w:eastAsia="es-MX"/>
        </w:rPr>
        <w:t xml:space="preserve">DIRECCIÓN DE RECURSOS MATERIALES </w:t>
      </w:r>
    </w:p>
    <w:p w14:paraId="18226A70" w14:textId="77777777" w:rsidR="00431D5F" w:rsidRPr="00B361E7" w:rsidRDefault="00431D5F" w:rsidP="00431D5F">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7B59FD8F" w14:textId="77777777" w:rsidR="00431D5F" w:rsidRPr="00B361E7" w:rsidRDefault="00431D5F" w:rsidP="00431D5F">
      <w:pPr>
        <w:rPr>
          <w:rFonts w:ascii="Arial" w:hAnsi="Arial" w:cs="Arial"/>
          <w:b/>
          <w:bCs/>
          <w:sz w:val="18"/>
          <w:szCs w:val="18"/>
          <w:lang w:val="es-MX"/>
        </w:rPr>
      </w:pPr>
    </w:p>
    <w:tbl>
      <w:tblPr>
        <w:tblW w:w="0" w:type="auto"/>
        <w:tblLayout w:type="fixed"/>
        <w:tblCellMar>
          <w:left w:w="70" w:type="dxa"/>
          <w:right w:w="70" w:type="dxa"/>
        </w:tblCellMar>
        <w:tblLook w:val="04A0" w:firstRow="1" w:lastRow="0" w:firstColumn="1" w:lastColumn="0" w:noHBand="0" w:noVBand="1"/>
      </w:tblPr>
      <w:tblGrid>
        <w:gridCol w:w="220"/>
        <w:gridCol w:w="342"/>
        <w:gridCol w:w="6379"/>
        <w:gridCol w:w="992"/>
        <w:gridCol w:w="567"/>
        <w:gridCol w:w="284"/>
        <w:gridCol w:w="289"/>
        <w:gridCol w:w="278"/>
        <w:gridCol w:w="276"/>
      </w:tblGrid>
      <w:tr w:rsidR="00447B26" w:rsidRPr="00B2555B" w14:paraId="4A57C527" w14:textId="77777777" w:rsidTr="002C77BC">
        <w:trPr>
          <w:cantSplit/>
          <w:trHeight w:val="2069"/>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513CD" w14:textId="77777777" w:rsidR="00B2555B" w:rsidRPr="00B2555B" w:rsidRDefault="00B2555B" w:rsidP="00B2555B">
            <w:pPr>
              <w:jc w:val="left"/>
              <w:rPr>
                <w:rFonts w:ascii="Calibri" w:hAnsi="Calibri"/>
                <w:color w:val="000000"/>
                <w:sz w:val="18"/>
                <w:szCs w:val="22"/>
                <w:lang w:val="es-MX" w:eastAsia="es-MX"/>
              </w:rPr>
            </w:pPr>
            <w:r w:rsidRPr="00B2555B">
              <w:rPr>
                <w:rFonts w:ascii="Calibri" w:hAnsi="Calibri"/>
                <w:color w:val="000000"/>
                <w:sz w:val="18"/>
                <w:szCs w:val="22"/>
                <w:lang w:val="es-MX" w:eastAsia="es-MX"/>
              </w:rPr>
              <w:t>No.</w:t>
            </w:r>
          </w:p>
        </w:tc>
        <w:tc>
          <w:tcPr>
            <w:tcW w:w="342"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23594F5" w14:textId="77777777" w:rsidR="00B2555B" w:rsidRPr="00B2555B" w:rsidRDefault="00B2555B" w:rsidP="00B2555B">
            <w:pPr>
              <w:ind w:left="113" w:right="113"/>
              <w:jc w:val="left"/>
              <w:rPr>
                <w:rFonts w:ascii="Calibri" w:hAnsi="Calibri"/>
                <w:color w:val="000000"/>
                <w:sz w:val="18"/>
                <w:szCs w:val="22"/>
                <w:lang w:val="es-MX" w:eastAsia="es-MX"/>
              </w:rPr>
            </w:pPr>
            <w:r w:rsidRPr="00B2555B">
              <w:rPr>
                <w:rFonts w:ascii="Calibri" w:hAnsi="Calibri"/>
                <w:color w:val="000000"/>
                <w:sz w:val="18"/>
                <w:szCs w:val="22"/>
                <w:lang w:val="es-MX" w:eastAsia="es-MX"/>
              </w:rPr>
              <w:t>PARTIDA</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14:paraId="0CA07404" w14:textId="77777777" w:rsidR="00B2555B" w:rsidRPr="00B2555B" w:rsidRDefault="00B2555B" w:rsidP="00B2555B">
            <w:pPr>
              <w:jc w:val="center"/>
              <w:rPr>
                <w:rFonts w:ascii="Calibri" w:hAnsi="Calibri"/>
                <w:color w:val="000000"/>
                <w:sz w:val="18"/>
                <w:szCs w:val="22"/>
                <w:lang w:val="es-MX" w:eastAsia="es-MX"/>
              </w:rPr>
            </w:pPr>
            <w:r w:rsidRPr="00B2555B">
              <w:rPr>
                <w:rFonts w:ascii="Calibri" w:hAnsi="Calibri"/>
                <w:color w:val="000000"/>
                <w:sz w:val="18"/>
                <w:szCs w:val="22"/>
                <w:lang w:val="es-MX" w:eastAsia="es-MX"/>
              </w:rPr>
              <w:t>ARTICULO</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28F7E6C" w14:textId="77777777" w:rsidR="00B2555B" w:rsidRPr="00B2555B" w:rsidRDefault="00B2555B" w:rsidP="002C77BC">
            <w:pPr>
              <w:ind w:left="113" w:right="113"/>
              <w:jc w:val="center"/>
              <w:rPr>
                <w:rFonts w:ascii="Calibri" w:hAnsi="Calibri"/>
                <w:color w:val="000000"/>
                <w:sz w:val="18"/>
                <w:szCs w:val="22"/>
                <w:lang w:val="es-MX" w:eastAsia="es-MX"/>
              </w:rPr>
            </w:pPr>
            <w:r w:rsidRPr="00B2555B">
              <w:rPr>
                <w:rFonts w:ascii="Calibri" w:hAnsi="Calibri"/>
                <w:color w:val="000000"/>
                <w:sz w:val="18"/>
                <w:szCs w:val="22"/>
                <w:lang w:val="es-MX" w:eastAsia="es-MX"/>
              </w:rPr>
              <w:t>PRESENTACIÓN</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55F194DA" w14:textId="66605466" w:rsidR="00B2555B" w:rsidRPr="00B2555B" w:rsidRDefault="00B2555B" w:rsidP="00447B26">
            <w:pPr>
              <w:ind w:left="113" w:right="113"/>
              <w:jc w:val="center"/>
              <w:rPr>
                <w:rFonts w:ascii="Calibri" w:hAnsi="Calibri"/>
                <w:color w:val="000000"/>
                <w:sz w:val="18"/>
                <w:szCs w:val="22"/>
                <w:lang w:val="es-MX" w:eastAsia="es-MX"/>
              </w:rPr>
            </w:pPr>
            <w:r w:rsidRPr="00B2555B">
              <w:rPr>
                <w:rFonts w:ascii="Calibri" w:hAnsi="Calibri"/>
                <w:color w:val="000000"/>
                <w:sz w:val="18"/>
                <w:szCs w:val="22"/>
                <w:lang w:val="es-MX" w:eastAsia="es-MX"/>
              </w:rPr>
              <w:t xml:space="preserve">CANTIDAD </w:t>
            </w:r>
          </w:p>
        </w:tc>
        <w:tc>
          <w:tcPr>
            <w:tcW w:w="284" w:type="dxa"/>
            <w:tcBorders>
              <w:top w:val="single" w:sz="4" w:space="0" w:color="auto"/>
              <w:left w:val="nil"/>
              <w:bottom w:val="single" w:sz="4" w:space="0" w:color="auto"/>
              <w:right w:val="single" w:sz="4" w:space="0" w:color="auto"/>
            </w:tcBorders>
            <w:shd w:val="clear" w:color="auto" w:fill="auto"/>
            <w:noWrap/>
            <w:textDirection w:val="btLr"/>
            <w:hideMark/>
          </w:tcPr>
          <w:p w14:paraId="2FE86210" w14:textId="77777777" w:rsidR="00B2555B" w:rsidRPr="00B2555B" w:rsidRDefault="00B2555B" w:rsidP="00B2555B">
            <w:pPr>
              <w:ind w:left="113" w:right="113"/>
              <w:jc w:val="center"/>
              <w:rPr>
                <w:rFonts w:ascii="Calibri" w:hAnsi="Calibri"/>
                <w:color w:val="000000"/>
                <w:sz w:val="18"/>
                <w:szCs w:val="22"/>
                <w:lang w:val="es-MX" w:eastAsia="es-MX"/>
              </w:rPr>
            </w:pPr>
            <w:r w:rsidRPr="00B2555B">
              <w:rPr>
                <w:rFonts w:ascii="Calibri" w:hAnsi="Calibri"/>
                <w:color w:val="000000"/>
                <w:sz w:val="18"/>
                <w:szCs w:val="22"/>
                <w:lang w:val="es-MX" w:eastAsia="es-MX"/>
              </w:rPr>
              <w:t>Precio Unitario</w:t>
            </w:r>
          </w:p>
        </w:tc>
        <w:tc>
          <w:tcPr>
            <w:tcW w:w="289" w:type="dxa"/>
            <w:tcBorders>
              <w:top w:val="single" w:sz="4" w:space="0" w:color="auto"/>
              <w:left w:val="nil"/>
              <w:bottom w:val="single" w:sz="4" w:space="0" w:color="auto"/>
              <w:right w:val="single" w:sz="4" w:space="0" w:color="auto"/>
            </w:tcBorders>
            <w:shd w:val="clear" w:color="auto" w:fill="auto"/>
            <w:noWrap/>
            <w:textDirection w:val="btLr"/>
            <w:hideMark/>
          </w:tcPr>
          <w:p w14:paraId="0106DBC1" w14:textId="77777777" w:rsidR="00B2555B" w:rsidRPr="00B2555B" w:rsidRDefault="00B2555B" w:rsidP="00B2555B">
            <w:pPr>
              <w:ind w:left="113" w:right="113"/>
              <w:jc w:val="center"/>
              <w:rPr>
                <w:rFonts w:ascii="Calibri" w:hAnsi="Calibri"/>
                <w:color w:val="000000"/>
                <w:sz w:val="18"/>
                <w:szCs w:val="22"/>
                <w:lang w:val="es-MX" w:eastAsia="es-MX"/>
              </w:rPr>
            </w:pPr>
            <w:r w:rsidRPr="00B2555B">
              <w:rPr>
                <w:rFonts w:ascii="Calibri" w:hAnsi="Calibri"/>
                <w:color w:val="000000"/>
                <w:sz w:val="18"/>
                <w:szCs w:val="22"/>
                <w:lang w:val="es-MX" w:eastAsia="es-MX"/>
              </w:rPr>
              <w:t>Costo antes de IVA</w:t>
            </w:r>
          </w:p>
        </w:tc>
        <w:tc>
          <w:tcPr>
            <w:tcW w:w="278" w:type="dxa"/>
            <w:tcBorders>
              <w:top w:val="single" w:sz="4" w:space="0" w:color="auto"/>
              <w:left w:val="nil"/>
              <w:bottom w:val="single" w:sz="4" w:space="0" w:color="auto"/>
              <w:right w:val="single" w:sz="4" w:space="0" w:color="auto"/>
            </w:tcBorders>
            <w:shd w:val="clear" w:color="auto" w:fill="auto"/>
            <w:noWrap/>
            <w:textDirection w:val="btLr"/>
            <w:hideMark/>
          </w:tcPr>
          <w:p w14:paraId="7F2929B7" w14:textId="77777777" w:rsidR="00B2555B" w:rsidRPr="00B2555B" w:rsidRDefault="00B2555B" w:rsidP="00B2555B">
            <w:pPr>
              <w:ind w:left="113" w:right="113"/>
              <w:jc w:val="center"/>
              <w:rPr>
                <w:rFonts w:ascii="Calibri" w:hAnsi="Calibri"/>
                <w:color w:val="000000"/>
                <w:sz w:val="18"/>
                <w:szCs w:val="22"/>
                <w:lang w:val="es-MX" w:eastAsia="es-MX"/>
              </w:rPr>
            </w:pPr>
            <w:r w:rsidRPr="00B2555B">
              <w:rPr>
                <w:rFonts w:ascii="Calibri" w:hAnsi="Calibri"/>
                <w:color w:val="000000"/>
                <w:sz w:val="18"/>
                <w:szCs w:val="22"/>
                <w:lang w:val="es-MX" w:eastAsia="es-MX"/>
              </w:rPr>
              <w:t>IVA</w:t>
            </w:r>
          </w:p>
        </w:tc>
        <w:tc>
          <w:tcPr>
            <w:tcW w:w="276" w:type="dxa"/>
            <w:tcBorders>
              <w:top w:val="single" w:sz="4" w:space="0" w:color="auto"/>
              <w:left w:val="nil"/>
              <w:bottom w:val="single" w:sz="4" w:space="0" w:color="auto"/>
              <w:right w:val="single" w:sz="4" w:space="0" w:color="auto"/>
            </w:tcBorders>
            <w:shd w:val="clear" w:color="auto" w:fill="auto"/>
            <w:noWrap/>
            <w:textDirection w:val="btLr"/>
            <w:hideMark/>
          </w:tcPr>
          <w:p w14:paraId="693250EF" w14:textId="77777777" w:rsidR="00B2555B" w:rsidRPr="00B2555B" w:rsidRDefault="00B2555B" w:rsidP="00B2555B">
            <w:pPr>
              <w:ind w:left="113" w:right="113"/>
              <w:jc w:val="center"/>
              <w:rPr>
                <w:rFonts w:ascii="Calibri" w:hAnsi="Calibri"/>
                <w:color w:val="000000"/>
                <w:sz w:val="18"/>
                <w:szCs w:val="22"/>
                <w:lang w:val="es-MX" w:eastAsia="es-MX"/>
              </w:rPr>
            </w:pPr>
            <w:r w:rsidRPr="00B2555B">
              <w:rPr>
                <w:rFonts w:ascii="Calibri" w:hAnsi="Calibri"/>
                <w:color w:val="000000"/>
                <w:sz w:val="18"/>
                <w:szCs w:val="22"/>
                <w:lang w:val="es-MX" w:eastAsia="es-MX"/>
              </w:rPr>
              <w:t>TOTAL</w:t>
            </w:r>
          </w:p>
        </w:tc>
      </w:tr>
      <w:tr w:rsidR="00447B26" w:rsidRPr="00B2555B" w14:paraId="227F923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334B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342" w:type="dxa"/>
            <w:tcBorders>
              <w:top w:val="nil"/>
              <w:left w:val="nil"/>
              <w:bottom w:val="single" w:sz="4" w:space="0" w:color="auto"/>
              <w:right w:val="single" w:sz="4" w:space="0" w:color="auto"/>
            </w:tcBorders>
            <w:shd w:val="clear" w:color="auto" w:fill="auto"/>
            <w:noWrap/>
            <w:textDirection w:val="btLr"/>
            <w:hideMark/>
          </w:tcPr>
          <w:p w14:paraId="5EDD87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73928D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14:paraId="5843E125" w14:textId="77777777" w:rsidR="00B2555B" w:rsidRPr="00B2555B" w:rsidRDefault="00B2555B" w:rsidP="002C77BC">
            <w:pPr>
              <w:ind w:left="113" w:right="113"/>
              <w:jc w:val="center"/>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2133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7BC58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95EE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5EA95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6EF3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CF9DF0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31954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342" w:type="dxa"/>
            <w:tcBorders>
              <w:top w:val="nil"/>
              <w:left w:val="nil"/>
              <w:bottom w:val="single" w:sz="4" w:space="0" w:color="auto"/>
              <w:right w:val="single" w:sz="4" w:space="0" w:color="auto"/>
            </w:tcBorders>
            <w:shd w:val="clear" w:color="auto" w:fill="auto"/>
            <w:noWrap/>
            <w:textDirection w:val="btLr"/>
            <w:hideMark/>
          </w:tcPr>
          <w:p w14:paraId="4DD30F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34F900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14:paraId="4F95AE61" w14:textId="77777777" w:rsidR="00B2555B" w:rsidRPr="00B2555B" w:rsidRDefault="00B2555B" w:rsidP="002C77BC">
            <w:pPr>
              <w:ind w:left="113" w:right="113"/>
              <w:jc w:val="center"/>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4FA4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66DF1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E59E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0368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C9BA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D4A6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ED93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w:t>
            </w:r>
          </w:p>
        </w:tc>
        <w:tc>
          <w:tcPr>
            <w:tcW w:w="342" w:type="dxa"/>
            <w:tcBorders>
              <w:top w:val="nil"/>
              <w:left w:val="nil"/>
              <w:bottom w:val="single" w:sz="4" w:space="0" w:color="auto"/>
              <w:right w:val="single" w:sz="4" w:space="0" w:color="auto"/>
            </w:tcBorders>
            <w:shd w:val="clear" w:color="auto" w:fill="auto"/>
            <w:noWrap/>
            <w:textDirection w:val="btLr"/>
            <w:hideMark/>
          </w:tcPr>
          <w:p w14:paraId="0D357B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57BC76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14:paraId="741D1154" w14:textId="77777777" w:rsidR="00B2555B" w:rsidRPr="00B2555B" w:rsidRDefault="00B2555B" w:rsidP="002C77BC">
            <w:pPr>
              <w:ind w:left="113" w:right="113"/>
              <w:jc w:val="center"/>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2ECB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03C6E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6421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552C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A33F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FE1C7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F2E1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342" w:type="dxa"/>
            <w:tcBorders>
              <w:top w:val="nil"/>
              <w:left w:val="nil"/>
              <w:bottom w:val="single" w:sz="4" w:space="0" w:color="auto"/>
              <w:right w:val="single" w:sz="4" w:space="0" w:color="auto"/>
            </w:tcBorders>
            <w:shd w:val="clear" w:color="auto" w:fill="auto"/>
            <w:noWrap/>
            <w:textDirection w:val="btLr"/>
            <w:hideMark/>
          </w:tcPr>
          <w:p w14:paraId="28CBFA0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34432E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14:paraId="1067C6B8" w14:textId="77777777" w:rsidR="00B2555B" w:rsidRPr="00B2555B" w:rsidRDefault="00B2555B" w:rsidP="002C77BC">
            <w:pPr>
              <w:ind w:left="113" w:right="113"/>
              <w:jc w:val="center"/>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3F3C8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D0331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84AB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A9C7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578E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8361B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9608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w:t>
            </w:r>
          </w:p>
        </w:tc>
        <w:tc>
          <w:tcPr>
            <w:tcW w:w="342" w:type="dxa"/>
            <w:tcBorders>
              <w:top w:val="nil"/>
              <w:left w:val="nil"/>
              <w:bottom w:val="single" w:sz="4" w:space="0" w:color="auto"/>
              <w:right w:val="single" w:sz="4" w:space="0" w:color="auto"/>
            </w:tcBorders>
            <w:shd w:val="clear" w:color="auto" w:fill="auto"/>
            <w:noWrap/>
            <w:textDirection w:val="btLr"/>
            <w:hideMark/>
          </w:tcPr>
          <w:p w14:paraId="38E2FD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773102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14:paraId="2E3D1A65" w14:textId="77777777" w:rsidR="00B2555B" w:rsidRPr="00B2555B" w:rsidRDefault="00B2555B" w:rsidP="002C77BC">
            <w:pPr>
              <w:ind w:left="113" w:right="113"/>
              <w:jc w:val="center"/>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2A6FB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C0D27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F9E5C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3E67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0E6D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410994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4854F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w:t>
            </w:r>
          </w:p>
        </w:tc>
        <w:tc>
          <w:tcPr>
            <w:tcW w:w="342" w:type="dxa"/>
            <w:tcBorders>
              <w:top w:val="nil"/>
              <w:left w:val="nil"/>
              <w:bottom w:val="single" w:sz="4" w:space="0" w:color="auto"/>
              <w:right w:val="single" w:sz="4" w:space="0" w:color="auto"/>
            </w:tcBorders>
            <w:shd w:val="clear" w:color="auto" w:fill="auto"/>
            <w:noWrap/>
            <w:textDirection w:val="btLr"/>
            <w:hideMark/>
          </w:tcPr>
          <w:p w14:paraId="36EF628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18A327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vAlign w:val="bottom"/>
            <w:hideMark/>
          </w:tcPr>
          <w:p w14:paraId="463FEE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B4C13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A65F8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07DB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98221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54E6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55EAE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D630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w:t>
            </w:r>
          </w:p>
        </w:tc>
        <w:tc>
          <w:tcPr>
            <w:tcW w:w="342" w:type="dxa"/>
            <w:tcBorders>
              <w:top w:val="nil"/>
              <w:left w:val="nil"/>
              <w:bottom w:val="single" w:sz="4" w:space="0" w:color="auto"/>
              <w:right w:val="single" w:sz="4" w:space="0" w:color="auto"/>
            </w:tcBorders>
            <w:shd w:val="clear" w:color="auto" w:fill="auto"/>
            <w:noWrap/>
            <w:textDirection w:val="btLr"/>
            <w:hideMark/>
          </w:tcPr>
          <w:p w14:paraId="2311B5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w:t>
            </w:r>
          </w:p>
        </w:tc>
        <w:tc>
          <w:tcPr>
            <w:tcW w:w="6379" w:type="dxa"/>
            <w:tcBorders>
              <w:top w:val="nil"/>
              <w:left w:val="nil"/>
              <w:bottom w:val="single" w:sz="4" w:space="0" w:color="auto"/>
              <w:right w:val="single" w:sz="4" w:space="0" w:color="auto"/>
            </w:tcBorders>
            <w:shd w:val="clear" w:color="auto" w:fill="auto"/>
            <w:noWrap/>
            <w:vAlign w:val="bottom"/>
            <w:hideMark/>
          </w:tcPr>
          <w:p w14:paraId="795D16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pelacables </w:t>
            </w:r>
            <w:proofErr w:type="spellStart"/>
            <w:r w:rsidRPr="00B2555B">
              <w:rPr>
                <w:rFonts w:ascii="Calibri" w:hAnsi="Calibri"/>
                <w:color w:val="000000"/>
                <w:sz w:val="22"/>
                <w:szCs w:val="22"/>
                <w:lang w:val="es-MX" w:eastAsia="es-MX"/>
              </w:rPr>
              <w:t>automatica</w:t>
            </w:r>
            <w:proofErr w:type="spellEnd"/>
            <w:r w:rsidRPr="00B2555B">
              <w:rPr>
                <w:rFonts w:ascii="Calibri" w:hAnsi="Calibri"/>
                <w:color w:val="000000"/>
                <w:sz w:val="22"/>
                <w:szCs w:val="22"/>
                <w:lang w:val="es-MX" w:eastAsia="es-MX"/>
              </w:rPr>
              <w:t>, Pelacables Corta y pela alambre 8-22 AWG con facilidad.</w:t>
            </w:r>
            <w:r w:rsidRPr="00B2555B">
              <w:rPr>
                <w:rFonts w:ascii="Calibri" w:hAnsi="Calibri"/>
                <w:color w:val="000000"/>
                <w:sz w:val="22"/>
                <w:szCs w:val="22"/>
                <w:lang w:val="es-MX" w:eastAsia="es-MX"/>
              </w:rPr>
              <w:br/>
              <w:t xml:space="preserve">- Desforrado de cable con acción compuesta: agarre y desforre por </w:t>
            </w:r>
            <w:r w:rsidRPr="00B2555B">
              <w:rPr>
                <w:rFonts w:ascii="Calibri" w:hAnsi="Calibri"/>
                <w:color w:val="000000"/>
                <w:sz w:val="22"/>
                <w:szCs w:val="22"/>
                <w:lang w:val="es-MX" w:eastAsia="es-MX"/>
              </w:rPr>
              <w:br/>
              <w:t>medio de un movimiento de compresión de acción única. (Klein Tools 11063W)</w:t>
            </w:r>
          </w:p>
        </w:tc>
        <w:tc>
          <w:tcPr>
            <w:tcW w:w="992" w:type="dxa"/>
            <w:tcBorders>
              <w:top w:val="nil"/>
              <w:left w:val="nil"/>
              <w:bottom w:val="single" w:sz="4" w:space="0" w:color="auto"/>
              <w:right w:val="single" w:sz="4" w:space="0" w:color="auto"/>
            </w:tcBorders>
            <w:shd w:val="clear" w:color="auto" w:fill="auto"/>
            <w:noWrap/>
            <w:vAlign w:val="bottom"/>
            <w:hideMark/>
          </w:tcPr>
          <w:p w14:paraId="033D18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DE5B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426237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EC8B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9A7DD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F919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E322A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2147A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w:t>
            </w:r>
          </w:p>
        </w:tc>
        <w:tc>
          <w:tcPr>
            <w:tcW w:w="342" w:type="dxa"/>
            <w:tcBorders>
              <w:top w:val="nil"/>
              <w:left w:val="nil"/>
              <w:bottom w:val="single" w:sz="4" w:space="0" w:color="auto"/>
              <w:right w:val="single" w:sz="4" w:space="0" w:color="auto"/>
            </w:tcBorders>
            <w:shd w:val="clear" w:color="auto" w:fill="auto"/>
            <w:noWrap/>
            <w:textDirection w:val="btLr"/>
            <w:hideMark/>
          </w:tcPr>
          <w:p w14:paraId="30C5CF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2FBCA7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736F74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D95C1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4EAF9D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2391C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3F7CF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E291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74D9E1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B4F11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w:t>
            </w:r>
          </w:p>
        </w:tc>
        <w:tc>
          <w:tcPr>
            <w:tcW w:w="342" w:type="dxa"/>
            <w:tcBorders>
              <w:top w:val="nil"/>
              <w:left w:val="nil"/>
              <w:bottom w:val="single" w:sz="4" w:space="0" w:color="auto"/>
              <w:right w:val="single" w:sz="4" w:space="0" w:color="auto"/>
            </w:tcBorders>
            <w:shd w:val="clear" w:color="auto" w:fill="auto"/>
            <w:noWrap/>
            <w:textDirection w:val="btLr"/>
            <w:hideMark/>
          </w:tcPr>
          <w:p w14:paraId="0E915DA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79C21A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266FE9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5AEB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0FE77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29C7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DA1F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8F76E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ACC495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B690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w:t>
            </w:r>
          </w:p>
        </w:tc>
        <w:tc>
          <w:tcPr>
            <w:tcW w:w="342" w:type="dxa"/>
            <w:tcBorders>
              <w:top w:val="nil"/>
              <w:left w:val="nil"/>
              <w:bottom w:val="single" w:sz="4" w:space="0" w:color="auto"/>
              <w:right w:val="single" w:sz="4" w:space="0" w:color="auto"/>
            </w:tcBorders>
            <w:shd w:val="clear" w:color="auto" w:fill="auto"/>
            <w:noWrap/>
            <w:textDirection w:val="btLr"/>
            <w:hideMark/>
          </w:tcPr>
          <w:p w14:paraId="71C314A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63FD2B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02893A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94DE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B238E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2440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C208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CE1A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73E82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2645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w:t>
            </w:r>
          </w:p>
        </w:tc>
        <w:tc>
          <w:tcPr>
            <w:tcW w:w="342" w:type="dxa"/>
            <w:tcBorders>
              <w:top w:val="nil"/>
              <w:left w:val="nil"/>
              <w:bottom w:val="single" w:sz="4" w:space="0" w:color="auto"/>
              <w:right w:val="single" w:sz="4" w:space="0" w:color="auto"/>
            </w:tcBorders>
            <w:shd w:val="clear" w:color="auto" w:fill="auto"/>
            <w:noWrap/>
            <w:textDirection w:val="btLr"/>
            <w:hideMark/>
          </w:tcPr>
          <w:p w14:paraId="794BEB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7089AA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6C7161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C1269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0F1A5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55C0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1D1A9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5D7C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C0C25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9D2E2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12</w:t>
            </w:r>
          </w:p>
        </w:tc>
        <w:tc>
          <w:tcPr>
            <w:tcW w:w="342" w:type="dxa"/>
            <w:tcBorders>
              <w:top w:val="nil"/>
              <w:left w:val="nil"/>
              <w:bottom w:val="single" w:sz="4" w:space="0" w:color="auto"/>
              <w:right w:val="single" w:sz="4" w:space="0" w:color="auto"/>
            </w:tcBorders>
            <w:shd w:val="clear" w:color="auto" w:fill="auto"/>
            <w:noWrap/>
            <w:textDirection w:val="btLr"/>
            <w:hideMark/>
          </w:tcPr>
          <w:p w14:paraId="41FF70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7F83D2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7F1D15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9D97F3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47F10C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58165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1BFE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0340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D1D53E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ECDA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w:t>
            </w:r>
          </w:p>
        </w:tc>
        <w:tc>
          <w:tcPr>
            <w:tcW w:w="342" w:type="dxa"/>
            <w:tcBorders>
              <w:top w:val="nil"/>
              <w:left w:val="nil"/>
              <w:bottom w:val="single" w:sz="4" w:space="0" w:color="auto"/>
              <w:right w:val="single" w:sz="4" w:space="0" w:color="auto"/>
            </w:tcBorders>
            <w:shd w:val="clear" w:color="auto" w:fill="auto"/>
            <w:noWrap/>
            <w:textDirection w:val="btLr"/>
            <w:hideMark/>
          </w:tcPr>
          <w:p w14:paraId="628CF7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551244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38E1A1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03405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EC8E8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810A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7BC0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8BB1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B5BF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288D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w:t>
            </w:r>
          </w:p>
        </w:tc>
        <w:tc>
          <w:tcPr>
            <w:tcW w:w="342" w:type="dxa"/>
            <w:tcBorders>
              <w:top w:val="nil"/>
              <w:left w:val="nil"/>
              <w:bottom w:val="single" w:sz="4" w:space="0" w:color="auto"/>
              <w:right w:val="single" w:sz="4" w:space="0" w:color="auto"/>
            </w:tcBorders>
            <w:shd w:val="clear" w:color="auto" w:fill="auto"/>
            <w:noWrap/>
            <w:textDirection w:val="btLr"/>
            <w:hideMark/>
          </w:tcPr>
          <w:p w14:paraId="43CD07E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2BB573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6B2EFA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55F1F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70313B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BCECB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66E2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07D6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4FEB5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9029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w:t>
            </w:r>
          </w:p>
        </w:tc>
        <w:tc>
          <w:tcPr>
            <w:tcW w:w="342" w:type="dxa"/>
            <w:tcBorders>
              <w:top w:val="nil"/>
              <w:left w:val="nil"/>
              <w:bottom w:val="single" w:sz="4" w:space="0" w:color="auto"/>
              <w:right w:val="single" w:sz="4" w:space="0" w:color="auto"/>
            </w:tcBorders>
            <w:shd w:val="clear" w:color="auto" w:fill="auto"/>
            <w:noWrap/>
            <w:textDirection w:val="btLr"/>
            <w:hideMark/>
          </w:tcPr>
          <w:p w14:paraId="148F79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5F47AC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5BBB84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C82D1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177B6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B0C8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052D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EBADA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31F6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04A5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16</w:t>
            </w:r>
          </w:p>
        </w:tc>
        <w:tc>
          <w:tcPr>
            <w:tcW w:w="342" w:type="dxa"/>
            <w:tcBorders>
              <w:top w:val="nil"/>
              <w:left w:val="nil"/>
              <w:bottom w:val="single" w:sz="4" w:space="0" w:color="auto"/>
              <w:right w:val="single" w:sz="4" w:space="0" w:color="auto"/>
            </w:tcBorders>
            <w:shd w:val="clear" w:color="auto" w:fill="auto"/>
            <w:noWrap/>
            <w:textDirection w:val="btLr"/>
            <w:hideMark/>
          </w:tcPr>
          <w:p w14:paraId="275695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3FBAF3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021CB4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451F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50DD7B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BDAC9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5F4A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9AD1C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951251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CD94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w:t>
            </w:r>
          </w:p>
        </w:tc>
        <w:tc>
          <w:tcPr>
            <w:tcW w:w="342" w:type="dxa"/>
            <w:tcBorders>
              <w:top w:val="nil"/>
              <w:left w:val="nil"/>
              <w:bottom w:val="single" w:sz="4" w:space="0" w:color="auto"/>
              <w:right w:val="single" w:sz="4" w:space="0" w:color="auto"/>
            </w:tcBorders>
            <w:shd w:val="clear" w:color="auto" w:fill="auto"/>
            <w:noWrap/>
            <w:textDirection w:val="btLr"/>
            <w:hideMark/>
          </w:tcPr>
          <w:p w14:paraId="7DD58B8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045683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05F8D3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5D6D9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E5845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81AC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B2C1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BBBD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4FA7A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09D7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w:t>
            </w:r>
          </w:p>
        </w:tc>
        <w:tc>
          <w:tcPr>
            <w:tcW w:w="342" w:type="dxa"/>
            <w:tcBorders>
              <w:top w:val="nil"/>
              <w:left w:val="nil"/>
              <w:bottom w:val="single" w:sz="4" w:space="0" w:color="auto"/>
              <w:right w:val="single" w:sz="4" w:space="0" w:color="auto"/>
            </w:tcBorders>
            <w:shd w:val="clear" w:color="auto" w:fill="auto"/>
            <w:noWrap/>
            <w:textDirection w:val="btLr"/>
            <w:hideMark/>
          </w:tcPr>
          <w:p w14:paraId="09AF50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25BA12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6E645A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FCE5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72EE2D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4BC8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67CE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D5DFA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64E82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DFC2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w:t>
            </w:r>
          </w:p>
        </w:tc>
        <w:tc>
          <w:tcPr>
            <w:tcW w:w="342" w:type="dxa"/>
            <w:tcBorders>
              <w:top w:val="nil"/>
              <w:left w:val="nil"/>
              <w:bottom w:val="single" w:sz="4" w:space="0" w:color="auto"/>
              <w:right w:val="single" w:sz="4" w:space="0" w:color="auto"/>
            </w:tcBorders>
            <w:shd w:val="clear" w:color="auto" w:fill="auto"/>
            <w:noWrap/>
            <w:textDirection w:val="btLr"/>
            <w:hideMark/>
          </w:tcPr>
          <w:p w14:paraId="1635ACF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2439AB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537C79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96002A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35369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0A39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458A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E410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19D5A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92BFB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20</w:t>
            </w:r>
          </w:p>
        </w:tc>
        <w:tc>
          <w:tcPr>
            <w:tcW w:w="342" w:type="dxa"/>
            <w:tcBorders>
              <w:top w:val="nil"/>
              <w:left w:val="nil"/>
              <w:bottom w:val="single" w:sz="4" w:space="0" w:color="auto"/>
              <w:right w:val="single" w:sz="4" w:space="0" w:color="auto"/>
            </w:tcBorders>
            <w:shd w:val="clear" w:color="auto" w:fill="auto"/>
            <w:noWrap/>
            <w:textDirection w:val="btLr"/>
            <w:hideMark/>
          </w:tcPr>
          <w:p w14:paraId="675D93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0BFFFC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768C76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ACB79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4E0B26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CC8E5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11EE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4EEE6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D82DE8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25B5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342" w:type="dxa"/>
            <w:tcBorders>
              <w:top w:val="nil"/>
              <w:left w:val="nil"/>
              <w:bottom w:val="single" w:sz="4" w:space="0" w:color="auto"/>
              <w:right w:val="single" w:sz="4" w:space="0" w:color="auto"/>
            </w:tcBorders>
            <w:shd w:val="clear" w:color="auto" w:fill="auto"/>
            <w:noWrap/>
            <w:textDirection w:val="btLr"/>
            <w:hideMark/>
          </w:tcPr>
          <w:p w14:paraId="2FBAFB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333F87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274BC8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16A18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E40A5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272D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717E5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CB8A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C9DBA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09F22B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w:t>
            </w:r>
          </w:p>
        </w:tc>
        <w:tc>
          <w:tcPr>
            <w:tcW w:w="342" w:type="dxa"/>
            <w:tcBorders>
              <w:top w:val="nil"/>
              <w:left w:val="nil"/>
              <w:bottom w:val="single" w:sz="4" w:space="0" w:color="auto"/>
              <w:right w:val="single" w:sz="4" w:space="0" w:color="auto"/>
            </w:tcBorders>
            <w:shd w:val="clear" w:color="auto" w:fill="auto"/>
            <w:noWrap/>
            <w:textDirection w:val="btLr"/>
            <w:hideMark/>
          </w:tcPr>
          <w:p w14:paraId="640328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68330A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092226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2028C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2C921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90D6E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35C38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0347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C9A49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FD2B6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w:t>
            </w:r>
          </w:p>
        </w:tc>
        <w:tc>
          <w:tcPr>
            <w:tcW w:w="342" w:type="dxa"/>
            <w:tcBorders>
              <w:top w:val="nil"/>
              <w:left w:val="nil"/>
              <w:bottom w:val="single" w:sz="4" w:space="0" w:color="auto"/>
              <w:right w:val="single" w:sz="4" w:space="0" w:color="auto"/>
            </w:tcBorders>
            <w:shd w:val="clear" w:color="auto" w:fill="auto"/>
            <w:noWrap/>
            <w:textDirection w:val="btLr"/>
            <w:hideMark/>
          </w:tcPr>
          <w:p w14:paraId="6977DB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w:t>
            </w:r>
          </w:p>
        </w:tc>
        <w:tc>
          <w:tcPr>
            <w:tcW w:w="6379" w:type="dxa"/>
            <w:tcBorders>
              <w:top w:val="nil"/>
              <w:left w:val="nil"/>
              <w:bottom w:val="single" w:sz="4" w:space="0" w:color="auto"/>
              <w:right w:val="single" w:sz="4" w:space="0" w:color="auto"/>
            </w:tcBorders>
            <w:shd w:val="clear" w:color="auto" w:fill="auto"/>
            <w:noWrap/>
            <w:vAlign w:val="bottom"/>
            <w:hideMark/>
          </w:tcPr>
          <w:p w14:paraId="362E79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(ALICATE) DE CORTE DIAGONAL 7" 6        Especificaciones:  Pinzas PRO de Corte Diagonal</w:t>
            </w:r>
            <w:r w:rsidRPr="00B2555B">
              <w:rPr>
                <w:rFonts w:ascii="Calibri" w:hAnsi="Calibri"/>
                <w:color w:val="000000"/>
                <w:sz w:val="22"/>
                <w:szCs w:val="22"/>
                <w:lang w:val="es-MX" w:eastAsia="es-MX"/>
              </w:rPr>
              <w:br/>
              <w:t xml:space="preserve">Mango Bi-Material </w:t>
            </w:r>
            <w:proofErr w:type="spellStart"/>
            <w:r w:rsidRPr="00B2555B">
              <w:rPr>
                <w:rFonts w:ascii="Calibri" w:hAnsi="Calibri"/>
                <w:color w:val="000000"/>
                <w:sz w:val="22"/>
                <w:szCs w:val="22"/>
                <w:lang w:val="es-MX" w:eastAsia="es-MX"/>
              </w:rPr>
              <w:t>anti-deslizante</w:t>
            </w:r>
            <w:proofErr w:type="spellEnd"/>
            <w:r w:rsidRPr="00B2555B">
              <w:rPr>
                <w:rFonts w:ascii="Calibri" w:hAnsi="Calibri"/>
                <w:color w:val="000000"/>
                <w:sz w:val="22"/>
                <w:szCs w:val="22"/>
                <w:lang w:val="es-MX" w:eastAsia="es-MX"/>
              </w:rPr>
              <w:br/>
              <w:t>Protección pronunciada en la parte superior del mango,</w:t>
            </w:r>
            <w:r w:rsidRPr="00B2555B">
              <w:rPr>
                <w:rFonts w:ascii="Calibri" w:hAnsi="Calibri"/>
                <w:color w:val="000000"/>
                <w:sz w:val="22"/>
                <w:szCs w:val="22"/>
                <w:lang w:val="es-MX" w:eastAsia="es-MX"/>
              </w:rPr>
              <w:br/>
              <w:t>para impedir que la mano toque la mordaza de metal en</w:t>
            </w:r>
            <w:r w:rsidRPr="00B2555B">
              <w:rPr>
                <w:rFonts w:ascii="Calibri" w:hAnsi="Calibri"/>
                <w:color w:val="000000"/>
                <w:sz w:val="22"/>
                <w:szCs w:val="22"/>
                <w:lang w:val="es-MX" w:eastAsia="es-MX"/>
              </w:rPr>
              <w:br/>
              <w:t>las aplicaciones eléctricas</w:t>
            </w:r>
            <w:r w:rsidRPr="00B2555B">
              <w:rPr>
                <w:rFonts w:ascii="Calibri" w:hAnsi="Calibri"/>
                <w:color w:val="000000"/>
                <w:sz w:val="22"/>
                <w:szCs w:val="22"/>
                <w:lang w:val="es-MX" w:eastAsia="es-MX"/>
              </w:rPr>
              <w:br/>
              <w:t>Acero Cromo Níquel resistente durable, para cortes</w:t>
            </w:r>
            <w:r w:rsidRPr="00B2555B">
              <w:rPr>
                <w:rFonts w:ascii="Calibri" w:hAnsi="Calibri"/>
                <w:color w:val="000000"/>
                <w:sz w:val="22"/>
                <w:szCs w:val="22"/>
                <w:lang w:val="es-MX" w:eastAsia="es-MX"/>
              </w:rPr>
              <w:br/>
              <w:t>fuertes. Superficie de corte tratada térmicamente. Ideal</w:t>
            </w:r>
            <w:r w:rsidRPr="00B2555B">
              <w:rPr>
                <w:rFonts w:ascii="Calibri" w:hAnsi="Calibri"/>
                <w:color w:val="000000"/>
                <w:sz w:val="22"/>
                <w:szCs w:val="22"/>
                <w:lang w:val="es-MX" w:eastAsia="es-MX"/>
              </w:rPr>
              <w:br/>
              <w:t>para electricistas</w:t>
            </w:r>
            <w:r w:rsidRPr="00B2555B">
              <w:rPr>
                <w:rFonts w:ascii="Calibri" w:hAnsi="Calibri"/>
                <w:color w:val="000000"/>
                <w:sz w:val="22"/>
                <w:szCs w:val="22"/>
                <w:lang w:val="es-MX" w:eastAsia="es-MX"/>
              </w:rPr>
              <w:br/>
              <w:t>Largo 8 pulgadas (203 mm)</w:t>
            </w:r>
          </w:p>
        </w:tc>
        <w:tc>
          <w:tcPr>
            <w:tcW w:w="992" w:type="dxa"/>
            <w:tcBorders>
              <w:top w:val="nil"/>
              <w:left w:val="nil"/>
              <w:bottom w:val="single" w:sz="4" w:space="0" w:color="auto"/>
              <w:right w:val="single" w:sz="4" w:space="0" w:color="auto"/>
            </w:tcBorders>
            <w:shd w:val="clear" w:color="auto" w:fill="auto"/>
            <w:noWrap/>
            <w:vAlign w:val="bottom"/>
            <w:hideMark/>
          </w:tcPr>
          <w:p w14:paraId="300675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D36B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03BEC2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829BE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6D29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ACB7E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E9778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1BB70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w:t>
            </w:r>
          </w:p>
        </w:tc>
        <w:tc>
          <w:tcPr>
            <w:tcW w:w="342" w:type="dxa"/>
            <w:tcBorders>
              <w:top w:val="nil"/>
              <w:left w:val="nil"/>
              <w:bottom w:val="single" w:sz="4" w:space="0" w:color="auto"/>
              <w:right w:val="single" w:sz="4" w:space="0" w:color="auto"/>
            </w:tcBorders>
            <w:shd w:val="clear" w:color="auto" w:fill="auto"/>
            <w:noWrap/>
            <w:textDirection w:val="btLr"/>
            <w:hideMark/>
          </w:tcPr>
          <w:p w14:paraId="2EE124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w:t>
            </w:r>
          </w:p>
        </w:tc>
        <w:tc>
          <w:tcPr>
            <w:tcW w:w="6379" w:type="dxa"/>
            <w:tcBorders>
              <w:top w:val="nil"/>
              <w:left w:val="nil"/>
              <w:bottom w:val="single" w:sz="4" w:space="0" w:color="auto"/>
              <w:right w:val="single" w:sz="4" w:space="0" w:color="auto"/>
            </w:tcBorders>
            <w:shd w:val="clear" w:color="auto" w:fill="auto"/>
            <w:noWrap/>
            <w:vAlign w:val="bottom"/>
            <w:hideMark/>
          </w:tcPr>
          <w:p w14:paraId="0E538F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PISTOLA DE SILICON DE ALTA TEMPERATURA USO PROFESIONAL</w:t>
            </w:r>
          </w:p>
        </w:tc>
        <w:tc>
          <w:tcPr>
            <w:tcW w:w="992" w:type="dxa"/>
            <w:tcBorders>
              <w:top w:val="nil"/>
              <w:left w:val="nil"/>
              <w:bottom w:val="single" w:sz="4" w:space="0" w:color="auto"/>
              <w:right w:val="single" w:sz="4" w:space="0" w:color="auto"/>
            </w:tcBorders>
            <w:shd w:val="clear" w:color="auto" w:fill="auto"/>
            <w:noWrap/>
            <w:vAlign w:val="bottom"/>
            <w:hideMark/>
          </w:tcPr>
          <w:p w14:paraId="36A629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987E2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382D59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BCD2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CD266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A3F4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80A252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9A3E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25</w:t>
            </w:r>
          </w:p>
        </w:tc>
        <w:tc>
          <w:tcPr>
            <w:tcW w:w="342" w:type="dxa"/>
            <w:tcBorders>
              <w:top w:val="nil"/>
              <w:left w:val="nil"/>
              <w:bottom w:val="single" w:sz="4" w:space="0" w:color="auto"/>
              <w:right w:val="single" w:sz="4" w:space="0" w:color="auto"/>
            </w:tcBorders>
            <w:shd w:val="clear" w:color="auto" w:fill="auto"/>
            <w:noWrap/>
            <w:textDirection w:val="btLr"/>
            <w:hideMark/>
          </w:tcPr>
          <w:p w14:paraId="7566DA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05CC6B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0E5267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69F83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1E643F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DB82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2358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CFCC4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760FE6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4049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w:t>
            </w:r>
          </w:p>
        </w:tc>
        <w:tc>
          <w:tcPr>
            <w:tcW w:w="342" w:type="dxa"/>
            <w:tcBorders>
              <w:top w:val="nil"/>
              <w:left w:val="nil"/>
              <w:bottom w:val="single" w:sz="4" w:space="0" w:color="auto"/>
              <w:right w:val="single" w:sz="4" w:space="0" w:color="auto"/>
            </w:tcBorders>
            <w:shd w:val="clear" w:color="auto" w:fill="auto"/>
            <w:noWrap/>
            <w:textDirection w:val="btLr"/>
            <w:hideMark/>
          </w:tcPr>
          <w:p w14:paraId="4542F3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34870D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3C28F1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D2E82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7B20DD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D422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2B7C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571F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6A0AB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F0D3C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w:t>
            </w:r>
          </w:p>
        </w:tc>
        <w:tc>
          <w:tcPr>
            <w:tcW w:w="342" w:type="dxa"/>
            <w:tcBorders>
              <w:top w:val="nil"/>
              <w:left w:val="nil"/>
              <w:bottom w:val="single" w:sz="4" w:space="0" w:color="auto"/>
              <w:right w:val="single" w:sz="4" w:space="0" w:color="auto"/>
            </w:tcBorders>
            <w:shd w:val="clear" w:color="auto" w:fill="auto"/>
            <w:noWrap/>
            <w:textDirection w:val="btLr"/>
            <w:hideMark/>
          </w:tcPr>
          <w:p w14:paraId="69CAFE2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2B856D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38C66B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F1B550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4698E1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12B8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4CD4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73D2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B4F8D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2AC47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342" w:type="dxa"/>
            <w:tcBorders>
              <w:top w:val="nil"/>
              <w:left w:val="nil"/>
              <w:bottom w:val="single" w:sz="4" w:space="0" w:color="auto"/>
              <w:right w:val="single" w:sz="4" w:space="0" w:color="auto"/>
            </w:tcBorders>
            <w:shd w:val="clear" w:color="auto" w:fill="auto"/>
            <w:noWrap/>
            <w:textDirection w:val="btLr"/>
            <w:hideMark/>
          </w:tcPr>
          <w:p w14:paraId="25BFA7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4489C2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73E548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2BA9C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2C1C1C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6F7D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93E84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5EAA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AFED7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BB29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w:t>
            </w:r>
          </w:p>
        </w:tc>
        <w:tc>
          <w:tcPr>
            <w:tcW w:w="342" w:type="dxa"/>
            <w:tcBorders>
              <w:top w:val="nil"/>
              <w:left w:val="nil"/>
              <w:bottom w:val="single" w:sz="4" w:space="0" w:color="auto"/>
              <w:right w:val="single" w:sz="4" w:space="0" w:color="auto"/>
            </w:tcBorders>
            <w:shd w:val="clear" w:color="auto" w:fill="auto"/>
            <w:noWrap/>
            <w:textDirection w:val="btLr"/>
            <w:hideMark/>
          </w:tcPr>
          <w:p w14:paraId="6C33BB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17A7AA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16463C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7FBEE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02CC5A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B890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7F16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7F4C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F06F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34C8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w:t>
            </w:r>
          </w:p>
        </w:tc>
        <w:tc>
          <w:tcPr>
            <w:tcW w:w="342" w:type="dxa"/>
            <w:tcBorders>
              <w:top w:val="nil"/>
              <w:left w:val="nil"/>
              <w:bottom w:val="single" w:sz="4" w:space="0" w:color="auto"/>
              <w:right w:val="single" w:sz="4" w:space="0" w:color="auto"/>
            </w:tcBorders>
            <w:shd w:val="clear" w:color="auto" w:fill="auto"/>
            <w:noWrap/>
            <w:textDirection w:val="btLr"/>
            <w:hideMark/>
          </w:tcPr>
          <w:p w14:paraId="0EF965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10B69A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484140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456C6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45BA8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6B22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2A67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C801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7B57A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ED274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342" w:type="dxa"/>
            <w:tcBorders>
              <w:top w:val="nil"/>
              <w:left w:val="nil"/>
              <w:bottom w:val="single" w:sz="4" w:space="0" w:color="auto"/>
              <w:right w:val="single" w:sz="4" w:space="0" w:color="auto"/>
            </w:tcBorders>
            <w:shd w:val="clear" w:color="auto" w:fill="auto"/>
            <w:noWrap/>
            <w:textDirection w:val="btLr"/>
            <w:hideMark/>
          </w:tcPr>
          <w:p w14:paraId="3B0825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w:t>
            </w:r>
          </w:p>
        </w:tc>
        <w:tc>
          <w:tcPr>
            <w:tcW w:w="6379" w:type="dxa"/>
            <w:tcBorders>
              <w:top w:val="nil"/>
              <w:left w:val="nil"/>
              <w:bottom w:val="single" w:sz="4" w:space="0" w:color="auto"/>
              <w:right w:val="single" w:sz="4" w:space="0" w:color="auto"/>
            </w:tcBorders>
            <w:shd w:val="clear" w:color="auto" w:fill="auto"/>
            <w:noWrap/>
            <w:vAlign w:val="bottom"/>
            <w:hideMark/>
          </w:tcPr>
          <w:p w14:paraId="4290E2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Klein Tools 702-12 Arco para Segueta, Ergonómico hasta 30.000 PSI.</w:t>
            </w:r>
          </w:p>
        </w:tc>
        <w:tc>
          <w:tcPr>
            <w:tcW w:w="992" w:type="dxa"/>
            <w:tcBorders>
              <w:top w:val="nil"/>
              <w:left w:val="nil"/>
              <w:bottom w:val="single" w:sz="4" w:space="0" w:color="auto"/>
              <w:right w:val="single" w:sz="4" w:space="0" w:color="auto"/>
            </w:tcBorders>
            <w:shd w:val="clear" w:color="auto" w:fill="auto"/>
            <w:noWrap/>
            <w:vAlign w:val="bottom"/>
            <w:hideMark/>
          </w:tcPr>
          <w:p w14:paraId="4B6047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A483B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0D5E11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DF69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EAD1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8783C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18E8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8181B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w:t>
            </w:r>
          </w:p>
        </w:tc>
        <w:tc>
          <w:tcPr>
            <w:tcW w:w="342" w:type="dxa"/>
            <w:tcBorders>
              <w:top w:val="nil"/>
              <w:left w:val="nil"/>
              <w:bottom w:val="single" w:sz="4" w:space="0" w:color="auto"/>
              <w:right w:val="single" w:sz="4" w:space="0" w:color="auto"/>
            </w:tcBorders>
            <w:shd w:val="clear" w:color="auto" w:fill="auto"/>
            <w:noWrap/>
            <w:textDirection w:val="btLr"/>
            <w:hideMark/>
          </w:tcPr>
          <w:p w14:paraId="1FD5120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w:t>
            </w:r>
          </w:p>
        </w:tc>
        <w:tc>
          <w:tcPr>
            <w:tcW w:w="6379" w:type="dxa"/>
            <w:tcBorders>
              <w:top w:val="nil"/>
              <w:left w:val="nil"/>
              <w:bottom w:val="single" w:sz="4" w:space="0" w:color="auto"/>
              <w:right w:val="single" w:sz="4" w:space="0" w:color="auto"/>
            </w:tcBorders>
            <w:shd w:val="clear" w:color="auto" w:fill="auto"/>
            <w:noWrap/>
            <w:vAlign w:val="bottom"/>
            <w:hideMark/>
          </w:tcPr>
          <w:p w14:paraId="4C20B4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Arco profesional tubular para segueta 12", Arco tubular para segueta fabricado en acero con asa secundaria para mayor control</w:t>
            </w:r>
            <w:r w:rsidRPr="00B2555B">
              <w:rPr>
                <w:rFonts w:ascii="Calibri" w:hAnsi="Calibri"/>
                <w:color w:val="000000"/>
                <w:sz w:val="22"/>
                <w:szCs w:val="22"/>
                <w:lang w:val="es-MX" w:eastAsia="es-MX"/>
              </w:rPr>
              <w:br/>
              <w:t>Herramienta para carpintero con dos posiciones de segueta: 0° y 90°</w:t>
            </w:r>
            <w:r w:rsidRPr="00B2555B">
              <w:rPr>
                <w:rFonts w:ascii="Calibri" w:hAnsi="Calibri"/>
                <w:color w:val="000000"/>
                <w:sz w:val="22"/>
                <w:szCs w:val="22"/>
                <w:lang w:val="es-MX" w:eastAsia="es-MX"/>
              </w:rPr>
              <w:br/>
              <w:t xml:space="preserve">Segueta 12" (30 cm) bimetálica de 18 </w:t>
            </w:r>
            <w:proofErr w:type="spellStart"/>
            <w:r w:rsidRPr="00B2555B">
              <w:rPr>
                <w:rFonts w:ascii="Calibri" w:hAnsi="Calibri"/>
                <w:color w:val="000000"/>
                <w:sz w:val="22"/>
                <w:szCs w:val="22"/>
                <w:lang w:val="es-MX" w:eastAsia="es-MX"/>
              </w:rPr>
              <w:t>dpp</w:t>
            </w:r>
            <w:proofErr w:type="spellEnd"/>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Expert, incluida</w:t>
            </w:r>
            <w:r w:rsidRPr="00B2555B">
              <w:rPr>
                <w:rFonts w:ascii="Calibri" w:hAnsi="Calibri"/>
                <w:color w:val="000000"/>
                <w:sz w:val="22"/>
                <w:szCs w:val="22"/>
                <w:lang w:val="es-MX" w:eastAsia="es-MX"/>
              </w:rPr>
              <w:br/>
              <w:t xml:space="preserve">Mango ergonómico inyectado en aluminio, Dimensiones del artículo Largo x ancho x alto 43 x 14.4 x 2.5 </w:t>
            </w:r>
            <w:proofErr w:type="spellStart"/>
            <w:r w:rsidRPr="00B2555B">
              <w:rPr>
                <w:rFonts w:ascii="Calibri" w:hAnsi="Calibri"/>
                <w:color w:val="000000"/>
                <w:sz w:val="22"/>
                <w:szCs w:val="22"/>
                <w:lang w:val="es-MX" w:eastAsia="es-MX"/>
              </w:rPr>
              <w:t>centimetros</w:t>
            </w:r>
            <w:proofErr w:type="spellEnd"/>
            <w:r w:rsidRPr="00B2555B">
              <w:rPr>
                <w:rFonts w:ascii="Calibri" w:hAnsi="Calibri"/>
                <w:color w:val="000000"/>
                <w:sz w:val="22"/>
                <w:szCs w:val="22"/>
                <w:lang w:val="es-MX" w:eastAsia="es-MX"/>
              </w:rPr>
              <w:t xml:space="preserve"> (, ATT-12)</w:t>
            </w:r>
          </w:p>
        </w:tc>
        <w:tc>
          <w:tcPr>
            <w:tcW w:w="992" w:type="dxa"/>
            <w:tcBorders>
              <w:top w:val="nil"/>
              <w:left w:val="nil"/>
              <w:bottom w:val="single" w:sz="4" w:space="0" w:color="auto"/>
              <w:right w:val="single" w:sz="4" w:space="0" w:color="auto"/>
            </w:tcBorders>
            <w:shd w:val="clear" w:color="auto" w:fill="auto"/>
            <w:noWrap/>
            <w:vAlign w:val="bottom"/>
            <w:hideMark/>
          </w:tcPr>
          <w:p w14:paraId="1DC654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B6CF7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6C42D1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A7EC0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B9CCC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6DDF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CCB631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AC52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w:t>
            </w:r>
          </w:p>
        </w:tc>
        <w:tc>
          <w:tcPr>
            <w:tcW w:w="342" w:type="dxa"/>
            <w:tcBorders>
              <w:top w:val="nil"/>
              <w:left w:val="nil"/>
              <w:bottom w:val="single" w:sz="4" w:space="0" w:color="auto"/>
              <w:right w:val="single" w:sz="4" w:space="0" w:color="auto"/>
            </w:tcBorders>
            <w:shd w:val="clear" w:color="auto" w:fill="auto"/>
            <w:noWrap/>
            <w:textDirection w:val="btLr"/>
            <w:hideMark/>
          </w:tcPr>
          <w:p w14:paraId="0AD62A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w:t>
            </w:r>
          </w:p>
        </w:tc>
        <w:tc>
          <w:tcPr>
            <w:tcW w:w="6379" w:type="dxa"/>
            <w:tcBorders>
              <w:top w:val="nil"/>
              <w:left w:val="nil"/>
              <w:bottom w:val="single" w:sz="4" w:space="0" w:color="auto"/>
              <w:right w:val="single" w:sz="4" w:space="0" w:color="auto"/>
            </w:tcBorders>
            <w:shd w:val="clear" w:color="auto" w:fill="auto"/>
            <w:noWrap/>
            <w:vAlign w:val="bottom"/>
            <w:hideMark/>
          </w:tcPr>
          <w:p w14:paraId="552C2A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Arco segueta 12"                        Arco de 12 </w:t>
            </w:r>
            <w:proofErr w:type="gramStart"/>
            <w:r w:rsidRPr="00B2555B">
              <w:rPr>
                <w:rFonts w:ascii="Calibri" w:hAnsi="Calibri"/>
                <w:color w:val="000000"/>
                <w:sz w:val="22"/>
                <w:szCs w:val="22"/>
                <w:lang w:val="es-MX" w:eastAsia="es-MX"/>
              </w:rPr>
              <w:t>pulgadas ,</w:t>
            </w:r>
            <w:proofErr w:type="gramEnd"/>
            <w:r w:rsidRPr="00B2555B">
              <w:rPr>
                <w:rFonts w:ascii="Calibri" w:hAnsi="Calibri"/>
                <w:color w:val="000000"/>
                <w:sz w:val="22"/>
                <w:szCs w:val="22"/>
                <w:lang w:val="es-MX" w:eastAsia="es-MX"/>
              </w:rPr>
              <w:t>, incluye una segueta bimetálica industrial de 18 dientes por pulgada, es ideal para cortar metales, madera y PVC. Realiza cisuras precisas y firmes, el arco cuenta con dos posiciones de segueta para cortar a 90 y 180 grados, está fabricado en acero resistente de alta duración. Su empuñadura ergonómica extra en la parte frontal brinda un mejor agarre. Con su mango ligero de aluminio inyectado facilita su uso y mejora la movilidad.</w:t>
            </w:r>
          </w:p>
        </w:tc>
        <w:tc>
          <w:tcPr>
            <w:tcW w:w="992" w:type="dxa"/>
            <w:tcBorders>
              <w:top w:val="nil"/>
              <w:left w:val="nil"/>
              <w:bottom w:val="single" w:sz="4" w:space="0" w:color="auto"/>
              <w:right w:val="single" w:sz="4" w:space="0" w:color="auto"/>
            </w:tcBorders>
            <w:shd w:val="clear" w:color="auto" w:fill="auto"/>
            <w:noWrap/>
            <w:vAlign w:val="bottom"/>
            <w:hideMark/>
          </w:tcPr>
          <w:p w14:paraId="1A6D66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FDF1B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62F5F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7E4F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2CCDD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4792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B9F0E8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A4F3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34</w:t>
            </w:r>
          </w:p>
        </w:tc>
        <w:tc>
          <w:tcPr>
            <w:tcW w:w="342" w:type="dxa"/>
            <w:tcBorders>
              <w:top w:val="nil"/>
              <w:left w:val="nil"/>
              <w:bottom w:val="single" w:sz="4" w:space="0" w:color="auto"/>
              <w:right w:val="single" w:sz="4" w:space="0" w:color="auto"/>
            </w:tcBorders>
            <w:shd w:val="clear" w:color="auto" w:fill="auto"/>
            <w:noWrap/>
            <w:textDirection w:val="btLr"/>
            <w:hideMark/>
          </w:tcPr>
          <w:p w14:paraId="6028AF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w:t>
            </w:r>
          </w:p>
        </w:tc>
        <w:tc>
          <w:tcPr>
            <w:tcW w:w="6379" w:type="dxa"/>
            <w:tcBorders>
              <w:top w:val="nil"/>
              <w:left w:val="nil"/>
              <w:bottom w:val="single" w:sz="4" w:space="0" w:color="auto"/>
              <w:right w:val="single" w:sz="4" w:space="0" w:color="auto"/>
            </w:tcBorders>
            <w:shd w:val="clear" w:color="auto" w:fill="auto"/>
            <w:noWrap/>
            <w:vAlign w:val="bottom"/>
            <w:hideMark/>
          </w:tcPr>
          <w:p w14:paraId="13F1C5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Arco segueta 12"                        Arco de 12 </w:t>
            </w:r>
            <w:proofErr w:type="gramStart"/>
            <w:r w:rsidRPr="00B2555B">
              <w:rPr>
                <w:rFonts w:ascii="Calibri" w:hAnsi="Calibri"/>
                <w:color w:val="000000"/>
                <w:sz w:val="22"/>
                <w:szCs w:val="22"/>
                <w:lang w:val="es-MX" w:eastAsia="es-MX"/>
              </w:rPr>
              <w:t>pulgadas ,</w:t>
            </w:r>
            <w:proofErr w:type="gramEnd"/>
            <w:r w:rsidRPr="00B2555B">
              <w:rPr>
                <w:rFonts w:ascii="Calibri" w:hAnsi="Calibri"/>
                <w:color w:val="000000"/>
                <w:sz w:val="22"/>
                <w:szCs w:val="22"/>
                <w:lang w:val="es-MX" w:eastAsia="es-MX"/>
              </w:rPr>
              <w:t>, incluye una segueta bimetálica industrial de 18 dientes por pulgada, es ideal para cortar metales, madera y PVC. Realiza cisuras precisas y firmes, el arco cuenta con dos posiciones de segueta para cortar a 90 y 180 grados, está fabricado en acero resistente de alta duración. Su empuñadura ergonómica extra en la parte frontal brinda un mejor agarre. Con su mango ligero de aluminio inyectado facilita su uso y mejora la movilidad.</w:t>
            </w:r>
          </w:p>
        </w:tc>
        <w:tc>
          <w:tcPr>
            <w:tcW w:w="992" w:type="dxa"/>
            <w:tcBorders>
              <w:top w:val="nil"/>
              <w:left w:val="nil"/>
              <w:bottom w:val="single" w:sz="4" w:space="0" w:color="auto"/>
              <w:right w:val="single" w:sz="4" w:space="0" w:color="auto"/>
            </w:tcBorders>
            <w:shd w:val="clear" w:color="auto" w:fill="auto"/>
            <w:noWrap/>
            <w:vAlign w:val="bottom"/>
            <w:hideMark/>
          </w:tcPr>
          <w:p w14:paraId="3D2644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1A592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DDB79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DF43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1FB0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B764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2FEA70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FC3EC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w:t>
            </w:r>
          </w:p>
        </w:tc>
        <w:tc>
          <w:tcPr>
            <w:tcW w:w="342" w:type="dxa"/>
            <w:tcBorders>
              <w:top w:val="nil"/>
              <w:left w:val="nil"/>
              <w:bottom w:val="single" w:sz="4" w:space="0" w:color="auto"/>
              <w:right w:val="single" w:sz="4" w:space="0" w:color="auto"/>
            </w:tcBorders>
            <w:shd w:val="clear" w:color="auto" w:fill="auto"/>
            <w:noWrap/>
            <w:textDirection w:val="btLr"/>
            <w:hideMark/>
          </w:tcPr>
          <w:p w14:paraId="1B0169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w:t>
            </w:r>
          </w:p>
        </w:tc>
        <w:tc>
          <w:tcPr>
            <w:tcW w:w="6379" w:type="dxa"/>
            <w:tcBorders>
              <w:top w:val="nil"/>
              <w:left w:val="nil"/>
              <w:bottom w:val="single" w:sz="4" w:space="0" w:color="auto"/>
              <w:right w:val="single" w:sz="4" w:space="0" w:color="auto"/>
            </w:tcBorders>
            <w:shd w:val="clear" w:color="auto" w:fill="auto"/>
            <w:noWrap/>
            <w:vAlign w:val="bottom"/>
            <w:hideMark/>
          </w:tcPr>
          <w:p w14:paraId="2030B4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PARA CEGUETA PARA CORTAR CUALQUIER MATERIAL: EXTRAFINO. FINO, MEDIANO, CORTE DE PLASTICOS Y PARA TODO TIPO DE MADERA.</w:t>
            </w:r>
          </w:p>
        </w:tc>
        <w:tc>
          <w:tcPr>
            <w:tcW w:w="992" w:type="dxa"/>
            <w:tcBorders>
              <w:top w:val="nil"/>
              <w:left w:val="nil"/>
              <w:bottom w:val="single" w:sz="4" w:space="0" w:color="auto"/>
              <w:right w:val="single" w:sz="4" w:space="0" w:color="auto"/>
            </w:tcBorders>
            <w:shd w:val="clear" w:color="auto" w:fill="auto"/>
            <w:noWrap/>
            <w:vAlign w:val="bottom"/>
            <w:hideMark/>
          </w:tcPr>
          <w:p w14:paraId="079673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CA5B8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3B251A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64B1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6FEFF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92EF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C81BC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59DD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w:t>
            </w:r>
          </w:p>
        </w:tc>
        <w:tc>
          <w:tcPr>
            <w:tcW w:w="342" w:type="dxa"/>
            <w:tcBorders>
              <w:top w:val="nil"/>
              <w:left w:val="nil"/>
              <w:bottom w:val="single" w:sz="4" w:space="0" w:color="auto"/>
              <w:right w:val="single" w:sz="4" w:space="0" w:color="auto"/>
            </w:tcBorders>
            <w:shd w:val="clear" w:color="auto" w:fill="auto"/>
            <w:noWrap/>
            <w:textDirection w:val="btLr"/>
            <w:hideMark/>
          </w:tcPr>
          <w:p w14:paraId="5887054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w:t>
            </w:r>
          </w:p>
        </w:tc>
        <w:tc>
          <w:tcPr>
            <w:tcW w:w="6379" w:type="dxa"/>
            <w:tcBorders>
              <w:top w:val="nil"/>
              <w:left w:val="nil"/>
              <w:bottom w:val="single" w:sz="4" w:space="0" w:color="auto"/>
              <w:right w:val="single" w:sz="4" w:space="0" w:color="auto"/>
            </w:tcBorders>
            <w:shd w:val="clear" w:color="auto" w:fill="auto"/>
            <w:noWrap/>
            <w:vAlign w:val="bottom"/>
            <w:hideMark/>
          </w:tcPr>
          <w:p w14:paraId="4EE358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PARA CEGUETA PARA CORTAR CUALQUIER MATERIAL: EXTRAFINO. FINO, MEDIANO, CORTE DE PLASTICOS Y PARA TODO TIPO DE MADERA.</w:t>
            </w:r>
          </w:p>
        </w:tc>
        <w:tc>
          <w:tcPr>
            <w:tcW w:w="992" w:type="dxa"/>
            <w:tcBorders>
              <w:top w:val="nil"/>
              <w:left w:val="nil"/>
              <w:bottom w:val="single" w:sz="4" w:space="0" w:color="auto"/>
              <w:right w:val="single" w:sz="4" w:space="0" w:color="auto"/>
            </w:tcBorders>
            <w:shd w:val="clear" w:color="auto" w:fill="auto"/>
            <w:noWrap/>
            <w:vAlign w:val="bottom"/>
            <w:hideMark/>
          </w:tcPr>
          <w:p w14:paraId="02D1A3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6D1FB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586624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A604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0C84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5577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E0BA9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DFA0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w:t>
            </w:r>
          </w:p>
        </w:tc>
        <w:tc>
          <w:tcPr>
            <w:tcW w:w="342" w:type="dxa"/>
            <w:tcBorders>
              <w:top w:val="nil"/>
              <w:left w:val="nil"/>
              <w:bottom w:val="single" w:sz="4" w:space="0" w:color="auto"/>
              <w:right w:val="single" w:sz="4" w:space="0" w:color="auto"/>
            </w:tcBorders>
            <w:shd w:val="clear" w:color="auto" w:fill="auto"/>
            <w:noWrap/>
            <w:textDirection w:val="btLr"/>
            <w:hideMark/>
          </w:tcPr>
          <w:p w14:paraId="5A1C3E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w:t>
            </w:r>
          </w:p>
        </w:tc>
        <w:tc>
          <w:tcPr>
            <w:tcW w:w="6379" w:type="dxa"/>
            <w:tcBorders>
              <w:top w:val="nil"/>
              <w:left w:val="nil"/>
              <w:bottom w:val="single" w:sz="4" w:space="0" w:color="auto"/>
              <w:right w:val="single" w:sz="4" w:space="0" w:color="auto"/>
            </w:tcBorders>
            <w:shd w:val="clear" w:color="auto" w:fill="auto"/>
            <w:noWrap/>
            <w:vAlign w:val="bottom"/>
            <w:hideMark/>
          </w:tcPr>
          <w:p w14:paraId="089EB6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segueta, Arco profesional tubular para segueta 12", Arco tubular para segueta fabricado en acero con asa secundaria para mayor control</w:t>
            </w:r>
            <w:r w:rsidRPr="00B2555B">
              <w:rPr>
                <w:rFonts w:ascii="Calibri" w:hAnsi="Calibri"/>
                <w:color w:val="000000"/>
                <w:sz w:val="22"/>
                <w:szCs w:val="22"/>
                <w:lang w:val="es-MX" w:eastAsia="es-MX"/>
              </w:rPr>
              <w:br/>
              <w:t>Herramienta para carpintero con dos posiciones de segueta: 0° y 90°</w:t>
            </w:r>
            <w:r w:rsidRPr="00B2555B">
              <w:rPr>
                <w:rFonts w:ascii="Calibri" w:hAnsi="Calibri"/>
                <w:color w:val="000000"/>
                <w:sz w:val="22"/>
                <w:szCs w:val="22"/>
                <w:lang w:val="es-MX" w:eastAsia="es-MX"/>
              </w:rPr>
              <w:br/>
              <w:t xml:space="preserve">Segueta 12" (30 cm) bimetálica de 18 </w:t>
            </w:r>
            <w:proofErr w:type="spellStart"/>
            <w:r w:rsidRPr="00B2555B">
              <w:rPr>
                <w:rFonts w:ascii="Calibri" w:hAnsi="Calibri"/>
                <w:color w:val="000000"/>
                <w:sz w:val="22"/>
                <w:szCs w:val="22"/>
                <w:lang w:val="es-MX" w:eastAsia="es-MX"/>
              </w:rPr>
              <w:t>dpp</w:t>
            </w:r>
            <w:proofErr w:type="spellEnd"/>
            <w:r w:rsidRPr="00B2555B">
              <w:rPr>
                <w:rFonts w:ascii="Calibri" w:hAnsi="Calibri"/>
                <w:color w:val="000000"/>
                <w:sz w:val="22"/>
                <w:szCs w:val="22"/>
                <w:lang w:val="es-MX" w:eastAsia="es-MX"/>
              </w:rPr>
              <w:t>., incluida</w:t>
            </w:r>
            <w:r w:rsidRPr="00B2555B">
              <w:rPr>
                <w:rFonts w:ascii="Calibri" w:hAnsi="Calibri"/>
                <w:color w:val="000000"/>
                <w:sz w:val="22"/>
                <w:szCs w:val="22"/>
                <w:lang w:val="es-MX" w:eastAsia="es-MX"/>
              </w:rPr>
              <w:br/>
              <w:t xml:space="preserve">Mango ergonómico inyectado en aluminio, Dimensiones del artículo Largo x ancho x alto 43 x 14.4 x 2.5 </w:t>
            </w:r>
            <w:proofErr w:type="spellStart"/>
            <w:r w:rsidRPr="00B2555B">
              <w:rPr>
                <w:rFonts w:ascii="Calibri" w:hAnsi="Calibri"/>
                <w:color w:val="000000"/>
                <w:sz w:val="22"/>
                <w:szCs w:val="22"/>
                <w:lang w:val="es-MX" w:eastAsia="es-MX"/>
              </w:rPr>
              <w:t>centimetros</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4BCF9C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C58EF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40A6E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3A22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5549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FCC3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68978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62A5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w:t>
            </w:r>
          </w:p>
        </w:tc>
        <w:tc>
          <w:tcPr>
            <w:tcW w:w="342" w:type="dxa"/>
            <w:tcBorders>
              <w:top w:val="nil"/>
              <w:left w:val="nil"/>
              <w:bottom w:val="single" w:sz="4" w:space="0" w:color="auto"/>
              <w:right w:val="single" w:sz="4" w:space="0" w:color="auto"/>
            </w:tcBorders>
            <w:shd w:val="clear" w:color="auto" w:fill="auto"/>
            <w:noWrap/>
            <w:textDirection w:val="btLr"/>
            <w:hideMark/>
          </w:tcPr>
          <w:p w14:paraId="6C6C0C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w:t>
            </w:r>
          </w:p>
        </w:tc>
        <w:tc>
          <w:tcPr>
            <w:tcW w:w="6379" w:type="dxa"/>
            <w:tcBorders>
              <w:top w:val="nil"/>
              <w:left w:val="nil"/>
              <w:bottom w:val="single" w:sz="4" w:space="0" w:color="auto"/>
              <w:right w:val="single" w:sz="4" w:space="0" w:color="auto"/>
            </w:tcBorders>
            <w:shd w:val="clear" w:color="auto" w:fill="auto"/>
            <w:noWrap/>
            <w:vAlign w:val="bottom"/>
            <w:hideMark/>
          </w:tcPr>
          <w:p w14:paraId="08341D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CON SEGUETA ALTA TENSION</w:t>
            </w:r>
          </w:p>
        </w:tc>
        <w:tc>
          <w:tcPr>
            <w:tcW w:w="992" w:type="dxa"/>
            <w:tcBorders>
              <w:top w:val="nil"/>
              <w:left w:val="nil"/>
              <w:bottom w:val="single" w:sz="4" w:space="0" w:color="auto"/>
              <w:right w:val="single" w:sz="4" w:space="0" w:color="auto"/>
            </w:tcBorders>
            <w:shd w:val="clear" w:color="auto" w:fill="auto"/>
            <w:noWrap/>
            <w:vAlign w:val="bottom"/>
            <w:hideMark/>
          </w:tcPr>
          <w:p w14:paraId="525D33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8730A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9632C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CBA60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1BD3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8D72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4BDA73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8AC0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w:t>
            </w:r>
          </w:p>
        </w:tc>
        <w:tc>
          <w:tcPr>
            <w:tcW w:w="342" w:type="dxa"/>
            <w:tcBorders>
              <w:top w:val="nil"/>
              <w:left w:val="nil"/>
              <w:bottom w:val="single" w:sz="4" w:space="0" w:color="auto"/>
              <w:right w:val="single" w:sz="4" w:space="0" w:color="auto"/>
            </w:tcBorders>
            <w:shd w:val="clear" w:color="auto" w:fill="auto"/>
            <w:noWrap/>
            <w:textDirection w:val="btLr"/>
            <w:hideMark/>
          </w:tcPr>
          <w:p w14:paraId="28FB9B4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w:t>
            </w:r>
          </w:p>
        </w:tc>
        <w:tc>
          <w:tcPr>
            <w:tcW w:w="6379" w:type="dxa"/>
            <w:tcBorders>
              <w:top w:val="nil"/>
              <w:left w:val="nil"/>
              <w:bottom w:val="single" w:sz="4" w:space="0" w:color="auto"/>
              <w:right w:val="single" w:sz="4" w:space="0" w:color="auto"/>
            </w:tcBorders>
            <w:shd w:val="clear" w:color="auto" w:fill="auto"/>
            <w:noWrap/>
            <w:vAlign w:val="bottom"/>
            <w:hideMark/>
          </w:tcPr>
          <w:p w14:paraId="577FA7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MINI ARCO PARA SEGUETA</w:t>
            </w:r>
          </w:p>
        </w:tc>
        <w:tc>
          <w:tcPr>
            <w:tcW w:w="992" w:type="dxa"/>
            <w:tcBorders>
              <w:top w:val="nil"/>
              <w:left w:val="nil"/>
              <w:bottom w:val="single" w:sz="4" w:space="0" w:color="auto"/>
              <w:right w:val="single" w:sz="4" w:space="0" w:color="auto"/>
            </w:tcBorders>
            <w:shd w:val="clear" w:color="auto" w:fill="auto"/>
            <w:noWrap/>
            <w:vAlign w:val="bottom"/>
            <w:hideMark/>
          </w:tcPr>
          <w:p w14:paraId="57446E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57DA0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05391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0F3C2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872E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1FA9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4F7EF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C5DB5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w:t>
            </w:r>
          </w:p>
        </w:tc>
        <w:tc>
          <w:tcPr>
            <w:tcW w:w="342" w:type="dxa"/>
            <w:tcBorders>
              <w:top w:val="nil"/>
              <w:left w:val="nil"/>
              <w:bottom w:val="single" w:sz="4" w:space="0" w:color="auto"/>
              <w:right w:val="single" w:sz="4" w:space="0" w:color="auto"/>
            </w:tcBorders>
            <w:shd w:val="clear" w:color="auto" w:fill="auto"/>
            <w:noWrap/>
            <w:textDirection w:val="btLr"/>
            <w:hideMark/>
          </w:tcPr>
          <w:p w14:paraId="037CDF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w:t>
            </w:r>
          </w:p>
        </w:tc>
        <w:tc>
          <w:tcPr>
            <w:tcW w:w="6379" w:type="dxa"/>
            <w:tcBorders>
              <w:top w:val="nil"/>
              <w:left w:val="nil"/>
              <w:bottom w:val="single" w:sz="4" w:space="0" w:color="auto"/>
              <w:right w:val="single" w:sz="4" w:space="0" w:color="auto"/>
            </w:tcBorders>
            <w:shd w:val="clear" w:color="auto" w:fill="auto"/>
            <w:noWrap/>
            <w:vAlign w:val="bottom"/>
            <w:hideMark/>
          </w:tcPr>
          <w:p w14:paraId="68A414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Mando 1/2 Pulgadas Acero cromo-vanadio con tratamiento térmico para mejor performance</w:t>
            </w:r>
            <w:r w:rsidRPr="00B2555B">
              <w:rPr>
                <w:rFonts w:ascii="Calibri" w:hAnsi="Calibri"/>
                <w:color w:val="000000"/>
                <w:sz w:val="22"/>
                <w:szCs w:val="22"/>
                <w:lang w:val="es-MX" w:eastAsia="es-MX"/>
              </w:rPr>
              <w:br/>
              <w:t>Acabado cromado para resistir oxidación</w:t>
            </w:r>
          </w:p>
        </w:tc>
        <w:tc>
          <w:tcPr>
            <w:tcW w:w="992" w:type="dxa"/>
            <w:tcBorders>
              <w:top w:val="nil"/>
              <w:left w:val="nil"/>
              <w:bottom w:val="single" w:sz="4" w:space="0" w:color="auto"/>
              <w:right w:val="single" w:sz="4" w:space="0" w:color="auto"/>
            </w:tcBorders>
            <w:shd w:val="clear" w:color="auto" w:fill="auto"/>
            <w:noWrap/>
            <w:vAlign w:val="bottom"/>
            <w:hideMark/>
          </w:tcPr>
          <w:p w14:paraId="79AA7A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33EFD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F85E2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E4F33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88B6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ADCF2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3DB7E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C60C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w:t>
            </w:r>
          </w:p>
        </w:tc>
        <w:tc>
          <w:tcPr>
            <w:tcW w:w="342" w:type="dxa"/>
            <w:tcBorders>
              <w:top w:val="nil"/>
              <w:left w:val="nil"/>
              <w:bottom w:val="single" w:sz="4" w:space="0" w:color="auto"/>
              <w:right w:val="single" w:sz="4" w:space="0" w:color="auto"/>
            </w:tcBorders>
            <w:shd w:val="clear" w:color="auto" w:fill="auto"/>
            <w:noWrap/>
            <w:textDirection w:val="btLr"/>
            <w:hideMark/>
          </w:tcPr>
          <w:p w14:paraId="6DD80E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w:t>
            </w:r>
          </w:p>
        </w:tc>
        <w:tc>
          <w:tcPr>
            <w:tcW w:w="6379" w:type="dxa"/>
            <w:tcBorders>
              <w:top w:val="nil"/>
              <w:left w:val="nil"/>
              <w:bottom w:val="single" w:sz="4" w:space="0" w:color="auto"/>
              <w:right w:val="single" w:sz="4" w:space="0" w:color="auto"/>
            </w:tcBorders>
            <w:shd w:val="clear" w:color="auto" w:fill="auto"/>
            <w:noWrap/>
            <w:vAlign w:val="bottom"/>
            <w:hideMark/>
          </w:tcPr>
          <w:p w14:paraId="14B377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AUTOCLE CON </w:t>
            </w:r>
            <w:proofErr w:type="gramStart"/>
            <w:r w:rsidRPr="00B2555B">
              <w:rPr>
                <w:rFonts w:ascii="Calibri" w:hAnsi="Calibri"/>
                <w:color w:val="000000"/>
                <w:sz w:val="22"/>
                <w:szCs w:val="22"/>
                <w:lang w:val="es-MX" w:eastAsia="es-MX"/>
              </w:rPr>
              <w:t>MANERAL,DADO</w:t>
            </w:r>
            <w:proofErr w:type="gramEnd"/>
            <w:r w:rsidRPr="00B2555B">
              <w:rPr>
                <w:rFonts w:ascii="Calibri" w:hAnsi="Calibri"/>
                <w:color w:val="000000"/>
                <w:sz w:val="22"/>
                <w:szCs w:val="22"/>
                <w:lang w:val="es-MX" w:eastAsia="es-MX"/>
              </w:rPr>
              <w:t xml:space="preserve"> Y EXTENSION 1/4 A 1" Y MILIMETRICOS </w:t>
            </w:r>
          </w:p>
        </w:tc>
        <w:tc>
          <w:tcPr>
            <w:tcW w:w="992" w:type="dxa"/>
            <w:tcBorders>
              <w:top w:val="nil"/>
              <w:left w:val="nil"/>
              <w:bottom w:val="single" w:sz="4" w:space="0" w:color="auto"/>
              <w:right w:val="single" w:sz="4" w:space="0" w:color="auto"/>
            </w:tcBorders>
            <w:shd w:val="clear" w:color="auto" w:fill="auto"/>
            <w:noWrap/>
            <w:vAlign w:val="bottom"/>
            <w:hideMark/>
          </w:tcPr>
          <w:p w14:paraId="43EA94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94EB7A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7BE774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7BA9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3434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CE45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939DB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C61C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w:t>
            </w:r>
          </w:p>
        </w:tc>
        <w:tc>
          <w:tcPr>
            <w:tcW w:w="342" w:type="dxa"/>
            <w:tcBorders>
              <w:top w:val="nil"/>
              <w:left w:val="nil"/>
              <w:bottom w:val="single" w:sz="4" w:space="0" w:color="auto"/>
              <w:right w:val="single" w:sz="4" w:space="0" w:color="auto"/>
            </w:tcBorders>
            <w:shd w:val="clear" w:color="auto" w:fill="auto"/>
            <w:noWrap/>
            <w:textDirection w:val="btLr"/>
            <w:hideMark/>
          </w:tcPr>
          <w:p w14:paraId="5A358C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w:t>
            </w:r>
          </w:p>
        </w:tc>
        <w:tc>
          <w:tcPr>
            <w:tcW w:w="6379" w:type="dxa"/>
            <w:tcBorders>
              <w:top w:val="nil"/>
              <w:left w:val="nil"/>
              <w:bottom w:val="single" w:sz="4" w:space="0" w:color="auto"/>
              <w:right w:val="single" w:sz="4" w:space="0" w:color="auto"/>
            </w:tcBorders>
            <w:shd w:val="clear" w:color="auto" w:fill="auto"/>
            <w:noWrap/>
            <w:vAlign w:val="bottom"/>
            <w:hideMark/>
          </w:tcPr>
          <w:p w14:paraId="536762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AUTOCLE CON MANERAL DE 3/4 DADOS 1 1/16" A 1 1/4"</w:t>
            </w:r>
          </w:p>
        </w:tc>
        <w:tc>
          <w:tcPr>
            <w:tcW w:w="992" w:type="dxa"/>
            <w:tcBorders>
              <w:top w:val="nil"/>
              <w:left w:val="nil"/>
              <w:bottom w:val="single" w:sz="4" w:space="0" w:color="auto"/>
              <w:right w:val="single" w:sz="4" w:space="0" w:color="auto"/>
            </w:tcBorders>
            <w:shd w:val="clear" w:color="auto" w:fill="auto"/>
            <w:noWrap/>
            <w:vAlign w:val="bottom"/>
            <w:hideMark/>
          </w:tcPr>
          <w:p w14:paraId="404DB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A2C43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F4D94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4885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F2E69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29B22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DB0561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1758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43</w:t>
            </w:r>
          </w:p>
        </w:tc>
        <w:tc>
          <w:tcPr>
            <w:tcW w:w="342" w:type="dxa"/>
            <w:tcBorders>
              <w:top w:val="nil"/>
              <w:left w:val="nil"/>
              <w:bottom w:val="single" w:sz="4" w:space="0" w:color="auto"/>
              <w:right w:val="single" w:sz="4" w:space="0" w:color="auto"/>
            </w:tcBorders>
            <w:shd w:val="clear" w:color="auto" w:fill="auto"/>
            <w:noWrap/>
            <w:textDirection w:val="btLr"/>
            <w:hideMark/>
          </w:tcPr>
          <w:p w14:paraId="70AAA4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w:t>
            </w:r>
          </w:p>
        </w:tc>
        <w:tc>
          <w:tcPr>
            <w:tcW w:w="6379" w:type="dxa"/>
            <w:tcBorders>
              <w:top w:val="nil"/>
              <w:left w:val="nil"/>
              <w:bottom w:val="single" w:sz="4" w:space="0" w:color="auto"/>
              <w:right w:val="single" w:sz="4" w:space="0" w:color="auto"/>
            </w:tcBorders>
            <w:shd w:val="clear" w:color="auto" w:fill="auto"/>
            <w:noWrap/>
            <w:vAlign w:val="bottom"/>
            <w:hideMark/>
          </w:tcPr>
          <w:p w14:paraId="5D8039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1B2395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365D8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3AE89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E9C9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F283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ABE9D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57B0C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E284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w:t>
            </w:r>
          </w:p>
        </w:tc>
        <w:tc>
          <w:tcPr>
            <w:tcW w:w="342" w:type="dxa"/>
            <w:tcBorders>
              <w:top w:val="nil"/>
              <w:left w:val="nil"/>
              <w:bottom w:val="single" w:sz="4" w:space="0" w:color="auto"/>
              <w:right w:val="single" w:sz="4" w:space="0" w:color="auto"/>
            </w:tcBorders>
            <w:shd w:val="clear" w:color="auto" w:fill="auto"/>
            <w:noWrap/>
            <w:textDirection w:val="btLr"/>
            <w:hideMark/>
          </w:tcPr>
          <w:p w14:paraId="2CF276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w:t>
            </w:r>
          </w:p>
        </w:tc>
        <w:tc>
          <w:tcPr>
            <w:tcW w:w="6379" w:type="dxa"/>
            <w:tcBorders>
              <w:top w:val="nil"/>
              <w:left w:val="nil"/>
              <w:bottom w:val="single" w:sz="4" w:space="0" w:color="auto"/>
              <w:right w:val="single" w:sz="4" w:space="0" w:color="auto"/>
            </w:tcBorders>
            <w:shd w:val="clear" w:color="auto" w:fill="auto"/>
            <w:noWrap/>
            <w:vAlign w:val="bottom"/>
            <w:hideMark/>
          </w:tcPr>
          <w:p w14:paraId="6CB0F2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Avellanador Tubos 3/16'' - 5/8'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12868</w:t>
            </w:r>
            <w:r w:rsidRPr="00B2555B">
              <w:rPr>
                <w:rFonts w:ascii="Calibri" w:hAnsi="Calibri"/>
                <w:color w:val="000000"/>
                <w:sz w:val="22"/>
                <w:szCs w:val="22"/>
                <w:lang w:val="es-MX" w:eastAsia="es-MX"/>
              </w:rPr>
              <w:br/>
            </w:r>
            <w:r w:rsidRPr="00B2555B">
              <w:rPr>
                <w:rFonts w:ascii="Calibri" w:hAnsi="Calibri"/>
                <w:color w:val="000000"/>
                <w:sz w:val="22"/>
                <w:szCs w:val="22"/>
                <w:lang w:val="es-MX" w:eastAsia="es-MX"/>
              </w:rPr>
              <w:br/>
              <w:t>Para materiales suaves&lt;</w:t>
            </w:r>
            <w:proofErr w:type="spellStart"/>
            <w:r w:rsidRPr="00B2555B">
              <w:rPr>
                <w:rFonts w:ascii="Calibri" w:hAnsi="Calibri"/>
                <w:color w:val="000000"/>
                <w:sz w:val="22"/>
                <w:szCs w:val="22"/>
                <w:lang w:val="es-MX" w:eastAsia="es-MX"/>
              </w:rPr>
              <w:t>br</w:t>
            </w:r>
            <w:proofErr w:type="spellEnd"/>
            <w:r w:rsidRPr="00B2555B">
              <w:rPr>
                <w:rFonts w:ascii="Calibri" w:hAnsi="Calibri"/>
                <w:color w:val="000000"/>
                <w:sz w:val="22"/>
                <w:szCs w:val="22"/>
                <w:lang w:val="es-MX" w:eastAsia="es-MX"/>
              </w:rPr>
              <w:t xml:space="preserve">&gt;Peso de 780 </w:t>
            </w:r>
          </w:p>
        </w:tc>
        <w:tc>
          <w:tcPr>
            <w:tcW w:w="992" w:type="dxa"/>
            <w:tcBorders>
              <w:top w:val="nil"/>
              <w:left w:val="nil"/>
              <w:bottom w:val="single" w:sz="4" w:space="0" w:color="auto"/>
              <w:right w:val="single" w:sz="4" w:space="0" w:color="auto"/>
            </w:tcBorders>
            <w:shd w:val="clear" w:color="auto" w:fill="auto"/>
            <w:noWrap/>
            <w:vAlign w:val="bottom"/>
            <w:hideMark/>
          </w:tcPr>
          <w:p w14:paraId="5B5283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7FBF0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4AD11D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7137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702C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7569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C1496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26CC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w:t>
            </w:r>
          </w:p>
        </w:tc>
        <w:tc>
          <w:tcPr>
            <w:tcW w:w="342" w:type="dxa"/>
            <w:tcBorders>
              <w:top w:val="nil"/>
              <w:left w:val="nil"/>
              <w:bottom w:val="single" w:sz="4" w:space="0" w:color="auto"/>
              <w:right w:val="single" w:sz="4" w:space="0" w:color="auto"/>
            </w:tcBorders>
            <w:shd w:val="clear" w:color="auto" w:fill="auto"/>
            <w:noWrap/>
            <w:textDirection w:val="btLr"/>
            <w:hideMark/>
          </w:tcPr>
          <w:p w14:paraId="747FC8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w:t>
            </w:r>
          </w:p>
        </w:tc>
        <w:tc>
          <w:tcPr>
            <w:tcW w:w="6379" w:type="dxa"/>
            <w:tcBorders>
              <w:top w:val="nil"/>
              <w:left w:val="nil"/>
              <w:bottom w:val="single" w:sz="4" w:space="0" w:color="auto"/>
              <w:right w:val="single" w:sz="4" w:space="0" w:color="auto"/>
            </w:tcBorders>
            <w:shd w:val="clear" w:color="auto" w:fill="auto"/>
            <w:noWrap/>
            <w:vAlign w:val="bottom"/>
            <w:hideMark/>
          </w:tcPr>
          <w:p w14:paraId="65464D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Avellanador Tubos 3/16'' - 5/8'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12868</w:t>
            </w:r>
            <w:r w:rsidRPr="00B2555B">
              <w:rPr>
                <w:rFonts w:ascii="Calibri" w:hAnsi="Calibri"/>
                <w:color w:val="000000"/>
                <w:sz w:val="22"/>
                <w:szCs w:val="22"/>
                <w:lang w:val="es-MX" w:eastAsia="es-MX"/>
              </w:rPr>
              <w:br/>
            </w:r>
            <w:r w:rsidRPr="00B2555B">
              <w:rPr>
                <w:rFonts w:ascii="Calibri" w:hAnsi="Calibri"/>
                <w:color w:val="000000"/>
                <w:sz w:val="22"/>
                <w:szCs w:val="22"/>
                <w:lang w:val="es-MX" w:eastAsia="es-MX"/>
              </w:rPr>
              <w:br/>
              <w:t>Para materiales suaves&lt;</w:t>
            </w:r>
            <w:proofErr w:type="spellStart"/>
            <w:r w:rsidRPr="00B2555B">
              <w:rPr>
                <w:rFonts w:ascii="Calibri" w:hAnsi="Calibri"/>
                <w:color w:val="000000"/>
                <w:sz w:val="22"/>
                <w:szCs w:val="22"/>
                <w:lang w:val="es-MX" w:eastAsia="es-MX"/>
              </w:rPr>
              <w:t>br</w:t>
            </w:r>
            <w:proofErr w:type="spellEnd"/>
            <w:r w:rsidRPr="00B2555B">
              <w:rPr>
                <w:rFonts w:ascii="Calibri" w:hAnsi="Calibri"/>
                <w:color w:val="000000"/>
                <w:sz w:val="22"/>
                <w:szCs w:val="22"/>
                <w:lang w:val="es-MX" w:eastAsia="es-MX"/>
              </w:rPr>
              <w:t xml:space="preserve">&gt;Peso de 780 </w:t>
            </w:r>
          </w:p>
        </w:tc>
        <w:tc>
          <w:tcPr>
            <w:tcW w:w="992" w:type="dxa"/>
            <w:tcBorders>
              <w:top w:val="nil"/>
              <w:left w:val="nil"/>
              <w:bottom w:val="single" w:sz="4" w:space="0" w:color="auto"/>
              <w:right w:val="single" w:sz="4" w:space="0" w:color="auto"/>
            </w:tcBorders>
            <w:shd w:val="clear" w:color="auto" w:fill="auto"/>
            <w:noWrap/>
            <w:vAlign w:val="bottom"/>
            <w:hideMark/>
          </w:tcPr>
          <w:p w14:paraId="5510D9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80118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25</w:t>
            </w:r>
          </w:p>
        </w:tc>
        <w:tc>
          <w:tcPr>
            <w:tcW w:w="284" w:type="dxa"/>
            <w:tcBorders>
              <w:top w:val="nil"/>
              <w:left w:val="nil"/>
              <w:bottom w:val="single" w:sz="4" w:space="0" w:color="auto"/>
              <w:right w:val="single" w:sz="4" w:space="0" w:color="auto"/>
            </w:tcBorders>
            <w:shd w:val="clear" w:color="auto" w:fill="auto"/>
            <w:noWrap/>
            <w:vAlign w:val="bottom"/>
            <w:hideMark/>
          </w:tcPr>
          <w:p w14:paraId="062CED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AC1D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031E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C8AD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8D507C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29AE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w:t>
            </w:r>
          </w:p>
        </w:tc>
        <w:tc>
          <w:tcPr>
            <w:tcW w:w="342" w:type="dxa"/>
            <w:tcBorders>
              <w:top w:val="nil"/>
              <w:left w:val="nil"/>
              <w:bottom w:val="single" w:sz="4" w:space="0" w:color="auto"/>
              <w:right w:val="single" w:sz="4" w:space="0" w:color="auto"/>
            </w:tcBorders>
            <w:shd w:val="clear" w:color="auto" w:fill="auto"/>
            <w:noWrap/>
            <w:textDirection w:val="btLr"/>
            <w:hideMark/>
          </w:tcPr>
          <w:p w14:paraId="0D14E2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w:t>
            </w:r>
          </w:p>
        </w:tc>
        <w:tc>
          <w:tcPr>
            <w:tcW w:w="6379" w:type="dxa"/>
            <w:tcBorders>
              <w:top w:val="nil"/>
              <w:left w:val="nil"/>
              <w:bottom w:val="single" w:sz="4" w:space="0" w:color="auto"/>
              <w:right w:val="single" w:sz="4" w:space="0" w:color="auto"/>
            </w:tcBorders>
            <w:shd w:val="clear" w:color="auto" w:fill="auto"/>
            <w:noWrap/>
            <w:vAlign w:val="bottom"/>
            <w:hideMark/>
          </w:tcPr>
          <w:p w14:paraId="75466D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Avellanador, herramienta adecuada para ensanchar agujeros existentes y conseguir un acabado liso, útil en trabajos eléctricos, de plomería y otras instalaciones en el taller o el hogar. Es apto para tubos con medidas de 3/16, 1/4, 5/16, 3/8, 7/16, 1/2 y 5/8 de pulgada.</w:t>
            </w:r>
          </w:p>
        </w:tc>
        <w:tc>
          <w:tcPr>
            <w:tcW w:w="992" w:type="dxa"/>
            <w:tcBorders>
              <w:top w:val="nil"/>
              <w:left w:val="nil"/>
              <w:bottom w:val="single" w:sz="4" w:space="0" w:color="auto"/>
              <w:right w:val="single" w:sz="4" w:space="0" w:color="auto"/>
            </w:tcBorders>
            <w:shd w:val="clear" w:color="auto" w:fill="auto"/>
            <w:noWrap/>
            <w:vAlign w:val="bottom"/>
            <w:hideMark/>
          </w:tcPr>
          <w:p w14:paraId="29D6AC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ACB4D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BA22C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9B34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84AB2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B683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9607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9786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47</w:t>
            </w:r>
          </w:p>
        </w:tc>
        <w:tc>
          <w:tcPr>
            <w:tcW w:w="342" w:type="dxa"/>
            <w:tcBorders>
              <w:top w:val="nil"/>
              <w:left w:val="nil"/>
              <w:bottom w:val="single" w:sz="4" w:space="0" w:color="auto"/>
              <w:right w:val="single" w:sz="4" w:space="0" w:color="auto"/>
            </w:tcBorders>
            <w:shd w:val="clear" w:color="auto" w:fill="auto"/>
            <w:noWrap/>
            <w:textDirection w:val="btLr"/>
            <w:hideMark/>
          </w:tcPr>
          <w:p w14:paraId="430DD5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w:t>
            </w:r>
          </w:p>
        </w:tc>
        <w:tc>
          <w:tcPr>
            <w:tcW w:w="6379" w:type="dxa"/>
            <w:tcBorders>
              <w:top w:val="nil"/>
              <w:left w:val="nil"/>
              <w:bottom w:val="single" w:sz="4" w:space="0" w:color="auto"/>
              <w:right w:val="single" w:sz="4" w:space="0" w:color="auto"/>
            </w:tcBorders>
            <w:shd w:val="clear" w:color="auto" w:fill="auto"/>
            <w:noWrap/>
            <w:vAlign w:val="bottom"/>
            <w:hideMark/>
          </w:tcPr>
          <w:p w14:paraId="04D696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Avellanador, herramienta adecuada para ensanchar agujeros existentes y conseguir un acabado liso, útil en trabajos eléctricos, de plomería y otras instalaciones en el taller o el hogar. Es apto para tubos con medidas de 3/16, 1/4, 5/16, 3/8, 7/16, 1/2 y 5/8 de pulgada.</w:t>
            </w:r>
          </w:p>
        </w:tc>
        <w:tc>
          <w:tcPr>
            <w:tcW w:w="992" w:type="dxa"/>
            <w:tcBorders>
              <w:top w:val="nil"/>
              <w:left w:val="nil"/>
              <w:bottom w:val="single" w:sz="4" w:space="0" w:color="auto"/>
              <w:right w:val="single" w:sz="4" w:space="0" w:color="auto"/>
            </w:tcBorders>
            <w:shd w:val="clear" w:color="auto" w:fill="auto"/>
            <w:noWrap/>
            <w:vAlign w:val="bottom"/>
            <w:hideMark/>
          </w:tcPr>
          <w:p w14:paraId="375421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883F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2F3B2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A041E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0D68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6F79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B9B35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A1594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342" w:type="dxa"/>
            <w:tcBorders>
              <w:top w:val="nil"/>
              <w:left w:val="nil"/>
              <w:bottom w:val="single" w:sz="4" w:space="0" w:color="auto"/>
              <w:right w:val="single" w:sz="4" w:space="0" w:color="auto"/>
            </w:tcBorders>
            <w:shd w:val="clear" w:color="auto" w:fill="auto"/>
            <w:noWrap/>
            <w:textDirection w:val="btLr"/>
            <w:hideMark/>
          </w:tcPr>
          <w:p w14:paraId="09EBAF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w:t>
            </w:r>
          </w:p>
        </w:tc>
        <w:tc>
          <w:tcPr>
            <w:tcW w:w="6379" w:type="dxa"/>
            <w:tcBorders>
              <w:top w:val="nil"/>
              <w:left w:val="nil"/>
              <w:bottom w:val="single" w:sz="4" w:space="0" w:color="auto"/>
              <w:right w:val="single" w:sz="4" w:space="0" w:color="auto"/>
            </w:tcBorders>
            <w:shd w:val="clear" w:color="auto" w:fill="auto"/>
            <w:noWrap/>
            <w:vAlign w:val="bottom"/>
            <w:hideMark/>
          </w:tcPr>
          <w:p w14:paraId="31AB05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BARRETA DE PUNTA</w:t>
            </w:r>
          </w:p>
        </w:tc>
        <w:tc>
          <w:tcPr>
            <w:tcW w:w="992" w:type="dxa"/>
            <w:tcBorders>
              <w:top w:val="nil"/>
              <w:left w:val="nil"/>
              <w:bottom w:val="single" w:sz="4" w:space="0" w:color="auto"/>
              <w:right w:val="single" w:sz="4" w:space="0" w:color="auto"/>
            </w:tcBorders>
            <w:shd w:val="clear" w:color="auto" w:fill="auto"/>
            <w:noWrap/>
            <w:vAlign w:val="bottom"/>
            <w:hideMark/>
          </w:tcPr>
          <w:p w14:paraId="090EDC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25ED8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C1559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2716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9C40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686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ED4F5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2108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w:t>
            </w:r>
          </w:p>
        </w:tc>
        <w:tc>
          <w:tcPr>
            <w:tcW w:w="342" w:type="dxa"/>
            <w:tcBorders>
              <w:top w:val="nil"/>
              <w:left w:val="nil"/>
              <w:bottom w:val="single" w:sz="4" w:space="0" w:color="auto"/>
              <w:right w:val="single" w:sz="4" w:space="0" w:color="auto"/>
            </w:tcBorders>
            <w:shd w:val="clear" w:color="auto" w:fill="auto"/>
            <w:noWrap/>
            <w:textDirection w:val="btLr"/>
            <w:hideMark/>
          </w:tcPr>
          <w:p w14:paraId="595FAE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w:t>
            </w:r>
          </w:p>
        </w:tc>
        <w:tc>
          <w:tcPr>
            <w:tcW w:w="6379" w:type="dxa"/>
            <w:tcBorders>
              <w:top w:val="nil"/>
              <w:left w:val="nil"/>
              <w:bottom w:val="single" w:sz="4" w:space="0" w:color="auto"/>
              <w:right w:val="single" w:sz="4" w:space="0" w:color="auto"/>
            </w:tcBorders>
            <w:shd w:val="clear" w:color="auto" w:fill="auto"/>
            <w:noWrap/>
            <w:vAlign w:val="bottom"/>
            <w:hideMark/>
          </w:tcPr>
          <w:p w14:paraId="46B0BF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BARRETA DE UÑA DE 5/8"</w:t>
            </w:r>
          </w:p>
        </w:tc>
        <w:tc>
          <w:tcPr>
            <w:tcW w:w="992" w:type="dxa"/>
            <w:tcBorders>
              <w:top w:val="nil"/>
              <w:left w:val="nil"/>
              <w:bottom w:val="single" w:sz="4" w:space="0" w:color="auto"/>
              <w:right w:val="single" w:sz="4" w:space="0" w:color="auto"/>
            </w:tcBorders>
            <w:shd w:val="clear" w:color="auto" w:fill="auto"/>
            <w:noWrap/>
            <w:vAlign w:val="bottom"/>
            <w:hideMark/>
          </w:tcPr>
          <w:p w14:paraId="05AEDD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744F1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90B0C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7DE3C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C264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8B7A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28964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30A25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w:t>
            </w:r>
          </w:p>
        </w:tc>
        <w:tc>
          <w:tcPr>
            <w:tcW w:w="342" w:type="dxa"/>
            <w:tcBorders>
              <w:top w:val="nil"/>
              <w:left w:val="nil"/>
              <w:bottom w:val="single" w:sz="4" w:space="0" w:color="auto"/>
              <w:right w:val="single" w:sz="4" w:space="0" w:color="auto"/>
            </w:tcBorders>
            <w:shd w:val="clear" w:color="auto" w:fill="auto"/>
            <w:noWrap/>
            <w:textDirection w:val="btLr"/>
            <w:hideMark/>
          </w:tcPr>
          <w:p w14:paraId="373E6E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w:t>
            </w:r>
          </w:p>
        </w:tc>
        <w:tc>
          <w:tcPr>
            <w:tcW w:w="6379" w:type="dxa"/>
            <w:tcBorders>
              <w:top w:val="nil"/>
              <w:left w:val="nil"/>
              <w:bottom w:val="single" w:sz="4" w:space="0" w:color="auto"/>
              <w:right w:val="single" w:sz="4" w:space="0" w:color="auto"/>
            </w:tcBorders>
            <w:shd w:val="clear" w:color="auto" w:fill="auto"/>
            <w:noWrap/>
            <w:vAlign w:val="bottom"/>
            <w:hideMark/>
          </w:tcPr>
          <w:p w14:paraId="712F66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BARRETA DE UÑA DE 5/8"</w:t>
            </w:r>
          </w:p>
        </w:tc>
        <w:tc>
          <w:tcPr>
            <w:tcW w:w="992" w:type="dxa"/>
            <w:tcBorders>
              <w:top w:val="nil"/>
              <w:left w:val="nil"/>
              <w:bottom w:val="single" w:sz="4" w:space="0" w:color="auto"/>
              <w:right w:val="single" w:sz="4" w:space="0" w:color="auto"/>
            </w:tcBorders>
            <w:shd w:val="clear" w:color="auto" w:fill="auto"/>
            <w:noWrap/>
            <w:vAlign w:val="bottom"/>
            <w:hideMark/>
          </w:tcPr>
          <w:p w14:paraId="4270D4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DA446B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2396E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5917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F126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6198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545AE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118FF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w:t>
            </w:r>
          </w:p>
        </w:tc>
        <w:tc>
          <w:tcPr>
            <w:tcW w:w="342" w:type="dxa"/>
            <w:tcBorders>
              <w:top w:val="nil"/>
              <w:left w:val="nil"/>
              <w:bottom w:val="single" w:sz="4" w:space="0" w:color="auto"/>
              <w:right w:val="single" w:sz="4" w:space="0" w:color="auto"/>
            </w:tcBorders>
            <w:shd w:val="clear" w:color="auto" w:fill="auto"/>
            <w:noWrap/>
            <w:textDirection w:val="btLr"/>
            <w:hideMark/>
          </w:tcPr>
          <w:p w14:paraId="57117A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w:t>
            </w:r>
          </w:p>
        </w:tc>
        <w:tc>
          <w:tcPr>
            <w:tcW w:w="6379" w:type="dxa"/>
            <w:tcBorders>
              <w:top w:val="nil"/>
              <w:left w:val="nil"/>
              <w:bottom w:val="single" w:sz="4" w:space="0" w:color="auto"/>
              <w:right w:val="single" w:sz="4" w:space="0" w:color="auto"/>
            </w:tcBorders>
            <w:shd w:val="clear" w:color="auto" w:fill="auto"/>
            <w:noWrap/>
            <w:vAlign w:val="bottom"/>
            <w:hideMark/>
          </w:tcPr>
          <w:p w14:paraId="549840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BERBIQUI Barril y manivela fabricados en madera</w:t>
            </w:r>
            <w:r w:rsidRPr="00B2555B">
              <w:rPr>
                <w:rFonts w:ascii="Calibri" w:hAnsi="Calibri"/>
                <w:color w:val="000000"/>
                <w:sz w:val="22"/>
                <w:szCs w:val="22"/>
                <w:lang w:val="es-MX" w:eastAsia="es-MX"/>
              </w:rPr>
              <w:br/>
              <w:t>-Cuerpo fabricado en acero al bajo carbono</w:t>
            </w:r>
            <w:r w:rsidRPr="00B2555B">
              <w:rPr>
                <w:rFonts w:ascii="Calibri" w:hAnsi="Calibri"/>
                <w:color w:val="000000"/>
                <w:sz w:val="22"/>
                <w:szCs w:val="22"/>
                <w:lang w:val="es-MX" w:eastAsia="es-MX"/>
              </w:rPr>
              <w:br/>
              <w:t>-Mecanismo tipo matraca que permite trabajar en lugares estrechos</w:t>
            </w:r>
          </w:p>
        </w:tc>
        <w:tc>
          <w:tcPr>
            <w:tcW w:w="992" w:type="dxa"/>
            <w:tcBorders>
              <w:top w:val="nil"/>
              <w:left w:val="nil"/>
              <w:bottom w:val="single" w:sz="4" w:space="0" w:color="auto"/>
              <w:right w:val="single" w:sz="4" w:space="0" w:color="auto"/>
            </w:tcBorders>
            <w:shd w:val="clear" w:color="auto" w:fill="auto"/>
            <w:noWrap/>
            <w:vAlign w:val="bottom"/>
            <w:hideMark/>
          </w:tcPr>
          <w:p w14:paraId="6FFDCB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7AD6A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189B0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A5013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05C8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DBBF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0F65D9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2F7B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w:t>
            </w:r>
          </w:p>
        </w:tc>
        <w:tc>
          <w:tcPr>
            <w:tcW w:w="342" w:type="dxa"/>
            <w:tcBorders>
              <w:top w:val="nil"/>
              <w:left w:val="nil"/>
              <w:bottom w:val="single" w:sz="4" w:space="0" w:color="auto"/>
              <w:right w:val="single" w:sz="4" w:space="0" w:color="auto"/>
            </w:tcBorders>
            <w:shd w:val="clear" w:color="auto" w:fill="auto"/>
            <w:noWrap/>
            <w:textDirection w:val="btLr"/>
            <w:hideMark/>
          </w:tcPr>
          <w:p w14:paraId="01A395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w:t>
            </w:r>
          </w:p>
        </w:tc>
        <w:tc>
          <w:tcPr>
            <w:tcW w:w="6379" w:type="dxa"/>
            <w:tcBorders>
              <w:top w:val="nil"/>
              <w:left w:val="nil"/>
              <w:bottom w:val="single" w:sz="4" w:space="0" w:color="auto"/>
              <w:right w:val="single" w:sz="4" w:space="0" w:color="auto"/>
            </w:tcBorders>
            <w:shd w:val="clear" w:color="auto" w:fill="auto"/>
            <w:noWrap/>
            <w:vAlign w:val="bottom"/>
            <w:hideMark/>
          </w:tcPr>
          <w:p w14:paraId="7BB7DC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Bieldo para </w:t>
            </w:r>
            <w:proofErr w:type="spellStart"/>
            <w:r w:rsidRPr="00B2555B">
              <w:rPr>
                <w:rFonts w:ascii="Calibri" w:hAnsi="Calibri"/>
                <w:color w:val="000000"/>
                <w:sz w:val="22"/>
                <w:szCs w:val="22"/>
                <w:lang w:val="es-MX" w:eastAsia="es-MX"/>
              </w:rPr>
              <w:t>jardin</w:t>
            </w:r>
            <w:proofErr w:type="spellEnd"/>
            <w:r w:rsidRPr="00B2555B">
              <w:rPr>
                <w:rFonts w:ascii="Calibri" w:hAnsi="Calibri"/>
                <w:color w:val="000000"/>
                <w:sz w:val="22"/>
                <w:szCs w:val="22"/>
                <w:lang w:val="es-MX" w:eastAsia="es-MX"/>
              </w:rPr>
              <w:t xml:space="preserve"> de 102 cm naranja marca, con 4 dietes de acero forjado en una sola pieza</w:t>
            </w:r>
          </w:p>
        </w:tc>
        <w:tc>
          <w:tcPr>
            <w:tcW w:w="992" w:type="dxa"/>
            <w:tcBorders>
              <w:top w:val="nil"/>
              <w:left w:val="nil"/>
              <w:bottom w:val="single" w:sz="4" w:space="0" w:color="auto"/>
              <w:right w:val="single" w:sz="4" w:space="0" w:color="auto"/>
            </w:tcBorders>
            <w:shd w:val="clear" w:color="auto" w:fill="auto"/>
            <w:noWrap/>
            <w:vAlign w:val="bottom"/>
            <w:hideMark/>
          </w:tcPr>
          <w:p w14:paraId="578F34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EF82C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E78FC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6BB2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9D89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B215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6AFC7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708E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w:t>
            </w:r>
          </w:p>
        </w:tc>
        <w:tc>
          <w:tcPr>
            <w:tcW w:w="342" w:type="dxa"/>
            <w:tcBorders>
              <w:top w:val="nil"/>
              <w:left w:val="nil"/>
              <w:bottom w:val="single" w:sz="4" w:space="0" w:color="auto"/>
              <w:right w:val="single" w:sz="4" w:space="0" w:color="auto"/>
            </w:tcBorders>
            <w:shd w:val="clear" w:color="auto" w:fill="auto"/>
            <w:noWrap/>
            <w:textDirection w:val="btLr"/>
            <w:hideMark/>
          </w:tcPr>
          <w:p w14:paraId="67070E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w:t>
            </w:r>
          </w:p>
        </w:tc>
        <w:tc>
          <w:tcPr>
            <w:tcW w:w="6379" w:type="dxa"/>
            <w:tcBorders>
              <w:top w:val="nil"/>
              <w:left w:val="nil"/>
              <w:bottom w:val="single" w:sz="4" w:space="0" w:color="auto"/>
              <w:right w:val="single" w:sz="4" w:space="0" w:color="auto"/>
            </w:tcBorders>
            <w:shd w:val="clear" w:color="auto" w:fill="auto"/>
            <w:noWrap/>
            <w:vAlign w:val="bottom"/>
            <w:hideMark/>
          </w:tcPr>
          <w:p w14:paraId="14D076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Bieldo para </w:t>
            </w:r>
            <w:proofErr w:type="spellStart"/>
            <w:r w:rsidRPr="00B2555B">
              <w:rPr>
                <w:rFonts w:ascii="Calibri" w:hAnsi="Calibri"/>
                <w:color w:val="000000"/>
                <w:sz w:val="22"/>
                <w:szCs w:val="22"/>
                <w:lang w:val="es-MX" w:eastAsia="es-MX"/>
              </w:rPr>
              <w:t>jardin</w:t>
            </w:r>
            <w:proofErr w:type="spellEnd"/>
            <w:r w:rsidRPr="00B2555B">
              <w:rPr>
                <w:rFonts w:ascii="Calibri" w:hAnsi="Calibri"/>
                <w:color w:val="000000"/>
                <w:sz w:val="22"/>
                <w:szCs w:val="22"/>
                <w:lang w:val="es-MX" w:eastAsia="es-MX"/>
              </w:rPr>
              <w:t xml:space="preserve"> de 102 cm naranja marca, con 4 dietes de acero forjado en una sola pieza</w:t>
            </w:r>
          </w:p>
        </w:tc>
        <w:tc>
          <w:tcPr>
            <w:tcW w:w="992" w:type="dxa"/>
            <w:tcBorders>
              <w:top w:val="nil"/>
              <w:left w:val="nil"/>
              <w:bottom w:val="single" w:sz="4" w:space="0" w:color="auto"/>
              <w:right w:val="single" w:sz="4" w:space="0" w:color="auto"/>
            </w:tcBorders>
            <w:shd w:val="clear" w:color="auto" w:fill="auto"/>
            <w:noWrap/>
            <w:vAlign w:val="bottom"/>
            <w:hideMark/>
          </w:tcPr>
          <w:p w14:paraId="1C6532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51EA9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6EA0D3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E1CE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B70B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3655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A1B9CA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653C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w:t>
            </w:r>
          </w:p>
        </w:tc>
        <w:tc>
          <w:tcPr>
            <w:tcW w:w="342" w:type="dxa"/>
            <w:tcBorders>
              <w:top w:val="nil"/>
              <w:left w:val="nil"/>
              <w:bottom w:val="single" w:sz="4" w:space="0" w:color="auto"/>
              <w:right w:val="single" w:sz="4" w:space="0" w:color="auto"/>
            </w:tcBorders>
            <w:shd w:val="clear" w:color="auto" w:fill="auto"/>
            <w:noWrap/>
            <w:textDirection w:val="btLr"/>
            <w:hideMark/>
          </w:tcPr>
          <w:p w14:paraId="44DE16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w:t>
            </w:r>
          </w:p>
        </w:tc>
        <w:tc>
          <w:tcPr>
            <w:tcW w:w="6379" w:type="dxa"/>
            <w:tcBorders>
              <w:top w:val="nil"/>
              <w:left w:val="nil"/>
              <w:bottom w:val="single" w:sz="4" w:space="0" w:color="auto"/>
              <w:right w:val="single" w:sz="4" w:space="0" w:color="auto"/>
            </w:tcBorders>
            <w:shd w:val="clear" w:color="auto" w:fill="auto"/>
            <w:noWrap/>
            <w:vAlign w:val="bottom"/>
            <w:hideMark/>
          </w:tcPr>
          <w:p w14:paraId="170689C8"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Broquero</w:t>
            </w:r>
            <w:proofErr w:type="spellEnd"/>
            <w:r w:rsidRPr="00B2555B">
              <w:rPr>
                <w:rFonts w:ascii="Calibri" w:hAnsi="Calibri"/>
                <w:color w:val="000000"/>
                <w:sz w:val="22"/>
                <w:szCs w:val="22"/>
                <w:lang w:val="es-MX" w:eastAsia="es-MX"/>
              </w:rPr>
              <w:t xml:space="preserve"> taladro                        Moto-</w:t>
            </w:r>
            <w:proofErr w:type="spellStart"/>
            <w:r w:rsidRPr="00B2555B">
              <w:rPr>
                <w:rFonts w:ascii="Calibri" w:hAnsi="Calibri"/>
                <w:color w:val="000000"/>
                <w:sz w:val="22"/>
                <w:szCs w:val="22"/>
                <w:lang w:val="es-MX" w:eastAsia="es-MX"/>
              </w:rPr>
              <w:t>fly</w:t>
            </w:r>
            <w:proofErr w:type="spellEnd"/>
            <w:r w:rsidRPr="00B2555B">
              <w:rPr>
                <w:rFonts w:ascii="Calibri" w:hAnsi="Calibri"/>
                <w:color w:val="000000"/>
                <w:sz w:val="22"/>
                <w:szCs w:val="22"/>
                <w:lang w:val="es-MX" w:eastAsia="es-MX"/>
              </w:rPr>
              <w:t xml:space="preserve"> - Portabrocas de 1,5 a 13 mm de capacidad, 1/2 a 20 UNF para destornillador de impacto con vástago SDS-Plus de 3/8 pulgadas, vástago hexagonal de 1/4 pulgadas, adaptador hembra cuadrado de 1/2 pulgada (Chuck-</w:t>
            </w:r>
            <w:proofErr w:type="spellStart"/>
            <w:r w:rsidRPr="00B2555B">
              <w:rPr>
                <w:rFonts w:ascii="Calibri" w:hAnsi="Calibri"/>
                <w:color w:val="000000"/>
                <w:sz w:val="22"/>
                <w:szCs w:val="22"/>
                <w:lang w:val="es-MX" w:eastAsia="es-MX"/>
              </w:rPr>
              <w:t>sd</w:t>
            </w:r>
            <w:proofErr w:type="spellEnd"/>
            <w:r w:rsidRPr="00B2555B">
              <w:rPr>
                <w:rFonts w:ascii="Calibri" w:hAnsi="Calibri"/>
                <w:color w:val="000000"/>
                <w:sz w:val="22"/>
                <w:szCs w:val="22"/>
                <w:lang w:val="es-MX" w:eastAsia="es-MX"/>
              </w:rPr>
              <w:t xml:space="preserve"> 1,5-13 mm)</w:t>
            </w:r>
          </w:p>
        </w:tc>
        <w:tc>
          <w:tcPr>
            <w:tcW w:w="992" w:type="dxa"/>
            <w:tcBorders>
              <w:top w:val="nil"/>
              <w:left w:val="nil"/>
              <w:bottom w:val="single" w:sz="4" w:space="0" w:color="auto"/>
              <w:right w:val="single" w:sz="4" w:space="0" w:color="auto"/>
            </w:tcBorders>
            <w:shd w:val="clear" w:color="auto" w:fill="auto"/>
            <w:noWrap/>
            <w:vAlign w:val="bottom"/>
            <w:hideMark/>
          </w:tcPr>
          <w:p w14:paraId="70E07C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F1BA31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24D2D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5E040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19C8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2052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371D8D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54B09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342" w:type="dxa"/>
            <w:tcBorders>
              <w:top w:val="nil"/>
              <w:left w:val="nil"/>
              <w:bottom w:val="single" w:sz="4" w:space="0" w:color="auto"/>
              <w:right w:val="single" w:sz="4" w:space="0" w:color="auto"/>
            </w:tcBorders>
            <w:shd w:val="clear" w:color="auto" w:fill="auto"/>
            <w:noWrap/>
            <w:textDirection w:val="btLr"/>
            <w:hideMark/>
          </w:tcPr>
          <w:p w14:paraId="1C0784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6379" w:type="dxa"/>
            <w:tcBorders>
              <w:top w:val="nil"/>
              <w:left w:val="nil"/>
              <w:bottom w:val="single" w:sz="4" w:space="0" w:color="auto"/>
              <w:right w:val="single" w:sz="4" w:space="0" w:color="auto"/>
            </w:tcBorders>
            <w:shd w:val="clear" w:color="auto" w:fill="auto"/>
            <w:noWrap/>
            <w:vAlign w:val="bottom"/>
            <w:hideMark/>
          </w:tcPr>
          <w:p w14:paraId="6771D3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herramientas con compartimientos (13' y 16')</w:t>
            </w:r>
          </w:p>
        </w:tc>
        <w:tc>
          <w:tcPr>
            <w:tcW w:w="992" w:type="dxa"/>
            <w:tcBorders>
              <w:top w:val="nil"/>
              <w:left w:val="nil"/>
              <w:bottom w:val="single" w:sz="4" w:space="0" w:color="auto"/>
              <w:right w:val="single" w:sz="4" w:space="0" w:color="auto"/>
            </w:tcBorders>
            <w:shd w:val="clear" w:color="auto" w:fill="auto"/>
            <w:noWrap/>
            <w:vAlign w:val="bottom"/>
            <w:hideMark/>
          </w:tcPr>
          <w:p w14:paraId="14D907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EF26D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5B16E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2FA5B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9948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88939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42837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197E12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w:t>
            </w:r>
          </w:p>
        </w:tc>
        <w:tc>
          <w:tcPr>
            <w:tcW w:w="342" w:type="dxa"/>
            <w:tcBorders>
              <w:top w:val="nil"/>
              <w:left w:val="nil"/>
              <w:bottom w:val="single" w:sz="4" w:space="0" w:color="auto"/>
              <w:right w:val="single" w:sz="4" w:space="0" w:color="auto"/>
            </w:tcBorders>
            <w:shd w:val="clear" w:color="auto" w:fill="auto"/>
            <w:noWrap/>
            <w:textDirection w:val="btLr"/>
            <w:hideMark/>
          </w:tcPr>
          <w:p w14:paraId="2AA49D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6379" w:type="dxa"/>
            <w:tcBorders>
              <w:top w:val="nil"/>
              <w:left w:val="nil"/>
              <w:bottom w:val="single" w:sz="4" w:space="0" w:color="auto"/>
              <w:right w:val="single" w:sz="4" w:space="0" w:color="auto"/>
            </w:tcBorders>
            <w:shd w:val="clear" w:color="auto" w:fill="auto"/>
            <w:noWrap/>
            <w:vAlign w:val="bottom"/>
            <w:hideMark/>
          </w:tcPr>
          <w:p w14:paraId="084C9A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herramientas con compartimientos (13' y 16')</w:t>
            </w:r>
          </w:p>
        </w:tc>
        <w:tc>
          <w:tcPr>
            <w:tcW w:w="992" w:type="dxa"/>
            <w:tcBorders>
              <w:top w:val="nil"/>
              <w:left w:val="nil"/>
              <w:bottom w:val="single" w:sz="4" w:space="0" w:color="auto"/>
              <w:right w:val="single" w:sz="4" w:space="0" w:color="auto"/>
            </w:tcBorders>
            <w:shd w:val="clear" w:color="auto" w:fill="auto"/>
            <w:noWrap/>
            <w:vAlign w:val="bottom"/>
            <w:hideMark/>
          </w:tcPr>
          <w:p w14:paraId="7DC524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F15E0E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5628D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0EDC4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9D24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85EF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BE756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BAC8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57</w:t>
            </w:r>
          </w:p>
        </w:tc>
        <w:tc>
          <w:tcPr>
            <w:tcW w:w="342" w:type="dxa"/>
            <w:tcBorders>
              <w:top w:val="nil"/>
              <w:left w:val="nil"/>
              <w:bottom w:val="single" w:sz="4" w:space="0" w:color="auto"/>
              <w:right w:val="single" w:sz="4" w:space="0" w:color="auto"/>
            </w:tcBorders>
            <w:shd w:val="clear" w:color="auto" w:fill="auto"/>
            <w:noWrap/>
            <w:textDirection w:val="btLr"/>
            <w:hideMark/>
          </w:tcPr>
          <w:p w14:paraId="769A31D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6379" w:type="dxa"/>
            <w:tcBorders>
              <w:top w:val="nil"/>
              <w:left w:val="nil"/>
              <w:bottom w:val="single" w:sz="4" w:space="0" w:color="auto"/>
              <w:right w:val="single" w:sz="4" w:space="0" w:color="auto"/>
            </w:tcBorders>
            <w:shd w:val="clear" w:color="auto" w:fill="auto"/>
            <w:noWrap/>
            <w:vAlign w:val="bottom"/>
            <w:hideMark/>
          </w:tcPr>
          <w:p w14:paraId="14768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herramientas con compartimientos (13' y 16')</w:t>
            </w:r>
          </w:p>
        </w:tc>
        <w:tc>
          <w:tcPr>
            <w:tcW w:w="992" w:type="dxa"/>
            <w:tcBorders>
              <w:top w:val="nil"/>
              <w:left w:val="nil"/>
              <w:bottom w:val="single" w:sz="4" w:space="0" w:color="auto"/>
              <w:right w:val="single" w:sz="4" w:space="0" w:color="auto"/>
            </w:tcBorders>
            <w:shd w:val="clear" w:color="auto" w:fill="auto"/>
            <w:noWrap/>
            <w:vAlign w:val="bottom"/>
            <w:hideMark/>
          </w:tcPr>
          <w:p w14:paraId="219B19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635AC5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42238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DBF3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1B8A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FA674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07352B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A9EA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w:t>
            </w:r>
          </w:p>
        </w:tc>
        <w:tc>
          <w:tcPr>
            <w:tcW w:w="342" w:type="dxa"/>
            <w:tcBorders>
              <w:top w:val="nil"/>
              <w:left w:val="nil"/>
              <w:bottom w:val="single" w:sz="4" w:space="0" w:color="auto"/>
              <w:right w:val="single" w:sz="4" w:space="0" w:color="auto"/>
            </w:tcBorders>
            <w:shd w:val="clear" w:color="auto" w:fill="auto"/>
            <w:noWrap/>
            <w:textDirection w:val="btLr"/>
            <w:hideMark/>
          </w:tcPr>
          <w:p w14:paraId="5999B9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6379" w:type="dxa"/>
            <w:tcBorders>
              <w:top w:val="nil"/>
              <w:left w:val="nil"/>
              <w:bottom w:val="single" w:sz="4" w:space="0" w:color="auto"/>
              <w:right w:val="single" w:sz="4" w:space="0" w:color="auto"/>
            </w:tcBorders>
            <w:shd w:val="clear" w:color="auto" w:fill="auto"/>
            <w:noWrap/>
            <w:vAlign w:val="bottom"/>
            <w:hideMark/>
          </w:tcPr>
          <w:p w14:paraId="797561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herramientas con compartimientos (13' y 16')</w:t>
            </w:r>
          </w:p>
        </w:tc>
        <w:tc>
          <w:tcPr>
            <w:tcW w:w="992" w:type="dxa"/>
            <w:tcBorders>
              <w:top w:val="nil"/>
              <w:left w:val="nil"/>
              <w:bottom w:val="single" w:sz="4" w:space="0" w:color="auto"/>
              <w:right w:val="single" w:sz="4" w:space="0" w:color="auto"/>
            </w:tcBorders>
            <w:shd w:val="clear" w:color="auto" w:fill="auto"/>
            <w:noWrap/>
            <w:vAlign w:val="bottom"/>
            <w:hideMark/>
          </w:tcPr>
          <w:p w14:paraId="271991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F4C03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A7E68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E7245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E223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7B04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8E02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338D2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w:t>
            </w:r>
          </w:p>
        </w:tc>
        <w:tc>
          <w:tcPr>
            <w:tcW w:w="342" w:type="dxa"/>
            <w:tcBorders>
              <w:top w:val="nil"/>
              <w:left w:val="nil"/>
              <w:bottom w:val="single" w:sz="4" w:space="0" w:color="auto"/>
              <w:right w:val="single" w:sz="4" w:space="0" w:color="auto"/>
            </w:tcBorders>
            <w:shd w:val="clear" w:color="auto" w:fill="auto"/>
            <w:noWrap/>
            <w:textDirection w:val="btLr"/>
            <w:hideMark/>
          </w:tcPr>
          <w:p w14:paraId="05F915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6379" w:type="dxa"/>
            <w:tcBorders>
              <w:top w:val="nil"/>
              <w:left w:val="nil"/>
              <w:bottom w:val="single" w:sz="4" w:space="0" w:color="auto"/>
              <w:right w:val="single" w:sz="4" w:space="0" w:color="auto"/>
            </w:tcBorders>
            <w:shd w:val="clear" w:color="auto" w:fill="auto"/>
            <w:noWrap/>
            <w:vAlign w:val="bottom"/>
            <w:hideMark/>
          </w:tcPr>
          <w:p w14:paraId="3FC7C5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herramientas con compartimientos (13' y 16')</w:t>
            </w:r>
          </w:p>
        </w:tc>
        <w:tc>
          <w:tcPr>
            <w:tcW w:w="992" w:type="dxa"/>
            <w:tcBorders>
              <w:top w:val="nil"/>
              <w:left w:val="nil"/>
              <w:bottom w:val="single" w:sz="4" w:space="0" w:color="auto"/>
              <w:right w:val="single" w:sz="4" w:space="0" w:color="auto"/>
            </w:tcBorders>
            <w:shd w:val="clear" w:color="auto" w:fill="auto"/>
            <w:noWrap/>
            <w:vAlign w:val="bottom"/>
            <w:hideMark/>
          </w:tcPr>
          <w:p w14:paraId="6DDD80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94668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92E4B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0D43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7F427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C93A7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77495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0159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w:t>
            </w:r>
          </w:p>
        </w:tc>
        <w:tc>
          <w:tcPr>
            <w:tcW w:w="342" w:type="dxa"/>
            <w:tcBorders>
              <w:top w:val="nil"/>
              <w:left w:val="nil"/>
              <w:bottom w:val="single" w:sz="4" w:space="0" w:color="auto"/>
              <w:right w:val="single" w:sz="4" w:space="0" w:color="auto"/>
            </w:tcBorders>
            <w:shd w:val="clear" w:color="auto" w:fill="auto"/>
            <w:noWrap/>
            <w:textDirection w:val="btLr"/>
            <w:hideMark/>
          </w:tcPr>
          <w:p w14:paraId="64DB63B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w:t>
            </w:r>
          </w:p>
        </w:tc>
        <w:tc>
          <w:tcPr>
            <w:tcW w:w="6379" w:type="dxa"/>
            <w:tcBorders>
              <w:top w:val="nil"/>
              <w:left w:val="nil"/>
              <w:bottom w:val="single" w:sz="4" w:space="0" w:color="auto"/>
              <w:right w:val="single" w:sz="4" w:space="0" w:color="auto"/>
            </w:tcBorders>
            <w:shd w:val="clear" w:color="auto" w:fill="auto"/>
            <w:noWrap/>
            <w:vAlign w:val="bottom"/>
            <w:hideMark/>
          </w:tcPr>
          <w:p w14:paraId="4F8D8A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herramientas con compartimientos (13' y 16')</w:t>
            </w:r>
          </w:p>
        </w:tc>
        <w:tc>
          <w:tcPr>
            <w:tcW w:w="992" w:type="dxa"/>
            <w:tcBorders>
              <w:top w:val="nil"/>
              <w:left w:val="nil"/>
              <w:bottom w:val="single" w:sz="4" w:space="0" w:color="auto"/>
              <w:right w:val="single" w:sz="4" w:space="0" w:color="auto"/>
            </w:tcBorders>
            <w:shd w:val="clear" w:color="auto" w:fill="auto"/>
            <w:noWrap/>
            <w:vAlign w:val="bottom"/>
            <w:hideMark/>
          </w:tcPr>
          <w:p w14:paraId="04041F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D34DDC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02BDE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110B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ECE0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7304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8EB7B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8532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342" w:type="dxa"/>
            <w:tcBorders>
              <w:top w:val="nil"/>
              <w:left w:val="nil"/>
              <w:bottom w:val="single" w:sz="4" w:space="0" w:color="auto"/>
              <w:right w:val="single" w:sz="4" w:space="0" w:color="auto"/>
            </w:tcBorders>
            <w:shd w:val="clear" w:color="auto" w:fill="auto"/>
            <w:noWrap/>
            <w:textDirection w:val="btLr"/>
            <w:hideMark/>
          </w:tcPr>
          <w:p w14:paraId="6700DA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w:t>
            </w:r>
          </w:p>
        </w:tc>
        <w:tc>
          <w:tcPr>
            <w:tcW w:w="6379" w:type="dxa"/>
            <w:tcBorders>
              <w:top w:val="nil"/>
              <w:left w:val="nil"/>
              <w:bottom w:val="single" w:sz="4" w:space="0" w:color="auto"/>
              <w:right w:val="single" w:sz="4" w:space="0" w:color="auto"/>
            </w:tcBorders>
            <w:shd w:val="clear" w:color="auto" w:fill="auto"/>
            <w:noWrap/>
            <w:vAlign w:val="bottom"/>
            <w:hideMark/>
          </w:tcPr>
          <w:p w14:paraId="26DB0A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CAJA DE HERRAMIENTA 25</w:t>
            </w:r>
          </w:p>
        </w:tc>
        <w:tc>
          <w:tcPr>
            <w:tcW w:w="992" w:type="dxa"/>
            <w:tcBorders>
              <w:top w:val="nil"/>
              <w:left w:val="nil"/>
              <w:bottom w:val="single" w:sz="4" w:space="0" w:color="auto"/>
              <w:right w:val="single" w:sz="4" w:space="0" w:color="auto"/>
            </w:tcBorders>
            <w:shd w:val="clear" w:color="auto" w:fill="auto"/>
            <w:noWrap/>
            <w:vAlign w:val="bottom"/>
            <w:hideMark/>
          </w:tcPr>
          <w:p w14:paraId="3C39C1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C7B89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1F01D2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4076A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B9E09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DD44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E9EEC3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2BAB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w:t>
            </w:r>
          </w:p>
        </w:tc>
        <w:tc>
          <w:tcPr>
            <w:tcW w:w="342" w:type="dxa"/>
            <w:tcBorders>
              <w:top w:val="nil"/>
              <w:left w:val="nil"/>
              <w:bottom w:val="single" w:sz="4" w:space="0" w:color="auto"/>
              <w:right w:val="single" w:sz="4" w:space="0" w:color="auto"/>
            </w:tcBorders>
            <w:shd w:val="clear" w:color="auto" w:fill="auto"/>
            <w:noWrap/>
            <w:textDirection w:val="btLr"/>
            <w:hideMark/>
          </w:tcPr>
          <w:p w14:paraId="2F63C40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w:t>
            </w:r>
          </w:p>
        </w:tc>
        <w:tc>
          <w:tcPr>
            <w:tcW w:w="6379" w:type="dxa"/>
            <w:tcBorders>
              <w:top w:val="nil"/>
              <w:left w:val="nil"/>
              <w:bottom w:val="single" w:sz="4" w:space="0" w:color="auto"/>
              <w:right w:val="single" w:sz="4" w:space="0" w:color="auto"/>
            </w:tcBorders>
            <w:shd w:val="clear" w:color="auto" w:fill="auto"/>
            <w:noWrap/>
            <w:vAlign w:val="bottom"/>
            <w:hideMark/>
          </w:tcPr>
          <w:p w14:paraId="216550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Calafateadora para cartucho de 290ml</w:t>
            </w:r>
            <w:r w:rsidRPr="00B2555B">
              <w:rPr>
                <w:rFonts w:ascii="Calibri" w:hAnsi="Calibri"/>
                <w:color w:val="000000"/>
                <w:sz w:val="22"/>
                <w:szCs w:val="22"/>
                <w:lang w:val="es-MX" w:eastAsia="es-MX"/>
              </w:rPr>
              <w:br/>
              <w:t xml:space="preserve">Tipo esqueleto </w:t>
            </w:r>
            <w:r w:rsidRPr="00B2555B">
              <w:rPr>
                <w:rFonts w:ascii="Calibri" w:hAnsi="Calibri"/>
                <w:color w:val="000000"/>
                <w:sz w:val="22"/>
                <w:szCs w:val="22"/>
                <w:lang w:val="es-MX" w:eastAsia="es-MX"/>
              </w:rPr>
              <w:br/>
              <w:t>*Construida con tensores de acero remachados doblemente al mango</w:t>
            </w:r>
            <w:r w:rsidRPr="00B2555B">
              <w:rPr>
                <w:rFonts w:ascii="Calibri" w:hAnsi="Calibri"/>
                <w:color w:val="000000"/>
                <w:sz w:val="22"/>
                <w:szCs w:val="22"/>
                <w:lang w:val="es-MX" w:eastAsia="es-MX"/>
              </w:rPr>
              <w:br/>
              <w:t>-Mango de aluminio inyectado</w:t>
            </w:r>
            <w:r w:rsidRPr="00B2555B">
              <w:rPr>
                <w:rFonts w:ascii="Calibri" w:hAnsi="Calibri"/>
                <w:color w:val="000000"/>
                <w:sz w:val="22"/>
                <w:szCs w:val="22"/>
                <w:lang w:val="es-MX" w:eastAsia="es-MX"/>
              </w:rPr>
              <w:br/>
              <w:t>*Émbolo de espiga de acero con sección hexagonal que mejora el trinquete</w:t>
            </w:r>
          </w:p>
        </w:tc>
        <w:tc>
          <w:tcPr>
            <w:tcW w:w="992" w:type="dxa"/>
            <w:tcBorders>
              <w:top w:val="nil"/>
              <w:left w:val="nil"/>
              <w:bottom w:val="single" w:sz="4" w:space="0" w:color="auto"/>
              <w:right w:val="single" w:sz="4" w:space="0" w:color="auto"/>
            </w:tcBorders>
            <w:shd w:val="clear" w:color="auto" w:fill="auto"/>
            <w:noWrap/>
            <w:vAlign w:val="bottom"/>
            <w:hideMark/>
          </w:tcPr>
          <w:p w14:paraId="46C8BC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EAD37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4C066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23AC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9391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487A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40B844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D807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w:t>
            </w:r>
          </w:p>
        </w:tc>
        <w:tc>
          <w:tcPr>
            <w:tcW w:w="342" w:type="dxa"/>
            <w:tcBorders>
              <w:top w:val="nil"/>
              <w:left w:val="nil"/>
              <w:bottom w:val="single" w:sz="4" w:space="0" w:color="auto"/>
              <w:right w:val="single" w:sz="4" w:space="0" w:color="auto"/>
            </w:tcBorders>
            <w:shd w:val="clear" w:color="auto" w:fill="auto"/>
            <w:noWrap/>
            <w:textDirection w:val="btLr"/>
            <w:hideMark/>
          </w:tcPr>
          <w:p w14:paraId="27A711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w:t>
            </w:r>
          </w:p>
        </w:tc>
        <w:tc>
          <w:tcPr>
            <w:tcW w:w="6379" w:type="dxa"/>
            <w:tcBorders>
              <w:top w:val="nil"/>
              <w:left w:val="nil"/>
              <w:bottom w:val="single" w:sz="4" w:space="0" w:color="auto"/>
              <w:right w:val="single" w:sz="4" w:space="0" w:color="auto"/>
            </w:tcBorders>
            <w:shd w:val="clear" w:color="auto" w:fill="auto"/>
            <w:noWrap/>
            <w:vAlign w:val="bottom"/>
            <w:hideMark/>
          </w:tcPr>
          <w:p w14:paraId="4F5754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Calafateadora para cartucho de 290ml</w:t>
            </w:r>
            <w:r w:rsidRPr="00B2555B">
              <w:rPr>
                <w:rFonts w:ascii="Calibri" w:hAnsi="Calibri"/>
                <w:color w:val="000000"/>
                <w:sz w:val="22"/>
                <w:szCs w:val="22"/>
                <w:lang w:val="es-MX" w:eastAsia="es-MX"/>
              </w:rPr>
              <w:br/>
              <w:t xml:space="preserve">Tipo esqueleto </w:t>
            </w:r>
            <w:r w:rsidRPr="00B2555B">
              <w:rPr>
                <w:rFonts w:ascii="Calibri" w:hAnsi="Calibri"/>
                <w:color w:val="000000"/>
                <w:sz w:val="22"/>
                <w:szCs w:val="22"/>
                <w:lang w:val="es-MX" w:eastAsia="es-MX"/>
              </w:rPr>
              <w:br/>
              <w:t>*Construida con tensores de acero remachados doblemente al mango</w:t>
            </w:r>
            <w:r w:rsidRPr="00B2555B">
              <w:rPr>
                <w:rFonts w:ascii="Calibri" w:hAnsi="Calibri"/>
                <w:color w:val="000000"/>
                <w:sz w:val="22"/>
                <w:szCs w:val="22"/>
                <w:lang w:val="es-MX" w:eastAsia="es-MX"/>
              </w:rPr>
              <w:br/>
              <w:t>-Mango de aluminio inyectado</w:t>
            </w:r>
            <w:r w:rsidRPr="00B2555B">
              <w:rPr>
                <w:rFonts w:ascii="Calibri" w:hAnsi="Calibri"/>
                <w:color w:val="000000"/>
                <w:sz w:val="22"/>
                <w:szCs w:val="22"/>
                <w:lang w:val="es-MX" w:eastAsia="es-MX"/>
              </w:rPr>
              <w:br/>
              <w:t>*Émbolo de espiga de acero con sección hexagonal que mejora el trinquete</w:t>
            </w:r>
          </w:p>
        </w:tc>
        <w:tc>
          <w:tcPr>
            <w:tcW w:w="992" w:type="dxa"/>
            <w:tcBorders>
              <w:top w:val="nil"/>
              <w:left w:val="nil"/>
              <w:bottom w:val="single" w:sz="4" w:space="0" w:color="auto"/>
              <w:right w:val="single" w:sz="4" w:space="0" w:color="auto"/>
            </w:tcBorders>
            <w:shd w:val="clear" w:color="auto" w:fill="auto"/>
            <w:noWrap/>
            <w:vAlign w:val="bottom"/>
            <w:hideMark/>
          </w:tcPr>
          <w:p w14:paraId="645D65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E1D634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875D3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B3E32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2BFF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EEF0E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8A451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DECB2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w:t>
            </w:r>
          </w:p>
        </w:tc>
        <w:tc>
          <w:tcPr>
            <w:tcW w:w="342" w:type="dxa"/>
            <w:tcBorders>
              <w:top w:val="nil"/>
              <w:left w:val="nil"/>
              <w:bottom w:val="single" w:sz="4" w:space="0" w:color="auto"/>
              <w:right w:val="single" w:sz="4" w:space="0" w:color="auto"/>
            </w:tcBorders>
            <w:shd w:val="clear" w:color="auto" w:fill="auto"/>
            <w:noWrap/>
            <w:textDirection w:val="btLr"/>
            <w:hideMark/>
          </w:tcPr>
          <w:p w14:paraId="16252B2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w:t>
            </w:r>
          </w:p>
        </w:tc>
        <w:tc>
          <w:tcPr>
            <w:tcW w:w="6379" w:type="dxa"/>
            <w:tcBorders>
              <w:top w:val="nil"/>
              <w:left w:val="nil"/>
              <w:bottom w:val="single" w:sz="4" w:space="0" w:color="auto"/>
              <w:right w:val="single" w:sz="4" w:space="0" w:color="auto"/>
            </w:tcBorders>
            <w:shd w:val="clear" w:color="auto" w:fill="auto"/>
            <w:noWrap/>
            <w:vAlign w:val="bottom"/>
            <w:hideMark/>
          </w:tcPr>
          <w:p w14:paraId="2AF46A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Calafateadora para cartucho de 290ml</w:t>
            </w:r>
            <w:r w:rsidRPr="00B2555B">
              <w:rPr>
                <w:rFonts w:ascii="Calibri" w:hAnsi="Calibri"/>
                <w:color w:val="000000"/>
                <w:sz w:val="22"/>
                <w:szCs w:val="22"/>
                <w:lang w:val="es-MX" w:eastAsia="es-MX"/>
              </w:rPr>
              <w:br/>
              <w:t xml:space="preserve">Tipo esqueleto </w:t>
            </w:r>
            <w:r w:rsidRPr="00B2555B">
              <w:rPr>
                <w:rFonts w:ascii="Calibri" w:hAnsi="Calibri"/>
                <w:color w:val="000000"/>
                <w:sz w:val="22"/>
                <w:szCs w:val="22"/>
                <w:lang w:val="es-MX" w:eastAsia="es-MX"/>
              </w:rPr>
              <w:br/>
              <w:t>*Construida con tensores de acero remachados doblemente al mango</w:t>
            </w:r>
            <w:r w:rsidRPr="00B2555B">
              <w:rPr>
                <w:rFonts w:ascii="Calibri" w:hAnsi="Calibri"/>
                <w:color w:val="000000"/>
                <w:sz w:val="22"/>
                <w:szCs w:val="22"/>
                <w:lang w:val="es-MX" w:eastAsia="es-MX"/>
              </w:rPr>
              <w:br/>
              <w:t>-Mango de aluminio inyectado</w:t>
            </w:r>
            <w:r w:rsidRPr="00B2555B">
              <w:rPr>
                <w:rFonts w:ascii="Calibri" w:hAnsi="Calibri"/>
                <w:color w:val="000000"/>
                <w:sz w:val="22"/>
                <w:szCs w:val="22"/>
                <w:lang w:val="es-MX" w:eastAsia="es-MX"/>
              </w:rPr>
              <w:br/>
              <w:t>*Émbolo de espiga de acero con sección hexagonal que mejora el trinquete</w:t>
            </w:r>
          </w:p>
        </w:tc>
        <w:tc>
          <w:tcPr>
            <w:tcW w:w="992" w:type="dxa"/>
            <w:tcBorders>
              <w:top w:val="nil"/>
              <w:left w:val="nil"/>
              <w:bottom w:val="single" w:sz="4" w:space="0" w:color="auto"/>
              <w:right w:val="single" w:sz="4" w:space="0" w:color="auto"/>
            </w:tcBorders>
            <w:shd w:val="clear" w:color="auto" w:fill="auto"/>
            <w:noWrap/>
            <w:vAlign w:val="bottom"/>
            <w:hideMark/>
          </w:tcPr>
          <w:p w14:paraId="7D9C19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893A23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2C270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56F6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42DD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F481C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98A8D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88E4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65</w:t>
            </w:r>
          </w:p>
        </w:tc>
        <w:tc>
          <w:tcPr>
            <w:tcW w:w="342" w:type="dxa"/>
            <w:tcBorders>
              <w:top w:val="nil"/>
              <w:left w:val="nil"/>
              <w:bottom w:val="single" w:sz="4" w:space="0" w:color="auto"/>
              <w:right w:val="single" w:sz="4" w:space="0" w:color="auto"/>
            </w:tcBorders>
            <w:shd w:val="clear" w:color="auto" w:fill="auto"/>
            <w:noWrap/>
            <w:textDirection w:val="btLr"/>
            <w:hideMark/>
          </w:tcPr>
          <w:p w14:paraId="01BAE8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w:t>
            </w:r>
          </w:p>
        </w:tc>
        <w:tc>
          <w:tcPr>
            <w:tcW w:w="6379" w:type="dxa"/>
            <w:tcBorders>
              <w:top w:val="nil"/>
              <w:left w:val="nil"/>
              <w:bottom w:val="single" w:sz="4" w:space="0" w:color="auto"/>
              <w:right w:val="single" w:sz="4" w:space="0" w:color="auto"/>
            </w:tcBorders>
            <w:shd w:val="clear" w:color="auto" w:fill="auto"/>
            <w:noWrap/>
            <w:vAlign w:val="bottom"/>
            <w:hideMark/>
          </w:tcPr>
          <w:p w14:paraId="7A8182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Calafateadora para cartucho de 290ml</w:t>
            </w:r>
            <w:r w:rsidRPr="00B2555B">
              <w:rPr>
                <w:rFonts w:ascii="Calibri" w:hAnsi="Calibri"/>
                <w:color w:val="000000"/>
                <w:sz w:val="22"/>
                <w:szCs w:val="22"/>
                <w:lang w:val="es-MX" w:eastAsia="es-MX"/>
              </w:rPr>
              <w:br/>
              <w:t xml:space="preserve">Tipo esqueleto </w:t>
            </w:r>
            <w:r w:rsidRPr="00B2555B">
              <w:rPr>
                <w:rFonts w:ascii="Calibri" w:hAnsi="Calibri"/>
                <w:color w:val="000000"/>
                <w:sz w:val="22"/>
                <w:szCs w:val="22"/>
                <w:lang w:val="es-MX" w:eastAsia="es-MX"/>
              </w:rPr>
              <w:br/>
              <w:t>*Construida con tensores de acero remachados doblemente al mango</w:t>
            </w:r>
            <w:r w:rsidRPr="00B2555B">
              <w:rPr>
                <w:rFonts w:ascii="Calibri" w:hAnsi="Calibri"/>
                <w:color w:val="000000"/>
                <w:sz w:val="22"/>
                <w:szCs w:val="22"/>
                <w:lang w:val="es-MX" w:eastAsia="es-MX"/>
              </w:rPr>
              <w:br/>
              <w:t>-Mango de aluminio inyectado</w:t>
            </w:r>
            <w:r w:rsidRPr="00B2555B">
              <w:rPr>
                <w:rFonts w:ascii="Calibri" w:hAnsi="Calibri"/>
                <w:color w:val="000000"/>
                <w:sz w:val="22"/>
                <w:szCs w:val="22"/>
                <w:lang w:val="es-MX" w:eastAsia="es-MX"/>
              </w:rPr>
              <w:br/>
              <w:t>*Émbolo de espiga de acero con sección hexagonal que mejora el trinquete</w:t>
            </w:r>
          </w:p>
        </w:tc>
        <w:tc>
          <w:tcPr>
            <w:tcW w:w="992" w:type="dxa"/>
            <w:tcBorders>
              <w:top w:val="nil"/>
              <w:left w:val="nil"/>
              <w:bottom w:val="single" w:sz="4" w:space="0" w:color="auto"/>
              <w:right w:val="single" w:sz="4" w:space="0" w:color="auto"/>
            </w:tcBorders>
            <w:shd w:val="clear" w:color="auto" w:fill="auto"/>
            <w:noWrap/>
            <w:vAlign w:val="bottom"/>
            <w:hideMark/>
          </w:tcPr>
          <w:p w14:paraId="558957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0EFD04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5B150A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15030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C5192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7243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87F2B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D9118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342" w:type="dxa"/>
            <w:tcBorders>
              <w:top w:val="nil"/>
              <w:left w:val="nil"/>
              <w:bottom w:val="single" w:sz="4" w:space="0" w:color="auto"/>
              <w:right w:val="single" w:sz="4" w:space="0" w:color="auto"/>
            </w:tcBorders>
            <w:shd w:val="clear" w:color="auto" w:fill="auto"/>
            <w:noWrap/>
            <w:textDirection w:val="btLr"/>
            <w:hideMark/>
          </w:tcPr>
          <w:p w14:paraId="025427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w:t>
            </w:r>
          </w:p>
        </w:tc>
        <w:tc>
          <w:tcPr>
            <w:tcW w:w="6379" w:type="dxa"/>
            <w:tcBorders>
              <w:top w:val="nil"/>
              <w:left w:val="nil"/>
              <w:bottom w:val="single" w:sz="4" w:space="0" w:color="auto"/>
              <w:right w:val="single" w:sz="4" w:space="0" w:color="auto"/>
            </w:tcBorders>
            <w:shd w:val="clear" w:color="auto" w:fill="auto"/>
            <w:noWrap/>
            <w:vAlign w:val="bottom"/>
            <w:hideMark/>
          </w:tcPr>
          <w:p w14:paraId="7184DA37"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pistola para soldar,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Pistola 200-260 W Con 7 Accesorios D550pk , Pistola uso pesado Profesional</w:t>
            </w:r>
            <w:r w:rsidRPr="00B2555B">
              <w:rPr>
                <w:rFonts w:ascii="Calibri" w:hAnsi="Calibri"/>
                <w:color w:val="000000"/>
                <w:sz w:val="22"/>
                <w:szCs w:val="22"/>
                <w:lang w:val="es-MX" w:eastAsia="es-MX"/>
              </w:rPr>
              <w:br/>
              <w:t xml:space="preserve"> De doble calor, produce 260 o 200 vatios</w:t>
            </w:r>
            <w:r w:rsidRPr="00B2555B">
              <w:rPr>
                <w:rFonts w:ascii="Calibri" w:hAnsi="Calibri"/>
                <w:color w:val="000000"/>
                <w:sz w:val="22"/>
                <w:szCs w:val="22"/>
                <w:lang w:val="es-MX" w:eastAsia="es-MX"/>
              </w:rPr>
              <w:br/>
              <w:t xml:space="preserve"> De grueso calibre, de alta eficiencia, punta de cobre estañado</w:t>
            </w:r>
            <w:r w:rsidRPr="00B2555B">
              <w:rPr>
                <w:rFonts w:ascii="Calibri" w:hAnsi="Calibri"/>
                <w:color w:val="000000"/>
                <w:sz w:val="22"/>
                <w:szCs w:val="22"/>
                <w:lang w:val="es-MX" w:eastAsia="es-MX"/>
              </w:rPr>
              <w:br/>
              <w:t xml:space="preserve"> También contiene una bobina de soldadura sin plomo y el libro de instrucciones</w:t>
            </w:r>
            <w:r w:rsidRPr="00B2555B">
              <w:rPr>
                <w:rFonts w:ascii="Calibri" w:hAnsi="Calibri"/>
                <w:color w:val="000000"/>
                <w:sz w:val="22"/>
                <w:szCs w:val="22"/>
                <w:lang w:val="es-MX" w:eastAsia="es-MX"/>
              </w:rPr>
              <w:br/>
              <w:t xml:space="preserve"> Dimensiones de caja: 28 x 7 x 7 cm.</w:t>
            </w:r>
            <w:r w:rsidRPr="00B2555B">
              <w:rPr>
                <w:rFonts w:ascii="Calibri" w:hAnsi="Calibri"/>
                <w:color w:val="000000"/>
                <w:sz w:val="22"/>
                <w:szCs w:val="22"/>
                <w:lang w:val="es-MX" w:eastAsia="es-MX"/>
              </w:rPr>
              <w:br/>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Pistola 200-260 W Con 7 Accesorios D550pk Weller - Pistola uso pesado Profesional - De doble calor, produce 260 o 200 vatios - Lista para usar en 6 segundos - De grueso calibre, de alta eficiencia, punta de cobre estañado</w:t>
            </w:r>
            <w:r w:rsidRPr="00B2555B">
              <w:rPr>
                <w:rFonts w:ascii="Calibri" w:hAnsi="Calibri"/>
                <w:color w:val="000000"/>
                <w:sz w:val="22"/>
                <w:szCs w:val="22"/>
                <w:lang w:val="es-MX" w:eastAsia="es-MX"/>
              </w:rPr>
              <w:br/>
              <w:t xml:space="preserve">- Luces gemelas iluminan el trabajo - Cable de 2 hilos, UL y </w:t>
            </w:r>
            <w:proofErr w:type="spellStart"/>
            <w:r w:rsidRPr="00B2555B">
              <w:rPr>
                <w:rFonts w:ascii="Calibri" w:hAnsi="Calibri"/>
                <w:color w:val="000000"/>
                <w:sz w:val="22"/>
                <w:szCs w:val="22"/>
                <w:lang w:val="es-MX" w:eastAsia="es-MX"/>
              </w:rPr>
              <w:t>cUL</w:t>
            </w:r>
            <w:proofErr w:type="spellEnd"/>
            <w:r w:rsidRPr="00B2555B">
              <w:rPr>
                <w:rFonts w:ascii="Calibri" w:hAnsi="Calibri"/>
                <w:color w:val="000000"/>
                <w:sz w:val="22"/>
                <w:szCs w:val="22"/>
                <w:lang w:val="es-MX" w:eastAsia="es-MX"/>
              </w:rPr>
              <w:t xml:space="preserve"> - También contiene una bobina de soldadura sin plomo y el libro de instrucciones - Rango de temperatura: 1100 F / 900 F. - Dimensiones de caja: 28 x 7 x 7 cm. (Weller 117530)</w:t>
            </w:r>
          </w:p>
        </w:tc>
        <w:tc>
          <w:tcPr>
            <w:tcW w:w="992" w:type="dxa"/>
            <w:tcBorders>
              <w:top w:val="nil"/>
              <w:left w:val="nil"/>
              <w:bottom w:val="single" w:sz="4" w:space="0" w:color="auto"/>
              <w:right w:val="single" w:sz="4" w:space="0" w:color="auto"/>
            </w:tcBorders>
            <w:shd w:val="clear" w:color="auto" w:fill="auto"/>
            <w:noWrap/>
            <w:vAlign w:val="bottom"/>
            <w:hideMark/>
          </w:tcPr>
          <w:p w14:paraId="10B473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BC3E4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1AD76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9E03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FB79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86CAF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FCBDE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677FD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w:t>
            </w:r>
          </w:p>
        </w:tc>
        <w:tc>
          <w:tcPr>
            <w:tcW w:w="342" w:type="dxa"/>
            <w:tcBorders>
              <w:top w:val="nil"/>
              <w:left w:val="nil"/>
              <w:bottom w:val="single" w:sz="4" w:space="0" w:color="auto"/>
              <w:right w:val="single" w:sz="4" w:space="0" w:color="auto"/>
            </w:tcBorders>
            <w:shd w:val="clear" w:color="auto" w:fill="auto"/>
            <w:noWrap/>
            <w:textDirection w:val="btLr"/>
            <w:hideMark/>
          </w:tcPr>
          <w:p w14:paraId="344109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w:t>
            </w:r>
          </w:p>
        </w:tc>
        <w:tc>
          <w:tcPr>
            <w:tcW w:w="6379" w:type="dxa"/>
            <w:tcBorders>
              <w:top w:val="nil"/>
              <w:left w:val="nil"/>
              <w:bottom w:val="single" w:sz="4" w:space="0" w:color="auto"/>
              <w:right w:val="single" w:sz="4" w:space="0" w:color="auto"/>
            </w:tcBorders>
            <w:shd w:val="clear" w:color="auto" w:fill="auto"/>
            <w:noWrap/>
            <w:vAlign w:val="bottom"/>
            <w:hideMark/>
          </w:tcPr>
          <w:p w14:paraId="3E162601"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pistola para soldar,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Pistola 200-260 W Con 7 Accesorios D550pk , Pistola uso pesado Profesional</w:t>
            </w:r>
            <w:r w:rsidRPr="00B2555B">
              <w:rPr>
                <w:rFonts w:ascii="Calibri" w:hAnsi="Calibri"/>
                <w:color w:val="000000"/>
                <w:sz w:val="22"/>
                <w:szCs w:val="22"/>
                <w:lang w:val="es-MX" w:eastAsia="es-MX"/>
              </w:rPr>
              <w:br/>
              <w:t xml:space="preserve"> De doble calor, produce 260 o 200 vatios</w:t>
            </w:r>
            <w:r w:rsidRPr="00B2555B">
              <w:rPr>
                <w:rFonts w:ascii="Calibri" w:hAnsi="Calibri"/>
                <w:color w:val="000000"/>
                <w:sz w:val="22"/>
                <w:szCs w:val="22"/>
                <w:lang w:val="es-MX" w:eastAsia="es-MX"/>
              </w:rPr>
              <w:br/>
              <w:t xml:space="preserve"> De grueso calibre, de alta eficiencia, punta de cobre estañado</w:t>
            </w:r>
            <w:r w:rsidRPr="00B2555B">
              <w:rPr>
                <w:rFonts w:ascii="Calibri" w:hAnsi="Calibri"/>
                <w:color w:val="000000"/>
                <w:sz w:val="22"/>
                <w:szCs w:val="22"/>
                <w:lang w:val="es-MX" w:eastAsia="es-MX"/>
              </w:rPr>
              <w:br/>
              <w:t xml:space="preserve"> También contiene una bobina de soldadura sin plomo y el libro de instrucciones</w:t>
            </w:r>
            <w:r w:rsidRPr="00B2555B">
              <w:rPr>
                <w:rFonts w:ascii="Calibri" w:hAnsi="Calibri"/>
                <w:color w:val="000000"/>
                <w:sz w:val="22"/>
                <w:szCs w:val="22"/>
                <w:lang w:val="es-MX" w:eastAsia="es-MX"/>
              </w:rPr>
              <w:br/>
              <w:t xml:space="preserve"> Dimensiones de caja: 28 x 7 x 7 cm.</w:t>
            </w:r>
            <w:r w:rsidRPr="00B2555B">
              <w:rPr>
                <w:rFonts w:ascii="Calibri" w:hAnsi="Calibri"/>
                <w:color w:val="000000"/>
                <w:sz w:val="22"/>
                <w:szCs w:val="22"/>
                <w:lang w:val="es-MX" w:eastAsia="es-MX"/>
              </w:rPr>
              <w:br/>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Pistola 200-260 W Con 7 Accesorios D550pk Weller - Pistola uso pesado Profesional - De doble calor, produce 260 o 200 vatios - Lista para usar en 6 segundos - De grueso calibre, de alta eficiencia, punta de cobre estañado</w:t>
            </w:r>
            <w:r w:rsidRPr="00B2555B">
              <w:rPr>
                <w:rFonts w:ascii="Calibri" w:hAnsi="Calibri"/>
                <w:color w:val="000000"/>
                <w:sz w:val="22"/>
                <w:szCs w:val="22"/>
                <w:lang w:val="es-MX" w:eastAsia="es-MX"/>
              </w:rPr>
              <w:br/>
              <w:t xml:space="preserve">- Luces gemelas iluminan el trabajo - Cable de 2 hilos, UL y </w:t>
            </w:r>
            <w:proofErr w:type="spellStart"/>
            <w:r w:rsidRPr="00B2555B">
              <w:rPr>
                <w:rFonts w:ascii="Calibri" w:hAnsi="Calibri"/>
                <w:color w:val="000000"/>
                <w:sz w:val="22"/>
                <w:szCs w:val="22"/>
                <w:lang w:val="es-MX" w:eastAsia="es-MX"/>
              </w:rPr>
              <w:t>cUL</w:t>
            </w:r>
            <w:proofErr w:type="spellEnd"/>
            <w:r w:rsidRPr="00B2555B">
              <w:rPr>
                <w:rFonts w:ascii="Calibri" w:hAnsi="Calibri"/>
                <w:color w:val="000000"/>
                <w:sz w:val="22"/>
                <w:szCs w:val="22"/>
                <w:lang w:val="es-MX" w:eastAsia="es-MX"/>
              </w:rPr>
              <w:t xml:space="preserve"> - También contiene una bobina de soldadura sin plomo y el libro de instrucciones - Rango de temperatura: 1100 F / 900 F. - Dimensiones de caja: 28 x 7 x 7 cm. (Weller 117530)</w:t>
            </w:r>
          </w:p>
        </w:tc>
        <w:tc>
          <w:tcPr>
            <w:tcW w:w="992" w:type="dxa"/>
            <w:tcBorders>
              <w:top w:val="nil"/>
              <w:left w:val="nil"/>
              <w:bottom w:val="single" w:sz="4" w:space="0" w:color="auto"/>
              <w:right w:val="single" w:sz="4" w:space="0" w:color="auto"/>
            </w:tcBorders>
            <w:shd w:val="clear" w:color="auto" w:fill="auto"/>
            <w:noWrap/>
            <w:vAlign w:val="bottom"/>
            <w:hideMark/>
          </w:tcPr>
          <w:p w14:paraId="72BCB8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F258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83D3B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02DC7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383C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7C34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9963E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0E8C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68</w:t>
            </w:r>
          </w:p>
        </w:tc>
        <w:tc>
          <w:tcPr>
            <w:tcW w:w="342" w:type="dxa"/>
            <w:tcBorders>
              <w:top w:val="nil"/>
              <w:left w:val="nil"/>
              <w:bottom w:val="single" w:sz="4" w:space="0" w:color="auto"/>
              <w:right w:val="single" w:sz="4" w:space="0" w:color="auto"/>
            </w:tcBorders>
            <w:shd w:val="clear" w:color="auto" w:fill="auto"/>
            <w:noWrap/>
            <w:textDirection w:val="btLr"/>
            <w:hideMark/>
          </w:tcPr>
          <w:p w14:paraId="662B4A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w:t>
            </w:r>
          </w:p>
        </w:tc>
        <w:tc>
          <w:tcPr>
            <w:tcW w:w="6379" w:type="dxa"/>
            <w:tcBorders>
              <w:top w:val="nil"/>
              <w:left w:val="nil"/>
              <w:bottom w:val="single" w:sz="4" w:space="0" w:color="auto"/>
              <w:right w:val="single" w:sz="4" w:space="0" w:color="auto"/>
            </w:tcBorders>
            <w:shd w:val="clear" w:color="auto" w:fill="auto"/>
            <w:noWrap/>
            <w:vAlign w:val="bottom"/>
            <w:hideMark/>
          </w:tcPr>
          <w:p w14:paraId="25D65A0F"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60w,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Industrial 60 W Profesional W60p Características:</w:t>
            </w:r>
            <w:r w:rsidRPr="00B2555B">
              <w:rPr>
                <w:rFonts w:ascii="Calibri" w:hAnsi="Calibri"/>
                <w:color w:val="000000"/>
                <w:sz w:val="22"/>
                <w:szCs w:val="22"/>
                <w:lang w:val="es-MX" w:eastAsia="es-MX"/>
              </w:rPr>
              <w:br/>
              <w:t>-Potencia: 60 W.</w:t>
            </w:r>
            <w:r w:rsidRPr="00B2555B">
              <w:rPr>
                <w:rFonts w:ascii="Calibri" w:hAnsi="Calibri"/>
                <w:color w:val="000000"/>
                <w:sz w:val="22"/>
                <w:szCs w:val="22"/>
                <w:lang w:val="es-MX" w:eastAsia="es-MX"/>
              </w:rPr>
              <w:br/>
              <w:t xml:space="preserve">-Entrada: 127 </w:t>
            </w:r>
            <w:proofErr w:type="spellStart"/>
            <w:r w:rsidRPr="00B2555B">
              <w:rPr>
                <w:rFonts w:ascii="Calibri" w:hAnsi="Calibri"/>
                <w:color w:val="000000"/>
                <w:sz w:val="22"/>
                <w:szCs w:val="22"/>
                <w:lang w:val="es-MX" w:eastAsia="es-MX"/>
              </w:rPr>
              <w:t>Vca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-Frecuencia: 50/60 Hz.</w:t>
            </w:r>
            <w:r w:rsidRPr="00B2555B">
              <w:rPr>
                <w:rFonts w:ascii="Calibri" w:hAnsi="Calibri"/>
                <w:color w:val="000000"/>
                <w:sz w:val="22"/>
                <w:szCs w:val="22"/>
                <w:lang w:val="es-MX" w:eastAsia="es-MX"/>
              </w:rPr>
              <w:br/>
              <w:t>-Longitud del cable: 1,8 m.</w:t>
            </w:r>
            <w:r w:rsidRPr="00B2555B">
              <w:rPr>
                <w:rFonts w:ascii="Calibri" w:hAnsi="Calibri"/>
                <w:color w:val="000000"/>
                <w:sz w:val="22"/>
                <w:szCs w:val="22"/>
                <w:lang w:val="es-MX" w:eastAsia="es-MX"/>
              </w:rPr>
              <w:br/>
              <w:t>-Con regulación automática de temperatura.</w:t>
            </w:r>
            <w:r w:rsidRPr="00B2555B">
              <w:rPr>
                <w:rFonts w:ascii="Calibri" w:hAnsi="Calibri"/>
                <w:color w:val="000000"/>
                <w:sz w:val="22"/>
                <w:szCs w:val="22"/>
                <w:lang w:val="es-MX" w:eastAsia="es-MX"/>
              </w:rPr>
              <w:br/>
              <w:t>-Diseño compacto para uso pesado.</w:t>
            </w:r>
            <w:r w:rsidRPr="00B2555B">
              <w:rPr>
                <w:rFonts w:ascii="Calibri" w:hAnsi="Calibri"/>
                <w:color w:val="000000"/>
                <w:sz w:val="22"/>
                <w:szCs w:val="22"/>
                <w:lang w:val="es-MX" w:eastAsia="es-MX"/>
              </w:rPr>
              <w:br/>
              <w:t xml:space="preserve">-Método de "circuito </w:t>
            </w:r>
            <w:proofErr w:type="spellStart"/>
            <w:r w:rsidRPr="00B2555B">
              <w:rPr>
                <w:rFonts w:ascii="Calibri" w:hAnsi="Calibri"/>
                <w:color w:val="000000"/>
                <w:sz w:val="22"/>
                <w:szCs w:val="22"/>
                <w:lang w:val="es-MX" w:eastAsia="es-MX"/>
              </w:rPr>
              <w:t>cerrado"para</w:t>
            </w:r>
            <w:proofErr w:type="spellEnd"/>
            <w:r w:rsidRPr="00B2555B">
              <w:rPr>
                <w:rFonts w:ascii="Calibri" w:hAnsi="Calibri"/>
                <w:color w:val="000000"/>
                <w:sz w:val="22"/>
                <w:szCs w:val="22"/>
                <w:lang w:val="es-MX" w:eastAsia="es-MX"/>
              </w:rPr>
              <w:t xml:space="preserve"> control de la temperatura máxima en la punta</w:t>
            </w:r>
            <w:r w:rsidRPr="00B2555B">
              <w:rPr>
                <w:rFonts w:ascii="Calibri" w:hAnsi="Calibri"/>
                <w:color w:val="000000"/>
                <w:sz w:val="22"/>
                <w:szCs w:val="22"/>
                <w:lang w:val="es-MX" w:eastAsia="es-MX"/>
              </w:rPr>
              <w:br/>
              <w:t xml:space="preserve">-Calentador modular </w:t>
            </w:r>
            <w:proofErr w:type="spellStart"/>
            <w:r w:rsidRPr="00B2555B">
              <w:rPr>
                <w:rFonts w:ascii="Calibri" w:hAnsi="Calibri"/>
                <w:color w:val="000000"/>
                <w:sz w:val="22"/>
                <w:szCs w:val="22"/>
                <w:lang w:val="es-MX" w:eastAsia="es-MX"/>
              </w:rPr>
              <w:t>plug</w:t>
            </w:r>
            <w:proofErr w:type="spellEnd"/>
            <w:r w:rsidRPr="00B2555B">
              <w:rPr>
                <w:rFonts w:ascii="Calibri" w:hAnsi="Calibri"/>
                <w:color w:val="000000"/>
                <w:sz w:val="22"/>
                <w:szCs w:val="22"/>
                <w:lang w:val="es-MX" w:eastAsia="es-MX"/>
              </w:rPr>
              <w:t xml:space="preserve">-in de acero </w:t>
            </w:r>
            <w:proofErr w:type="spellStart"/>
            <w:proofErr w:type="gramStart"/>
            <w:r w:rsidRPr="00B2555B">
              <w:rPr>
                <w:rFonts w:ascii="Calibri" w:hAnsi="Calibri"/>
                <w:color w:val="000000"/>
                <w:sz w:val="22"/>
                <w:szCs w:val="22"/>
                <w:lang w:val="es-MX" w:eastAsia="es-MX"/>
              </w:rPr>
              <w:t>inoxidable,una</w:t>
            </w:r>
            <w:proofErr w:type="spellEnd"/>
            <w:proofErr w:type="gramEnd"/>
            <w:r w:rsidRPr="00B2555B">
              <w:rPr>
                <w:rFonts w:ascii="Calibri" w:hAnsi="Calibri"/>
                <w:color w:val="000000"/>
                <w:sz w:val="22"/>
                <w:szCs w:val="22"/>
                <w:lang w:val="es-MX" w:eastAsia="es-MX"/>
              </w:rPr>
              <w:t xml:space="preserve"> mayor eficiencia y versatilidad</w:t>
            </w:r>
            <w:r w:rsidRPr="00B2555B">
              <w:rPr>
                <w:rFonts w:ascii="Calibri" w:hAnsi="Calibri"/>
                <w:color w:val="000000"/>
                <w:sz w:val="22"/>
                <w:szCs w:val="22"/>
                <w:lang w:val="es-MX" w:eastAsia="es-MX"/>
              </w:rPr>
              <w:br/>
              <w:t>-La temperatura (600 ° F, 700, y 800 ° F), (Marca Weller</w:t>
            </w:r>
            <w:r w:rsidRPr="00B2555B">
              <w:rPr>
                <w:rFonts w:ascii="Calibri" w:hAnsi="Calibri"/>
                <w:color w:val="000000"/>
                <w:sz w:val="22"/>
                <w:szCs w:val="22"/>
                <w:lang w:val="es-MX" w:eastAsia="es-MX"/>
              </w:rPr>
              <w:br/>
              <w:t>Modelo W60PMX)</w:t>
            </w:r>
          </w:p>
        </w:tc>
        <w:tc>
          <w:tcPr>
            <w:tcW w:w="992" w:type="dxa"/>
            <w:tcBorders>
              <w:top w:val="nil"/>
              <w:left w:val="nil"/>
              <w:bottom w:val="single" w:sz="4" w:space="0" w:color="auto"/>
              <w:right w:val="single" w:sz="4" w:space="0" w:color="auto"/>
            </w:tcBorders>
            <w:shd w:val="clear" w:color="auto" w:fill="auto"/>
            <w:noWrap/>
            <w:vAlign w:val="bottom"/>
            <w:hideMark/>
          </w:tcPr>
          <w:p w14:paraId="2B49BC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CF812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19AE5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E67FB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3779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2BC1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6532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99F1B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w:t>
            </w:r>
          </w:p>
        </w:tc>
        <w:tc>
          <w:tcPr>
            <w:tcW w:w="342" w:type="dxa"/>
            <w:tcBorders>
              <w:top w:val="nil"/>
              <w:left w:val="nil"/>
              <w:bottom w:val="single" w:sz="4" w:space="0" w:color="auto"/>
              <w:right w:val="single" w:sz="4" w:space="0" w:color="auto"/>
            </w:tcBorders>
            <w:shd w:val="clear" w:color="auto" w:fill="auto"/>
            <w:noWrap/>
            <w:textDirection w:val="btLr"/>
            <w:hideMark/>
          </w:tcPr>
          <w:p w14:paraId="35DA51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w:t>
            </w:r>
          </w:p>
        </w:tc>
        <w:tc>
          <w:tcPr>
            <w:tcW w:w="6379" w:type="dxa"/>
            <w:tcBorders>
              <w:top w:val="nil"/>
              <w:left w:val="nil"/>
              <w:bottom w:val="single" w:sz="4" w:space="0" w:color="auto"/>
              <w:right w:val="single" w:sz="4" w:space="0" w:color="auto"/>
            </w:tcBorders>
            <w:shd w:val="clear" w:color="auto" w:fill="auto"/>
            <w:noWrap/>
            <w:vAlign w:val="bottom"/>
            <w:hideMark/>
          </w:tcPr>
          <w:p w14:paraId="138861AE"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60w,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Industrial 60 W Profesional W60p Características:</w:t>
            </w:r>
            <w:r w:rsidRPr="00B2555B">
              <w:rPr>
                <w:rFonts w:ascii="Calibri" w:hAnsi="Calibri"/>
                <w:color w:val="000000"/>
                <w:sz w:val="22"/>
                <w:szCs w:val="22"/>
                <w:lang w:val="es-MX" w:eastAsia="es-MX"/>
              </w:rPr>
              <w:br/>
              <w:t>-Potencia: 60 W.</w:t>
            </w:r>
            <w:r w:rsidRPr="00B2555B">
              <w:rPr>
                <w:rFonts w:ascii="Calibri" w:hAnsi="Calibri"/>
                <w:color w:val="000000"/>
                <w:sz w:val="22"/>
                <w:szCs w:val="22"/>
                <w:lang w:val="es-MX" w:eastAsia="es-MX"/>
              </w:rPr>
              <w:br/>
              <w:t xml:space="preserve">-Entrada: 127 </w:t>
            </w:r>
            <w:proofErr w:type="spellStart"/>
            <w:r w:rsidRPr="00B2555B">
              <w:rPr>
                <w:rFonts w:ascii="Calibri" w:hAnsi="Calibri"/>
                <w:color w:val="000000"/>
                <w:sz w:val="22"/>
                <w:szCs w:val="22"/>
                <w:lang w:val="es-MX" w:eastAsia="es-MX"/>
              </w:rPr>
              <w:t>Vca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-Frecuencia: 50/60 Hz.</w:t>
            </w:r>
            <w:r w:rsidRPr="00B2555B">
              <w:rPr>
                <w:rFonts w:ascii="Calibri" w:hAnsi="Calibri"/>
                <w:color w:val="000000"/>
                <w:sz w:val="22"/>
                <w:szCs w:val="22"/>
                <w:lang w:val="es-MX" w:eastAsia="es-MX"/>
              </w:rPr>
              <w:br/>
              <w:t>-Longitud del cable: 1,8 m.</w:t>
            </w:r>
            <w:r w:rsidRPr="00B2555B">
              <w:rPr>
                <w:rFonts w:ascii="Calibri" w:hAnsi="Calibri"/>
                <w:color w:val="000000"/>
                <w:sz w:val="22"/>
                <w:szCs w:val="22"/>
                <w:lang w:val="es-MX" w:eastAsia="es-MX"/>
              </w:rPr>
              <w:br/>
              <w:t>-Con regulación automática de temperatura.</w:t>
            </w:r>
            <w:r w:rsidRPr="00B2555B">
              <w:rPr>
                <w:rFonts w:ascii="Calibri" w:hAnsi="Calibri"/>
                <w:color w:val="000000"/>
                <w:sz w:val="22"/>
                <w:szCs w:val="22"/>
                <w:lang w:val="es-MX" w:eastAsia="es-MX"/>
              </w:rPr>
              <w:br/>
              <w:t>-Diseño compacto para uso pesado.</w:t>
            </w:r>
            <w:r w:rsidRPr="00B2555B">
              <w:rPr>
                <w:rFonts w:ascii="Calibri" w:hAnsi="Calibri"/>
                <w:color w:val="000000"/>
                <w:sz w:val="22"/>
                <w:szCs w:val="22"/>
                <w:lang w:val="es-MX" w:eastAsia="es-MX"/>
              </w:rPr>
              <w:br/>
              <w:t xml:space="preserve">-Método de "circuito </w:t>
            </w:r>
            <w:proofErr w:type="spellStart"/>
            <w:r w:rsidRPr="00B2555B">
              <w:rPr>
                <w:rFonts w:ascii="Calibri" w:hAnsi="Calibri"/>
                <w:color w:val="000000"/>
                <w:sz w:val="22"/>
                <w:szCs w:val="22"/>
                <w:lang w:val="es-MX" w:eastAsia="es-MX"/>
              </w:rPr>
              <w:t>cerrado"para</w:t>
            </w:r>
            <w:proofErr w:type="spellEnd"/>
            <w:r w:rsidRPr="00B2555B">
              <w:rPr>
                <w:rFonts w:ascii="Calibri" w:hAnsi="Calibri"/>
                <w:color w:val="000000"/>
                <w:sz w:val="22"/>
                <w:szCs w:val="22"/>
                <w:lang w:val="es-MX" w:eastAsia="es-MX"/>
              </w:rPr>
              <w:t xml:space="preserve"> control de la temperatura máxima en la punta</w:t>
            </w:r>
            <w:r w:rsidRPr="00B2555B">
              <w:rPr>
                <w:rFonts w:ascii="Calibri" w:hAnsi="Calibri"/>
                <w:color w:val="000000"/>
                <w:sz w:val="22"/>
                <w:szCs w:val="22"/>
                <w:lang w:val="es-MX" w:eastAsia="es-MX"/>
              </w:rPr>
              <w:br/>
              <w:t xml:space="preserve">-Calentador modular </w:t>
            </w:r>
            <w:proofErr w:type="spellStart"/>
            <w:r w:rsidRPr="00B2555B">
              <w:rPr>
                <w:rFonts w:ascii="Calibri" w:hAnsi="Calibri"/>
                <w:color w:val="000000"/>
                <w:sz w:val="22"/>
                <w:szCs w:val="22"/>
                <w:lang w:val="es-MX" w:eastAsia="es-MX"/>
              </w:rPr>
              <w:t>plug</w:t>
            </w:r>
            <w:proofErr w:type="spellEnd"/>
            <w:r w:rsidRPr="00B2555B">
              <w:rPr>
                <w:rFonts w:ascii="Calibri" w:hAnsi="Calibri"/>
                <w:color w:val="000000"/>
                <w:sz w:val="22"/>
                <w:szCs w:val="22"/>
                <w:lang w:val="es-MX" w:eastAsia="es-MX"/>
              </w:rPr>
              <w:t xml:space="preserve">-in de acero </w:t>
            </w:r>
            <w:proofErr w:type="spellStart"/>
            <w:proofErr w:type="gramStart"/>
            <w:r w:rsidRPr="00B2555B">
              <w:rPr>
                <w:rFonts w:ascii="Calibri" w:hAnsi="Calibri"/>
                <w:color w:val="000000"/>
                <w:sz w:val="22"/>
                <w:szCs w:val="22"/>
                <w:lang w:val="es-MX" w:eastAsia="es-MX"/>
              </w:rPr>
              <w:t>inoxidable,una</w:t>
            </w:r>
            <w:proofErr w:type="spellEnd"/>
            <w:proofErr w:type="gramEnd"/>
            <w:r w:rsidRPr="00B2555B">
              <w:rPr>
                <w:rFonts w:ascii="Calibri" w:hAnsi="Calibri"/>
                <w:color w:val="000000"/>
                <w:sz w:val="22"/>
                <w:szCs w:val="22"/>
                <w:lang w:val="es-MX" w:eastAsia="es-MX"/>
              </w:rPr>
              <w:t xml:space="preserve"> mayor eficiencia y versatilidad</w:t>
            </w:r>
            <w:r w:rsidRPr="00B2555B">
              <w:rPr>
                <w:rFonts w:ascii="Calibri" w:hAnsi="Calibri"/>
                <w:color w:val="000000"/>
                <w:sz w:val="22"/>
                <w:szCs w:val="22"/>
                <w:lang w:val="es-MX" w:eastAsia="es-MX"/>
              </w:rPr>
              <w:br/>
              <w:t>-La temperatura (600 ° F, 700, y 800 ° F), (Marca Weller</w:t>
            </w:r>
            <w:r w:rsidRPr="00B2555B">
              <w:rPr>
                <w:rFonts w:ascii="Calibri" w:hAnsi="Calibri"/>
                <w:color w:val="000000"/>
                <w:sz w:val="22"/>
                <w:szCs w:val="22"/>
                <w:lang w:val="es-MX" w:eastAsia="es-MX"/>
              </w:rPr>
              <w:br/>
              <w:t>Modelo W60PMX)</w:t>
            </w:r>
          </w:p>
        </w:tc>
        <w:tc>
          <w:tcPr>
            <w:tcW w:w="992" w:type="dxa"/>
            <w:tcBorders>
              <w:top w:val="nil"/>
              <w:left w:val="nil"/>
              <w:bottom w:val="single" w:sz="4" w:space="0" w:color="auto"/>
              <w:right w:val="single" w:sz="4" w:space="0" w:color="auto"/>
            </w:tcBorders>
            <w:shd w:val="clear" w:color="auto" w:fill="auto"/>
            <w:noWrap/>
            <w:vAlign w:val="bottom"/>
            <w:hideMark/>
          </w:tcPr>
          <w:p w14:paraId="721812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9CAE3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5D4C3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6C77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2394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0290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60AA7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8561C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w:t>
            </w:r>
          </w:p>
        </w:tc>
        <w:tc>
          <w:tcPr>
            <w:tcW w:w="342" w:type="dxa"/>
            <w:tcBorders>
              <w:top w:val="nil"/>
              <w:left w:val="nil"/>
              <w:bottom w:val="single" w:sz="4" w:space="0" w:color="auto"/>
              <w:right w:val="single" w:sz="4" w:space="0" w:color="auto"/>
            </w:tcBorders>
            <w:shd w:val="clear" w:color="auto" w:fill="auto"/>
            <w:noWrap/>
            <w:textDirection w:val="btLr"/>
            <w:hideMark/>
          </w:tcPr>
          <w:p w14:paraId="6AA235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w:t>
            </w:r>
          </w:p>
        </w:tc>
        <w:tc>
          <w:tcPr>
            <w:tcW w:w="6379" w:type="dxa"/>
            <w:tcBorders>
              <w:top w:val="nil"/>
              <w:left w:val="nil"/>
              <w:bottom w:val="single" w:sz="4" w:space="0" w:color="auto"/>
              <w:right w:val="single" w:sz="4" w:space="0" w:color="auto"/>
            </w:tcBorders>
            <w:shd w:val="clear" w:color="auto" w:fill="auto"/>
            <w:noWrap/>
            <w:vAlign w:val="bottom"/>
            <w:hideMark/>
          </w:tcPr>
          <w:p w14:paraId="6BDEEC71"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60w,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Industrial 60 W Profesional W60p Características:</w:t>
            </w:r>
            <w:r w:rsidRPr="00B2555B">
              <w:rPr>
                <w:rFonts w:ascii="Calibri" w:hAnsi="Calibri"/>
                <w:color w:val="000000"/>
                <w:sz w:val="22"/>
                <w:szCs w:val="22"/>
                <w:lang w:val="es-MX" w:eastAsia="es-MX"/>
              </w:rPr>
              <w:br/>
              <w:t>-Potencia: 60 W.</w:t>
            </w:r>
            <w:r w:rsidRPr="00B2555B">
              <w:rPr>
                <w:rFonts w:ascii="Calibri" w:hAnsi="Calibri"/>
                <w:color w:val="000000"/>
                <w:sz w:val="22"/>
                <w:szCs w:val="22"/>
                <w:lang w:val="es-MX" w:eastAsia="es-MX"/>
              </w:rPr>
              <w:br/>
              <w:t xml:space="preserve">-Entrada: 127 </w:t>
            </w:r>
            <w:proofErr w:type="spellStart"/>
            <w:r w:rsidRPr="00B2555B">
              <w:rPr>
                <w:rFonts w:ascii="Calibri" w:hAnsi="Calibri"/>
                <w:color w:val="000000"/>
                <w:sz w:val="22"/>
                <w:szCs w:val="22"/>
                <w:lang w:val="es-MX" w:eastAsia="es-MX"/>
              </w:rPr>
              <w:t>Vca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-Frecuencia: 50/60 Hz.</w:t>
            </w:r>
            <w:r w:rsidRPr="00B2555B">
              <w:rPr>
                <w:rFonts w:ascii="Calibri" w:hAnsi="Calibri"/>
                <w:color w:val="000000"/>
                <w:sz w:val="22"/>
                <w:szCs w:val="22"/>
                <w:lang w:val="es-MX" w:eastAsia="es-MX"/>
              </w:rPr>
              <w:br/>
              <w:t>-Longitud del cable: 1,8 m.</w:t>
            </w:r>
            <w:r w:rsidRPr="00B2555B">
              <w:rPr>
                <w:rFonts w:ascii="Calibri" w:hAnsi="Calibri"/>
                <w:color w:val="000000"/>
                <w:sz w:val="22"/>
                <w:szCs w:val="22"/>
                <w:lang w:val="es-MX" w:eastAsia="es-MX"/>
              </w:rPr>
              <w:br/>
              <w:t>-Con regulación automática de temperatura.</w:t>
            </w:r>
            <w:r w:rsidRPr="00B2555B">
              <w:rPr>
                <w:rFonts w:ascii="Calibri" w:hAnsi="Calibri"/>
                <w:color w:val="000000"/>
                <w:sz w:val="22"/>
                <w:szCs w:val="22"/>
                <w:lang w:val="es-MX" w:eastAsia="es-MX"/>
              </w:rPr>
              <w:br/>
              <w:t>-Diseño compacto para uso pesado.</w:t>
            </w:r>
            <w:r w:rsidRPr="00B2555B">
              <w:rPr>
                <w:rFonts w:ascii="Calibri" w:hAnsi="Calibri"/>
                <w:color w:val="000000"/>
                <w:sz w:val="22"/>
                <w:szCs w:val="22"/>
                <w:lang w:val="es-MX" w:eastAsia="es-MX"/>
              </w:rPr>
              <w:br/>
              <w:t xml:space="preserve">-Método de "circuito </w:t>
            </w:r>
            <w:proofErr w:type="spellStart"/>
            <w:r w:rsidRPr="00B2555B">
              <w:rPr>
                <w:rFonts w:ascii="Calibri" w:hAnsi="Calibri"/>
                <w:color w:val="000000"/>
                <w:sz w:val="22"/>
                <w:szCs w:val="22"/>
                <w:lang w:val="es-MX" w:eastAsia="es-MX"/>
              </w:rPr>
              <w:t>cerrado"para</w:t>
            </w:r>
            <w:proofErr w:type="spellEnd"/>
            <w:r w:rsidRPr="00B2555B">
              <w:rPr>
                <w:rFonts w:ascii="Calibri" w:hAnsi="Calibri"/>
                <w:color w:val="000000"/>
                <w:sz w:val="22"/>
                <w:szCs w:val="22"/>
                <w:lang w:val="es-MX" w:eastAsia="es-MX"/>
              </w:rPr>
              <w:t xml:space="preserve"> control de la temperatura máxima en la punta</w:t>
            </w:r>
            <w:r w:rsidRPr="00B2555B">
              <w:rPr>
                <w:rFonts w:ascii="Calibri" w:hAnsi="Calibri"/>
                <w:color w:val="000000"/>
                <w:sz w:val="22"/>
                <w:szCs w:val="22"/>
                <w:lang w:val="es-MX" w:eastAsia="es-MX"/>
              </w:rPr>
              <w:br/>
              <w:t xml:space="preserve">-Calentador modular </w:t>
            </w:r>
            <w:proofErr w:type="spellStart"/>
            <w:r w:rsidRPr="00B2555B">
              <w:rPr>
                <w:rFonts w:ascii="Calibri" w:hAnsi="Calibri"/>
                <w:color w:val="000000"/>
                <w:sz w:val="22"/>
                <w:szCs w:val="22"/>
                <w:lang w:val="es-MX" w:eastAsia="es-MX"/>
              </w:rPr>
              <w:t>plug</w:t>
            </w:r>
            <w:proofErr w:type="spellEnd"/>
            <w:r w:rsidRPr="00B2555B">
              <w:rPr>
                <w:rFonts w:ascii="Calibri" w:hAnsi="Calibri"/>
                <w:color w:val="000000"/>
                <w:sz w:val="22"/>
                <w:szCs w:val="22"/>
                <w:lang w:val="es-MX" w:eastAsia="es-MX"/>
              </w:rPr>
              <w:t xml:space="preserve">-in de acero </w:t>
            </w:r>
            <w:proofErr w:type="spellStart"/>
            <w:proofErr w:type="gramStart"/>
            <w:r w:rsidRPr="00B2555B">
              <w:rPr>
                <w:rFonts w:ascii="Calibri" w:hAnsi="Calibri"/>
                <w:color w:val="000000"/>
                <w:sz w:val="22"/>
                <w:szCs w:val="22"/>
                <w:lang w:val="es-MX" w:eastAsia="es-MX"/>
              </w:rPr>
              <w:t>inoxidable,una</w:t>
            </w:r>
            <w:proofErr w:type="spellEnd"/>
            <w:proofErr w:type="gramEnd"/>
            <w:r w:rsidRPr="00B2555B">
              <w:rPr>
                <w:rFonts w:ascii="Calibri" w:hAnsi="Calibri"/>
                <w:color w:val="000000"/>
                <w:sz w:val="22"/>
                <w:szCs w:val="22"/>
                <w:lang w:val="es-MX" w:eastAsia="es-MX"/>
              </w:rPr>
              <w:t xml:space="preserve"> mayor eficiencia y versatilidad</w:t>
            </w:r>
            <w:r w:rsidRPr="00B2555B">
              <w:rPr>
                <w:rFonts w:ascii="Calibri" w:hAnsi="Calibri"/>
                <w:color w:val="000000"/>
                <w:sz w:val="22"/>
                <w:szCs w:val="22"/>
                <w:lang w:val="es-MX" w:eastAsia="es-MX"/>
              </w:rPr>
              <w:br/>
              <w:t>-La temperatura (600 ° F, 700, y 800 ° F), (Marca Weller</w:t>
            </w:r>
            <w:r w:rsidRPr="00B2555B">
              <w:rPr>
                <w:rFonts w:ascii="Calibri" w:hAnsi="Calibri"/>
                <w:color w:val="000000"/>
                <w:sz w:val="22"/>
                <w:szCs w:val="22"/>
                <w:lang w:val="es-MX" w:eastAsia="es-MX"/>
              </w:rPr>
              <w:br/>
              <w:t>Modelo W60PMX)</w:t>
            </w:r>
          </w:p>
        </w:tc>
        <w:tc>
          <w:tcPr>
            <w:tcW w:w="992" w:type="dxa"/>
            <w:tcBorders>
              <w:top w:val="nil"/>
              <w:left w:val="nil"/>
              <w:bottom w:val="single" w:sz="4" w:space="0" w:color="auto"/>
              <w:right w:val="single" w:sz="4" w:space="0" w:color="auto"/>
            </w:tcBorders>
            <w:shd w:val="clear" w:color="auto" w:fill="auto"/>
            <w:noWrap/>
            <w:vAlign w:val="bottom"/>
            <w:hideMark/>
          </w:tcPr>
          <w:p w14:paraId="622196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DA5D18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D645D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648E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BFC1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72FC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74E3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794D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71</w:t>
            </w:r>
          </w:p>
        </w:tc>
        <w:tc>
          <w:tcPr>
            <w:tcW w:w="342" w:type="dxa"/>
            <w:tcBorders>
              <w:top w:val="nil"/>
              <w:left w:val="nil"/>
              <w:bottom w:val="single" w:sz="4" w:space="0" w:color="auto"/>
              <w:right w:val="single" w:sz="4" w:space="0" w:color="auto"/>
            </w:tcBorders>
            <w:shd w:val="clear" w:color="auto" w:fill="auto"/>
            <w:noWrap/>
            <w:textDirection w:val="btLr"/>
            <w:hideMark/>
          </w:tcPr>
          <w:p w14:paraId="5EB093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w:t>
            </w:r>
          </w:p>
        </w:tc>
        <w:tc>
          <w:tcPr>
            <w:tcW w:w="6379" w:type="dxa"/>
            <w:tcBorders>
              <w:top w:val="nil"/>
              <w:left w:val="nil"/>
              <w:bottom w:val="single" w:sz="4" w:space="0" w:color="auto"/>
              <w:right w:val="single" w:sz="4" w:space="0" w:color="auto"/>
            </w:tcBorders>
            <w:shd w:val="clear" w:color="auto" w:fill="auto"/>
            <w:noWrap/>
            <w:vAlign w:val="bottom"/>
            <w:hideMark/>
          </w:tcPr>
          <w:p w14:paraId="372903AF"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60w,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Industrial 60 W Profesional W60p Características:</w:t>
            </w:r>
            <w:r w:rsidRPr="00B2555B">
              <w:rPr>
                <w:rFonts w:ascii="Calibri" w:hAnsi="Calibri"/>
                <w:color w:val="000000"/>
                <w:sz w:val="22"/>
                <w:szCs w:val="22"/>
                <w:lang w:val="es-MX" w:eastAsia="es-MX"/>
              </w:rPr>
              <w:br/>
              <w:t>-Potencia: 60 W.</w:t>
            </w:r>
            <w:r w:rsidRPr="00B2555B">
              <w:rPr>
                <w:rFonts w:ascii="Calibri" w:hAnsi="Calibri"/>
                <w:color w:val="000000"/>
                <w:sz w:val="22"/>
                <w:szCs w:val="22"/>
                <w:lang w:val="es-MX" w:eastAsia="es-MX"/>
              </w:rPr>
              <w:br/>
              <w:t xml:space="preserve">-Entrada: 127 </w:t>
            </w:r>
            <w:proofErr w:type="spellStart"/>
            <w:r w:rsidRPr="00B2555B">
              <w:rPr>
                <w:rFonts w:ascii="Calibri" w:hAnsi="Calibri"/>
                <w:color w:val="000000"/>
                <w:sz w:val="22"/>
                <w:szCs w:val="22"/>
                <w:lang w:val="es-MX" w:eastAsia="es-MX"/>
              </w:rPr>
              <w:t>Vca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-Frecuencia: 50/60 Hz.</w:t>
            </w:r>
            <w:r w:rsidRPr="00B2555B">
              <w:rPr>
                <w:rFonts w:ascii="Calibri" w:hAnsi="Calibri"/>
                <w:color w:val="000000"/>
                <w:sz w:val="22"/>
                <w:szCs w:val="22"/>
                <w:lang w:val="es-MX" w:eastAsia="es-MX"/>
              </w:rPr>
              <w:br/>
              <w:t>-Longitud del cable: 1,8 m.</w:t>
            </w:r>
            <w:r w:rsidRPr="00B2555B">
              <w:rPr>
                <w:rFonts w:ascii="Calibri" w:hAnsi="Calibri"/>
                <w:color w:val="000000"/>
                <w:sz w:val="22"/>
                <w:szCs w:val="22"/>
                <w:lang w:val="es-MX" w:eastAsia="es-MX"/>
              </w:rPr>
              <w:br/>
              <w:t>-Con regulación automática de temperatura.</w:t>
            </w:r>
            <w:r w:rsidRPr="00B2555B">
              <w:rPr>
                <w:rFonts w:ascii="Calibri" w:hAnsi="Calibri"/>
                <w:color w:val="000000"/>
                <w:sz w:val="22"/>
                <w:szCs w:val="22"/>
                <w:lang w:val="es-MX" w:eastAsia="es-MX"/>
              </w:rPr>
              <w:br/>
              <w:t>-Diseño compacto para uso pesado.</w:t>
            </w:r>
            <w:r w:rsidRPr="00B2555B">
              <w:rPr>
                <w:rFonts w:ascii="Calibri" w:hAnsi="Calibri"/>
                <w:color w:val="000000"/>
                <w:sz w:val="22"/>
                <w:szCs w:val="22"/>
                <w:lang w:val="es-MX" w:eastAsia="es-MX"/>
              </w:rPr>
              <w:br/>
              <w:t xml:space="preserve">-Método de "circuito </w:t>
            </w:r>
            <w:proofErr w:type="spellStart"/>
            <w:r w:rsidRPr="00B2555B">
              <w:rPr>
                <w:rFonts w:ascii="Calibri" w:hAnsi="Calibri"/>
                <w:color w:val="000000"/>
                <w:sz w:val="22"/>
                <w:szCs w:val="22"/>
                <w:lang w:val="es-MX" w:eastAsia="es-MX"/>
              </w:rPr>
              <w:t>cerrado"para</w:t>
            </w:r>
            <w:proofErr w:type="spellEnd"/>
            <w:r w:rsidRPr="00B2555B">
              <w:rPr>
                <w:rFonts w:ascii="Calibri" w:hAnsi="Calibri"/>
                <w:color w:val="000000"/>
                <w:sz w:val="22"/>
                <w:szCs w:val="22"/>
                <w:lang w:val="es-MX" w:eastAsia="es-MX"/>
              </w:rPr>
              <w:t xml:space="preserve"> control de la temperatura máxima en la punta</w:t>
            </w:r>
            <w:r w:rsidRPr="00B2555B">
              <w:rPr>
                <w:rFonts w:ascii="Calibri" w:hAnsi="Calibri"/>
                <w:color w:val="000000"/>
                <w:sz w:val="22"/>
                <w:szCs w:val="22"/>
                <w:lang w:val="es-MX" w:eastAsia="es-MX"/>
              </w:rPr>
              <w:br/>
              <w:t xml:space="preserve">-Calentador modular </w:t>
            </w:r>
            <w:proofErr w:type="spellStart"/>
            <w:r w:rsidRPr="00B2555B">
              <w:rPr>
                <w:rFonts w:ascii="Calibri" w:hAnsi="Calibri"/>
                <w:color w:val="000000"/>
                <w:sz w:val="22"/>
                <w:szCs w:val="22"/>
                <w:lang w:val="es-MX" w:eastAsia="es-MX"/>
              </w:rPr>
              <w:t>plug</w:t>
            </w:r>
            <w:proofErr w:type="spellEnd"/>
            <w:r w:rsidRPr="00B2555B">
              <w:rPr>
                <w:rFonts w:ascii="Calibri" w:hAnsi="Calibri"/>
                <w:color w:val="000000"/>
                <w:sz w:val="22"/>
                <w:szCs w:val="22"/>
                <w:lang w:val="es-MX" w:eastAsia="es-MX"/>
              </w:rPr>
              <w:t xml:space="preserve">-in de acero </w:t>
            </w:r>
            <w:proofErr w:type="spellStart"/>
            <w:proofErr w:type="gramStart"/>
            <w:r w:rsidRPr="00B2555B">
              <w:rPr>
                <w:rFonts w:ascii="Calibri" w:hAnsi="Calibri"/>
                <w:color w:val="000000"/>
                <w:sz w:val="22"/>
                <w:szCs w:val="22"/>
                <w:lang w:val="es-MX" w:eastAsia="es-MX"/>
              </w:rPr>
              <w:t>inoxidable,una</w:t>
            </w:r>
            <w:proofErr w:type="spellEnd"/>
            <w:proofErr w:type="gramEnd"/>
            <w:r w:rsidRPr="00B2555B">
              <w:rPr>
                <w:rFonts w:ascii="Calibri" w:hAnsi="Calibri"/>
                <w:color w:val="000000"/>
                <w:sz w:val="22"/>
                <w:szCs w:val="22"/>
                <w:lang w:val="es-MX" w:eastAsia="es-MX"/>
              </w:rPr>
              <w:t xml:space="preserve"> mayor eficiencia y versatilidad</w:t>
            </w:r>
            <w:r w:rsidRPr="00B2555B">
              <w:rPr>
                <w:rFonts w:ascii="Calibri" w:hAnsi="Calibri"/>
                <w:color w:val="000000"/>
                <w:sz w:val="22"/>
                <w:szCs w:val="22"/>
                <w:lang w:val="es-MX" w:eastAsia="es-MX"/>
              </w:rPr>
              <w:br/>
              <w:t>-La temperatura (600 ° F, 700, y 800 ° F), (Marca Weller</w:t>
            </w:r>
            <w:r w:rsidRPr="00B2555B">
              <w:rPr>
                <w:rFonts w:ascii="Calibri" w:hAnsi="Calibri"/>
                <w:color w:val="000000"/>
                <w:sz w:val="22"/>
                <w:szCs w:val="22"/>
                <w:lang w:val="es-MX" w:eastAsia="es-MX"/>
              </w:rPr>
              <w:br/>
              <w:t>Modelo W60PMX)</w:t>
            </w:r>
          </w:p>
        </w:tc>
        <w:tc>
          <w:tcPr>
            <w:tcW w:w="992" w:type="dxa"/>
            <w:tcBorders>
              <w:top w:val="nil"/>
              <w:left w:val="nil"/>
              <w:bottom w:val="single" w:sz="4" w:space="0" w:color="auto"/>
              <w:right w:val="single" w:sz="4" w:space="0" w:color="auto"/>
            </w:tcBorders>
            <w:shd w:val="clear" w:color="auto" w:fill="auto"/>
            <w:noWrap/>
            <w:vAlign w:val="bottom"/>
            <w:hideMark/>
          </w:tcPr>
          <w:p w14:paraId="3B7F16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96F83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BBC52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2C37A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03953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23954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B425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5AC5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w:t>
            </w:r>
          </w:p>
        </w:tc>
        <w:tc>
          <w:tcPr>
            <w:tcW w:w="342" w:type="dxa"/>
            <w:tcBorders>
              <w:top w:val="nil"/>
              <w:left w:val="nil"/>
              <w:bottom w:val="single" w:sz="4" w:space="0" w:color="auto"/>
              <w:right w:val="single" w:sz="4" w:space="0" w:color="auto"/>
            </w:tcBorders>
            <w:shd w:val="clear" w:color="auto" w:fill="auto"/>
            <w:noWrap/>
            <w:textDirection w:val="btLr"/>
            <w:hideMark/>
          </w:tcPr>
          <w:p w14:paraId="345FB36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w:t>
            </w:r>
          </w:p>
        </w:tc>
        <w:tc>
          <w:tcPr>
            <w:tcW w:w="6379" w:type="dxa"/>
            <w:tcBorders>
              <w:top w:val="nil"/>
              <w:left w:val="nil"/>
              <w:bottom w:val="single" w:sz="4" w:space="0" w:color="auto"/>
              <w:right w:val="single" w:sz="4" w:space="0" w:color="auto"/>
            </w:tcBorders>
            <w:shd w:val="clear" w:color="auto" w:fill="auto"/>
            <w:noWrap/>
            <w:vAlign w:val="bottom"/>
            <w:hideMark/>
          </w:tcPr>
          <w:p w14:paraId="56735468"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de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60w, </w:t>
            </w:r>
            <w:proofErr w:type="spellStart"/>
            <w:r w:rsidRPr="00B2555B">
              <w:rPr>
                <w:rFonts w:ascii="Calibri" w:hAnsi="Calibri"/>
                <w:color w:val="000000"/>
                <w:sz w:val="22"/>
                <w:szCs w:val="22"/>
                <w:lang w:val="es-MX" w:eastAsia="es-MX"/>
              </w:rPr>
              <w:t>Cautin</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xml:space="preserve"> Industrial 60 W Profesional W60p Características:</w:t>
            </w:r>
            <w:r w:rsidRPr="00B2555B">
              <w:rPr>
                <w:rFonts w:ascii="Calibri" w:hAnsi="Calibri"/>
                <w:color w:val="000000"/>
                <w:sz w:val="22"/>
                <w:szCs w:val="22"/>
                <w:lang w:val="es-MX" w:eastAsia="es-MX"/>
              </w:rPr>
              <w:br/>
              <w:t>-Potencia: 60 W.</w:t>
            </w:r>
            <w:r w:rsidRPr="00B2555B">
              <w:rPr>
                <w:rFonts w:ascii="Calibri" w:hAnsi="Calibri"/>
                <w:color w:val="000000"/>
                <w:sz w:val="22"/>
                <w:szCs w:val="22"/>
                <w:lang w:val="es-MX" w:eastAsia="es-MX"/>
              </w:rPr>
              <w:br/>
              <w:t xml:space="preserve">-Entrada: 127 </w:t>
            </w:r>
            <w:proofErr w:type="spellStart"/>
            <w:r w:rsidRPr="00B2555B">
              <w:rPr>
                <w:rFonts w:ascii="Calibri" w:hAnsi="Calibri"/>
                <w:color w:val="000000"/>
                <w:sz w:val="22"/>
                <w:szCs w:val="22"/>
                <w:lang w:val="es-MX" w:eastAsia="es-MX"/>
              </w:rPr>
              <w:t>Vca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-Frecuencia: 50/60 Hz.</w:t>
            </w:r>
            <w:r w:rsidRPr="00B2555B">
              <w:rPr>
                <w:rFonts w:ascii="Calibri" w:hAnsi="Calibri"/>
                <w:color w:val="000000"/>
                <w:sz w:val="22"/>
                <w:szCs w:val="22"/>
                <w:lang w:val="es-MX" w:eastAsia="es-MX"/>
              </w:rPr>
              <w:br/>
              <w:t>-Longitud del cable: 1,8 m.</w:t>
            </w:r>
            <w:r w:rsidRPr="00B2555B">
              <w:rPr>
                <w:rFonts w:ascii="Calibri" w:hAnsi="Calibri"/>
                <w:color w:val="000000"/>
                <w:sz w:val="22"/>
                <w:szCs w:val="22"/>
                <w:lang w:val="es-MX" w:eastAsia="es-MX"/>
              </w:rPr>
              <w:br/>
              <w:t>-Con regulación automática de temperatura.</w:t>
            </w:r>
            <w:r w:rsidRPr="00B2555B">
              <w:rPr>
                <w:rFonts w:ascii="Calibri" w:hAnsi="Calibri"/>
                <w:color w:val="000000"/>
                <w:sz w:val="22"/>
                <w:szCs w:val="22"/>
                <w:lang w:val="es-MX" w:eastAsia="es-MX"/>
              </w:rPr>
              <w:br/>
              <w:t>-Diseño compacto para uso pesado.</w:t>
            </w:r>
            <w:r w:rsidRPr="00B2555B">
              <w:rPr>
                <w:rFonts w:ascii="Calibri" w:hAnsi="Calibri"/>
                <w:color w:val="000000"/>
                <w:sz w:val="22"/>
                <w:szCs w:val="22"/>
                <w:lang w:val="es-MX" w:eastAsia="es-MX"/>
              </w:rPr>
              <w:br/>
              <w:t xml:space="preserve">-Método de "circuito </w:t>
            </w:r>
            <w:proofErr w:type="spellStart"/>
            <w:r w:rsidRPr="00B2555B">
              <w:rPr>
                <w:rFonts w:ascii="Calibri" w:hAnsi="Calibri"/>
                <w:color w:val="000000"/>
                <w:sz w:val="22"/>
                <w:szCs w:val="22"/>
                <w:lang w:val="es-MX" w:eastAsia="es-MX"/>
              </w:rPr>
              <w:t>cerrado"para</w:t>
            </w:r>
            <w:proofErr w:type="spellEnd"/>
            <w:r w:rsidRPr="00B2555B">
              <w:rPr>
                <w:rFonts w:ascii="Calibri" w:hAnsi="Calibri"/>
                <w:color w:val="000000"/>
                <w:sz w:val="22"/>
                <w:szCs w:val="22"/>
                <w:lang w:val="es-MX" w:eastAsia="es-MX"/>
              </w:rPr>
              <w:t xml:space="preserve"> control de la temperatura máxima en la punta</w:t>
            </w:r>
            <w:r w:rsidRPr="00B2555B">
              <w:rPr>
                <w:rFonts w:ascii="Calibri" w:hAnsi="Calibri"/>
                <w:color w:val="000000"/>
                <w:sz w:val="22"/>
                <w:szCs w:val="22"/>
                <w:lang w:val="es-MX" w:eastAsia="es-MX"/>
              </w:rPr>
              <w:br/>
              <w:t xml:space="preserve">-Calentador modular </w:t>
            </w:r>
            <w:proofErr w:type="spellStart"/>
            <w:r w:rsidRPr="00B2555B">
              <w:rPr>
                <w:rFonts w:ascii="Calibri" w:hAnsi="Calibri"/>
                <w:color w:val="000000"/>
                <w:sz w:val="22"/>
                <w:szCs w:val="22"/>
                <w:lang w:val="es-MX" w:eastAsia="es-MX"/>
              </w:rPr>
              <w:t>plug</w:t>
            </w:r>
            <w:proofErr w:type="spellEnd"/>
            <w:r w:rsidRPr="00B2555B">
              <w:rPr>
                <w:rFonts w:ascii="Calibri" w:hAnsi="Calibri"/>
                <w:color w:val="000000"/>
                <w:sz w:val="22"/>
                <w:szCs w:val="22"/>
                <w:lang w:val="es-MX" w:eastAsia="es-MX"/>
              </w:rPr>
              <w:t xml:space="preserve">-in de acero </w:t>
            </w:r>
            <w:proofErr w:type="spellStart"/>
            <w:proofErr w:type="gramStart"/>
            <w:r w:rsidRPr="00B2555B">
              <w:rPr>
                <w:rFonts w:ascii="Calibri" w:hAnsi="Calibri"/>
                <w:color w:val="000000"/>
                <w:sz w:val="22"/>
                <w:szCs w:val="22"/>
                <w:lang w:val="es-MX" w:eastAsia="es-MX"/>
              </w:rPr>
              <w:t>inoxidable,una</w:t>
            </w:r>
            <w:proofErr w:type="spellEnd"/>
            <w:proofErr w:type="gramEnd"/>
            <w:r w:rsidRPr="00B2555B">
              <w:rPr>
                <w:rFonts w:ascii="Calibri" w:hAnsi="Calibri"/>
                <w:color w:val="000000"/>
                <w:sz w:val="22"/>
                <w:szCs w:val="22"/>
                <w:lang w:val="es-MX" w:eastAsia="es-MX"/>
              </w:rPr>
              <w:t xml:space="preserve"> mayor eficiencia y versatilidad</w:t>
            </w:r>
            <w:r w:rsidRPr="00B2555B">
              <w:rPr>
                <w:rFonts w:ascii="Calibri" w:hAnsi="Calibri"/>
                <w:color w:val="000000"/>
                <w:sz w:val="22"/>
                <w:szCs w:val="22"/>
                <w:lang w:val="es-MX" w:eastAsia="es-MX"/>
              </w:rPr>
              <w:br/>
              <w:t>-La temperatura (600 ° F, 700, y 800 ° F), (Marca Weller</w:t>
            </w:r>
            <w:r w:rsidRPr="00B2555B">
              <w:rPr>
                <w:rFonts w:ascii="Calibri" w:hAnsi="Calibri"/>
                <w:color w:val="000000"/>
                <w:sz w:val="22"/>
                <w:szCs w:val="22"/>
                <w:lang w:val="es-MX" w:eastAsia="es-MX"/>
              </w:rPr>
              <w:br/>
              <w:t>Modelo W60PMX)</w:t>
            </w:r>
          </w:p>
        </w:tc>
        <w:tc>
          <w:tcPr>
            <w:tcW w:w="992" w:type="dxa"/>
            <w:tcBorders>
              <w:top w:val="nil"/>
              <w:left w:val="nil"/>
              <w:bottom w:val="single" w:sz="4" w:space="0" w:color="auto"/>
              <w:right w:val="single" w:sz="4" w:space="0" w:color="auto"/>
            </w:tcBorders>
            <w:shd w:val="clear" w:color="auto" w:fill="auto"/>
            <w:noWrap/>
            <w:vAlign w:val="bottom"/>
            <w:hideMark/>
          </w:tcPr>
          <w:p w14:paraId="217A04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1106F1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E821C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9B53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E825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EA97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B79871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1263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w:t>
            </w:r>
          </w:p>
        </w:tc>
        <w:tc>
          <w:tcPr>
            <w:tcW w:w="342" w:type="dxa"/>
            <w:tcBorders>
              <w:top w:val="nil"/>
              <w:left w:val="nil"/>
              <w:bottom w:val="single" w:sz="4" w:space="0" w:color="auto"/>
              <w:right w:val="single" w:sz="4" w:space="0" w:color="auto"/>
            </w:tcBorders>
            <w:shd w:val="clear" w:color="auto" w:fill="auto"/>
            <w:noWrap/>
            <w:textDirection w:val="btLr"/>
            <w:hideMark/>
          </w:tcPr>
          <w:p w14:paraId="758A88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w:t>
            </w:r>
          </w:p>
        </w:tc>
        <w:tc>
          <w:tcPr>
            <w:tcW w:w="6379" w:type="dxa"/>
            <w:tcBorders>
              <w:top w:val="nil"/>
              <w:left w:val="nil"/>
              <w:bottom w:val="single" w:sz="4" w:space="0" w:color="auto"/>
              <w:right w:val="single" w:sz="4" w:space="0" w:color="auto"/>
            </w:tcBorders>
            <w:shd w:val="clear" w:color="auto" w:fill="auto"/>
            <w:noWrap/>
            <w:vAlign w:val="bottom"/>
            <w:hideMark/>
          </w:tcPr>
          <w:p w14:paraId="5E908F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CAUTIN Weller, SP80NMX, tipo </w:t>
            </w:r>
            <w:proofErr w:type="spellStart"/>
            <w:r w:rsidRPr="00B2555B">
              <w:rPr>
                <w:rFonts w:ascii="Calibri" w:hAnsi="Calibri"/>
                <w:color w:val="000000"/>
                <w:sz w:val="22"/>
                <w:szCs w:val="22"/>
                <w:lang w:val="es-MX" w:eastAsia="es-MX"/>
              </w:rPr>
              <w:t>lapiz</w:t>
            </w:r>
            <w:proofErr w:type="spellEnd"/>
            <w:r w:rsidRPr="00B2555B">
              <w:rPr>
                <w:rFonts w:ascii="Calibri" w:hAnsi="Calibri"/>
                <w:color w:val="000000"/>
                <w:sz w:val="22"/>
                <w:szCs w:val="22"/>
                <w:lang w:val="es-MX" w:eastAsia="es-MX"/>
              </w:rPr>
              <w:t>, 80 w, 480 grados C, acero inoxidable</w:t>
            </w:r>
          </w:p>
        </w:tc>
        <w:tc>
          <w:tcPr>
            <w:tcW w:w="992" w:type="dxa"/>
            <w:tcBorders>
              <w:top w:val="nil"/>
              <w:left w:val="nil"/>
              <w:bottom w:val="single" w:sz="4" w:space="0" w:color="auto"/>
              <w:right w:val="single" w:sz="4" w:space="0" w:color="auto"/>
            </w:tcBorders>
            <w:shd w:val="clear" w:color="auto" w:fill="auto"/>
            <w:noWrap/>
            <w:vAlign w:val="bottom"/>
            <w:hideMark/>
          </w:tcPr>
          <w:p w14:paraId="6AEDE0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BADBA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58859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F07E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41F8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F78A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79F2A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3F9A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w:t>
            </w:r>
          </w:p>
        </w:tc>
        <w:tc>
          <w:tcPr>
            <w:tcW w:w="342" w:type="dxa"/>
            <w:tcBorders>
              <w:top w:val="nil"/>
              <w:left w:val="nil"/>
              <w:bottom w:val="single" w:sz="4" w:space="0" w:color="auto"/>
              <w:right w:val="single" w:sz="4" w:space="0" w:color="auto"/>
            </w:tcBorders>
            <w:shd w:val="clear" w:color="auto" w:fill="auto"/>
            <w:noWrap/>
            <w:textDirection w:val="btLr"/>
            <w:hideMark/>
          </w:tcPr>
          <w:p w14:paraId="23264FF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w:t>
            </w:r>
          </w:p>
        </w:tc>
        <w:tc>
          <w:tcPr>
            <w:tcW w:w="6379" w:type="dxa"/>
            <w:tcBorders>
              <w:top w:val="nil"/>
              <w:left w:val="nil"/>
              <w:bottom w:val="single" w:sz="4" w:space="0" w:color="auto"/>
              <w:right w:val="single" w:sz="4" w:space="0" w:color="auto"/>
            </w:tcBorders>
            <w:shd w:val="clear" w:color="auto" w:fill="auto"/>
            <w:noWrap/>
            <w:vAlign w:val="bottom"/>
            <w:hideMark/>
          </w:tcPr>
          <w:p w14:paraId="0FD735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CAUTÍN DE ESTACIÓN, con control de temperatura, de 45 Watts </w:t>
            </w:r>
          </w:p>
        </w:tc>
        <w:tc>
          <w:tcPr>
            <w:tcW w:w="992" w:type="dxa"/>
            <w:tcBorders>
              <w:top w:val="nil"/>
              <w:left w:val="nil"/>
              <w:bottom w:val="single" w:sz="4" w:space="0" w:color="auto"/>
              <w:right w:val="single" w:sz="4" w:space="0" w:color="auto"/>
            </w:tcBorders>
            <w:shd w:val="clear" w:color="auto" w:fill="auto"/>
            <w:noWrap/>
            <w:vAlign w:val="bottom"/>
            <w:hideMark/>
          </w:tcPr>
          <w:p w14:paraId="4E3194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F0EFD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D2BB8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4494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0A4D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5B88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74D8D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315F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342" w:type="dxa"/>
            <w:tcBorders>
              <w:top w:val="nil"/>
              <w:left w:val="nil"/>
              <w:bottom w:val="single" w:sz="4" w:space="0" w:color="auto"/>
              <w:right w:val="single" w:sz="4" w:space="0" w:color="auto"/>
            </w:tcBorders>
            <w:shd w:val="clear" w:color="auto" w:fill="auto"/>
            <w:noWrap/>
            <w:textDirection w:val="btLr"/>
            <w:hideMark/>
          </w:tcPr>
          <w:p w14:paraId="413A2A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6379" w:type="dxa"/>
            <w:tcBorders>
              <w:top w:val="nil"/>
              <w:left w:val="nil"/>
              <w:bottom w:val="single" w:sz="4" w:space="0" w:color="auto"/>
              <w:right w:val="single" w:sz="4" w:space="0" w:color="auto"/>
            </w:tcBorders>
            <w:shd w:val="clear" w:color="auto" w:fill="auto"/>
            <w:noWrap/>
            <w:vAlign w:val="bottom"/>
            <w:hideMark/>
          </w:tcPr>
          <w:p w14:paraId="6F7B09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Cincel, Juego de Cinceles,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Longitud de 5 1/8" a 8": Número de Piezas: 8,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5E3B20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4977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26748F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ACAA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09F7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86D05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0CF5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2AFB88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342" w:type="dxa"/>
            <w:tcBorders>
              <w:top w:val="nil"/>
              <w:left w:val="nil"/>
              <w:bottom w:val="single" w:sz="4" w:space="0" w:color="auto"/>
              <w:right w:val="single" w:sz="4" w:space="0" w:color="auto"/>
            </w:tcBorders>
            <w:shd w:val="clear" w:color="auto" w:fill="auto"/>
            <w:noWrap/>
            <w:textDirection w:val="btLr"/>
            <w:hideMark/>
          </w:tcPr>
          <w:p w14:paraId="7A47CA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6379" w:type="dxa"/>
            <w:tcBorders>
              <w:top w:val="nil"/>
              <w:left w:val="nil"/>
              <w:bottom w:val="single" w:sz="4" w:space="0" w:color="auto"/>
              <w:right w:val="single" w:sz="4" w:space="0" w:color="auto"/>
            </w:tcBorders>
            <w:shd w:val="clear" w:color="auto" w:fill="auto"/>
            <w:noWrap/>
            <w:vAlign w:val="bottom"/>
            <w:hideMark/>
          </w:tcPr>
          <w:p w14:paraId="2F25AD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Cincel, Juego de Cinceles,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Longitud de 5 1/8" a 8": Número de Piezas: 8,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538745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7BE2F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6BFC9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69743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1312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BCB8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BC220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280D4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77</w:t>
            </w:r>
          </w:p>
        </w:tc>
        <w:tc>
          <w:tcPr>
            <w:tcW w:w="342" w:type="dxa"/>
            <w:tcBorders>
              <w:top w:val="nil"/>
              <w:left w:val="nil"/>
              <w:bottom w:val="single" w:sz="4" w:space="0" w:color="auto"/>
              <w:right w:val="single" w:sz="4" w:space="0" w:color="auto"/>
            </w:tcBorders>
            <w:shd w:val="clear" w:color="auto" w:fill="auto"/>
            <w:noWrap/>
            <w:textDirection w:val="btLr"/>
            <w:hideMark/>
          </w:tcPr>
          <w:p w14:paraId="649255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6379" w:type="dxa"/>
            <w:tcBorders>
              <w:top w:val="nil"/>
              <w:left w:val="nil"/>
              <w:bottom w:val="single" w:sz="4" w:space="0" w:color="auto"/>
              <w:right w:val="single" w:sz="4" w:space="0" w:color="auto"/>
            </w:tcBorders>
            <w:shd w:val="clear" w:color="auto" w:fill="auto"/>
            <w:noWrap/>
            <w:vAlign w:val="bottom"/>
            <w:hideMark/>
          </w:tcPr>
          <w:p w14:paraId="5CF560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Cincel, Juego de Cinceles,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Longitud de 5 1/8" a 8": Número de Piezas: 8,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4C8788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8B81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0ECE7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867C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174FE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5353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32938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7144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w:t>
            </w:r>
          </w:p>
        </w:tc>
        <w:tc>
          <w:tcPr>
            <w:tcW w:w="342" w:type="dxa"/>
            <w:tcBorders>
              <w:top w:val="nil"/>
              <w:left w:val="nil"/>
              <w:bottom w:val="single" w:sz="4" w:space="0" w:color="auto"/>
              <w:right w:val="single" w:sz="4" w:space="0" w:color="auto"/>
            </w:tcBorders>
            <w:shd w:val="clear" w:color="auto" w:fill="auto"/>
            <w:noWrap/>
            <w:textDirection w:val="btLr"/>
            <w:hideMark/>
          </w:tcPr>
          <w:p w14:paraId="7F4B74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6379" w:type="dxa"/>
            <w:tcBorders>
              <w:top w:val="nil"/>
              <w:left w:val="nil"/>
              <w:bottom w:val="single" w:sz="4" w:space="0" w:color="auto"/>
              <w:right w:val="single" w:sz="4" w:space="0" w:color="auto"/>
            </w:tcBorders>
            <w:shd w:val="clear" w:color="auto" w:fill="auto"/>
            <w:noWrap/>
            <w:vAlign w:val="bottom"/>
            <w:hideMark/>
          </w:tcPr>
          <w:p w14:paraId="0CCE54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Cincel, Juego de Cinceles,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Longitud de 5 1/8" a 8": Número de Piezas: 8,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627BE2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B3B9C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1AEBB4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8139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9385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580ED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4BAF7D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5169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w:t>
            </w:r>
          </w:p>
        </w:tc>
        <w:tc>
          <w:tcPr>
            <w:tcW w:w="342" w:type="dxa"/>
            <w:tcBorders>
              <w:top w:val="nil"/>
              <w:left w:val="nil"/>
              <w:bottom w:val="single" w:sz="4" w:space="0" w:color="auto"/>
              <w:right w:val="single" w:sz="4" w:space="0" w:color="auto"/>
            </w:tcBorders>
            <w:shd w:val="clear" w:color="auto" w:fill="auto"/>
            <w:noWrap/>
            <w:textDirection w:val="btLr"/>
            <w:hideMark/>
          </w:tcPr>
          <w:p w14:paraId="6F4058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6379" w:type="dxa"/>
            <w:tcBorders>
              <w:top w:val="nil"/>
              <w:left w:val="nil"/>
              <w:bottom w:val="single" w:sz="4" w:space="0" w:color="auto"/>
              <w:right w:val="single" w:sz="4" w:space="0" w:color="auto"/>
            </w:tcBorders>
            <w:shd w:val="clear" w:color="auto" w:fill="auto"/>
            <w:noWrap/>
            <w:vAlign w:val="bottom"/>
            <w:hideMark/>
          </w:tcPr>
          <w:p w14:paraId="1299B2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Cincel, Juego de Cinceles,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Longitud de 5 1/8" a 8": Número de Piezas: 8,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D4FFF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1810D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34AC1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DFCB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8751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53E6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710C8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C338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w:t>
            </w:r>
          </w:p>
        </w:tc>
        <w:tc>
          <w:tcPr>
            <w:tcW w:w="342" w:type="dxa"/>
            <w:tcBorders>
              <w:top w:val="nil"/>
              <w:left w:val="nil"/>
              <w:bottom w:val="single" w:sz="4" w:space="0" w:color="auto"/>
              <w:right w:val="single" w:sz="4" w:space="0" w:color="auto"/>
            </w:tcBorders>
            <w:shd w:val="clear" w:color="auto" w:fill="auto"/>
            <w:noWrap/>
            <w:textDirection w:val="btLr"/>
            <w:hideMark/>
          </w:tcPr>
          <w:p w14:paraId="03574F2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w:t>
            </w:r>
          </w:p>
        </w:tc>
        <w:tc>
          <w:tcPr>
            <w:tcW w:w="6379" w:type="dxa"/>
            <w:tcBorders>
              <w:top w:val="nil"/>
              <w:left w:val="nil"/>
              <w:bottom w:val="single" w:sz="4" w:space="0" w:color="auto"/>
              <w:right w:val="single" w:sz="4" w:space="0" w:color="auto"/>
            </w:tcBorders>
            <w:shd w:val="clear" w:color="auto" w:fill="auto"/>
            <w:noWrap/>
            <w:vAlign w:val="bottom"/>
            <w:hideMark/>
          </w:tcPr>
          <w:p w14:paraId="4783C0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Cincel, Juego de Cinceles,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Longitud de 5 1/8" a 8": Número de Piezas: 8,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4788B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8D93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56677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F645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DABE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C772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99D2A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3F9D8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w:t>
            </w:r>
          </w:p>
        </w:tc>
        <w:tc>
          <w:tcPr>
            <w:tcW w:w="342" w:type="dxa"/>
            <w:tcBorders>
              <w:top w:val="nil"/>
              <w:left w:val="nil"/>
              <w:bottom w:val="single" w:sz="4" w:space="0" w:color="auto"/>
              <w:right w:val="single" w:sz="4" w:space="0" w:color="auto"/>
            </w:tcBorders>
            <w:shd w:val="clear" w:color="auto" w:fill="auto"/>
            <w:noWrap/>
            <w:textDirection w:val="btLr"/>
            <w:hideMark/>
          </w:tcPr>
          <w:p w14:paraId="03011D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w:t>
            </w:r>
          </w:p>
        </w:tc>
        <w:tc>
          <w:tcPr>
            <w:tcW w:w="6379" w:type="dxa"/>
            <w:tcBorders>
              <w:top w:val="nil"/>
              <w:left w:val="nil"/>
              <w:bottom w:val="single" w:sz="4" w:space="0" w:color="auto"/>
              <w:right w:val="single" w:sz="4" w:space="0" w:color="auto"/>
            </w:tcBorders>
            <w:shd w:val="clear" w:color="auto" w:fill="auto"/>
            <w:noWrap/>
            <w:vAlign w:val="bottom"/>
            <w:hideMark/>
          </w:tcPr>
          <w:p w14:paraId="5CC93C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Cincel para azulejo</w:t>
            </w:r>
          </w:p>
        </w:tc>
        <w:tc>
          <w:tcPr>
            <w:tcW w:w="992" w:type="dxa"/>
            <w:tcBorders>
              <w:top w:val="nil"/>
              <w:left w:val="nil"/>
              <w:bottom w:val="single" w:sz="4" w:space="0" w:color="auto"/>
              <w:right w:val="single" w:sz="4" w:space="0" w:color="auto"/>
            </w:tcBorders>
            <w:shd w:val="clear" w:color="auto" w:fill="auto"/>
            <w:noWrap/>
            <w:vAlign w:val="bottom"/>
            <w:hideMark/>
          </w:tcPr>
          <w:p w14:paraId="2F2151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2EB2C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68CE3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05ED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7A3E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C1C4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D9C873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43251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w:t>
            </w:r>
          </w:p>
        </w:tc>
        <w:tc>
          <w:tcPr>
            <w:tcW w:w="342" w:type="dxa"/>
            <w:tcBorders>
              <w:top w:val="nil"/>
              <w:left w:val="nil"/>
              <w:bottom w:val="single" w:sz="4" w:space="0" w:color="auto"/>
              <w:right w:val="single" w:sz="4" w:space="0" w:color="auto"/>
            </w:tcBorders>
            <w:shd w:val="clear" w:color="auto" w:fill="auto"/>
            <w:noWrap/>
            <w:textDirection w:val="btLr"/>
            <w:hideMark/>
          </w:tcPr>
          <w:p w14:paraId="696B258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w:t>
            </w:r>
          </w:p>
        </w:tc>
        <w:tc>
          <w:tcPr>
            <w:tcW w:w="6379" w:type="dxa"/>
            <w:tcBorders>
              <w:top w:val="nil"/>
              <w:left w:val="nil"/>
              <w:bottom w:val="single" w:sz="4" w:space="0" w:color="auto"/>
              <w:right w:val="single" w:sz="4" w:space="0" w:color="auto"/>
            </w:tcBorders>
            <w:shd w:val="clear" w:color="auto" w:fill="auto"/>
            <w:noWrap/>
            <w:vAlign w:val="bottom"/>
            <w:hideMark/>
          </w:tcPr>
          <w:p w14:paraId="4E8C99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CINCELES CORTA FRIO (10 piezas)</w:t>
            </w:r>
          </w:p>
        </w:tc>
        <w:tc>
          <w:tcPr>
            <w:tcW w:w="992" w:type="dxa"/>
            <w:tcBorders>
              <w:top w:val="nil"/>
              <w:left w:val="nil"/>
              <w:bottom w:val="single" w:sz="4" w:space="0" w:color="auto"/>
              <w:right w:val="single" w:sz="4" w:space="0" w:color="auto"/>
            </w:tcBorders>
            <w:shd w:val="clear" w:color="auto" w:fill="auto"/>
            <w:noWrap/>
            <w:vAlign w:val="bottom"/>
            <w:hideMark/>
          </w:tcPr>
          <w:p w14:paraId="02F104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4F1CD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D12A3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1366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4F62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74B0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B4F91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FC0B8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w:t>
            </w:r>
          </w:p>
        </w:tc>
        <w:tc>
          <w:tcPr>
            <w:tcW w:w="342" w:type="dxa"/>
            <w:tcBorders>
              <w:top w:val="nil"/>
              <w:left w:val="nil"/>
              <w:bottom w:val="single" w:sz="4" w:space="0" w:color="auto"/>
              <w:right w:val="single" w:sz="4" w:space="0" w:color="auto"/>
            </w:tcBorders>
            <w:shd w:val="clear" w:color="auto" w:fill="auto"/>
            <w:noWrap/>
            <w:textDirection w:val="btLr"/>
            <w:hideMark/>
          </w:tcPr>
          <w:p w14:paraId="3852AC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6379" w:type="dxa"/>
            <w:tcBorders>
              <w:top w:val="nil"/>
              <w:left w:val="nil"/>
              <w:bottom w:val="single" w:sz="4" w:space="0" w:color="auto"/>
              <w:right w:val="single" w:sz="4" w:space="0" w:color="auto"/>
            </w:tcBorders>
            <w:shd w:val="clear" w:color="auto" w:fill="auto"/>
            <w:noWrap/>
            <w:vAlign w:val="bottom"/>
            <w:hideMark/>
          </w:tcPr>
          <w:p w14:paraId="56A449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2555B">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992" w:type="dxa"/>
            <w:tcBorders>
              <w:top w:val="nil"/>
              <w:left w:val="nil"/>
              <w:bottom w:val="single" w:sz="4" w:space="0" w:color="auto"/>
              <w:right w:val="single" w:sz="4" w:space="0" w:color="auto"/>
            </w:tcBorders>
            <w:shd w:val="clear" w:color="auto" w:fill="auto"/>
            <w:noWrap/>
            <w:vAlign w:val="bottom"/>
            <w:hideMark/>
          </w:tcPr>
          <w:p w14:paraId="77AE8A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09966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0DB21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1A19E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55A3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6B19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7153A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C3DB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w:t>
            </w:r>
          </w:p>
        </w:tc>
        <w:tc>
          <w:tcPr>
            <w:tcW w:w="342" w:type="dxa"/>
            <w:tcBorders>
              <w:top w:val="nil"/>
              <w:left w:val="nil"/>
              <w:bottom w:val="single" w:sz="4" w:space="0" w:color="auto"/>
              <w:right w:val="single" w:sz="4" w:space="0" w:color="auto"/>
            </w:tcBorders>
            <w:shd w:val="clear" w:color="auto" w:fill="auto"/>
            <w:noWrap/>
            <w:textDirection w:val="btLr"/>
            <w:hideMark/>
          </w:tcPr>
          <w:p w14:paraId="28CA19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6379" w:type="dxa"/>
            <w:tcBorders>
              <w:top w:val="nil"/>
              <w:left w:val="nil"/>
              <w:bottom w:val="single" w:sz="4" w:space="0" w:color="auto"/>
              <w:right w:val="single" w:sz="4" w:space="0" w:color="auto"/>
            </w:tcBorders>
            <w:shd w:val="clear" w:color="auto" w:fill="auto"/>
            <w:noWrap/>
            <w:vAlign w:val="bottom"/>
            <w:hideMark/>
          </w:tcPr>
          <w:p w14:paraId="6C365C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2555B">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992" w:type="dxa"/>
            <w:tcBorders>
              <w:top w:val="nil"/>
              <w:left w:val="nil"/>
              <w:bottom w:val="single" w:sz="4" w:space="0" w:color="auto"/>
              <w:right w:val="single" w:sz="4" w:space="0" w:color="auto"/>
            </w:tcBorders>
            <w:shd w:val="clear" w:color="auto" w:fill="auto"/>
            <w:noWrap/>
            <w:vAlign w:val="bottom"/>
            <w:hideMark/>
          </w:tcPr>
          <w:p w14:paraId="7C7DD4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3E9CA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370B5C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D536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97EC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50CA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88BEB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A38BD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85</w:t>
            </w:r>
          </w:p>
        </w:tc>
        <w:tc>
          <w:tcPr>
            <w:tcW w:w="342" w:type="dxa"/>
            <w:tcBorders>
              <w:top w:val="nil"/>
              <w:left w:val="nil"/>
              <w:bottom w:val="single" w:sz="4" w:space="0" w:color="auto"/>
              <w:right w:val="single" w:sz="4" w:space="0" w:color="auto"/>
            </w:tcBorders>
            <w:shd w:val="clear" w:color="auto" w:fill="auto"/>
            <w:noWrap/>
            <w:textDirection w:val="btLr"/>
            <w:hideMark/>
          </w:tcPr>
          <w:p w14:paraId="5F3833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6379" w:type="dxa"/>
            <w:tcBorders>
              <w:top w:val="nil"/>
              <w:left w:val="nil"/>
              <w:bottom w:val="single" w:sz="4" w:space="0" w:color="auto"/>
              <w:right w:val="single" w:sz="4" w:space="0" w:color="auto"/>
            </w:tcBorders>
            <w:shd w:val="clear" w:color="auto" w:fill="auto"/>
            <w:noWrap/>
            <w:vAlign w:val="bottom"/>
            <w:hideMark/>
          </w:tcPr>
          <w:p w14:paraId="0A1CE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2555B">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992" w:type="dxa"/>
            <w:tcBorders>
              <w:top w:val="nil"/>
              <w:left w:val="nil"/>
              <w:bottom w:val="single" w:sz="4" w:space="0" w:color="auto"/>
              <w:right w:val="single" w:sz="4" w:space="0" w:color="auto"/>
            </w:tcBorders>
            <w:shd w:val="clear" w:color="auto" w:fill="auto"/>
            <w:noWrap/>
            <w:vAlign w:val="bottom"/>
            <w:hideMark/>
          </w:tcPr>
          <w:p w14:paraId="11D137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40737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D9AED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B87F4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C3CF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F36C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586C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09C6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w:t>
            </w:r>
          </w:p>
        </w:tc>
        <w:tc>
          <w:tcPr>
            <w:tcW w:w="342" w:type="dxa"/>
            <w:tcBorders>
              <w:top w:val="nil"/>
              <w:left w:val="nil"/>
              <w:bottom w:val="single" w:sz="4" w:space="0" w:color="auto"/>
              <w:right w:val="single" w:sz="4" w:space="0" w:color="auto"/>
            </w:tcBorders>
            <w:shd w:val="clear" w:color="auto" w:fill="auto"/>
            <w:noWrap/>
            <w:textDirection w:val="btLr"/>
            <w:hideMark/>
          </w:tcPr>
          <w:p w14:paraId="36FDE5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6379" w:type="dxa"/>
            <w:tcBorders>
              <w:top w:val="nil"/>
              <w:left w:val="nil"/>
              <w:bottom w:val="single" w:sz="4" w:space="0" w:color="auto"/>
              <w:right w:val="single" w:sz="4" w:space="0" w:color="auto"/>
            </w:tcBorders>
            <w:shd w:val="clear" w:color="auto" w:fill="auto"/>
            <w:noWrap/>
            <w:vAlign w:val="bottom"/>
            <w:hideMark/>
          </w:tcPr>
          <w:p w14:paraId="4557C1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2555B">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992" w:type="dxa"/>
            <w:tcBorders>
              <w:top w:val="nil"/>
              <w:left w:val="nil"/>
              <w:bottom w:val="single" w:sz="4" w:space="0" w:color="auto"/>
              <w:right w:val="single" w:sz="4" w:space="0" w:color="auto"/>
            </w:tcBorders>
            <w:shd w:val="clear" w:color="auto" w:fill="auto"/>
            <w:noWrap/>
            <w:vAlign w:val="bottom"/>
            <w:hideMark/>
          </w:tcPr>
          <w:p w14:paraId="52AE92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36DAE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697844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FB17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B1B9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1CBB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5D295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5210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w:t>
            </w:r>
          </w:p>
        </w:tc>
        <w:tc>
          <w:tcPr>
            <w:tcW w:w="342" w:type="dxa"/>
            <w:tcBorders>
              <w:top w:val="nil"/>
              <w:left w:val="nil"/>
              <w:bottom w:val="single" w:sz="4" w:space="0" w:color="auto"/>
              <w:right w:val="single" w:sz="4" w:space="0" w:color="auto"/>
            </w:tcBorders>
            <w:shd w:val="clear" w:color="auto" w:fill="auto"/>
            <w:noWrap/>
            <w:textDirection w:val="btLr"/>
            <w:hideMark/>
          </w:tcPr>
          <w:p w14:paraId="244DAC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6379" w:type="dxa"/>
            <w:tcBorders>
              <w:top w:val="nil"/>
              <w:left w:val="nil"/>
              <w:bottom w:val="single" w:sz="4" w:space="0" w:color="auto"/>
              <w:right w:val="single" w:sz="4" w:space="0" w:color="auto"/>
            </w:tcBorders>
            <w:shd w:val="clear" w:color="auto" w:fill="auto"/>
            <w:noWrap/>
            <w:vAlign w:val="bottom"/>
            <w:hideMark/>
          </w:tcPr>
          <w:p w14:paraId="52DD72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2555B">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992" w:type="dxa"/>
            <w:tcBorders>
              <w:top w:val="nil"/>
              <w:left w:val="nil"/>
              <w:bottom w:val="single" w:sz="4" w:space="0" w:color="auto"/>
              <w:right w:val="single" w:sz="4" w:space="0" w:color="auto"/>
            </w:tcBorders>
            <w:shd w:val="clear" w:color="auto" w:fill="auto"/>
            <w:noWrap/>
            <w:vAlign w:val="bottom"/>
            <w:hideMark/>
          </w:tcPr>
          <w:p w14:paraId="1487E1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DD1CF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CAD70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B426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3C1E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7761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E0425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ACD4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w:t>
            </w:r>
          </w:p>
        </w:tc>
        <w:tc>
          <w:tcPr>
            <w:tcW w:w="342" w:type="dxa"/>
            <w:tcBorders>
              <w:top w:val="nil"/>
              <w:left w:val="nil"/>
              <w:bottom w:val="single" w:sz="4" w:space="0" w:color="auto"/>
              <w:right w:val="single" w:sz="4" w:space="0" w:color="auto"/>
            </w:tcBorders>
            <w:shd w:val="clear" w:color="auto" w:fill="auto"/>
            <w:noWrap/>
            <w:textDirection w:val="btLr"/>
            <w:hideMark/>
          </w:tcPr>
          <w:p w14:paraId="23512A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w:t>
            </w:r>
          </w:p>
        </w:tc>
        <w:tc>
          <w:tcPr>
            <w:tcW w:w="6379" w:type="dxa"/>
            <w:tcBorders>
              <w:top w:val="nil"/>
              <w:left w:val="nil"/>
              <w:bottom w:val="single" w:sz="4" w:space="0" w:color="auto"/>
              <w:right w:val="single" w:sz="4" w:space="0" w:color="auto"/>
            </w:tcBorders>
            <w:shd w:val="clear" w:color="auto" w:fill="auto"/>
            <w:noWrap/>
            <w:vAlign w:val="bottom"/>
            <w:hideMark/>
          </w:tcPr>
          <w:p w14:paraId="7BE9C0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Multifuncional: estas cintas elásticas son perfectas para medir superficies curvas o planas; son precisas para medir costura, sastrería, cuerpo, cintura, tela, altura de niños, etc.</w:t>
            </w:r>
            <w:r w:rsidRPr="00B2555B">
              <w:rPr>
                <w:rFonts w:ascii="Calibri" w:hAnsi="Calibri"/>
                <w:color w:val="000000"/>
                <w:sz w:val="22"/>
                <w:szCs w:val="22"/>
                <w:lang w:val="es-MX" w:eastAsia="es-MX"/>
              </w:rPr>
              <w:br/>
              <w:t>Calidad premium: las cintas de medición están hechas de fibra de vidrio que es duradera. Las cintas son resistentes al desgarro, estiramiento, al agua y a las manchas. No se deforma ni se deforma después de un uso prolongado. También son pequeños para llevar en el bolsillo.</w:t>
            </w:r>
          </w:p>
        </w:tc>
        <w:tc>
          <w:tcPr>
            <w:tcW w:w="992" w:type="dxa"/>
            <w:tcBorders>
              <w:top w:val="nil"/>
              <w:left w:val="nil"/>
              <w:bottom w:val="single" w:sz="4" w:space="0" w:color="auto"/>
              <w:right w:val="single" w:sz="4" w:space="0" w:color="auto"/>
            </w:tcBorders>
            <w:shd w:val="clear" w:color="auto" w:fill="auto"/>
            <w:noWrap/>
            <w:vAlign w:val="bottom"/>
            <w:hideMark/>
          </w:tcPr>
          <w:p w14:paraId="517BDA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7927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DF8C7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FC06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9D70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8EC78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BEFD7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05E34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w:t>
            </w:r>
          </w:p>
        </w:tc>
        <w:tc>
          <w:tcPr>
            <w:tcW w:w="342" w:type="dxa"/>
            <w:tcBorders>
              <w:top w:val="nil"/>
              <w:left w:val="nil"/>
              <w:bottom w:val="single" w:sz="4" w:space="0" w:color="auto"/>
              <w:right w:val="single" w:sz="4" w:space="0" w:color="auto"/>
            </w:tcBorders>
            <w:shd w:val="clear" w:color="auto" w:fill="auto"/>
            <w:noWrap/>
            <w:textDirection w:val="btLr"/>
            <w:hideMark/>
          </w:tcPr>
          <w:p w14:paraId="491CD9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w:t>
            </w:r>
          </w:p>
        </w:tc>
        <w:tc>
          <w:tcPr>
            <w:tcW w:w="6379" w:type="dxa"/>
            <w:tcBorders>
              <w:top w:val="nil"/>
              <w:left w:val="nil"/>
              <w:bottom w:val="single" w:sz="4" w:space="0" w:color="auto"/>
              <w:right w:val="single" w:sz="4" w:space="0" w:color="auto"/>
            </w:tcBorders>
            <w:shd w:val="clear" w:color="auto" w:fill="auto"/>
            <w:noWrap/>
            <w:vAlign w:val="bottom"/>
            <w:hideMark/>
          </w:tcPr>
          <w:p w14:paraId="72C8E1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Cinta métrica, Cruceta de fibra de vidrio 100m, Mango ergonómico</w:t>
            </w:r>
            <w:r w:rsidRPr="00B2555B">
              <w:rPr>
                <w:rFonts w:ascii="Calibri" w:hAnsi="Calibri"/>
                <w:color w:val="000000"/>
                <w:sz w:val="22"/>
                <w:szCs w:val="22"/>
                <w:lang w:val="es-MX" w:eastAsia="es-MX"/>
              </w:rPr>
              <w:br/>
              <w:t>1/2" de ancho de cinta</w:t>
            </w:r>
            <w:r w:rsidRPr="00B2555B">
              <w:rPr>
                <w:rFonts w:ascii="Calibri" w:hAnsi="Calibri"/>
                <w:color w:val="000000"/>
                <w:sz w:val="22"/>
                <w:szCs w:val="22"/>
                <w:lang w:val="es-MX" w:eastAsia="es-MX"/>
              </w:rPr>
              <w:br/>
              <w:t>Cuerpo robusto</w:t>
            </w:r>
            <w:r w:rsidRPr="00B2555B">
              <w:rPr>
                <w:rFonts w:ascii="Calibri" w:hAnsi="Calibri"/>
                <w:color w:val="000000"/>
                <w:sz w:val="22"/>
                <w:szCs w:val="22"/>
                <w:lang w:val="es-MX" w:eastAsia="es-MX"/>
              </w:rPr>
              <w:br/>
              <w:t>Cinta fibra de vidrio, no se deforma a cambios de temperatura</w:t>
            </w:r>
            <w:r w:rsidRPr="00B2555B">
              <w:rPr>
                <w:rFonts w:ascii="Calibri" w:hAnsi="Calibri"/>
                <w:color w:val="000000"/>
                <w:sz w:val="22"/>
                <w:szCs w:val="22"/>
                <w:lang w:val="es-MX" w:eastAsia="es-MX"/>
              </w:rPr>
              <w:br/>
              <w:t>Punta reforzada cónica (SURTEK)</w:t>
            </w:r>
          </w:p>
        </w:tc>
        <w:tc>
          <w:tcPr>
            <w:tcW w:w="992" w:type="dxa"/>
            <w:tcBorders>
              <w:top w:val="nil"/>
              <w:left w:val="nil"/>
              <w:bottom w:val="single" w:sz="4" w:space="0" w:color="auto"/>
              <w:right w:val="single" w:sz="4" w:space="0" w:color="auto"/>
            </w:tcBorders>
            <w:shd w:val="clear" w:color="auto" w:fill="auto"/>
            <w:noWrap/>
            <w:vAlign w:val="bottom"/>
            <w:hideMark/>
          </w:tcPr>
          <w:p w14:paraId="1F8EEB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E3E72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A282C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3450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BF7C2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ED90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CBBA4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0F3A3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w:t>
            </w:r>
          </w:p>
        </w:tc>
        <w:tc>
          <w:tcPr>
            <w:tcW w:w="342" w:type="dxa"/>
            <w:tcBorders>
              <w:top w:val="nil"/>
              <w:left w:val="nil"/>
              <w:bottom w:val="single" w:sz="4" w:space="0" w:color="auto"/>
              <w:right w:val="single" w:sz="4" w:space="0" w:color="auto"/>
            </w:tcBorders>
            <w:shd w:val="clear" w:color="auto" w:fill="auto"/>
            <w:noWrap/>
            <w:textDirection w:val="btLr"/>
            <w:hideMark/>
          </w:tcPr>
          <w:p w14:paraId="2B39245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w:t>
            </w:r>
          </w:p>
        </w:tc>
        <w:tc>
          <w:tcPr>
            <w:tcW w:w="6379" w:type="dxa"/>
            <w:tcBorders>
              <w:top w:val="nil"/>
              <w:left w:val="nil"/>
              <w:bottom w:val="single" w:sz="4" w:space="0" w:color="auto"/>
              <w:right w:val="single" w:sz="4" w:space="0" w:color="auto"/>
            </w:tcBorders>
            <w:shd w:val="clear" w:color="auto" w:fill="auto"/>
            <w:noWrap/>
            <w:vAlign w:val="bottom"/>
            <w:hideMark/>
          </w:tcPr>
          <w:p w14:paraId="4A3458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Cortador para vidrio, permite hacer cortes precisos en vidrio con un espesor entre los 3 a 12 </w:t>
            </w:r>
            <w:proofErr w:type="spellStart"/>
            <w:r w:rsidRPr="00B2555B">
              <w:rPr>
                <w:rFonts w:ascii="Calibri" w:hAnsi="Calibri"/>
                <w:color w:val="000000"/>
                <w:sz w:val="22"/>
                <w:szCs w:val="22"/>
                <w:lang w:val="es-MX" w:eastAsia="es-MX"/>
              </w:rPr>
              <w:t>mm.</w:t>
            </w:r>
            <w:proofErr w:type="spellEnd"/>
            <w:r w:rsidRPr="00B2555B">
              <w:rPr>
                <w:rFonts w:ascii="Calibri" w:hAnsi="Calibri"/>
                <w:color w:val="000000"/>
                <w:sz w:val="22"/>
                <w:szCs w:val="22"/>
                <w:lang w:val="es-MX" w:eastAsia="es-MX"/>
              </w:rPr>
              <w:t xml:space="preserve"> Su estructura tiene forma de bolígrafo, lo que permite sostenerlo con comodidad. Está elaborado con rodaja de tungsteno y estructura de metal.</w:t>
            </w:r>
          </w:p>
        </w:tc>
        <w:tc>
          <w:tcPr>
            <w:tcW w:w="992" w:type="dxa"/>
            <w:tcBorders>
              <w:top w:val="nil"/>
              <w:left w:val="nil"/>
              <w:bottom w:val="single" w:sz="4" w:space="0" w:color="auto"/>
              <w:right w:val="single" w:sz="4" w:space="0" w:color="auto"/>
            </w:tcBorders>
            <w:shd w:val="clear" w:color="auto" w:fill="auto"/>
            <w:noWrap/>
            <w:vAlign w:val="bottom"/>
            <w:hideMark/>
          </w:tcPr>
          <w:p w14:paraId="55303A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64A3DE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93587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90D0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91F2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D101A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029C7E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B521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w:t>
            </w:r>
          </w:p>
        </w:tc>
        <w:tc>
          <w:tcPr>
            <w:tcW w:w="342" w:type="dxa"/>
            <w:tcBorders>
              <w:top w:val="nil"/>
              <w:left w:val="nil"/>
              <w:bottom w:val="single" w:sz="4" w:space="0" w:color="auto"/>
              <w:right w:val="single" w:sz="4" w:space="0" w:color="auto"/>
            </w:tcBorders>
            <w:shd w:val="clear" w:color="auto" w:fill="auto"/>
            <w:noWrap/>
            <w:textDirection w:val="btLr"/>
            <w:hideMark/>
          </w:tcPr>
          <w:p w14:paraId="1ED3668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w:t>
            </w:r>
          </w:p>
        </w:tc>
        <w:tc>
          <w:tcPr>
            <w:tcW w:w="6379" w:type="dxa"/>
            <w:tcBorders>
              <w:top w:val="nil"/>
              <w:left w:val="nil"/>
              <w:bottom w:val="single" w:sz="4" w:space="0" w:color="auto"/>
              <w:right w:val="single" w:sz="4" w:space="0" w:color="auto"/>
            </w:tcBorders>
            <w:shd w:val="clear" w:color="auto" w:fill="auto"/>
            <w:noWrap/>
            <w:vAlign w:val="bottom"/>
            <w:hideMark/>
          </w:tcPr>
          <w:p w14:paraId="2F10E4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Cortador para vidrio, permite hacer cortes precisos en vidrio con un espesor entre los 3 a 12 </w:t>
            </w:r>
            <w:proofErr w:type="spellStart"/>
            <w:r w:rsidRPr="00B2555B">
              <w:rPr>
                <w:rFonts w:ascii="Calibri" w:hAnsi="Calibri"/>
                <w:color w:val="000000"/>
                <w:sz w:val="22"/>
                <w:szCs w:val="22"/>
                <w:lang w:val="es-MX" w:eastAsia="es-MX"/>
              </w:rPr>
              <w:t>mm.</w:t>
            </w:r>
            <w:proofErr w:type="spellEnd"/>
            <w:r w:rsidRPr="00B2555B">
              <w:rPr>
                <w:rFonts w:ascii="Calibri" w:hAnsi="Calibri"/>
                <w:color w:val="000000"/>
                <w:sz w:val="22"/>
                <w:szCs w:val="22"/>
                <w:lang w:val="es-MX" w:eastAsia="es-MX"/>
              </w:rPr>
              <w:t xml:space="preserve"> Su estructura tiene forma de bolígrafo, lo que permite sostenerlo con comodidad. Está elaborado con rodaja de tungsteno y estructura de metal.</w:t>
            </w:r>
          </w:p>
        </w:tc>
        <w:tc>
          <w:tcPr>
            <w:tcW w:w="992" w:type="dxa"/>
            <w:tcBorders>
              <w:top w:val="nil"/>
              <w:left w:val="nil"/>
              <w:bottom w:val="single" w:sz="4" w:space="0" w:color="auto"/>
              <w:right w:val="single" w:sz="4" w:space="0" w:color="auto"/>
            </w:tcBorders>
            <w:shd w:val="clear" w:color="auto" w:fill="auto"/>
            <w:noWrap/>
            <w:vAlign w:val="bottom"/>
            <w:hideMark/>
          </w:tcPr>
          <w:p w14:paraId="361C75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CFA54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4504D1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DEC4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19C6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4D08F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A6D67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E78CC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92</w:t>
            </w:r>
          </w:p>
        </w:tc>
        <w:tc>
          <w:tcPr>
            <w:tcW w:w="342" w:type="dxa"/>
            <w:tcBorders>
              <w:top w:val="nil"/>
              <w:left w:val="nil"/>
              <w:bottom w:val="single" w:sz="4" w:space="0" w:color="auto"/>
              <w:right w:val="single" w:sz="4" w:space="0" w:color="auto"/>
            </w:tcBorders>
            <w:shd w:val="clear" w:color="auto" w:fill="auto"/>
            <w:noWrap/>
            <w:textDirection w:val="btLr"/>
            <w:hideMark/>
          </w:tcPr>
          <w:p w14:paraId="4710017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w:t>
            </w:r>
          </w:p>
        </w:tc>
        <w:tc>
          <w:tcPr>
            <w:tcW w:w="6379" w:type="dxa"/>
            <w:tcBorders>
              <w:top w:val="nil"/>
              <w:left w:val="nil"/>
              <w:bottom w:val="single" w:sz="4" w:space="0" w:color="auto"/>
              <w:right w:val="single" w:sz="4" w:space="0" w:color="auto"/>
            </w:tcBorders>
            <w:shd w:val="clear" w:color="auto" w:fill="auto"/>
            <w:noWrap/>
            <w:vAlign w:val="bottom"/>
            <w:hideMark/>
          </w:tcPr>
          <w:p w14:paraId="4C15DA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Cortador para vidrio, permite hacer cortes precisos en vidrio con un espesor entre los 3 a 12 </w:t>
            </w:r>
            <w:proofErr w:type="spellStart"/>
            <w:r w:rsidRPr="00B2555B">
              <w:rPr>
                <w:rFonts w:ascii="Calibri" w:hAnsi="Calibri"/>
                <w:color w:val="000000"/>
                <w:sz w:val="22"/>
                <w:szCs w:val="22"/>
                <w:lang w:val="es-MX" w:eastAsia="es-MX"/>
              </w:rPr>
              <w:t>mm.</w:t>
            </w:r>
            <w:proofErr w:type="spellEnd"/>
            <w:r w:rsidRPr="00B2555B">
              <w:rPr>
                <w:rFonts w:ascii="Calibri" w:hAnsi="Calibri"/>
                <w:color w:val="000000"/>
                <w:sz w:val="22"/>
                <w:szCs w:val="22"/>
                <w:lang w:val="es-MX" w:eastAsia="es-MX"/>
              </w:rPr>
              <w:t xml:space="preserve"> Su estructura tiene forma de bolígrafo, lo que permite sostenerlo con comodidad. Está elaborado con rodaja de tungsteno y estructura de metal.</w:t>
            </w:r>
          </w:p>
        </w:tc>
        <w:tc>
          <w:tcPr>
            <w:tcW w:w="992" w:type="dxa"/>
            <w:tcBorders>
              <w:top w:val="nil"/>
              <w:left w:val="nil"/>
              <w:bottom w:val="single" w:sz="4" w:space="0" w:color="auto"/>
              <w:right w:val="single" w:sz="4" w:space="0" w:color="auto"/>
            </w:tcBorders>
            <w:shd w:val="clear" w:color="auto" w:fill="auto"/>
            <w:noWrap/>
            <w:vAlign w:val="bottom"/>
            <w:hideMark/>
          </w:tcPr>
          <w:p w14:paraId="7D693C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93177E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9D156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EE2D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25387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914F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70DFA6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97EED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w:t>
            </w:r>
          </w:p>
        </w:tc>
        <w:tc>
          <w:tcPr>
            <w:tcW w:w="342" w:type="dxa"/>
            <w:tcBorders>
              <w:top w:val="nil"/>
              <w:left w:val="nil"/>
              <w:bottom w:val="single" w:sz="4" w:space="0" w:color="auto"/>
              <w:right w:val="single" w:sz="4" w:space="0" w:color="auto"/>
            </w:tcBorders>
            <w:shd w:val="clear" w:color="auto" w:fill="auto"/>
            <w:noWrap/>
            <w:textDirection w:val="btLr"/>
            <w:hideMark/>
          </w:tcPr>
          <w:p w14:paraId="25785E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w:t>
            </w:r>
          </w:p>
        </w:tc>
        <w:tc>
          <w:tcPr>
            <w:tcW w:w="6379" w:type="dxa"/>
            <w:tcBorders>
              <w:top w:val="nil"/>
              <w:left w:val="nil"/>
              <w:bottom w:val="single" w:sz="4" w:space="0" w:color="auto"/>
              <w:right w:val="single" w:sz="4" w:space="0" w:color="auto"/>
            </w:tcBorders>
            <w:shd w:val="clear" w:color="auto" w:fill="auto"/>
            <w:noWrap/>
            <w:vAlign w:val="bottom"/>
            <w:hideMark/>
          </w:tcPr>
          <w:p w14:paraId="15DD84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Cortador Tubo, Cortadores de Tubo de Cobre de 3/16-2"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6E1FF9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BB3C3B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A676A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805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2C6A8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3A3B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5621B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E4D4C9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w:t>
            </w:r>
          </w:p>
        </w:tc>
        <w:tc>
          <w:tcPr>
            <w:tcW w:w="342" w:type="dxa"/>
            <w:tcBorders>
              <w:top w:val="nil"/>
              <w:left w:val="nil"/>
              <w:bottom w:val="single" w:sz="4" w:space="0" w:color="auto"/>
              <w:right w:val="single" w:sz="4" w:space="0" w:color="auto"/>
            </w:tcBorders>
            <w:shd w:val="clear" w:color="auto" w:fill="auto"/>
            <w:noWrap/>
            <w:textDirection w:val="btLr"/>
            <w:hideMark/>
          </w:tcPr>
          <w:p w14:paraId="268015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w:t>
            </w:r>
          </w:p>
        </w:tc>
        <w:tc>
          <w:tcPr>
            <w:tcW w:w="6379" w:type="dxa"/>
            <w:tcBorders>
              <w:top w:val="nil"/>
              <w:left w:val="nil"/>
              <w:bottom w:val="single" w:sz="4" w:space="0" w:color="auto"/>
              <w:right w:val="single" w:sz="4" w:space="0" w:color="auto"/>
            </w:tcBorders>
            <w:shd w:val="clear" w:color="auto" w:fill="auto"/>
            <w:noWrap/>
            <w:vAlign w:val="bottom"/>
            <w:hideMark/>
          </w:tcPr>
          <w:p w14:paraId="1AD0FD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Cortador Tubo, Cortadores de Tubo de Cobre de 3/16-2" </w:t>
            </w:r>
          </w:p>
        </w:tc>
        <w:tc>
          <w:tcPr>
            <w:tcW w:w="992" w:type="dxa"/>
            <w:tcBorders>
              <w:top w:val="nil"/>
              <w:left w:val="nil"/>
              <w:bottom w:val="single" w:sz="4" w:space="0" w:color="auto"/>
              <w:right w:val="single" w:sz="4" w:space="0" w:color="auto"/>
            </w:tcBorders>
            <w:shd w:val="clear" w:color="auto" w:fill="auto"/>
            <w:noWrap/>
            <w:vAlign w:val="bottom"/>
            <w:hideMark/>
          </w:tcPr>
          <w:p w14:paraId="5EABB1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BD1648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B0AAB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6D64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AD20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CB9D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ADE16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35869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w:t>
            </w:r>
          </w:p>
        </w:tc>
        <w:tc>
          <w:tcPr>
            <w:tcW w:w="342" w:type="dxa"/>
            <w:tcBorders>
              <w:top w:val="nil"/>
              <w:left w:val="nil"/>
              <w:bottom w:val="single" w:sz="4" w:space="0" w:color="auto"/>
              <w:right w:val="single" w:sz="4" w:space="0" w:color="auto"/>
            </w:tcBorders>
            <w:shd w:val="clear" w:color="auto" w:fill="auto"/>
            <w:noWrap/>
            <w:textDirection w:val="btLr"/>
            <w:hideMark/>
          </w:tcPr>
          <w:p w14:paraId="41DB30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w:t>
            </w:r>
          </w:p>
        </w:tc>
        <w:tc>
          <w:tcPr>
            <w:tcW w:w="6379" w:type="dxa"/>
            <w:tcBorders>
              <w:top w:val="nil"/>
              <w:left w:val="nil"/>
              <w:bottom w:val="single" w:sz="4" w:space="0" w:color="auto"/>
              <w:right w:val="single" w:sz="4" w:space="0" w:color="auto"/>
            </w:tcBorders>
            <w:shd w:val="clear" w:color="auto" w:fill="auto"/>
            <w:noWrap/>
            <w:vAlign w:val="bottom"/>
            <w:hideMark/>
          </w:tcPr>
          <w:p w14:paraId="10D6BA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CORTADOR DE TUBO PARA PVC </w:t>
            </w:r>
          </w:p>
        </w:tc>
        <w:tc>
          <w:tcPr>
            <w:tcW w:w="992" w:type="dxa"/>
            <w:tcBorders>
              <w:top w:val="nil"/>
              <w:left w:val="nil"/>
              <w:bottom w:val="single" w:sz="4" w:space="0" w:color="auto"/>
              <w:right w:val="single" w:sz="4" w:space="0" w:color="auto"/>
            </w:tcBorders>
            <w:shd w:val="clear" w:color="auto" w:fill="auto"/>
            <w:noWrap/>
            <w:vAlign w:val="bottom"/>
            <w:hideMark/>
          </w:tcPr>
          <w:p w14:paraId="18B504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67FF9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7C450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3E8A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5399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3797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CDA31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1ADBF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96</w:t>
            </w:r>
          </w:p>
        </w:tc>
        <w:tc>
          <w:tcPr>
            <w:tcW w:w="342" w:type="dxa"/>
            <w:tcBorders>
              <w:top w:val="nil"/>
              <w:left w:val="nil"/>
              <w:bottom w:val="single" w:sz="4" w:space="0" w:color="auto"/>
              <w:right w:val="single" w:sz="4" w:space="0" w:color="auto"/>
            </w:tcBorders>
            <w:shd w:val="clear" w:color="auto" w:fill="auto"/>
            <w:noWrap/>
            <w:textDirection w:val="btLr"/>
            <w:hideMark/>
          </w:tcPr>
          <w:p w14:paraId="219D63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w:t>
            </w:r>
          </w:p>
        </w:tc>
        <w:tc>
          <w:tcPr>
            <w:tcW w:w="6379" w:type="dxa"/>
            <w:tcBorders>
              <w:top w:val="nil"/>
              <w:left w:val="nil"/>
              <w:bottom w:val="single" w:sz="4" w:space="0" w:color="auto"/>
              <w:right w:val="single" w:sz="4" w:space="0" w:color="auto"/>
            </w:tcBorders>
            <w:shd w:val="clear" w:color="auto" w:fill="auto"/>
            <w:noWrap/>
            <w:vAlign w:val="bottom"/>
            <w:hideMark/>
          </w:tcPr>
          <w:p w14:paraId="2E0686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CORTADOR PARA TUBOS FERROSOS</w:t>
            </w:r>
          </w:p>
        </w:tc>
        <w:tc>
          <w:tcPr>
            <w:tcW w:w="992" w:type="dxa"/>
            <w:tcBorders>
              <w:top w:val="nil"/>
              <w:left w:val="nil"/>
              <w:bottom w:val="single" w:sz="4" w:space="0" w:color="auto"/>
              <w:right w:val="single" w:sz="4" w:space="0" w:color="auto"/>
            </w:tcBorders>
            <w:shd w:val="clear" w:color="auto" w:fill="auto"/>
            <w:noWrap/>
            <w:vAlign w:val="bottom"/>
            <w:hideMark/>
          </w:tcPr>
          <w:p w14:paraId="4B5700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BC4F7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A41CE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9A142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8D32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5DA2B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3DA4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F5AB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97</w:t>
            </w:r>
          </w:p>
        </w:tc>
        <w:tc>
          <w:tcPr>
            <w:tcW w:w="342" w:type="dxa"/>
            <w:tcBorders>
              <w:top w:val="nil"/>
              <w:left w:val="nil"/>
              <w:bottom w:val="single" w:sz="4" w:space="0" w:color="auto"/>
              <w:right w:val="single" w:sz="4" w:space="0" w:color="auto"/>
            </w:tcBorders>
            <w:shd w:val="clear" w:color="auto" w:fill="auto"/>
            <w:noWrap/>
            <w:textDirection w:val="btLr"/>
            <w:hideMark/>
          </w:tcPr>
          <w:p w14:paraId="7FB1DB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w:t>
            </w:r>
          </w:p>
        </w:tc>
        <w:tc>
          <w:tcPr>
            <w:tcW w:w="6379" w:type="dxa"/>
            <w:tcBorders>
              <w:top w:val="nil"/>
              <w:left w:val="nil"/>
              <w:bottom w:val="single" w:sz="4" w:space="0" w:color="auto"/>
              <w:right w:val="single" w:sz="4" w:space="0" w:color="auto"/>
            </w:tcBorders>
            <w:shd w:val="clear" w:color="auto" w:fill="auto"/>
            <w:noWrap/>
            <w:vAlign w:val="bottom"/>
            <w:hideMark/>
          </w:tcPr>
          <w:p w14:paraId="654A8C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CORTADOR DE TUBO DE COBRE MINIATURA</w:t>
            </w:r>
          </w:p>
        </w:tc>
        <w:tc>
          <w:tcPr>
            <w:tcW w:w="992" w:type="dxa"/>
            <w:tcBorders>
              <w:top w:val="nil"/>
              <w:left w:val="nil"/>
              <w:bottom w:val="single" w:sz="4" w:space="0" w:color="auto"/>
              <w:right w:val="single" w:sz="4" w:space="0" w:color="auto"/>
            </w:tcBorders>
            <w:shd w:val="clear" w:color="auto" w:fill="auto"/>
            <w:noWrap/>
            <w:vAlign w:val="bottom"/>
            <w:hideMark/>
          </w:tcPr>
          <w:p w14:paraId="77FB52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A7243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A24CE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1000A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B0FF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4752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CE9E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EEEA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98</w:t>
            </w:r>
          </w:p>
        </w:tc>
        <w:tc>
          <w:tcPr>
            <w:tcW w:w="342" w:type="dxa"/>
            <w:tcBorders>
              <w:top w:val="nil"/>
              <w:left w:val="nil"/>
              <w:bottom w:val="single" w:sz="4" w:space="0" w:color="auto"/>
              <w:right w:val="single" w:sz="4" w:space="0" w:color="auto"/>
            </w:tcBorders>
            <w:shd w:val="clear" w:color="auto" w:fill="auto"/>
            <w:noWrap/>
            <w:textDirection w:val="btLr"/>
            <w:hideMark/>
          </w:tcPr>
          <w:p w14:paraId="54B58E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w:t>
            </w:r>
          </w:p>
        </w:tc>
        <w:tc>
          <w:tcPr>
            <w:tcW w:w="6379" w:type="dxa"/>
            <w:tcBorders>
              <w:top w:val="nil"/>
              <w:left w:val="nil"/>
              <w:bottom w:val="single" w:sz="4" w:space="0" w:color="auto"/>
              <w:right w:val="single" w:sz="4" w:space="0" w:color="auto"/>
            </w:tcBorders>
            <w:shd w:val="clear" w:color="auto" w:fill="auto"/>
            <w:noWrap/>
            <w:vAlign w:val="bottom"/>
            <w:hideMark/>
          </w:tcPr>
          <w:p w14:paraId="54222F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Cuchara albañil                         Cuchara Tipo Filadelfia, Electrosoldada para Mayor Resistencia, Albañilería y </w:t>
            </w:r>
            <w:proofErr w:type="gramStart"/>
            <w:r w:rsidRPr="00B2555B">
              <w:rPr>
                <w:rFonts w:ascii="Calibri" w:hAnsi="Calibri"/>
                <w:color w:val="000000"/>
                <w:sz w:val="22"/>
                <w:szCs w:val="22"/>
                <w:lang w:val="es-MX" w:eastAsia="es-MX"/>
              </w:rPr>
              <w:t>Construcción</w:t>
            </w:r>
            <w:proofErr w:type="gramEnd"/>
            <w:r w:rsidRPr="00B2555B">
              <w:rPr>
                <w:rFonts w:ascii="Calibri" w:hAnsi="Calibri"/>
                <w:color w:val="000000"/>
                <w:sz w:val="22"/>
                <w:szCs w:val="22"/>
                <w:lang w:val="es-MX" w:eastAsia="es-MX"/>
              </w:rPr>
              <w:t xml:space="preserve"> Asimismo, tiene un espesor de 1.2 mm y una longitud de 254 </w:t>
            </w:r>
            <w:proofErr w:type="spellStart"/>
            <w:r w:rsidRPr="00B2555B">
              <w:rPr>
                <w:rFonts w:ascii="Calibri" w:hAnsi="Calibri"/>
                <w:color w:val="000000"/>
                <w:sz w:val="22"/>
                <w:szCs w:val="22"/>
                <w:lang w:val="es-MX" w:eastAsia="es-MX"/>
              </w:rPr>
              <w:t>mm.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E84BB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22CF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37772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77F9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AE26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16AB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1B9BD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AF1A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99</w:t>
            </w:r>
          </w:p>
        </w:tc>
        <w:tc>
          <w:tcPr>
            <w:tcW w:w="342" w:type="dxa"/>
            <w:tcBorders>
              <w:top w:val="nil"/>
              <w:left w:val="nil"/>
              <w:bottom w:val="single" w:sz="4" w:space="0" w:color="auto"/>
              <w:right w:val="single" w:sz="4" w:space="0" w:color="auto"/>
            </w:tcBorders>
            <w:shd w:val="clear" w:color="auto" w:fill="auto"/>
            <w:noWrap/>
            <w:textDirection w:val="btLr"/>
            <w:hideMark/>
          </w:tcPr>
          <w:p w14:paraId="0694CC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w:t>
            </w:r>
          </w:p>
        </w:tc>
        <w:tc>
          <w:tcPr>
            <w:tcW w:w="6379" w:type="dxa"/>
            <w:tcBorders>
              <w:top w:val="nil"/>
              <w:left w:val="nil"/>
              <w:bottom w:val="single" w:sz="4" w:space="0" w:color="auto"/>
              <w:right w:val="single" w:sz="4" w:space="0" w:color="auto"/>
            </w:tcBorders>
            <w:shd w:val="clear" w:color="auto" w:fill="auto"/>
            <w:noWrap/>
            <w:vAlign w:val="bottom"/>
            <w:hideMark/>
          </w:tcPr>
          <w:p w14:paraId="156487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Cuchara albañil                         Cuchara Tipo Filadelfia, Electrosoldada para Mayor Resistencia, Albañilería y </w:t>
            </w:r>
            <w:proofErr w:type="gramStart"/>
            <w:r w:rsidRPr="00B2555B">
              <w:rPr>
                <w:rFonts w:ascii="Calibri" w:hAnsi="Calibri"/>
                <w:color w:val="000000"/>
                <w:sz w:val="22"/>
                <w:szCs w:val="22"/>
                <w:lang w:val="es-MX" w:eastAsia="es-MX"/>
              </w:rPr>
              <w:t>Construcción</w:t>
            </w:r>
            <w:proofErr w:type="gramEnd"/>
            <w:r w:rsidRPr="00B2555B">
              <w:rPr>
                <w:rFonts w:ascii="Calibri" w:hAnsi="Calibri"/>
                <w:color w:val="000000"/>
                <w:sz w:val="22"/>
                <w:szCs w:val="22"/>
                <w:lang w:val="es-MX" w:eastAsia="es-MX"/>
              </w:rPr>
              <w:t xml:space="preserve"> Asimismo, tiene un espesor de 1.2 mm y una longitud de 254 </w:t>
            </w:r>
            <w:proofErr w:type="spellStart"/>
            <w:r w:rsidRPr="00B2555B">
              <w:rPr>
                <w:rFonts w:ascii="Calibri" w:hAnsi="Calibri"/>
                <w:color w:val="000000"/>
                <w:sz w:val="22"/>
                <w:szCs w:val="22"/>
                <w:lang w:val="es-MX" w:eastAsia="es-MX"/>
              </w:rPr>
              <w:t>mm.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CB5F5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B8CA14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D1530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E854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F3F4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EAA0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4326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A36B5C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100</w:t>
            </w:r>
          </w:p>
        </w:tc>
        <w:tc>
          <w:tcPr>
            <w:tcW w:w="342" w:type="dxa"/>
            <w:tcBorders>
              <w:top w:val="nil"/>
              <w:left w:val="nil"/>
              <w:bottom w:val="single" w:sz="4" w:space="0" w:color="auto"/>
              <w:right w:val="single" w:sz="4" w:space="0" w:color="auto"/>
            </w:tcBorders>
            <w:shd w:val="clear" w:color="auto" w:fill="auto"/>
            <w:noWrap/>
            <w:textDirection w:val="btLr"/>
            <w:hideMark/>
          </w:tcPr>
          <w:p w14:paraId="2FE7E34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w:t>
            </w:r>
          </w:p>
        </w:tc>
        <w:tc>
          <w:tcPr>
            <w:tcW w:w="6379" w:type="dxa"/>
            <w:tcBorders>
              <w:top w:val="nil"/>
              <w:left w:val="nil"/>
              <w:bottom w:val="single" w:sz="4" w:space="0" w:color="auto"/>
              <w:right w:val="single" w:sz="4" w:space="0" w:color="auto"/>
            </w:tcBorders>
            <w:shd w:val="clear" w:color="auto" w:fill="auto"/>
            <w:noWrap/>
            <w:vAlign w:val="bottom"/>
            <w:hideMark/>
          </w:tcPr>
          <w:p w14:paraId="6E0670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Cuchara albañil                         Cuchara Tipo Filadelfia, Electrosoldada para Mayor Resistencia, Albañilería y </w:t>
            </w:r>
            <w:proofErr w:type="gramStart"/>
            <w:r w:rsidRPr="00B2555B">
              <w:rPr>
                <w:rFonts w:ascii="Calibri" w:hAnsi="Calibri"/>
                <w:color w:val="000000"/>
                <w:sz w:val="22"/>
                <w:szCs w:val="22"/>
                <w:lang w:val="es-MX" w:eastAsia="es-MX"/>
              </w:rPr>
              <w:t>Construcción</w:t>
            </w:r>
            <w:proofErr w:type="gramEnd"/>
            <w:r w:rsidRPr="00B2555B">
              <w:rPr>
                <w:rFonts w:ascii="Calibri" w:hAnsi="Calibri"/>
                <w:color w:val="000000"/>
                <w:sz w:val="22"/>
                <w:szCs w:val="22"/>
                <w:lang w:val="es-MX" w:eastAsia="es-MX"/>
              </w:rPr>
              <w:t xml:space="preserve"> Asimismo, tiene un espesor de 1.2 mm y una longitud de 254 </w:t>
            </w:r>
            <w:proofErr w:type="spellStart"/>
            <w:r w:rsidRPr="00B2555B">
              <w:rPr>
                <w:rFonts w:ascii="Calibri" w:hAnsi="Calibri"/>
                <w:color w:val="000000"/>
                <w:sz w:val="22"/>
                <w:szCs w:val="22"/>
                <w:lang w:val="es-MX" w:eastAsia="es-MX"/>
              </w:rPr>
              <w:t>mm.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8293F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7F784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234FE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0F7B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0284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A4AB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A2C9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15E0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101</w:t>
            </w:r>
          </w:p>
        </w:tc>
        <w:tc>
          <w:tcPr>
            <w:tcW w:w="342" w:type="dxa"/>
            <w:tcBorders>
              <w:top w:val="nil"/>
              <w:left w:val="nil"/>
              <w:bottom w:val="single" w:sz="4" w:space="0" w:color="auto"/>
              <w:right w:val="single" w:sz="4" w:space="0" w:color="auto"/>
            </w:tcBorders>
            <w:shd w:val="clear" w:color="auto" w:fill="auto"/>
            <w:noWrap/>
            <w:textDirection w:val="btLr"/>
            <w:hideMark/>
          </w:tcPr>
          <w:p w14:paraId="3B4373A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w:t>
            </w:r>
          </w:p>
        </w:tc>
        <w:tc>
          <w:tcPr>
            <w:tcW w:w="6379" w:type="dxa"/>
            <w:tcBorders>
              <w:top w:val="nil"/>
              <w:left w:val="nil"/>
              <w:bottom w:val="single" w:sz="4" w:space="0" w:color="auto"/>
              <w:right w:val="single" w:sz="4" w:space="0" w:color="auto"/>
            </w:tcBorders>
            <w:shd w:val="clear" w:color="auto" w:fill="auto"/>
            <w:noWrap/>
            <w:vAlign w:val="bottom"/>
            <w:hideMark/>
          </w:tcPr>
          <w:p w14:paraId="25B8B3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Cuchilla, Cuchilla Para Cepillo De Carpintero #6, 12036</w:t>
            </w:r>
          </w:p>
        </w:tc>
        <w:tc>
          <w:tcPr>
            <w:tcW w:w="992" w:type="dxa"/>
            <w:tcBorders>
              <w:top w:val="nil"/>
              <w:left w:val="nil"/>
              <w:bottom w:val="single" w:sz="4" w:space="0" w:color="auto"/>
              <w:right w:val="single" w:sz="4" w:space="0" w:color="auto"/>
            </w:tcBorders>
            <w:shd w:val="clear" w:color="auto" w:fill="auto"/>
            <w:noWrap/>
            <w:vAlign w:val="bottom"/>
            <w:hideMark/>
          </w:tcPr>
          <w:p w14:paraId="39CDC3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5C1A45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0CA81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E1D0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8FE94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8BDC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03A19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2052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102</w:t>
            </w:r>
          </w:p>
        </w:tc>
        <w:tc>
          <w:tcPr>
            <w:tcW w:w="342" w:type="dxa"/>
            <w:tcBorders>
              <w:top w:val="nil"/>
              <w:left w:val="nil"/>
              <w:bottom w:val="single" w:sz="4" w:space="0" w:color="auto"/>
              <w:right w:val="single" w:sz="4" w:space="0" w:color="auto"/>
            </w:tcBorders>
            <w:shd w:val="clear" w:color="auto" w:fill="auto"/>
            <w:noWrap/>
            <w:textDirection w:val="btLr"/>
            <w:hideMark/>
          </w:tcPr>
          <w:p w14:paraId="100EE7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w:t>
            </w:r>
          </w:p>
        </w:tc>
        <w:tc>
          <w:tcPr>
            <w:tcW w:w="6379" w:type="dxa"/>
            <w:tcBorders>
              <w:top w:val="nil"/>
              <w:left w:val="nil"/>
              <w:bottom w:val="single" w:sz="4" w:space="0" w:color="auto"/>
              <w:right w:val="single" w:sz="4" w:space="0" w:color="auto"/>
            </w:tcBorders>
            <w:shd w:val="clear" w:color="auto" w:fill="auto"/>
            <w:noWrap/>
            <w:vAlign w:val="bottom"/>
            <w:hideMark/>
          </w:tcPr>
          <w:p w14:paraId="26DB5F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CUCHILLA DE ELECTRICISTA</w:t>
            </w:r>
          </w:p>
        </w:tc>
        <w:tc>
          <w:tcPr>
            <w:tcW w:w="992" w:type="dxa"/>
            <w:tcBorders>
              <w:top w:val="nil"/>
              <w:left w:val="nil"/>
              <w:bottom w:val="single" w:sz="4" w:space="0" w:color="auto"/>
              <w:right w:val="single" w:sz="4" w:space="0" w:color="auto"/>
            </w:tcBorders>
            <w:shd w:val="clear" w:color="auto" w:fill="auto"/>
            <w:noWrap/>
            <w:vAlign w:val="bottom"/>
            <w:hideMark/>
          </w:tcPr>
          <w:p w14:paraId="48DDF3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C890F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A6D79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4D8C2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AEBD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CA8C7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D3733C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05BB2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103</w:t>
            </w:r>
          </w:p>
        </w:tc>
        <w:tc>
          <w:tcPr>
            <w:tcW w:w="342" w:type="dxa"/>
            <w:tcBorders>
              <w:top w:val="nil"/>
              <w:left w:val="nil"/>
              <w:bottom w:val="single" w:sz="4" w:space="0" w:color="auto"/>
              <w:right w:val="single" w:sz="4" w:space="0" w:color="auto"/>
            </w:tcBorders>
            <w:shd w:val="clear" w:color="auto" w:fill="auto"/>
            <w:noWrap/>
            <w:textDirection w:val="btLr"/>
            <w:hideMark/>
          </w:tcPr>
          <w:p w14:paraId="68DB56E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w:t>
            </w:r>
          </w:p>
        </w:tc>
        <w:tc>
          <w:tcPr>
            <w:tcW w:w="6379" w:type="dxa"/>
            <w:tcBorders>
              <w:top w:val="nil"/>
              <w:left w:val="nil"/>
              <w:bottom w:val="single" w:sz="4" w:space="0" w:color="auto"/>
              <w:right w:val="single" w:sz="4" w:space="0" w:color="auto"/>
            </w:tcBorders>
            <w:shd w:val="clear" w:color="auto" w:fill="auto"/>
            <w:noWrap/>
            <w:vAlign w:val="bottom"/>
            <w:hideMark/>
          </w:tcPr>
          <w:p w14:paraId="41A2A30E"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Rubbermaid</w:t>
            </w:r>
            <w:proofErr w:type="spellEnd"/>
            <w:r w:rsidRPr="00B2555B">
              <w:rPr>
                <w:rFonts w:ascii="Calibri" w:hAnsi="Calibri"/>
                <w:color w:val="000000"/>
                <w:sz w:val="22"/>
                <w:szCs w:val="22"/>
                <w:lang w:val="es-MX" w:eastAsia="es-MX"/>
              </w:rPr>
              <w:t>® HYGEN™ Mango de Conexión Rápida - 58"</w:t>
            </w:r>
          </w:p>
        </w:tc>
        <w:tc>
          <w:tcPr>
            <w:tcW w:w="992" w:type="dxa"/>
            <w:tcBorders>
              <w:top w:val="nil"/>
              <w:left w:val="nil"/>
              <w:bottom w:val="single" w:sz="4" w:space="0" w:color="auto"/>
              <w:right w:val="single" w:sz="4" w:space="0" w:color="auto"/>
            </w:tcBorders>
            <w:shd w:val="clear" w:color="auto" w:fill="auto"/>
            <w:noWrap/>
            <w:vAlign w:val="bottom"/>
            <w:hideMark/>
          </w:tcPr>
          <w:p w14:paraId="17562B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FD277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84F8A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8319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7D66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CA91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7A56B1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9CA9D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104</w:t>
            </w:r>
          </w:p>
        </w:tc>
        <w:tc>
          <w:tcPr>
            <w:tcW w:w="342" w:type="dxa"/>
            <w:tcBorders>
              <w:top w:val="nil"/>
              <w:left w:val="nil"/>
              <w:bottom w:val="single" w:sz="4" w:space="0" w:color="auto"/>
              <w:right w:val="single" w:sz="4" w:space="0" w:color="auto"/>
            </w:tcBorders>
            <w:shd w:val="clear" w:color="auto" w:fill="auto"/>
            <w:noWrap/>
            <w:textDirection w:val="btLr"/>
            <w:hideMark/>
          </w:tcPr>
          <w:p w14:paraId="2CFBDA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w:t>
            </w:r>
          </w:p>
        </w:tc>
        <w:tc>
          <w:tcPr>
            <w:tcW w:w="6379" w:type="dxa"/>
            <w:tcBorders>
              <w:top w:val="nil"/>
              <w:left w:val="nil"/>
              <w:bottom w:val="single" w:sz="4" w:space="0" w:color="auto"/>
              <w:right w:val="single" w:sz="4" w:space="0" w:color="auto"/>
            </w:tcBorders>
            <w:shd w:val="clear" w:color="auto" w:fill="auto"/>
            <w:noWrap/>
            <w:vAlign w:val="bottom"/>
            <w:hideMark/>
          </w:tcPr>
          <w:p w14:paraId="54E817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Cuchillo y navaja mil usos, Olfa Cortador P/</w:t>
            </w:r>
            <w:proofErr w:type="spellStart"/>
            <w:r w:rsidRPr="00B2555B">
              <w:rPr>
                <w:rFonts w:ascii="Calibri" w:hAnsi="Calibri"/>
                <w:color w:val="000000"/>
                <w:sz w:val="22"/>
                <w:szCs w:val="22"/>
                <w:lang w:val="es-MX" w:eastAsia="es-MX"/>
              </w:rPr>
              <w:t>plastico</w:t>
            </w:r>
            <w:proofErr w:type="spellEnd"/>
            <w:r w:rsidRPr="00B2555B">
              <w:rPr>
                <w:rFonts w:ascii="Calibri" w:hAnsi="Calibri"/>
                <w:color w:val="000000"/>
                <w:sz w:val="22"/>
                <w:szCs w:val="22"/>
                <w:lang w:val="es-MX" w:eastAsia="es-MX"/>
              </w:rPr>
              <w:t xml:space="preserve"> Duro Y </w:t>
            </w:r>
            <w:proofErr w:type="spellStart"/>
            <w:r w:rsidRPr="00B2555B">
              <w:rPr>
                <w:rFonts w:ascii="Calibri" w:hAnsi="Calibri"/>
                <w:color w:val="000000"/>
                <w:sz w:val="22"/>
                <w:szCs w:val="22"/>
                <w:lang w:val="es-MX" w:eastAsia="es-MX"/>
              </w:rPr>
              <w:t>Formaica</w:t>
            </w:r>
            <w:proofErr w:type="spellEnd"/>
            <w:r w:rsidRPr="00B2555B">
              <w:rPr>
                <w:rFonts w:ascii="Calibri" w:hAnsi="Calibri"/>
                <w:color w:val="000000"/>
                <w:sz w:val="22"/>
                <w:szCs w:val="22"/>
                <w:lang w:val="es-MX" w:eastAsia="es-MX"/>
              </w:rPr>
              <w:t xml:space="preserve"> Pc-l (p-800)</w:t>
            </w:r>
          </w:p>
        </w:tc>
        <w:tc>
          <w:tcPr>
            <w:tcW w:w="992" w:type="dxa"/>
            <w:tcBorders>
              <w:top w:val="nil"/>
              <w:left w:val="nil"/>
              <w:bottom w:val="single" w:sz="4" w:space="0" w:color="auto"/>
              <w:right w:val="single" w:sz="4" w:space="0" w:color="auto"/>
            </w:tcBorders>
            <w:shd w:val="clear" w:color="auto" w:fill="auto"/>
            <w:noWrap/>
            <w:vAlign w:val="bottom"/>
            <w:hideMark/>
          </w:tcPr>
          <w:p w14:paraId="66E81A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4126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B7214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79C1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F58B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EF12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05962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09A9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105</w:t>
            </w:r>
          </w:p>
        </w:tc>
        <w:tc>
          <w:tcPr>
            <w:tcW w:w="342" w:type="dxa"/>
            <w:tcBorders>
              <w:top w:val="nil"/>
              <w:left w:val="nil"/>
              <w:bottom w:val="single" w:sz="4" w:space="0" w:color="auto"/>
              <w:right w:val="single" w:sz="4" w:space="0" w:color="auto"/>
            </w:tcBorders>
            <w:shd w:val="clear" w:color="auto" w:fill="auto"/>
            <w:noWrap/>
            <w:textDirection w:val="btLr"/>
            <w:hideMark/>
          </w:tcPr>
          <w:p w14:paraId="6DA6EF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w:t>
            </w:r>
          </w:p>
        </w:tc>
        <w:tc>
          <w:tcPr>
            <w:tcW w:w="6379" w:type="dxa"/>
            <w:tcBorders>
              <w:top w:val="nil"/>
              <w:left w:val="nil"/>
              <w:bottom w:val="single" w:sz="4" w:space="0" w:color="auto"/>
              <w:right w:val="single" w:sz="4" w:space="0" w:color="auto"/>
            </w:tcBorders>
            <w:shd w:val="clear" w:color="auto" w:fill="auto"/>
            <w:noWrap/>
            <w:vAlign w:val="bottom"/>
            <w:hideMark/>
          </w:tcPr>
          <w:p w14:paraId="383DE5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Cuchillo y navaja mil usos, Sierra para </w:t>
            </w:r>
            <w:proofErr w:type="spellStart"/>
            <w:r w:rsidRPr="00B2555B">
              <w:rPr>
                <w:rFonts w:ascii="Calibri" w:hAnsi="Calibri"/>
                <w:color w:val="000000"/>
                <w:sz w:val="22"/>
                <w:szCs w:val="22"/>
                <w:lang w:val="es-MX" w:eastAsia="es-MX"/>
              </w:rPr>
              <w:t>tablaroca</w:t>
            </w:r>
            <w:proofErr w:type="spellEnd"/>
            <w:r w:rsidRPr="00B2555B">
              <w:rPr>
                <w:rFonts w:ascii="Calibri" w:hAnsi="Calibri"/>
                <w:color w:val="000000"/>
                <w:sz w:val="22"/>
                <w:szCs w:val="22"/>
                <w:lang w:val="es-MX" w:eastAsia="es-MX"/>
              </w:rPr>
              <w:t xml:space="preserve"> Milwaukee 48-22-0304</w:t>
            </w:r>
          </w:p>
        </w:tc>
        <w:tc>
          <w:tcPr>
            <w:tcW w:w="992" w:type="dxa"/>
            <w:tcBorders>
              <w:top w:val="nil"/>
              <w:left w:val="nil"/>
              <w:bottom w:val="single" w:sz="4" w:space="0" w:color="auto"/>
              <w:right w:val="single" w:sz="4" w:space="0" w:color="auto"/>
            </w:tcBorders>
            <w:shd w:val="clear" w:color="auto" w:fill="auto"/>
            <w:noWrap/>
            <w:vAlign w:val="bottom"/>
            <w:hideMark/>
          </w:tcPr>
          <w:p w14:paraId="3988F3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ED609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0E9EB1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1813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BDD7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F0E8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1670D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E5EF6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342" w:type="dxa"/>
            <w:tcBorders>
              <w:top w:val="nil"/>
              <w:left w:val="nil"/>
              <w:bottom w:val="single" w:sz="4" w:space="0" w:color="auto"/>
              <w:right w:val="single" w:sz="4" w:space="0" w:color="auto"/>
            </w:tcBorders>
            <w:shd w:val="clear" w:color="auto" w:fill="auto"/>
            <w:noWrap/>
            <w:textDirection w:val="btLr"/>
            <w:hideMark/>
          </w:tcPr>
          <w:p w14:paraId="5C25F7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w:t>
            </w:r>
          </w:p>
        </w:tc>
        <w:tc>
          <w:tcPr>
            <w:tcW w:w="6379" w:type="dxa"/>
            <w:tcBorders>
              <w:top w:val="nil"/>
              <w:left w:val="nil"/>
              <w:bottom w:val="single" w:sz="4" w:space="0" w:color="auto"/>
              <w:right w:val="single" w:sz="4" w:space="0" w:color="auto"/>
            </w:tcBorders>
            <w:shd w:val="clear" w:color="auto" w:fill="auto"/>
            <w:noWrap/>
            <w:vAlign w:val="bottom"/>
            <w:hideMark/>
          </w:tcPr>
          <w:p w14:paraId="379BDA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Cuchillo y navaja mil usos, Cuchilla Curva Pela Cables 3 1570-3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121F4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BFB62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5BBC74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E151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A052B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69BA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B2525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F47E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107</w:t>
            </w:r>
          </w:p>
        </w:tc>
        <w:tc>
          <w:tcPr>
            <w:tcW w:w="342" w:type="dxa"/>
            <w:tcBorders>
              <w:top w:val="nil"/>
              <w:left w:val="nil"/>
              <w:bottom w:val="single" w:sz="4" w:space="0" w:color="auto"/>
              <w:right w:val="single" w:sz="4" w:space="0" w:color="auto"/>
            </w:tcBorders>
            <w:shd w:val="clear" w:color="auto" w:fill="auto"/>
            <w:noWrap/>
            <w:textDirection w:val="btLr"/>
            <w:hideMark/>
          </w:tcPr>
          <w:p w14:paraId="13B2CC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w:t>
            </w:r>
          </w:p>
        </w:tc>
        <w:tc>
          <w:tcPr>
            <w:tcW w:w="6379" w:type="dxa"/>
            <w:tcBorders>
              <w:top w:val="nil"/>
              <w:left w:val="nil"/>
              <w:bottom w:val="single" w:sz="4" w:space="0" w:color="auto"/>
              <w:right w:val="single" w:sz="4" w:space="0" w:color="auto"/>
            </w:tcBorders>
            <w:shd w:val="clear" w:color="auto" w:fill="auto"/>
            <w:noWrap/>
            <w:vAlign w:val="bottom"/>
            <w:hideMark/>
          </w:tcPr>
          <w:p w14:paraId="4D5E44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CORTADOR CON CIERRE DE TRINQUETE</w:t>
            </w:r>
          </w:p>
        </w:tc>
        <w:tc>
          <w:tcPr>
            <w:tcW w:w="992" w:type="dxa"/>
            <w:tcBorders>
              <w:top w:val="nil"/>
              <w:left w:val="nil"/>
              <w:bottom w:val="single" w:sz="4" w:space="0" w:color="auto"/>
              <w:right w:val="single" w:sz="4" w:space="0" w:color="auto"/>
            </w:tcBorders>
            <w:shd w:val="clear" w:color="auto" w:fill="auto"/>
            <w:noWrap/>
            <w:vAlign w:val="bottom"/>
            <w:hideMark/>
          </w:tcPr>
          <w:p w14:paraId="346CE4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86E48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1F919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47DE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26A7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F0E5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01386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10E0D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108</w:t>
            </w:r>
          </w:p>
        </w:tc>
        <w:tc>
          <w:tcPr>
            <w:tcW w:w="342" w:type="dxa"/>
            <w:tcBorders>
              <w:top w:val="nil"/>
              <w:left w:val="nil"/>
              <w:bottom w:val="single" w:sz="4" w:space="0" w:color="auto"/>
              <w:right w:val="single" w:sz="4" w:space="0" w:color="auto"/>
            </w:tcBorders>
            <w:shd w:val="clear" w:color="auto" w:fill="auto"/>
            <w:noWrap/>
            <w:textDirection w:val="btLr"/>
            <w:hideMark/>
          </w:tcPr>
          <w:p w14:paraId="232BBA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w:t>
            </w:r>
          </w:p>
        </w:tc>
        <w:tc>
          <w:tcPr>
            <w:tcW w:w="6379" w:type="dxa"/>
            <w:tcBorders>
              <w:top w:val="nil"/>
              <w:left w:val="nil"/>
              <w:bottom w:val="single" w:sz="4" w:space="0" w:color="auto"/>
              <w:right w:val="single" w:sz="4" w:space="0" w:color="auto"/>
            </w:tcBorders>
            <w:shd w:val="clear" w:color="auto" w:fill="auto"/>
            <w:noWrap/>
            <w:vAlign w:val="bottom"/>
            <w:hideMark/>
          </w:tcPr>
          <w:p w14:paraId="5F9197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CORTADOR CON CIERRE DE TRINQUETE</w:t>
            </w:r>
          </w:p>
        </w:tc>
        <w:tc>
          <w:tcPr>
            <w:tcW w:w="992" w:type="dxa"/>
            <w:tcBorders>
              <w:top w:val="nil"/>
              <w:left w:val="nil"/>
              <w:bottom w:val="single" w:sz="4" w:space="0" w:color="auto"/>
              <w:right w:val="single" w:sz="4" w:space="0" w:color="auto"/>
            </w:tcBorders>
            <w:shd w:val="clear" w:color="auto" w:fill="auto"/>
            <w:noWrap/>
            <w:vAlign w:val="bottom"/>
            <w:hideMark/>
          </w:tcPr>
          <w:p w14:paraId="6F5EA2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9F253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06290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545E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FB20D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CB58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D1B6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DE247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109</w:t>
            </w:r>
          </w:p>
        </w:tc>
        <w:tc>
          <w:tcPr>
            <w:tcW w:w="342" w:type="dxa"/>
            <w:tcBorders>
              <w:top w:val="nil"/>
              <w:left w:val="nil"/>
              <w:bottom w:val="single" w:sz="4" w:space="0" w:color="auto"/>
              <w:right w:val="single" w:sz="4" w:space="0" w:color="auto"/>
            </w:tcBorders>
            <w:shd w:val="clear" w:color="auto" w:fill="auto"/>
            <w:noWrap/>
            <w:textDirection w:val="btLr"/>
            <w:hideMark/>
          </w:tcPr>
          <w:p w14:paraId="7A29703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w:t>
            </w:r>
          </w:p>
        </w:tc>
        <w:tc>
          <w:tcPr>
            <w:tcW w:w="6379" w:type="dxa"/>
            <w:tcBorders>
              <w:top w:val="nil"/>
              <w:left w:val="nil"/>
              <w:bottom w:val="single" w:sz="4" w:space="0" w:color="auto"/>
              <w:right w:val="single" w:sz="4" w:space="0" w:color="auto"/>
            </w:tcBorders>
            <w:shd w:val="clear" w:color="auto" w:fill="auto"/>
            <w:noWrap/>
            <w:vAlign w:val="bottom"/>
            <w:hideMark/>
          </w:tcPr>
          <w:p w14:paraId="22C22A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Cuñas, Espátulas Para Yeso Combo, Acero Inoxidable, 5 Piezas</w:t>
            </w:r>
          </w:p>
        </w:tc>
        <w:tc>
          <w:tcPr>
            <w:tcW w:w="992" w:type="dxa"/>
            <w:tcBorders>
              <w:top w:val="nil"/>
              <w:left w:val="nil"/>
              <w:bottom w:val="single" w:sz="4" w:space="0" w:color="auto"/>
              <w:right w:val="single" w:sz="4" w:space="0" w:color="auto"/>
            </w:tcBorders>
            <w:shd w:val="clear" w:color="auto" w:fill="auto"/>
            <w:noWrap/>
            <w:vAlign w:val="bottom"/>
            <w:hideMark/>
          </w:tcPr>
          <w:p w14:paraId="0DDB84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9879A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24658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B5B6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198A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D6A7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6C20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44B28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110</w:t>
            </w:r>
          </w:p>
        </w:tc>
        <w:tc>
          <w:tcPr>
            <w:tcW w:w="342" w:type="dxa"/>
            <w:tcBorders>
              <w:top w:val="nil"/>
              <w:left w:val="nil"/>
              <w:bottom w:val="single" w:sz="4" w:space="0" w:color="auto"/>
              <w:right w:val="single" w:sz="4" w:space="0" w:color="auto"/>
            </w:tcBorders>
            <w:shd w:val="clear" w:color="auto" w:fill="auto"/>
            <w:noWrap/>
            <w:textDirection w:val="btLr"/>
            <w:hideMark/>
          </w:tcPr>
          <w:p w14:paraId="625A94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w:t>
            </w:r>
          </w:p>
        </w:tc>
        <w:tc>
          <w:tcPr>
            <w:tcW w:w="6379" w:type="dxa"/>
            <w:tcBorders>
              <w:top w:val="nil"/>
              <w:left w:val="nil"/>
              <w:bottom w:val="single" w:sz="4" w:space="0" w:color="auto"/>
              <w:right w:val="single" w:sz="4" w:space="0" w:color="auto"/>
            </w:tcBorders>
            <w:shd w:val="clear" w:color="auto" w:fill="auto"/>
            <w:noWrap/>
            <w:vAlign w:val="bottom"/>
            <w:hideMark/>
          </w:tcPr>
          <w:p w14:paraId="480091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Cuñas, Espátula Flexible, Mango De Madera, 5</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14451</w:t>
            </w:r>
          </w:p>
        </w:tc>
        <w:tc>
          <w:tcPr>
            <w:tcW w:w="992" w:type="dxa"/>
            <w:tcBorders>
              <w:top w:val="nil"/>
              <w:left w:val="nil"/>
              <w:bottom w:val="single" w:sz="4" w:space="0" w:color="auto"/>
              <w:right w:val="single" w:sz="4" w:space="0" w:color="auto"/>
            </w:tcBorders>
            <w:shd w:val="clear" w:color="auto" w:fill="auto"/>
            <w:noWrap/>
            <w:vAlign w:val="bottom"/>
            <w:hideMark/>
          </w:tcPr>
          <w:p w14:paraId="58DF82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A852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016A17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083D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242A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F740E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360EC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225A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342" w:type="dxa"/>
            <w:tcBorders>
              <w:top w:val="nil"/>
              <w:left w:val="nil"/>
              <w:bottom w:val="single" w:sz="4" w:space="0" w:color="auto"/>
              <w:right w:val="single" w:sz="4" w:space="0" w:color="auto"/>
            </w:tcBorders>
            <w:shd w:val="clear" w:color="auto" w:fill="auto"/>
            <w:noWrap/>
            <w:textDirection w:val="btLr"/>
            <w:hideMark/>
          </w:tcPr>
          <w:p w14:paraId="55E50B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w:t>
            </w:r>
          </w:p>
        </w:tc>
        <w:tc>
          <w:tcPr>
            <w:tcW w:w="6379" w:type="dxa"/>
            <w:tcBorders>
              <w:top w:val="nil"/>
              <w:left w:val="nil"/>
              <w:bottom w:val="single" w:sz="4" w:space="0" w:color="auto"/>
              <w:right w:val="single" w:sz="4" w:space="0" w:color="auto"/>
            </w:tcBorders>
            <w:shd w:val="clear" w:color="auto" w:fill="auto"/>
            <w:noWrap/>
            <w:vAlign w:val="bottom"/>
            <w:hideMark/>
          </w:tcPr>
          <w:p w14:paraId="4EFE92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DADOS DE IMPACTO</w:t>
            </w:r>
          </w:p>
        </w:tc>
        <w:tc>
          <w:tcPr>
            <w:tcW w:w="992" w:type="dxa"/>
            <w:tcBorders>
              <w:top w:val="nil"/>
              <w:left w:val="nil"/>
              <w:bottom w:val="single" w:sz="4" w:space="0" w:color="auto"/>
              <w:right w:val="single" w:sz="4" w:space="0" w:color="auto"/>
            </w:tcBorders>
            <w:shd w:val="clear" w:color="auto" w:fill="auto"/>
            <w:noWrap/>
            <w:vAlign w:val="bottom"/>
            <w:hideMark/>
          </w:tcPr>
          <w:p w14:paraId="173D21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3CED9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F72E1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4538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9EB7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F65C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E252C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E0C6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342" w:type="dxa"/>
            <w:tcBorders>
              <w:top w:val="nil"/>
              <w:left w:val="nil"/>
              <w:bottom w:val="single" w:sz="4" w:space="0" w:color="auto"/>
              <w:right w:val="single" w:sz="4" w:space="0" w:color="auto"/>
            </w:tcBorders>
            <w:shd w:val="clear" w:color="auto" w:fill="auto"/>
            <w:noWrap/>
            <w:textDirection w:val="btLr"/>
            <w:hideMark/>
          </w:tcPr>
          <w:p w14:paraId="3E1E76F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31C605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4C4FC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123C8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2AA8B8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AC56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70F3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45C1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1D5C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327F1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113</w:t>
            </w:r>
          </w:p>
        </w:tc>
        <w:tc>
          <w:tcPr>
            <w:tcW w:w="342" w:type="dxa"/>
            <w:tcBorders>
              <w:top w:val="nil"/>
              <w:left w:val="nil"/>
              <w:bottom w:val="single" w:sz="4" w:space="0" w:color="auto"/>
              <w:right w:val="single" w:sz="4" w:space="0" w:color="auto"/>
            </w:tcBorders>
            <w:shd w:val="clear" w:color="auto" w:fill="auto"/>
            <w:noWrap/>
            <w:textDirection w:val="btLr"/>
            <w:hideMark/>
          </w:tcPr>
          <w:p w14:paraId="6E5A4A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18E0E7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072890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3DD06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070EA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D52D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3C56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E1D7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4B41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849F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114</w:t>
            </w:r>
          </w:p>
        </w:tc>
        <w:tc>
          <w:tcPr>
            <w:tcW w:w="342" w:type="dxa"/>
            <w:tcBorders>
              <w:top w:val="nil"/>
              <w:left w:val="nil"/>
              <w:bottom w:val="single" w:sz="4" w:space="0" w:color="auto"/>
              <w:right w:val="single" w:sz="4" w:space="0" w:color="auto"/>
            </w:tcBorders>
            <w:shd w:val="clear" w:color="auto" w:fill="auto"/>
            <w:noWrap/>
            <w:textDirection w:val="btLr"/>
            <w:hideMark/>
          </w:tcPr>
          <w:p w14:paraId="76F982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D1406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6447F5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9DDD1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E3774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6CE9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59C7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45BC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3682B4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014B1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115</w:t>
            </w:r>
          </w:p>
        </w:tc>
        <w:tc>
          <w:tcPr>
            <w:tcW w:w="342" w:type="dxa"/>
            <w:tcBorders>
              <w:top w:val="nil"/>
              <w:left w:val="nil"/>
              <w:bottom w:val="single" w:sz="4" w:space="0" w:color="auto"/>
              <w:right w:val="single" w:sz="4" w:space="0" w:color="auto"/>
            </w:tcBorders>
            <w:shd w:val="clear" w:color="auto" w:fill="auto"/>
            <w:noWrap/>
            <w:textDirection w:val="btLr"/>
            <w:hideMark/>
          </w:tcPr>
          <w:p w14:paraId="44EBC61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241A1F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94549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213941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425F2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D6F9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20C5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C5211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6E32F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5037A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116</w:t>
            </w:r>
          </w:p>
        </w:tc>
        <w:tc>
          <w:tcPr>
            <w:tcW w:w="342" w:type="dxa"/>
            <w:tcBorders>
              <w:top w:val="nil"/>
              <w:left w:val="nil"/>
              <w:bottom w:val="single" w:sz="4" w:space="0" w:color="auto"/>
              <w:right w:val="single" w:sz="4" w:space="0" w:color="auto"/>
            </w:tcBorders>
            <w:shd w:val="clear" w:color="auto" w:fill="auto"/>
            <w:noWrap/>
            <w:textDirection w:val="btLr"/>
            <w:hideMark/>
          </w:tcPr>
          <w:p w14:paraId="7673CFB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3F590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0EA9EF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849C52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18</w:t>
            </w:r>
          </w:p>
        </w:tc>
        <w:tc>
          <w:tcPr>
            <w:tcW w:w="284" w:type="dxa"/>
            <w:tcBorders>
              <w:top w:val="nil"/>
              <w:left w:val="nil"/>
              <w:bottom w:val="single" w:sz="4" w:space="0" w:color="auto"/>
              <w:right w:val="single" w:sz="4" w:space="0" w:color="auto"/>
            </w:tcBorders>
            <w:shd w:val="clear" w:color="auto" w:fill="auto"/>
            <w:noWrap/>
            <w:vAlign w:val="bottom"/>
            <w:hideMark/>
          </w:tcPr>
          <w:p w14:paraId="311E26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C2EC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CEE17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4F783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06854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CA563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117</w:t>
            </w:r>
          </w:p>
        </w:tc>
        <w:tc>
          <w:tcPr>
            <w:tcW w:w="342" w:type="dxa"/>
            <w:tcBorders>
              <w:top w:val="nil"/>
              <w:left w:val="nil"/>
              <w:bottom w:val="single" w:sz="4" w:space="0" w:color="auto"/>
              <w:right w:val="single" w:sz="4" w:space="0" w:color="auto"/>
            </w:tcBorders>
            <w:shd w:val="clear" w:color="auto" w:fill="auto"/>
            <w:noWrap/>
            <w:textDirection w:val="btLr"/>
            <w:hideMark/>
          </w:tcPr>
          <w:p w14:paraId="3FE0593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1CCA98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233CB4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F8220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C3F4C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5D13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B1F2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9B7E6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CDAD8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338CF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118</w:t>
            </w:r>
          </w:p>
        </w:tc>
        <w:tc>
          <w:tcPr>
            <w:tcW w:w="342" w:type="dxa"/>
            <w:tcBorders>
              <w:top w:val="nil"/>
              <w:left w:val="nil"/>
              <w:bottom w:val="single" w:sz="4" w:space="0" w:color="auto"/>
              <w:right w:val="single" w:sz="4" w:space="0" w:color="auto"/>
            </w:tcBorders>
            <w:shd w:val="clear" w:color="auto" w:fill="auto"/>
            <w:noWrap/>
            <w:textDirection w:val="btLr"/>
            <w:hideMark/>
          </w:tcPr>
          <w:p w14:paraId="1CB4DF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61FDEB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6548CD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4EE87E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3DE11E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5491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76526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77BE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0E91B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85F3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119</w:t>
            </w:r>
          </w:p>
        </w:tc>
        <w:tc>
          <w:tcPr>
            <w:tcW w:w="342" w:type="dxa"/>
            <w:tcBorders>
              <w:top w:val="nil"/>
              <w:left w:val="nil"/>
              <w:bottom w:val="single" w:sz="4" w:space="0" w:color="auto"/>
              <w:right w:val="single" w:sz="4" w:space="0" w:color="auto"/>
            </w:tcBorders>
            <w:shd w:val="clear" w:color="auto" w:fill="auto"/>
            <w:noWrap/>
            <w:textDirection w:val="btLr"/>
            <w:hideMark/>
          </w:tcPr>
          <w:p w14:paraId="78DD18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50F38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43FBBB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57B66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EFCF8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9E21F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D6A6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FCC05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04BA3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D7C9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120</w:t>
            </w:r>
          </w:p>
        </w:tc>
        <w:tc>
          <w:tcPr>
            <w:tcW w:w="342" w:type="dxa"/>
            <w:tcBorders>
              <w:top w:val="nil"/>
              <w:left w:val="nil"/>
              <w:bottom w:val="single" w:sz="4" w:space="0" w:color="auto"/>
              <w:right w:val="single" w:sz="4" w:space="0" w:color="auto"/>
            </w:tcBorders>
            <w:shd w:val="clear" w:color="auto" w:fill="auto"/>
            <w:noWrap/>
            <w:textDirection w:val="btLr"/>
            <w:hideMark/>
          </w:tcPr>
          <w:p w14:paraId="66475A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A555B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79A22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F36050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66C20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16A7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28BC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C40B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794642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67CF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342" w:type="dxa"/>
            <w:tcBorders>
              <w:top w:val="nil"/>
              <w:left w:val="nil"/>
              <w:bottom w:val="single" w:sz="4" w:space="0" w:color="auto"/>
              <w:right w:val="single" w:sz="4" w:space="0" w:color="auto"/>
            </w:tcBorders>
            <w:shd w:val="clear" w:color="auto" w:fill="auto"/>
            <w:noWrap/>
            <w:textDirection w:val="btLr"/>
            <w:hideMark/>
          </w:tcPr>
          <w:p w14:paraId="777E289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3DE81C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0C87CC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C4C38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78EA7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BCCA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C259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F1E2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872F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2D3BA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342" w:type="dxa"/>
            <w:tcBorders>
              <w:top w:val="nil"/>
              <w:left w:val="nil"/>
              <w:bottom w:val="single" w:sz="4" w:space="0" w:color="auto"/>
              <w:right w:val="single" w:sz="4" w:space="0" w:color="auto"/>
            </w:tcBorders>
            <w:shd w:val="clear" w:color="auto" w:fill="auto"/>
            <w:noWrap/>
            <w:textDirection w:val="btLr"/>
            <w:hideMark/>
          </w:tcPr>
          <w:p w14:paraId="5FB834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38B86C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61957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2F58D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470D6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7E779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62413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0067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625E1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30E6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342" w:type="dxa"/>
            <w:tcBorders>
              <w:top w:val="nil"/>
              <w:left w:val="nil"/>
              <w:bottom w:val="single" w:sz="4" w:space="0" w:color="auto"/>
              <w:right w:val="single" w:sz="4" w:space="0" w:color="auto"/>
            </w:tcBorders>
            <w:shd w:val="clear" w:color="auto" w:fill="auto"/>
            <w:noWrap/>
            <w:textDirection w:val="btLr"/>
            <w:hideMark/>
          </w:tcPr>
          <w:p w14:paraId="070546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707C16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636E75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916C8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8FE42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39BF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7366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2ADC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80D00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BFF9F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124</w:t>
            </w:r>
          </w:p>
        </w:tc>
        <w:tc>
          <w:tcPr>
            <w:tcW w:w="342" w:type="dxa"/>
            <w:tcBorders>
              <w:top w:val="nil"/>
              <w:left w:val="nil"/>
              <w:bottom w:val="single" w:sz="4" w:space="0" w:color="auto"/>
              <w:right w:val="single" w:sz="4" w:space="0" w:color="auto"/>
            </w:tcBorders>
            <w:shd w:val="clear" w:color="auto" w:fill="auto"/>
            <w:noWrap/>
            <w:textDirection w:val="btLr"/>
            <w:hideMark/>
          </w:tcPr>
          <w:p w14:paraId="2FE429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F153D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4CE9B1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3D644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1A3CEC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4817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AFD3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620C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2AAADC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BA90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125</w:t>
            </w:r>
          </w:p>
        </w:tc>
        <w:tc>
          <w:tcPr>
            <w:tcW w:w="342" w:type="dxa"/>
            <w:tcBorders>
              <w:top w:val="nil"/>
              <w:left w:val="nil"/>
              <w:bottom w:val="single" w:sz="4" w:space="0" w:color="auto"/>
              <w:right w:val="single" w:sz="4" w:space="0" w:color="auto"/>
            </w:tcBorders>
            <w:shd w:val="clear" w:color="auto" w:fill="auto"/>
            <w:noWrap/>
            <w:textDirection w:val="btLr"/>
            <w:hideMark/>
          </w:tcPr>
          <w:p w14:paraId="4645D8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008A30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5066A6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1ED2F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2908F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EF09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34E9A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815B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97ED50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DA30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126</w:t>
            </w:r>
          </w:p>
        </w:tc>
        <w:tc>
          <w:tcPr>
            <w:tcW w:w="342" w:type="dxa"/>
            <w:tcBorders>
              <w:top w:val="nil"/>
              <w:left w:val="nil"/>
              <w:bottom w:val="single" w:sz="4" w:space="0" w:color="auto"/>
              <w:right w:val="single" w:sz="4" w:space="0" w:color="auto"/>
            </w:tcBorders>
            <w:shd w:val="clear" w:color="auto" w:fill="auto"/>
            <w:noWrap/>
            <w:textDirection w:val="btLr"/>
            <w:hideMark/>
          </w:tcPr>
          <w:p w14:paraId="2571F4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1FABAF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86C03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D9A62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72C753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3CAC8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8973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52F0F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2A7DF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BEB93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127</w:t>
            </w:r>
          </w:p>
        </w:tc>
        <w:tc>
          <w:tcPr>
            <w:tcW w:w="342" w:type="dxa"/>
            <w:tcBorders>
              <w:top w:val="nil"/>
              <w:left w:val="nil"/>
              <w:bottom w:val="single" w:sz="4" w:space="0" w:color="auto"/>
              <w:right w:val="single" w:sz="4" w:space="0" w:color="auto"/>
            </w:tcBorders>
            <w:shd w:val="clear" w:color="auto" w:fill="auto"/>
            <w:noWrap/>
            <w:textDirection w:val="btLr"/>
            <w:hideMark/>
          </w:tcPr>
          <w:p w14:paraId="4CD5619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310E48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0BF5DF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9A18B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CB339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A6BB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182C3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86EC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128978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2EC2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342" w:type="dxa"/>
            <w:tcBorders>
              <w:top w:val="nil"/>
              <w:left w:val="nil"/>
              <w:bottom w:val="single" w:sz="4" w:space="0" w:color="auto"/>
              <w:right w:val="single" w:sz="4" w:space="0" w:color="auto"/>
            </w:tcBorders>
            <w:shd w:val="clear" w:color="auto" w:fill="auto"/>
            <w:noWrap/>
            <w:textDirection w:val="btLr"/>
            <w:hideMark/>
          </w:tcPr>
          <w:p w14:paraId="7CED24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309C56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789DF7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F28291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22BD44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1E97C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55053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A334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87BE6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4914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129</w:t>
            </w:r>
          </w:p>
        </w:tc>
        <w:tc>
          <w:tcPr>
            <w:tcW w:w="342" w:type="dxa"/>
            <w:tcBorders>
              <w:top w:val="nil"/>
              <w:left w:val="nil"/>
              <w:bottom w:val="single" w:sz="4" w:space="0" w:color="auto"/>
              <w:right w:val="single" w:sz="4" w:space="0" w:color="auto"/>
            </w:tcBorders>
            <w:shd w:val="clear" w:color="auto" w:fill="auto"/>
            <w:noWrap/>
            <w:textDirection w:val="btLr"/>
            <w:hideMark/>
          </w:tcPr>
          <w:p w14:paraId="57AF7CE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025847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0FA96A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59294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0490E5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CCCA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705A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3D30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41DE10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5A0AA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130</w:t>
            </w:r>
          </w:p>
        </w:tc>
        <w:tc>
          <w:tcPr>
            <w:tcW w:w="342" w:type="dxa"/>
            <w:tcBorders>
              <w:top w:val="nil"/>
              <w:left w:val="nil"/>
              <w:bottom w:val="single" w:sz="4" w:space="0" w:color="auto"/>
              <w:right w:val="single" w:sz="4" w:space="0" w:color="auto"/>
            </w:tcBorders>
            <w:shd w:val="clear" w:color="auto" w:fill="auto"/>
            <w:noWrap/>
            <w:textDirection w:val="btLr"/>
            <w:hideMark/>
          </w:tcPr>
          <w:p w14:paraId="5FAF0B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95EA8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F84AE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15E38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2C715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91A1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E214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F380B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5BA24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4F88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131</w:t>
            </w:r>
          </w:p>
        </w:tc>
        <w:tc>
          <w:tcPr>
            <w:tcW w:w="342" w:type="dxa"/>
            <w:tcBorders>
              <w:top w:val="nil"/>
              <w:left w:val="nil"/>
              <w:bottom w:val="single" w:sz="4" w:space="0" w:color="auto"/>
              <w:right w:val="single" w:sz="4" w:space="0" w:color="auto"/>
            </w:tcBorders>
            <w:shd w:val="clear" w:color="auto" w:fill="auto"/>
            <w:noWrap/>
            <w:textDirection w:val="btLr"/>
            <w:hideMark/>
          </w:tcPr>
          <w:p w14:paraId="5B2F2D0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3BE040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251E68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8F175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E7FE0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E074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EF17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664B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9A2BAC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6D271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132</w:t>
            </w:r>
          </w:p>
        </w:tc>
        <w:tc>
          <w:tcPr>
            <w:tcW w:w="342" w:type="dxa"/>
            <w:tcBorders>
              <w:top w:val="nil"/>
              <w:left w:val="nil"/>
              <w:bottom w:val="single" w:sz="4" w:space="0" w:color="auto"/>
              <w:right w:val="single" w:sz="4" w:space="0" w:color="auto"/>
            </w:tcBorders>
            <w:shd w:val="clear" w:color="auto" w:fill="auto"/>
            <w:noWrap/>
            <w:textDirection w:val="btLr"/>
            <w:hideMark/>
          </w:tcPr>
          <w:p w14:paraId="158107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1202EB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15217E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F9E0D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4D33B2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57D2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45A5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EBE4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6840C9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2E496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133</w:t>
            </w:r>
          </w:p>
        </w:tc>
        <w:tc>
          <w:tcPr>
            <w:tcW w:w="342" w:type="dxa"/>
            <w:tcBorders>
              <w:top w:val="nil"/>
              <w:left w:val="nil"/>
              <w:bottom w:val="single" w:sz="4" w:space="0" w:color="auto"/>
              <w:right w:val="single" w:sz="4" w:space="0" w:color="auto"/>
            </w:tcBorders>
            <w:shd w:val="clear" w:color="auto" w:fill="auto"/>
            <w:noWrap/>
            <w:textDirection w:val="btLr"/>
            <w:hideMark/>
          </w:tcPr>
          <w:p w14:paraId="6661F81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577675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767720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27390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2C389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2866E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5548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CFE4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0BBFB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2E518E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134</w:t>
            </w:r>
          </w:p>
        </w:tc>
        <w:tc>
          <w:tcPr>
            <w:tcW w:w="342" w:type="dxa"/>
            <w:tcBorders>
              <w:top w:val="nil"/>
              <w:left w:val="nil"/>
              <w:bottom w:val="single" w:sz="4" w:space="0" w:color="auto"/>
              <w:right w:val="single" w:sz="4" w:space="0" w:color="auto"/>
            </w:tcBorders>
            <w:shd w:val="clear" w:color="auto" w:fill="auto"/>
            <w:noWrap/>
            <w:textDirection w:val="btLr"/>
            <w:hideMark/>
          </w:tcPr>
          <w:p w14:paraId="59F890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2FC22A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46EA64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9268E7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4734E1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CAE6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FACF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CEA5D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F236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BC621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135</w:t>
            </w:r>
          </w:p>
        </w:tc>
        <w:tc>
          <w:tcPr>
            <w:tcW w:w="342" w:type="dxa"/>
            <w:tcBorders>
              <w:top w:val="nil"/>
              <w:left w:val="nil"/>
              <w:bottom w:val="single" w:sz="4" w:space="0" w:color="auto"/>
              <w:right w:val="single" w:sz="4" w:space="0" w:color="auto"/>
            </w:tcBorders>
            <w:shd w:val="clear" w:color="auto" w:fill="auto"/>
            <w:noWrap/>
            <w:textDirection w:val="btLr"/>
            <w:hideMark/>
          </w:tcPr>
          <w:p w14:paraId="1B0D6A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6CB32D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30F62B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EF37D7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E2267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D91A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CCD9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CD052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F298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24A71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136</w:t>
            </w:r>
          </w:p>
        </w:tc>
        <w:tc>
          <w:tcPr>
            <w:tcW w:w="342" w:type="dxa"/>
            <w:tcBorders>
              <w:top w:val="nil"/>
              <w:left w:val="nil"/>
              <w:bottom w:val="single" w:sz="4" w:space="0" w:color="auto"/>
              <w:right w:val="single" w:sz="4" w:space="0" w:color="auto"/>
            </w:tcBorders>
            <w:shd w:val="clear" w:color="auto" w:fill="auto"/>
            <w:noWrap/>
            <w:textDirection w:val="btLr"/>
            <w:hideMark/>
          </w:tcPr>
          <w:p w14:paraId="722B7A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09062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4C433D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A3C29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35</w:t>
            </w:r>
          </w:p>
        </w:tc>
        <w:tc>
          <w:tcPr>
            <w:tcW w:w="284" w:type="dxa"/>
            <w:tcBorders>
              <w:top w:val="nil"/>
              <w:left w:val="nil"/>
              <w:bottom w:val="single" w:sz="4" w:space="0" w:color="auto"/>
              <w:right w:val="single" w:sz="4" w:space="0" w:color="auto"/>
            </w:tcBorders>
            <w:shd w:val="clear" w:color="auto" w:fill="auto"/>
            <w:noWrap/>
            <w:vAlign w:val="bottom"/>
            <w:hideMark/>
          </w:tcPr>
          <w:p w14:paraId="076BFE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51A0A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1C89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D2D9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FBC9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4E372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137</w:t>
            </w:r>
          </w:p>
        </w:tc>
        <w:tc>
          <w:tcPr>
            <w:tcW w:w="342" w:type="dxa"/>
            <w:tcBorders>
              <w:top w:val="nil"/>
              <w:left w:val="nil"/>
              <w:bottom w:val="single" w:sz="4" w:space="0" w:color="auto"/>
              <w:right w:val="single" w:sz="4" w:space="0" w:color="auto"/>
            </w:tcBorders>
            <w:shd w:val="clear" w:color="auto" w:fill="auto"/>
            <w:noWrap/>
            <w:textDirection w:val="btLr"/>
            <w:hideMark/>
          </w:tcPr>
          <w:p w14:paraId="74BA12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216C40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50EEC4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E3CF0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88A5B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E3E4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B988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3AD07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39E44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68C7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138</w:t>
            </w:r>
          </w:p>
        </w:tc>
        <w:tc>
          <w:tcPr>
            <w:tcW w:w="342" w:type="dxa"/>
            <w:tcBorders>
              <w:top w:val="nil"/>
              <w:left w:val="nil"/>
              <w:bottom w:val="single" w:sz="4" w:space="0" w:color="auto"/>
              <w:right w:val="single" w:sz="4" w:space="0" w:color="auto"/>
            </w:tcBorders>
            <w:shd w:val="clear" w:color="auto" w:fill="auto"/>
            <w:noWrap/>
            <w:textDirection w:val="btLr"/>
            <w:hideMark/>
          </w:tcPr>
          <w:p w14:paraId="73BD6D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w:t>
            </w:r>
          </w:p>
        </w:tc>
        <w:tc>
          <w:tcPr>
            <w:tcW w:w="6379" w:type="dxa"/>
            <w:tcBorders>
              <w:top w:val="nil"/>
              <w:left w:val="nil"/>
              <w:bottom w:val="single" w:sz="4" w:space="0" w:color="auto"/>
              <w:right w:val="single" w:sz="4" w:space="0" w:color="auto"/>
            </w:tcBorders>
            <w:shd w:val="clear" w:color="auto" w:fill="auto"/>
            <w:noWrap/>
            <w:vAlign w:val="bottom"/>
            <w:hideMark/>
          </w:tcPr>
          <w:p w14:paraId="453006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18 PIEZAS) PUNTA IMANTADA</w:t>
            </w:r>
          </w:p>
        </w:tc>
        <w:tc>
          <w:tcPr>
            <w:tcW w:w="992" w:type="dxa"/>
            <w:tcBorders>
              <w:top w:val="nil"/>
              <w:left w:val="nil"/>
              <w:bottom w:val="single" w:sz="4" w:space="0" w:color="auto"/>
              <w:right w:val="single" w:sz="4" w:space="0" w:color="auto"/>
            </w:tcBorders>
            <w:shd w:val="clear" w:color="auto" w:fill="auto"/>
            <w:noWrap/>
            <w:vAlign w:val="bottom"/>
            <w:hideMark/>
          </w:tcPr>
          <w:p w14:paraId="5E80D1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FB2A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49A97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BEF7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2BD9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3598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BA7D38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F6E8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342" w:type="dxa"/>
            <w:tcBorders>
              <w:top w:val="nil"/>
              <w:left w:val="nil"/>
              <w:bottom w:val="single" w:sz="4" w:space="0" w:color="auto"/>
              <w:right w:val="single" w:sz="4" w:space="0" w:color="auto"/>
            </w:tcBorders>
            <w:shd w:val="clear" w:color="auto" w:fill="auto"/>
            <w:noWrap/>
            <w:textDirection w:val="btLr"/>
            <w:hideMark/>
          </w:tcPr>
          <w:p w14:paraId="604E1A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w:t>
            </w:r>
          </w:p>
        </w:tc>
        <w:tc>
          <w:tcPr>
            <w:tcW w:w="6379" w:type="dxa"/>
            <w:tcBorders>
              <w:top w:val="nil"/>
              <w:left w:val="nil"/>
              <w:bottom w:val="single" w:sz="4" w:space="0" w:color="auto"/>
              <w:right w:val="single" w:sz="4" w:space="0" w:color="auto"/>
            </w:tcBorders>
            <w:shd w:val="clear" w:color="auto" w:fill="auto"/>
            <w:noWrap/>
            <w:vAlign w:val="bottom"/>
            <w:hideMark/>
          </w:tcPr>
          <w:p w14:paraId="2F5992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JUEGO DE PUNTAS PARA DESTORNILLADOR </w:t>
            </w:r>
            <w:proofErr w:type="gramStart"/>
            <w:r w:rsidRPr="00B2555B">
              <w:rPr>
                <w:rFonts w:ascii="Calibri" w:hAnsi="Calibri"/>
                <w:color w:val="000000"/>
                <w:sz w:val="22"/>
                <w:szCs w:val="22"/>
                <w:lang w:val="es-MX" w:eastAsia="es-MX"/>
              </w:rPr>
              <w:t>ACERO ,</w:t>
            </w:r>
            <w:proofErr w:type="gramEnd"/>
            <w:r w:rsidRPr="00B2555B">
              <w:rPr>
                <w:rFonts w:ascii="Calibri" w:hAnsi="Calibri"/>
                <w:color w:val="000000"/>
                <w:sz w:val="22"/>
                <w:szCs w:val="22"/>
                <w:lang w:val="es-MX" w:eastAsia="es-MX"/>
              </w:rPr>
              <w:t xml:space="preserve"> 33 PIEZAS</w:t>
            </w:r>
          </w:p>
        </w:tc>
        <w:tc>
          <w:tcPr>
            <w:tcW w:w="992" w:type="dxa"/>
            <w:tcBorders>
              <w:top w:val="nil"/>
              <w:left w:val="nil"/>
              <w:bottom w:val="single" w:sz="4" w:space="0" w:color="auto"/>
              <w:right w:val="single" w:sz="4" w:space="0" w:color="auto"/>
            </w:tcBorders>
            <w:shd w:val="clear" w:color="auto" w:fill="auto"/>
            <w:noWrap/>
            <w:vAlign w:val="bottom"/>
            <w:hideMark/>
          </w:tcPr>
          <w:p w14:paraId="1A4418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5D2CB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2E89DD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A1188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DC0DE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1BFC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A0B4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06B8E9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140</w:t>
            </w:r>
          </w:p>
        </w:tc>
        <w:tc>
          <w:tcPr>
            <w:tcW w:w="342" w:type="dxa"/>
            <w:tcBorders>
              <w:top w:val="nil"/>
              <w:left w:val="nil"/>
              <w:bottom w:val="single" w:sz="4" w:space="0" w:color="auto"/>
              <w:right w:val="single" w:sz="4" w:space="0" w:color="auto"/>
            </w:tcBorders>
            <w:shd w:val="clear" w:color="auto" w:fill="auto"/>
            <w:noWrap/>
            <w:textDirection w:val="btLr"/>
            <w:hideMark/>
          </w:tcPr>
          <w:p w14:paraId="2949B31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w:t>
            </w:r>
          </w:p>
        </w:tc>
        <w:tc>
          <w:tcPr>
            <w:tcW w:w="6379" w:type="dxa"/>
            <w:tcBorders>
              <w:top w:val="nil"/>
              <w:left w:val="nil"/>
              <w:bottom w:val="single" w:sz="4" w:space="0" w:color="auto"/>
              <w:right w:val="single" w:sz="4" w:space="0" w:color="auto"/>
            </w:tcBorders>
            <w:shd w:val="clear" w:color="auto" w:fill="auto"/>
            <w:noWrap/>
            <w:vAlign w:val="bottom"/>
            <w:hideMark/>
          </w:tcPr>
          <w:p w14:paraId="0B690F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6 Destornilladores </w:t>
            </w:r>
            <w:proofErr w:type="gramStart"/>
            <w:r w:rsidRPr="00B2555B">
              <w:rPr>
                <w:rFonts w:ascii="Calibri" w:hAnsi="Calibri"/>
                <w:color w:val="000000"/>
                <w:sz w:val="22"/>
                <w:szCs w:val="22"/>
                <w:lang w:val="es-MX" w:eastAsia="es-MX"/>
              </w:rPr>
              <w:t>Mixtos ,</w:t>
            </w:r>
            <w:proofErr w:type="gramEnd"/>
            <w:r w:rsidRPr="00B2555B">
              <w:rPr>
                <w:rFonts w:ascii="Calibri" w:hAnsi="Calibri"/>
                <w:color w:val="000000"/>
                <w:sz w:val="22"/>
                <w:szCs w:val="22"/>
                <w:lang w:val="es-MX" w:eastAsia="es-MX"/>
              </w:rPr>
              <w:t xml:space="preserve"> Stmt60060l-la</w:t>
            </w:r>
          </w:p>
        </w:tc>
        <w:tc>
          <w:tcPr>
            <w:tcW w:w="992" w:type="dxa"/>
            <w:tcBorders>
              <w:top w:val="nil"/>
              <w:left w:val="nil"/>
              <w:bottom w:val="single" w:sz="4" w:space="0" w:color="auto"/>
              <w:right w:val="single" w:sz="4" w:space="0" w:color="auto"/>
            </w:tcBorders>
            <w:shd w:val="clear" w:color="auto" w:fill="auto"/>
            <w:noWrap/>
            <w:vAlign w:val="bottom"/>
            <w:hideMark/>
          </w:tcPr>
          <w:p w14:paraId="589271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0D51D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B08CA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3FB3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DBC8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B2AC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3CB5B8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43DE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141</w:t>
            </w:r>
          </w:p>
        </w:tc>
        <w:tc>
          <w:tcPr>
            <w:tcW w:w="342" w:type="dxa"/>
            <w:tcBorders>
              <w:top w:val="nil"/>
              <w:left w:val="nil"/>
              <w:bottom w:val="single" w:sz="4" w:space="0" w:color="auto"/>
              <w:right w:val="single" w:sz="4" w:space="0" w:color="auto"/>
            </w:tcBorders>
            <w:shd w:val="clear" w:color="auto" w:fill="auto"/>
            <w:noWrap/>
            <w:textDirection w:val="btLr"/>
            <w:hideMark/>
          </w:tcPr>
          <w:p w14:paraId="06A8B0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w:t>
            </w:r>
          </w:p>
        </w:tc>
        <w:tc>
          <w:tcPr>
            <w:tcW w:w="6379" w:type="dxa"/>
            <w:tcBorders>
              <w:top w:val="nil"/>
              <w:left w:val="nil"/>
              <w:bottom w:val="single" w:sz="4" w:space="0" w:color="auto"/>
              <w:right w:val="single" w:sz="4" w:space="0" w:color="auto"/>
            </w:tcBorders>
            <w:shd w:val="clear" w:color="auto" w:fill="auto"/>
            <w:noWrap/>
            <w:vAlign w:val="bottom"/>
            <w:hideMark/>
          </w:tcPr>
          <w:p w14:paraId="108998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Juego de desarmadores de seis piezas cruz y planos con agarre cómodo, puntas de óxido negro magnético. Medidas: planos de 3/16", 1/4", 5/16" y de cruz 1, 2, 3. (ULINE MODELO N. H-6409)   </w:t>
            </w:r>
          </w:p>
        </w:tc>
        <w:tc>
          <w:tcPr>
            <w:tcW w:w="992" w:type="dxa"/>
            <w:tcBorders>
              <w:top w:val="nil"/>
              <w:left w:val="nil"/>
              <w:bottom w:val="single" w:sz="4" w:space="0" w:color="auto"/>
              <w:right w:val="single" w:sz="4" w:space="0" w:color="auto"/>
            </w:tcBorders>
            <w:shd w:val="clear" w:color="auto" w:fill="auto"/>
            <w:noWrap/>
            <w:vAlign w:val="bottom"/>
            <w:hideMark/>
          </w:tcPr>
          <w:p w14:paraId="09B484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D50569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30</w:t>
            </w:r>
          </w:p>
        </w:tc>
        <w:tc>
          <w:tcPr>
            <w:tcW w:w="284" w:type="dxa"/>
            <w:tcBorders>
              <w:top w:val="nil"/>
              <w:left w:val="nil"/>
              <w:bottom w:val="single" w:sz="4" w:space="0" w:color="auto"/>
              <w:right w:val="single" w:sz="4" w:space="0" w:color="auto"/>
            </w:tcBorders>
            <w:shd w:val="clear" w:color="auto" w:fill="auto"/>
            <w:noWrap/>
            <w:vAlign w:val="bottom"/>
            <w:hideMark/>
          </w:tcPr>
          <w:p w14:paraId="3E1704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0414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8BF8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C97C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31DC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B824CE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142</w:t>
            </w:r>
          </w:p>
        </w:tc>
        <w:tc>
          <w:tcPr>
            <w:tcW w:w="342" w:type="dxa"/>
            <w:tcBorders>
              <w:top w:val="nil"/>
              <w:left w:val="nil"/>
              <w:bottom w:val="single" w:sz="4" w:space="0" w:color="auto"/>
              <w:right w:val="single" w:sz="4" w:space="0" w:color="auto"/>
            </w:tcBorders>
            <w:shd w:val="clear" w:color="auto" w:fill="auto"/>
            <w:noWrap/>
            <w:textDirection w:val="btLr"/>
            <w:hideMark/>
          </w:tcPr>
          <w:p w14:paraId="60CD79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w:t>
            </w:r>
          </w:p>
        </w:tc>
        <w:tc>
          <w:tcPr>
            <w:tcW w:w="6379" w:type="dxa"/>
            <w:tcBorders>
              <w:top w:val="nil"/>
              <w:left w:val="nil"/>
              <w:bottom w:val="single" w:sz="4" w:space="0" w:color="auto"/>
              <w:right w:val="single" w:sz="4" w:space="0" w:color="auto"/>
            </w:tcBorders>
            <w:shd w:val="clear" w:color="auto" w:fill="auto"/>
            <w:noWrap/>
            <w:vAlign w:val="bottom"/>
            <w:hideMark/>
          </w:tcPr>
          <w:p w14:paraId="45C6DB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Puntas de cruz </w:t>
            </w:r>
            <w:proofErr w:type="spellStart"/>
            <w:r w:rsidRPr="00B2555B">
              <w:rPr>
                <w:rFonts w:ascii="Calibri" w:hAnsi="Calibri"/>
                <w:color w:val="000000"/>
                <w:sz w:val="22"/>
                <w:szCs w:val="22"/>
                <w:lang w:val="es-MX" w:eastAsia="es-MX"/>
              </w:rPr>
              <w:t>magneticas</w:t>
            </w:r>
            <w:proofErr w:type="spellEnd"/>
            <w:r w:rsidRPr="00B2555B">
              <w:rPr>
                <w:rFonts w:ascii="Calibri" w:hAnsi="Calibri"/>
                <w:color w:val="000000"/>
                <w:sz w:val="22"/>
                <w:szCs w:val="22"/>
                <w:lang w:val="es-MX" w:eastAsia="es-MX"/>
              </w:rPr>
              <w:t xml:space="preserve"> para taladro, Juego De 5 Puntas Phillips 2x2 Dwa2ph2ir5 (,) </w:t>
            </w:r>
          </w:p>
        </w:tc>
        <w:tc>
          <w:tcPr>
            <w:tcW w:w="992" w:type="dxa"/>
            <w:tcBorders>
              <w:top w:val="nil"/>
              <w:left w:val="nil"/>
              <w:bottom w:val="single" w:sz="4" w:space="0" w:color="auto"/>
              <w:right w:val="single" w:sz="4" w:space="0" w:color="auto"/>
            </w:tcBorders>
            <w:shd w:val="clear" w:color="auto" w:fill="auto"/>
            <w:noWrap/>
            <w:vAlign w:val="bottom"/>
            <w:hideMark/>
          </w:tcPr>
          <w:p w14:paraId="78CCA9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86E28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7AE52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AB6D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A4BC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6E00B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0307CD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E39A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342" w:type="dxa"/>
            <w:tcBorders>
              <w:top w:val="nil"/>
              <w:left w:val="nil"/>
              <w:bottom w:val="single" w:sz="4" w:space="0" w:color="auto"/>
              <w:right w:val="single" w:sz="4" w:space="0" w:color="auto"/>
            </w:tcBorders>
            <w:shd w:val="clear" w:color="auto" w:fill="auto"/>
            <w:noWrap/>
            <w:textDirection w:val="btLr"/>
            <w:hideMark/>
          </w:tcPr>
          <w:p w14:paraId="399895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w:t>
            </w:r>
          </w:p>
        </w:tc>
        <w:tc>
          <w:tcPr>
            <w:tcW w:w="6379" w:type="dxa"/>
            <w:tcBorders>
              <w:top w:val="nil"/>
              <w:left w:val="nil"/>
              <w:bottom w:val="single" w:sz="4" w:space="0" w:color="auto"/>
              <w:right w:val="single" w:sz="4" w:space="0" w:color="auto"/>
            </w:tcBorders>
            <w:shd w:val="clear" w:color="auto" w:fill="auto"/>
            <w:noWrap/>
            <w:vAlign w:val="bottom"/>
            <w:hideMark/>
          </w:tcPr>
          <w:p w14:paraId="2D99CD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SET DESARMADOR DE TRINQUETE CON PUNTILLAS 26PZAS, Las zonas táctiles de velocidad y precisión proporcionan un control de rotación rápido para un funcionamiento eficiente y tareas de precisión.</w:t>
            </w:r>
            <w:r w:rsidRPr="00B2555B">
              <w:rPr>
                <w:rFonts w:ascii="Calibri" w:hAnsi="Calibri"/>
                <w:color w:val="000000"/>
                <w:sz w:val="22"/>
                <w:szCs w:val="22"/>
                <w:lang w:val="es-MX" w:eastAsia="es-MX"/>
              </w:rPr>
              <w:br/>
              <w:t>Las zonas de torsión proporciona una textura y geometría de agarre adicionales para aplicaciones de gran torque.</w:t>
            </w:r>
            <w:r w:rsidRPr="00B2555B">
              <w:rPr>
                <w:rFonts w:ascii="Calibri" w:hAnsi="Calibri"/>
                <w:color w:val="000000"/>
                <w:sz w:val="22"/>
                <w:szCs w:val="22"/>
                <w:lang w:val="es-MX" w:eastAsia="es-MX"/>
              </w:rPr>
              <w:br/>
              <w:t>Tiene un mango ergonómico que ofrece fuerza de torsión para 3 aplicaciones diferentes.</w:t>
            </w:r>
            <w:r w:rsidRPr="00B2555B">
              <w:rPr>
                <w:rFonts w:ascii="Calibri" w:hAnsi="Calibri"/>
                <w:color w:val="000000"/>
                <w:sz w:val="22"/>
                <w:szCs w:val="22"/>
                <w:lang w:val="es-MX" w:eastAsia="es-MX"/>
              </w:rPr>
              <w:br/>
              <w:t>Barra cromada resiste la corrosión.</w:t>
            </w:r>
            <w:r w:rsidRPr="00B2555B">
              <w:rPr>
                <w:rFonts w:ascii="Calibri" w:hAnsi="Calibri"/>
                <w:color w:val="000000"/>
                <w:sz w:val="22"/>
                <w:szCs w:val="22"/>
                <w:lang w:val="es-MX" w:eastAsia="es-MX"/>
              </w:rPr>
              <w:br/>
              <w:t>Incluye:</w:t>
            </w:r>
            <w:r w:rsidRPr="00B2555B">
              <w:rPr>
                <w:rFonts w:ascii="Calibri" w:hAnsi="Calibri"/>
                <w:color w:val="000000"/>
                <w:sz w:val="22"/>
                <w:szCs w:val="22"/>
                <w:lang w:val="es-MX" w:eastAsia="es-MX"/>
              </w:rPr>
              <w:br/>
            </w:r>
            <w:r w:rsidRPr="00B2555B">
              <w:rPr>
                <w:rFonts w:ascii="Calibri" w:hAnsi="Calibri"/>
                <w:color w:val="000000"/>
                <w:sz w:val="22"/>
                <w:szCs w:val="22"/>
                <w:lang w:val="es-MX" w:eastAsia="es-MX"/>
              </w:rPr>
              <w:br/>
              <w:t>Destornillador de trinquete.</w:t>
            </w:r>
            <w:r w:rsidRPr="00B2555B">
              <w:rPr>
                <w:rFonts w:ascii="Calibri" w:hAnsi="Calibri"/>
                <w:color w:val="000000"/>
                <w:sz w:val="22"/>
                <w:szCs w:val="22"/>
                <w:lang w:val="es-MX" w:eastAsia="es-MX"/>
              </w:rPr>
              <w:br/>
              <w:t>Herramienta de recogida telescópica: SQ #1, SQ #3, SQ #3, H 3/16'', H 5/16'', H 1/4'', T6, T 8, T10, T15, T20, T25, SL 3/16'', SL 5/32'', SL 1/4''</w:t>
            </w:r>
            <w:r w:rsidRPr="00B2555B">
              <w:rPr>
                <w:rFonts w:ascii="Calibri" w:hAnsi="Calibri"/>
                <w:color w:val="000000"/>
                <w:sz w:val="22"/>
                <w:szCs w:val="22"/>
                <w:lang w:val="es-MX" w:eastAsia="es-MX"/>
              </w:rPr>
              <w:br/>
              <w:t xml:space="preserve">1/4'' </w:t>
            </w:r>
            <w:proofErr w:type="spellStart"/>
            <w:r w:rsidRPr="00B2555B">
              <w:rPr>
                <w:rFonts w:ascii="Calibri" w:hAnsi="Calibri"/>
                <w:color w:val="000000"/>
                <w:sz w:val="22"/>
                <w:szCs w:val="22"/>
                <w:lang w:val="es-MX" w:eastAsia="es-MX"/>
              </w:rPr>
              <w:t>Nutdiver</w:t>
            </w:r>
            <w:proofErr w:type="spellEnd"/>
            <w:r w:rsidRPr="00B2555B">
              <w:rPr>
                <w:rFonts w:ascii="Calibri" w:hAnsi="Calibri"/>
                <w:color w:val="000000"/>
                <w:sz w:val="22"/>
                <w:szCs w:val="22"/>
                <w:lang w:val="es-MX" w:eastAsia="es-MX"/>
              </w:rPr>
              <w:t xml:space="preserve"> 3/16'', 1/4'', 9/32'', 5/16'', 3/8'', 11/32'' </w:t>
            </w:r>
            <w:r w:rsidRPr="00B2555B">
              <w:rPr>
                <w:rFonts w:ascii="Calibri" w:hAnsi="Calibri"/>
                <w:color w:val="000000"/>
                <w:sz w:val="22"/>
                <w:szCs w:val="22"/>
                <w:lang w:val="es-MX" w:eastAsia="es-MX"/>
              </w:rPr>
              <w:br/>
              <w:t>Estuche portátil. (, CMHT68001)</w:t>
            </w:r>
          </w:p>
        </w:tc>
        <w:tc>
          <w:tcPr>
            <w:tcW w:w="992" w:type="dxa"/>
            <w:tcBorders>
              <w:top w:val="nil"/>
              <w:left w:val="nil"/>
              <w:bottom w:val="single" w:sz="4" w:space="0" w:color="auto"/>
              <w:right w:val="single" w:sz="4" w:space="0" w:color="auto"/>
            </w:tcBorders>
            <w:shd w:val="clear" w:color="auto" w:fill="auto"/>
            <w:noWrap/>
            <w:vAlign w:val="bottom"/>
            <w:hideMark/>
          </w:tcPr>
          <w:p w14:paraId="006EF0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FE5F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B9813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44356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652CB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4932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5E00B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31D4A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144</w:t>
            </w:r>
          </w:p>
        </w:tc>
        <w:tc>
          <w:tcPr>
            <w:tcW w:w="342" w:type="dxa"/>
            <w:tcBorders>
              <w:top w:val="nil"/>
              <w:left w:val="nil"/>
              <w:bottom w:val="single" w:sz="4" w:space="0" w:color="auto"/>
              <w:right w:val="single" w:sz="4" w:space="0" w:color="auto"/>
            </w:tcBorders>
            <w:shd w:val="clear" w:color="auto" w:fill="auto"/>
            <w:noWrap/>
            <w:textDirection w:val="btLr"/>
            <w:hideMark/>
          </w:tcPr>
          <w:p w14:paraId="35B85D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w:t>
            </w:r>
          </w:p>
        </w:tc>
        <w:tc>
          <w:tcPr>
            <w:tcW w:w="6379" w:type="dxa"/>
            <w:tcBorders>
              <w:top w:val="nil"/>
              <w:left w:val="nil"/>
              <w:bottom w:val="single" w:sz="4" w:space="0" w:color="auto"/>
              <w:right w:val="single" w:sz="4" w:space="0" w:color="auto"/>
            </w:tcBorders>
            <w:shd w:val="clear" w:color="auto" w:fill="auto"/>
            <w:noWrap/>
            <w:vAlign w:val="bottom"/>
            <w:hideMark/>
          </w:tcPr>
          <w:p w14:paraId="7CD730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Juego de Destornilladores de Precisión mango de aluminio de 5'' (Cmht68005 ,)</w:t>
            </w:r>
          </w:p>
        </w:tc>
        <w:tc>
          <w:tcPr>
            <w:tcW w:w="992" w:type="dxa"/>
            <w:tcBorders>
              <w:top w:val="nil"/>
              <w:left w:val="nil"/>
              <w:bottom w:val="single" w:sz="4" w:space="0" w:color="auto"/>
              <w:right w:val="single" w:sz="4" w:space="0" w:color="auto"/>
            </w:tcBorders>
            <w:shd w:val="clear" w:color="auto" w:fill="auto"/>
            <w:noWrap/>
            <w:vAlign w:val="bottom"/>
            <w:hideMark/>
          </w:tcPr>
          <w:p w14:paraId="66787B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14588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2958B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0D51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0051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5192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C6ED2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44DC1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145</w:t>
            </w:r>
          </w:p>
        </w:tc>
        <w:tc>
          <w:tcPr>
            <w:tcW w:w="342" w:type="dxa"/>
            <w:tcBorders>
              <w:top w:val="nil"/>
              <w:left w:val="nil"/>
              <w:bottom w:val="single" w:sz="4" w:space="0" w:color="auto"/>
              <w:right w:val="single" w:sz="4" w:space="0" w:color="auto"/>
            </w:tcBorders>
            <w:shd w:val="clear" w:color="auto" w:fill="auto"/>
            <w:noWrap/>
            <w:textDirection w:val="btLr"/>
            <w:hideMark/>
          </w:tcPr>
          <w:p w14:paraId="06012E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767083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5566E3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32453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0E9562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F5C8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0792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9D6F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5D20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84AFE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146</w:t>
            </w:r>
          </w:p>
        </w:tc>
        <w:tc>
          <w:tcPr>
            <w:tcW w:w="342" w:type="dxa"/>
            <w:tcBorders>
              <w:top w:val="nil"/>
              <w:left w:val="nil"/>
              <w:bottom w:val="single" w:sz="4" w:space="0" w:color="auto"/>
              <w:right w:val="single" w:sz="4" w:space="0" w:color="auto"/>
            </w:tcBorders>
            <w:shd w:val="clear" w:color="auto" w:fill="auto"/>
            <w:noWrap/>
            <w:textDirection w:val="btLr"/>
            <w:hideMark/>
          </w:tcPr>
          <w:p w14:paraId="795C4C3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64E4AF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341B59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3E2DA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4692B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BB13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F0C3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9370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1748D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B7AF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147</w:t>
            </w:r>
          </w:p>
        </w:tc>
        <w:tc>
          <w:tcPr>
            <w:tcW w:w="342" w:type="dxa"/>
            <w:tcBorders>
              <w:top w:val="nil"/>
              <w:left w:val="nil"/>
              <w:bottom w:val="single" w:sz="4" w:space="0" w:color="auto"/>
              <w:right w:val="single" w:sz="4" w:space="0" w:color="auto"/>
            </w:tcBorders>
            <w:shd w:val="clear" w:color="auto" w:fill="auto"/>
            <w:noWrap/>
            <w:textDirection w:val="btLr"/>
            <w:hideMark/>
          </w:tcPr>
          <w:p w14:paraId="3ACAE9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157AA5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1D26D8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3C0AF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87DC3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C300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2F96B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90A5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21398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53524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148</w:t>
            </w:r>
          </w:p>
        </w:tc>
        <w:tc>
          <w:tcPr>
            <w:tcW w:w="342" w:type="dxa"/>
            <w:tcBorders>
              <w:top w:val="nil"/>
              <w:left w:val="nil"/>
              <w:bottom w:val="single" w:sz="4" w:space="0" w:color="auto"/>
              <w:right w:val="single" w:sz="4" w:space="0" w:color="auto"/>
            </w:tcBorders>
            <w:shd w:val="clear" w:color="auto" w:fill="auto"/>
            <w:noWrap/>
            <w:textDirection w:val="btLr"/>
            <w:hideMark/>
          </w:tcPr>
          <w:p w14:paraId="308746C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50B31E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02B653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B7A49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4B315B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8641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7B50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D73B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88122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A89D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149</w:t>
            </w:r>
          </w:p>
        </w:tc>
        <w:tc>
          <w:tcPr>
            <w:tcW w:w="342" w:type="dxa"/>
            <w:tcBorders>
              <w:top w:val="nil"/>
              <w:left w:val="nil"/>
              <w:bottom w:val="single" w:sz="4" w:space="0" w:color="auto"/>
              <w:right w:val="single" w:sz="4" w:space="0" w:color="auto"/>
            </w:tcBorders>
            <w:shd w:val="clear" w:color="auto" w:fill="auto"/>
            <w:noWrap/>
            <w:textDirection w:val="btLr"/>
            <w:hideMark/>
          </w:tcPr>
          <w:p w14:paraId="01A1A2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30D5B8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120D87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1D7AD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01FDB6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6147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F2CF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071A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F0A84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2E0F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150</w:t>
            </w:r>
          </w:p>
        </w:tc>
        <w:tc>
          <w:tcPr>
            <w:tcW w:w="342" w:type="dxa"/>
            <w:tcBorders>
              <w:top w:val="nil"/>
              <w:left w:val="nil"/>
              <w:bottom w:val="single" w:sz="4" w:space="0" w:color="auto"/>
              <w:right w:val="single" w:sz="4" w:space="0" w:color="auto"/>
            </w:tcBorders>
            <w:shd w:val="clear" w:color="auto" w:fill="auto"/>
            <w:noWrap/>
            <w:textDirection w:val="btLr"/>
            <w:hideMark/>
          </w:tcPr>
          <w:p w14:paraId="2524FC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16FDF2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2757A1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CDF50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633D55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05C8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D939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8755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80692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7447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151</w:t>
            </w:r>
          </w:p>
        </w:tc>
        <w:tc>
          <w:tcPr>
            <w:tcW w:w="342" w:type="dxa"/>
            <w:tcBorders>
              <w:top w:val="nil"/>
              <w:left w:val="nil"/>
              <w:bottom w:val="single" w:sz="4" w:space="0" w:color="auto"/>
              <w:right w:val="single" w:sz="4" w:space="0" w:color="auto"/>
            </w:tcBorders>
            <w:shd w:val="clear" w:color="auto" w:fill="auto"/>
            <w:noWrap/>
            <w:textDirection w:val="btLr"/>
            <w:hideMark/>
          </w:tcPr>
          <w:p w14:paraId="5FF6D42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1B361D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0604AA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10AE1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26F420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8D78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5F29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B7EC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1BD43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39DA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342" w:type="dxa"/>
            <w:tcBorders>
              <w:top w:val="nil"/>
              <w:left w:val="nil"/>
              <w:bottom w:val="single" w:sz="4" w:space="0" w:color="auto"/>
              <w:right w:val="single" w:sz="4" w:space="0" w:color="auto"/>
            </w:tcBorders>
            <w:shd w:val="clear" w:color="auto" w:fill="auto"/>
            <w:noWrap/>
            <w:textDirection w:val="btLr"/>
            <w:hideMark/>
          </w:tcPr>
          <w:p w14:paraId="098D88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w:t>
            </w:r>
          </w:p>
        </w:tc>
        <w:tc>
          <w:tcPr>
            <w:tcW w:w="6379" w:type="dxa"/>
            <w:tcBorders>
              <w:top w:val="nil"/>
              <w:left w:val="nil"/>
              <w:bottom w:val="single" w:sz="4" w:space="0" w:color="auto"/>
              <w:right w:val="single" w:sz="4" w:space="0" w:color="auto"/>
            </w:tcBorders>
            <w:shd w:val="clear" w:color="auto" w:fill="auto"/>
            <w:noWrap/>
            <w:vAlign w:val="bottom"/>
            <w:hideMark/>
          </w:tcPr>
          <w:p w14:paraId="15C055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w:t>
            </w:r>
            <w:proofErr w:type="spellStart"/>
            <w:r w:rsidRPr="00B2555B">
              <w:rPr>
                <w:rFonts w:ascii="Calibri" w:hAnsi="Calibri"/>
                <w:color w:val="000000"/>
                <w:sz w:val="22"/>
                <w:szCs w:val="22"/>
                <w:lang w:val="es-MX" w:eastAsia="es-MX"/>
              </w:rPr>
              <w:t>milimetricos</w:t>
            </w:r>
            <w:proofErr w:type="spellEnd"/>
            <w:r w:rsidRPr="00B2555B">
              <w:rPr>
                <w:rFonts w:ascii="Calibri" w:hAnsi="Calibri"/>
                <w:color w:val="000000"/>
                <w:sz w:val="22"/>
                <w:szCs w:val="22"/>
                <w:lang w:val="es-MX" w:eastAsia="es-MX"/>
              </w:rPr>
              <w:t xml:space="preserve"> Juego de desarmadores de joyero</w:t>
            </w:r>
            <w:r w:rsidRPr="00B2555B">
              <w:rPr>
                <w:rFonts w:ascii="Calibri" w:hAnsi="Calibri"/>
                <w:color w:val="000000"/>
                <w:sz w:val="22"/>
                <w:szCs w:val="22"/>
                <w:lang w:val="es-MX" w:eastAsia="es-MX"/>
              </w:rPr>
              <w:br/>
              <w:t>Puntas de acero al cromo vanadio</w:t>
            </w:r>
            <w:r w:rsidRPr="00B2555B">
              <w:rPr>
                <w:rFonts w:ascii="Calibri" w:hAnsi="Calibri"/>
                <w:color w:val="000000"/>
                <w:sz w:val="22"/>
                <w:szCs w:val="22"/>
                <w:lang w:val="es-MX" w:eastAsia="es-MX"/>
              </w:rPr>
              <w:br/>
              <w:t>Cabeza giratoria</w:t>
            </w:r>
            <w:r w:rsidRPr="00B2555B">
              <w:rPr>
                <w:rFonts w:ascii="Calibri" w:hAnsi="Calibri"/>
                <w:color w:val="000000"/>
                <w:sz w:val="22"/>
                <w:szCs w:val="22"/>
                <w:lang w:val="es-MX" w:eastAsia="es-MX"/>
              </w:rPr>
              <w:br/>
              <w:t>Para electrónica y trabajos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0EAFDD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BD5E94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28629A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9D33D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E198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4A4D8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B497FF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A9A1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153</w:t>
            </w:r>
          </w:p>
        </w:tc>
        <w:tc>
          <w:tcPr>
            <w:tcW w:w="342" w:type="dxa"/>
            <w:tcBorders>
              <w:top w:val="nil"/>
              <w:left w:val="nil"/>
              <w:bottom w:val="single" w:sz="4" w:space="0" w:color="auto"/>
              <w:right w:val="single" w:sz="4" w:space="0" w:color="auto"/>
            </w:tcBorders>
            <w:shd w:val="clear" w:color="auto" w:fill="auto"/>
            <w:noWrap/>
            <w:textDirection w:val="btLr"/>
            <w:hideMark/>
          </w:tcPr>
          <w:p w14:paraId="1FB0B1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w:t>
            </w:r>
          </w:p>
        </w:tc>
        <w:tc>
          <w:tcPr>
            <w:tcW w:w="6379" w:type="dxa"/>
            <w:tcBorders>
              <w:top w:val="nil"/>
              <w:left w:val="nil"/>
              <w:bottom w:val="single" w:sz="4" w:space="0" w:color="auto"/>
              <w:right w:val="single" w:sz="4" w:space="0" w:color="auto"/>
            </w:tcBorders>
            <w:shd w:val="clear" w:color="auto" w:fill="auto"/>
            <w:noWrap/>
            <w:vAlign w:val="bottom"/>
            <w:hideMark/>
          </w:tcPr>
          <w:p w14:paraId="589F03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Destornillador </w:t>
            </w:r>
            <w:proofErr w:type="spellStart"/>
            <w:r w:rsidRPr="00B2555B">
              <w:rPr>
                <w:rFonts w:ascii="Calibri" w:hAnsi="Calibri"/>
                <w:color w:val="000000"/>
                <w:sz w:val="22"/>
                <w:szCs w:val="22"/>
                <w:lang w:val="es-MX" w:eastAsia="es-MX"/>
              </w:rPr>
              <w:t>Torx</w:t>
            </w:r>
            <w:proofErr w:type="spellEnd"/>
            <w:r w:rsidRPr="00B2555B">
              <w:rPr>
                <w:rFonts w:ascii="Calibri" w:hAnsi="Calibri"/>
                <w:color w:val="000000"/>
                <w:sz w:val="22"/>
                <w:szCs w:val="22"/>
                <w:lang w:val="es-MX" w:eastAsia="es-MX"/>
              </w:rPr>
              <w:t>/estrella de alta calidad, herramienta profesional para uso comercial u ocasional. Ideal para zonas difíciles de alcanzar.</w:t>
            </w:r>
            <w:r w:rsidRPr="00B2555B">
              <w:rPr>
                <w:rFonts w:ascii="Calibri" w:hAnsi="Calibri"/>
                <w:color w:val="000000"/>
                <w:sz w:val="22"/>
                <w:szCs w:val="22"/>
                <w:lang w:val="es-MX" w:eastAsia="es-MX"/>
              </w:rPr>
              <w:br/>
              <w:t>Mango de agarre acolchado para mayor comodidad y control, con mango ergonómico TPR y botón en él, te ayuda a usarlo muy fácilmente</w:t>
            </w:r>
            <w:r w:rsidRPr="00B2555B">
              <w:rPr>
                <w:rFonts w:ascii="Calibri" w:hAnsi="Calibri"/>
                <w:color w:val="000000"/>
                <w:sz w:val="22"/>
                <w:szCs w:val="22"/>
                <w:lang w:val="es-MX" w:eastAsia="es-MX"/>
              </w:rPr>
              <w:br/>
              <w:t>Acero al cromo vanadio con tratamiento térmico, alta dureza y buena dureza y resistencia</w:t>
            </w:r>
            <w:r w:rsidRPr="00B2555B">
              <w:rPr>
                <w:rFonts w:ascii="Calibri" w:hAnsi="Calibri"/>
                <w:color w:val="000000"/>
                <w:sz w:val="22"/>
                <w:szCs w:val="22"/>
                <w:lang w:val="es-MX" w:eastAsia="es-MX"/>
              </w:rPr>
              <w:br/>
              <w:t>Hoja de acabado negro con puntas magnéticas que pueden atraer cómodamente tornillos</w:t>
            </w:r>
          </w:p>
        </w:tc>
        <w:tc>
          <w:tcPr>
            <w:tcW w:w="992" w:type="dxa"/>
            <w:tcBorders>
              <w:top w:val="nil"/>
              <w:left w:val="nil"/>
              <w:bottom w:val="single" w:sz="4" w:space="0" w:color="auto"/>
              <w:right w:val="single" w:sz="4" w:space="0" w:color="auto"/>
            </w:tcBorders>
            <w:shd w:val="clear" w:color="auto" w:fill="auto"/>
            <w:noWrap/>
            <w:vAlign w:val="bottom"/>
            <w:hideMark/>
          </w:tcPr>
          <w:p w14:paraId="6752C0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C28EB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EE8DB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3B22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AD8C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E1D2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D93B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BFCC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342" w:type="dxa"/>
            <w:tcBorders>
              <w:top w:val="nil"/>
              <w:left w:val="nil"/>
              <w:bottom w:val="single" w:sz="4" w:space="0" w:color="auto"/>
              <w:right w:val="single" w:sz="4" w:space="0" w:color="auto"/>
            </w:tcBorders>
            <w:shd w:val="clear" w:color="auto" w:fill="auto"/>
            <w:noWrap/>
            <w:textDirection w:val="btLr"/>
            <w:hideMark/>
          </w:tcPr>
          <w:p w14:paraId="421EB2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w:t>
            </w:r>
          </w:p>
        </w:tc>
        <w:tc>
          <w:tcPr>
            <w:tcW w:w="6379" w:type="dxa"/>
            <w:tcBorders>
              <w:top w:val="nil"/>
              <w:left w:val="nil"/>
              <w:bottom w:val="single" w:sz="4" w:space="0" w:color="auto"/>
              <w:right w:val="single" w:sz="4" w:space="0" w:color="auto"/>
            </w:tcBorders>
            <w:shd w:val="clear" w:color="auto" w:fill="auto"/>
            <w:noWrap/>
            <w:vAlign w:val="bottom"/>
            <w:hideMark/>
          </w:tcPr>
          <w:p w14:paraId="2EAAF1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PLANOS Y DE CRUZ CON 42 PIEZAS</w:t>
            </w:r>
          </w:p>
        </w:tc>
        <w:tc>
          <w:tcPr>
            <w:tcW w:w="992" w:type="dxa"/>
            <w:tcBorders>
              <w:top w:val="nil"/>
              <w:left w:val="nil"/>
              <w:bottom w:val="single" w:sz="4" w:space="0" w:color="auto"/>
              <w:right w:val="single" w:sz="4" w:space="0" w:color="auto"/>
            </w:tcBorders>
            <w:shd w:val="clear" w:color="auto" w:fill="auto"/>
            <w:noWrap/>
            <w:vAlign w:val="bottom"/>
            <w:hideMark/>
          </w:tcPr>
          <w:p w14:paraId="6F04E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A196E4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CA934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4FD2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50A3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FA277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66AB5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D3FCE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155</w:t>
            </w:r>
          </w:p>
        </w:tc>
        <w:tc>
          <w:tcPr>
            <w:tcW w:w="342" w:type="dxa"/>
            <w:tcBorders>
              <w:top w:val="nil"/>
              <w:left w:val="nil"/>
              <w:bottom w:val="single" w:sz="4" w:space="0" w:color="auto"/>
              <w:right w:val="single" w:sz="4" w:space="0" w:color="auto"/>
            </w:tcBorders>
            <w:shd w:val="clear" w:color="auto" w:fill="auto"/>
            <w:noWrap/>
            <w:textDirection w:val="btLr"/>
            <w:hideMark/>
          </w:tcPr>
          <w:p w14:paraId="0D9ABA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w:t>
            </w:r>
          </w:p>
        </w:tc>
        <w:tc>
          <w:tcPr>
            <w:tcW w:w="6379" w:type="dxa"/>
            <w:tcBorders>
              <w:top w:val="nil"/>
              <w:left w:val="nil"/>
              <w:bottom w:val="single" w:sz="4" w:space="0" w:color="auto"/>
              <w:right w:val="single" w:sz="4" w:space="0" w:color="auto"/>
            </w:tcBorders>
            <w:shd w:val="clear" w:color="auto" w:fill="auto"/>
            <w:noWrap/>
            <w:vAlign w:val="bottom"/>
            <w:hideMark/>
          </w:tcPr>
          <w:p w14:paraId="04003F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PLANOS Y DE CRUZ CON 42 PIEZAS</w:t>
            </w:r>
          </w:p>
        </w:tc>
        <w:tc>
          <w:tcPr>
            <w:tcW w:w="992" w:type="dxa"/>
            <w:tcBorders>
              <w:top w:val="nil"/>
              <w:left w:val="nil"/>
              <w:bottom w:val="single" w:sz="4" w:space="0" w:color="auto"/>
              <w:right w:val="single" w:sz="4" w:space="0" w:color="auto"/>
            </w:tcBorders>
            <w:shd w:val="clear" w:color="auto" w:fill="auto"/>
            <w:noWrap/>
            <w:vAlign w:val="bottom"/>
            <w:hideMark/>
          </w:tcPr>
          <w:p w14:paraId="1880A6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928DF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35C87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D6A6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CF7F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623A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6E3047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C7744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156</w:t>
            </w:r>
          </w:p>
        </w:tc>
        <w:tc>
          <w:tcPr>
            <w:tcW w:w="342" w:type="dxa"/>
            <w:tcBorders>
              <w:top w:val="nil"/>
              <w:left w:val="nil"/>
              <w:bottom w:val="single" w:sz="4" w:space="0" w:color="auto"/>
              <w:right w:val="single" w:sz="4" w:space="0" w:color="auto"/>
            </w:tcBorders>
            <w:shd w:val="clear" w:color="auto" w:fill="auto"/>
            <w:noWrap/>
            <w:textDirection w:val="btLr"/>
            <w:hideMark/>
          </w:tcPr>
          <w:p w14:paraId="49C5B6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w:t>
            </w:r>
          </w:p>
        </w:tc>
        <w:tc>
          <w:tcPr>
            <w:tcW w:w="6379" w:type="dxa"/>
            <w:tcBorders>
              <w:top w:val="nil"/>
              <w:left w:val="nil"/>
              <w:bottom w:val="single" w:sz="4" w:space="0" w:color="auto"/>
              <w:right w:val="single" w:sz="4" w:space="0" w:color="auto"/>
            </w:tcBorders>
            <w:shd w:val="clear" w:color="auto" w:fill="auto"/>
            <w:noWrap/>
            <w:vAlign w:val="bottom"/>
            <w:hideMark/>
          </w:tcPr>
          <w:p w14:paraId="40F3F7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33P</w:t>
            </w:r>
          </w:p>
        </w:tc>
        <w:tc>
          <w:tcPr>
            <w:tcW w:w="992" w:type="dxa"/>
            <w:tcBorders>
              <w:top w:val="nil"/>
              <w:left w:val="nil"/>
              <w:bottom w:val="single" w:sz="4" w:space="0" w:color="auto"/>
              <w:right w:val="single" w:sz="4" w:space="0" w:color="auto"/>
            </w:tcBorders>
            <w:shd w:val="clear" w:color="auto" w:fill="auto"/>
            <w:noWrap/>
            <w:vAlign w:val="bottom"/>
            <w:hideMark/>
          </w:tcPr>
          <w:p w14:paraId="6A7607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FE40C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10827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0CE00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F12B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23A7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FF309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2FF5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157</w:t>
            </w:r>
          </w:p>
        </w:tc>
        <w:tc>
          <w:tcPr>
            <w:tcW w:w="342" w:type="dxa"/>
            <w:tcBorders>
              <w:top w:val="nil"/>
              <w:left w:val="nil"/>
              <w:bottom w:val="single" w:sz="4" w:space="0" w:color="auto"/>
              <w:right w:val="single" w:sz="4" w:space="0" w:color="auto"/>
            </w:tcBorders>
            <w:shd w:val="clear" w:color="auto" w:fill="auto"/>
            <w:noWrap/>
            <w:textDirection w:val="btLr"/>
            <w:hideMark/>
          </w:tcPr>
          <w:p w14:paraId="30D790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w:t>
            </w:r>
          </w:p>
        </w:tc>
        <w:tc>
          <w:tcPr>
            <w:tcW w:w="6379" w:type="dxa"/>
            <w:tcBorders>
              <w:top w:val="nil"/>
              <w:left w:val="nil"/>
              <w:bottom w:val="single" w:sz="4" w:space="0" w:color="auto"/>
              <w:right w:val="single" w:sz="4" w:space="0" w:color="auto"/>
            </w:tcBorders>
            <w:shd w:val="clear" w:color="auto" w:fill="auto"/>
            <w:noWrap/>
            <w:vAlign w:val="bottom"/>
            <w:hideMark/>
          </w:tcPr>
          <w:p w14:paraId="58DC61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DESTORNILLADORES 31 X 18.5 X 4.5 CM </w:t>
            </w:r>
            <w:proofErr w:type="gramStart"/>
            <w:r w:rsidRPr="00B2555B">
              <w:rPr>
                <w:rFonts w:ascii="Calibri" w:hAnsi="Calibri"/>
                <w:color w:val="000000"/>
                <w:sz w:val="22"/>
                <w:szCs w:val="22"/>
                <w:lang w:val="es-MX" w:eastAsia="es-MX"/>
              </w:rPr>
              <w:t>ACERO ,</w:t>
            </w:r>
            <w:proofErr w:type="gramEnd"/>
            <w:r w:rsidRPr="00B2555B">
              <w:rPr>
                <w:rFonts w:ascii="Calibri" w:hAnsi="Calibri"/>
                <w:color w:val="000000"/>
                <w:sz w:val="22"/>
                <w:szCs w:val="22"/>
                <w:lang w:val="es-MX" w:eastAsia="es-MX"/>
              </w:rPr>
              <w:t xml:space="preserve"> 6 PIEZAS</w:t>
            </w:r>
          </w:p>
        </w:tc>
        <w:tc>
          <w:tcPr>
            <w:tcW w:w="992" w:type="dxa"/>
            <w:tcBorders>
              <w:top w:val="nil"/>
              <w:left w:val="nil"/>
              <w:bottom w:val="single" w:sz="4" w:space="0" w:color="auto"/>
              <w:right w:val="single" w:sz="4" w:space="0" w:color="auto"/>
            </w:tcBorders>
            <w:shd w:val="clear" w:color="auto" w:fill="auto"/>
            <w:noWrap/>
            <w:vAlign w:val="bottom"/>
            <w:hideMark/>
          </w:tcPr>
          <w:p w14:paraId="199AD3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A1765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444F4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46545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334E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543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74F76F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F6F66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158</w:t>
            </w:r>
          </w:p>
        </w:tc>
        <w:tc>
          <w:tcPr>
            <w:tcW w:w="342" w:type="dxa"/>
            <w:tcBorders>
              <w:top w:val="nil"/>
              <w:left w:val="nil"/>
              <w:bottom w:val="single" w:sz="4" w:space="0" w:color="auto"/>
              <w:right w:val="single" w:sz="4" w:space="0" w:color="auto"/>
            </w:tcBorders>
            <w:shd w:val="clear" w:color="auto" w:fill="auto"/>
            <w:noWrap/>
            <w:textDirection w:val="btLr"/>
            <w:hideMark/>
          </w:tcPr>
          <w:p w14:paraId="6958A5F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w:t>
            </w:r>
          </w:p>
        </w:tc>
        <w:tc>
          <w:tcPr>
            <w:tcW w:w="6379" w:type="dxa"/>
            <w:tcBorders>
              <w:top w:val="nil"/>
              <w:left w:val="nil"/>
              <w:bottom w:val="single" w:sz="4" w:space="0" w:color="auto"/>
              <w:right w:val="single" w:sz="4" w:space="0" w:color="auto"/>
            </w:tcBorders>
            <w:shd w:val="clear" w:color="auto" w:fill="auto"/>
            <w:noWrap/>
            <w:vAlign w:val="bottom"/>
            <w:hideMark/>
          </w:tcPr>
          <w:p w14:paraId="08E2C9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material de polipropileno y la forma ergonómica del mango</w:t>
            </w:r>
            <w:r w:rsidRPr="00B2555B">
              <w:rPr>
                <w:rFonts w:ascii="Calibri" w:hAnsi="Calibri"/>
                <w:color w:val="000000"/>
                <w:sz w:val="22"/>
                <w:szCs w:val="22"/>
                <w:lang w:val="es-MX" w:eastAsia="es-MX"/>
              </w:rPr>
              <w:br/>
              <w:t>ofrecen fuerza de torsión para tres aplicaciones diferentes; una zona de velocidad</w:t>
            </w:r>
            <w:r w:rsidRPr="00B2555B">
              <w:rPr>
                <w:rFonts w:ascii="Calibri" w:hAnsi="Calibri"/>
                <w:color w:val="000000"/>
                <w:sz w:val="22"/>
                <w:szCs w:val="22"/>
                <w:lang w:val="es-MX" w:eastAsia="es-MX"/>
              </w:rPr>
              <w:br/>
              <w:t>para una rotación rápida, una zona de torque para mayor agarre en aplicaciones</w:t>
            </w:r>
            <w:r w:rsidRPr="00B2555B">
              <w:rPr>
                <w:rFonts w:ascii="Calibri" w:hAnsi="Calibri"/>
                <w:color w:val="000000"/>
                <w:sz w:val="22"/>
                <w:szCs w:val="22"/>
                <w:lang w:val="es-MX" w:eastAsia="es-MX"/>
              </w:rPr>
              <w:br/>
              <w:t>de torque pesado y una zona táctil de precisión para tareas que requieren más</w:t>
            </w:r>
            <w:r w:rsidRPr="00B2555B">
              <w:rPr>
                <w:rFonts w:ascii="Calibri" w:hAnsi="Calibri"/>
                <w:color w:val="000000"/>
                <w:sz w:val="22"/>
                <w:szCs w:val="22"/>
                <w:lang w:val="es-MX" w:eastAsia="es-MX"/>
              </w:rPr>
              <w:br/>
              <w:t>control de rotación.</w:t>
            </w:r>
          </w:p>
        </w:tc>
        <w:tc>
          <w:tcPr>
            <w:tcW w:w="992" w:type="dxa"/>
            <w:tcBorders>
              <w:top w:val="nil"/>
              <w:left w:val="nil"/>
              <w:bottom w:val="single" w:sz="4" w:space="0" w:color="auto"/>
              <w:right w:val="single" w:sz="4" w:space="0" w:color="auto"/>
            </w:tcBorders>
            <w:shd w:val="clear" w:color="auto" w:fill="auto"/>
            <w:noWrap/>
            <w:vAlign w:val="bottom"/>
            <w:hideMark/>
          </w:tcPr>
          <w:p w14:paraId="7F488C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31F11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1FFAF0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F77B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95BB4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2B89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FECD2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94C0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159</w:t>
            </w:r>
          </w:p>
        </w:tc>
        <w:tc>
          <w:tcPr>
            <w:tcW w:w="342" w:type="dxa"/>
            <w:tcBorders>
              <w:top w:val="nil"/>
              <w:left w:val="nil"/>
              <w:bottom w:val="single" w:sz="4" w:space="0" w:color="auto"/>
              <w:right w:val="single" w:sz="4" w:space="0" w:color="auto"/>
            </w:tcBorders>
            <w:shd w:val="clear" w:color="auto" w:fill="auto"/>
            <w:noWrap/>
            <w:textDirection w:val="btLr"/>
            <w:hideMark/>
          </w:tcPr>
          <w:p w14:paraId="3BAE5F2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6379" w:type="dxa"/>
            <w:tcBorders>
              <w:top w:val="nil"/>
              <w:left w:val="nil"/>
              <w:bottom w:val="single" w:sz="4" w:space="0" w:color="auto"/>
              <w:right w:val="single" w:sz="4" w:space="0" w:color="auto"/>
            </w:tcBorders>
            <w:shd w:val="clear" w:color="auto" w:fill="auto"/>
            <w:noWrap/>
            <w:vAlign w:val="bottom"/>
            <w:hideMark/>
          </w:tcPr>
          <w:p w14:paraId="2B84B7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MIXTOS 8 PZA MILWAUKEE 48-22-2008/48-22-2708*</w:t>
            </w:r>
          </w:p>
        </w:tc>
        <w:tc>
          <w:tcPr>
            <w:tcW w:w="992" w:type="dxa"/>
            <w:tcBorders>
              <w:top w:val="nil"/>
              <w:left w:val="nil"/>
              <w:bottom w:val="single" w:sz="4" w:space="0" w:color="auto"/>
              <w:right w:val="single" w:sz="4" w:space="0" w:color="auto"/>
            </w:tcBorders>
            <w:shd w:val="clear" w:color="auto" w:fill="auto"/>
            <w:noWrap/>
            <w:vAlign w:val="bottom"/>
            <w:hideMark/>
          </w:tcPr>
          <w:p w14:paraId="1D8377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79B387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8D261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E813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45FE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4332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AC5E2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1271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342" w:type="dxa"/>
            <w:tcBorders>
              <w:top w:val="nil"/>
              <w:left w:val="nil"/>
              <w:bottom w:val="single" w:sz="4" w:space="0" w:color="auto"/>
              <w:right w:val="single" w:sz="4" w:space="0" w:color="auto"/>
            </w:tcBorders>
            <w:shd w:val="clear" w:color="auto" w:fill="auto"/>
            <w:noWrap/>
            <w:textDirection w:val="btLr"/>
            <w:hideMark/>
          </w:tcPr>
          <w:p w14:paraId="0B950A2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6379" w:type="dxa"/>
            <w:tcBorders>
              <w:top w:val="nil"/>
              <w:left w:val="nil"/>
              <w:bottom w:val="single" w:sz="4" w:space="0" w:color="auto"/>
              <w:right w:val="single" w:sz="4" w:space="0" w:color="auto"/>
            </w:tcBorders>
            <w:shd w:val="clear" w:color="auto" w:fill="auto"/>
            <w:noWrap/>
            <w:vAlign w:val="bottom"/>
            <w:hideMark/>
          </w:tcPr>
          <w:p w14:paraId="6FB277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MIXTOS 8 PZA MILWAUKEE 48-22-2008/48-22-2708*</w:t>
            </w:r>
          </w:p>
        </w:tc>
        <w:tc>
          <w:tcPr>
            <w:tcW w:w="992" w:type="dxa"/>
            <w:tcBorders>
              <w:top w:val="nil"/>
              <w:left w:val="nil"/>
              <w:bottom w:val="single" w:sz="4" w:space="0" w:color="auto"/>
              <w:right w:val="single" w:sz="4" w:space="0" w:color="auto"/>
            </w:tcBorders>
            <w:shd w:val="clear" w:color="auto" w:fill="auto"/>
            <w:noWrap/>
            <w:vAlign w:val="bottom"/>
            <w:hideMark/>
          </w:tcPr>
          <w:p w14:paraId="2C8DBF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032CF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5E069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3E29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B9C8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3C0C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EE9E7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A4303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161</w:t>
            </w:r>
          </w:p>
        </w:tc>
        <w:tc>
          <w:tcPr>
            <w:tcW w:w="342" w:type="dxa"/>
            <w:tcBorders>
              <w:top w:val="nil"/>
              <w:left w:val="nil"/>
              <w:bottom w:val="single" w:sz="4" w:space="0" w:color="auto"/>
              <w:right w:val="single" w:sz="4" w:space="0" w:color="auto"/>
            </w:tcBorders>
            <w:shd w:val="clear" w:color="auto" w:fill="auto"/>
            <w:noWrap/>
            <w:textDirection w:val="btLr"/>
            <w:hideMark/>
          </w:tcPr>
          <w:p w14:paraId="00DB97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6379" w:type="dxa"/>
            <w:tcBorders>
              <w:top w:val="nil"/>
              <w:left w:val="nil"/>
              <w:bottom w:val="single" w:sz="4" w:space="0" w:color="auto"/>
              <w:right w:val="single" w:sz="4" w:space="0" w:color="auto"/>
            </w:tcBorders>
            <w:shd w:val="clear" w:color="auto" w:fill="auto"/>
            <w:noWrap/>
            <w:vAlign w:val="bottom"/>
            <w:hideMark/>
          </w:tcPr>
          <w:p w14:paraId="03617F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MIXTOS 8 PZA MILWAUKEE 48-22-2008/48-22-2708*</w:t>
            </w:r>
          </w:p>
        </w:tc>
        <w:tc>
          <w:tcPr>
            <w:tcW w:w="992" w:type="dxa"/>
            <w:tcBorders>
              <w:top w:val="nil"/>
              <w:left w:val="nil"/>
              <w:bottom w:val="single" w:sz="4" w:space="0" w:color="auto"/>
              <w:right w:val="single" w:sz="4" w:space="0" w:color="auto"/>
            </w:tcBorders>
            <w:shd w:val="clear" w:color="auto" w:fill="auto"/>
            <w:noWrap/>
            <w:vAlign w:val="bottom"/>
            <w:hideMark/>
          </w:tcPr>
          <w:p w14:paraId="4E5B8D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955DEA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E4B49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95024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886F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3B67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F0285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4235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162</w:t>
            </w:r>
          </w:p>
        </w:tc>
        <w:tc>
          <w:tcPr>
            <w:tcW w:w="342" w:type="dxa"/>
            <w:tcBorders>
              <w:top w:val="nil"/>
              <w:left w:val="nil"/>
              <w:bottom w:val="single" w:sz="4" w:space="0" w:color="auto"/>
              <w:right w:val="single" w:sz="4" w:space="0" w:color="auto"/>
            </w:tcBorders>
            <w:shd w:val="clear" w:color="auto" w:fill="auto"/>
            <w:noWrap/>
            <w:textDirection w:val="btLr"/>
            <w:hideMark/>
          </w:tcPr>
          <w:p w14:paraId="5C0BCD3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6379" w:type="dxa"/>
            <w:tcBorders>
              <w:top w:val="nil"/>
              <w:left w:val="nil"/>
              <w:bottom w:val="single" w:sz="4" w:space="0" w:color="auto"/>
              <w:right w:val="single" w:sz="4" w:space="0" w:color="auto"/>
            </w:tcBorders>
            <w:shd w:val="clear" w:color="auto" w:fill="auto"/>
            <w:noWrap/>
            <w:vAlign w:val="bottom"/>
            <w:hideMark/>
          </w:tcPr>
          <w:p w14:paraId="4BCC7C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MIXTOS 8 PZA MILWAUKEE 48-22-2008/48-22-2708*</w:t>
            </w:r>
          </w:p>
        </w:tc>
        <w:tc>
          <w:tcPr>
            <w:tcW w:w="992" w:type="dxa"/>
            <w:tcBorders>
              <w:top w:val="nil"/>
              <w:left w:val="nil"/>
              <w:bottom w:val="single" w:sz="4" w:space="0" w:color="auto"/>
              <w:right w:val="single" w:sz="4" w:space="0" w:color="auto"/>
            </w:tcBorders>
            <w:shd w:val="clear" w:color="auto" w:fill="auto"/>
            <w:noWrap/>
            <w:vAlign w:val="bottom"/>
            <w:hideMark/>
          </w:tcPr>
          <w:p w14:paraId="7ED75C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0E072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035D9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D8B9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15FF1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C3E3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FAFF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4790E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163</w:t>
            </w:r>
          </w:p>
        </w:tc>
        <w:tc>
          <w:tcPr>
            <w:tcW w:w="342" w:type="dxa"/>
            <w:tcBorders>
              <w:top w:val="nil"/>
              <w:left w:val="nil"/>
              <w:bottom w:val="single" w:sz="4" w:space="0" w:color="auto"/>
              <w:right w:val="single" w:sz="4" w:space="0" w:color="auto"/>
            </w:tcBorders>
            <w:shd w:val="clear" w:color="auto" w:fill="auto"/>
            <w:noWrap/>
            <w:textDirection w:val="btLr"/>
            <w:hideMark/>
          </w:tcPr>
          <w:p w14:paraId="118DDF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6379" w:type="dxa"/>
            <w:tcBorders>
              <w:top w:val="nil"/>
              <w:left w:val="nil"/>
              <w:bottom w:val="single" w:sz="4" w:space="0" w:color="auto"/>
              <w:right w:val="single" w:sz="4" w:space="0" w:color="auto"/>
            </w:tcBorders>
            <w:shd w:val="clear" w:color="auto" w:fill="auto"/>
            <w:noWrap/>
            <w:vAlign w:val="bottom"/>
            <w:hideMark/>
          </w:tcPr>
          <w:p w14:paraId="0ABD80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MIXTOS 8 PZA MILWAUKEE 48-22-2008/48-22-2708*</w:t>
            </w:r>
          </w:p>
        </w:tc>
        <w:tc>
          <w:tcPr>
            <w:tcW w:w="992" w:type="dxa"/>
            <w:tcBorders>
              <w:top w:val="nil"/>
              <w:left w:val="nil"/>
              <w:bottom w:val="single" w:sz="4" w:space="0" w:color="auto"/>
              <w:right w:val="single" w:sz="4" w:space="0" w:color="auto"/>
            </w:tcBorders>
            <w:shd w:val="clear" w:color="auto" w:fill="auto"/>
            <w:noWrap/>
            <w:vAlign w:val="bottom"/>
            <w:hideMark/>
          </w:tcPr>
          <w:p w14:paraId="22F085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38DD6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092C7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FAA3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6BD9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81FE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D6DDE4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82B8A9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164</w:t>
            </w:r>
          </w:p>
        </w:tc>
        <w:tc>
          <w:tcPr>
            <w:tcW w:w="342" w:type="dxa"/>
            <w:tcBorders>
              <w:top w:val="nil"/>
              <w:left w:val="nil"/>
              <w:bottom w:val="single" w:sz="4" w:space="0" w:color="auto"/>
              <w:right w:val="single" w:sz="4" w:space="0" w:color="auto"/>
            </w:tcBorders>
            <w:shd w:val="clear" w:color="auto" w:fill="auto"/>
            <w:noWrap/>
            <w:textDirection w:val="btLr"/>
            <w:hideMark/>
          </w:tcPr>
          <w:p w14:paraId="597165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w:t>
            </w:r>
          </w:p>
        </w:tc>
        <w:tc>
          <w:tcPr>
            <w:tcW w:w="6379" w:type="dxa"/>
            <w:tcBorders>
              <w:top w:val="nil"/>
              <w:left w:val="nil"/>
              <w:bottom w:val="single" w:sz="4" w:space="0" w:color="auto"/>
              <w:right w:val="single" w:sz="4" w:space="0" w:color="auto"/>
            </w:tcBorders>
            <w:shd w:val="clear" w:color="auto" w:fill="auto"/>
            <w:noWrap/>
            <w:vAlign w:val="bottom"/>
            <w:hideMark/>
          </w:tcPr>
          <w:p w14:paraId="6E4450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MIXTOS 8 PZA MILWAUKEE 48-22-2008/48-22-2708*</w:t>
            </w:r>
          </w:p>
        </w:tc>
        <w:tc>
          <w:tcPr>
            <w:tcW w:w="992" w:type="dxa"/>
            <w:tcBorders>
              <w:top w:val="nil"/>
              <w:left w:val="nil"/>
              <w:bottom w:val="single" w:sz="4" w:space="0" w:color="auto"/>
              <w:right w:val="single" w:sz="4" w:space="0" w:color="auto"/>
            </w:tcBorders>
            <w:shd w:val="clear" w:color="auto" w:fill="auto"/>
            <w:noWrap/>
            <w:vAlign w:val="bottom"/>
            <w:hideMark/>
          </w:tcPr>
          <w:p w14:paraId="4DC7E2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837B9C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50</w:t>
            </w:r>
          </w:p>
        </w:tc>
        <w:tc>
          <w:tcPr>
            <w:tcW w:w="284" w:type="dxa"/>
            <w:tcBorders>
              <w:top w:val="nil"/>
              <w:left w:val="nil"/>
              <w:bottom w:val="single" w:sz="4" w:space="0" w:color="auto"/>
              <w:right w:val="single" w:sz="4" w:space="0" w:color="auto"/>
            </w:tcBorders>
            <w:shd w:val="clear" w:color="auto" w:fill="auto"/>
            <w:noWrap/>
            <w:vAlign w:val="bottom"/>
            <w:hideMark/>
          </w:tcPr>
          <w:p w14:paraId="5CDE01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E589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FD1E3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0463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820AE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F4AFF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165</w:t>
            </w:r>
          </w:p>
        </w:tc>
        <w:tc>
          <w:tcPr>
            <w:tcW w:w="342" w:type="dxa"/>
            <w:tcBorders>
              <w:top w:val="nil"/>
              <w:left w:val="nil"/>
              <w:bottom w:val="single" w:sz="4" w:space="0" w:color="auto"/>
              <w:right w:val="single" w:sz="4" w:space="0" w:color="auto"/>
            </w:tcBorders>
            <w:shd w:val="clear" w:color="auto" w:fill="auto"/>
            <w:noWrap/>
            <w:textDirection w:val="btLr"/>
            <w:hideMark/>
          </w:tcPr>
          <w:p w14:paraId="480E97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w:t>
            </w:r>
          </w:p>
        </w:tc>
        <w:tc>
          <w:tcPr>
            <w:tcW w:w="6379" w:type="dxa"/>
            <w:tcBorders>
              <w:top w:val="nil"/>
              <w:left w:val="nil"/>
              <w:bottom w:val="single" w:sz="4" w:space="0" w:color="auto"/>
              <w:right w:val="single" w:sz="4" w:space="0" w:color="auto"/>
            </w:tcBorders>
            <w:shd w:val="clear" w:color="auto" w:fill="auto"/>
            <w:noWrap/>
            <w:vAlign w:val="bottom"/>
            <w:hideMark/>
          </w:tcPr>
          <w:p w14:paraId="72CB7A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JGO DESARMADORES COMBINADOS 19PZA 9600E</w:t>
            </w:r>
          </w:p>
        </w:tc>
        <w:tc>
          <w:tcPr>
            <w:tcW w:w="992" w:type="dxa"/>
            <w:tcBorders>
              <w:top w:val="nil"/>
              <w:left w:val="nil"/>
              <w:bottom w:val="single" w:sz="4" w:space="0" w:color="auto"/>
              <w:right w:val="single" w:sz="4" w:space="0" w:color="auto"/>
            </w:tcBorders>
            <w:shd w:val="clear" w:color="auto" w:fill="auto"/>
            <w:noWrap/>
            <w:vAlign w:val="bottom"/>
            <w:hideMark/>
          </w:tcPr>
          <w:p w14:paraId="031584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86762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06FC2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A88CE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5AA4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717A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63F3C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4EA26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166</w:t>
            </w:r>
          </w:p>
        </w:tc>
        <w:tc>
          <w:tcPr>
            <w:tcW w:w="342" w:type="dxa"/>
            <w:tcBorders>
              <w:top w:val="nil"/>
              <w:left w:val="nil"/>
              <w:bottom w:val="single" w:sz="4" w:space="0" w:color="auto"/>
              <w:right w:val="single" w:sz="4" w:space="0" w:color="auto"/>
            </w:tcBorders>
            <w:shd w:val="clear" w:color="auto" w:fill="auto"/>
            <w:noWrap/>
            <w:textDirection w:val="btLr"/>
            <w:hideMark/>
          </w:tcPr>
          <w:p w14:paraId="75C949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w:t>
            </w:r>
          </w:p>
        </w:tc>
        <w:tc>
          <w:tcPr>
            <w:tcW w:w="6379" w:type="dxa"/>
            <w:tcBorders>
              <w:top w:val="nil"/>
              <w:left w:val="nil"/>
              <w:bottom w:val="single" w:sz="4" w:space="0" w:color="auto"/>
              <w:right w:val="single" w:sz="4" w:space="0" w:color="auto"/>
            </w:tcBorders>
            <w:shd w:val="clear" w:color="auto" w:fill="auto"/>
            <w:noWrap/>
            <w:vAlign w:val="bottom"/>
            <w:hideMark/>
          </w:tcPr>
          <w:p w14:paraId="46200E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JGO DESARMADORES DE CAJA MM. 7PZA 9230M</w:t>
            </w:r>
          </w:p>
        </w:tc>
        <w:tc>
          <w:tcPr>
            <w:tcW w:w="992" w:type="dxa"/>
            <w:tcBorders>
              <w:top w:val="nil"/>
              <w:left w:val="nil"/>
              <w:bottom w:val="single" w:sz="4" w:space="0" w:color="auto"/>
              <w:right w:val="single" w:sz="4" w:space="0" w:color="auto"/>
            </w:tcBorders>
            <w:shd w:val="clear" w:color="auto" w:fill="auto"/>
            <w:noWrap/>
            <w:vAlign w:val="bottom"/>
            <w:hideMark/>
          </w:tcPr>
          <w:p w14:paraId="56D6D2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65B73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B31B3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CBB95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6767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05ED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20321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48CBE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167</w:t>
            </w:r>
          </w:p>
        </w:tc>
        <w:tc>
          <w:tcPr>
            <w:tcW w:w="342" w:type="dxa"/>
            <w:tcBorders>
              <w:top w:val="nil"/>
              <w:left w:val="nil"/>
              <w:bottom w:val="single" w:sz="4" w:space="0" w:color="auto"/>
              <w:right w:val="single" w:sz="4" w:space="0" w:color="auto"/>
            </w:tcBorders>
            <w:shd w:val="clear" w:color="auto" w:fill="auto"/>
            <w:noWrap/>
            <w:textDirection w:val="btLr"/>
            <w:hideMark/>
          </w:tcPr>
          <w:p w14:paraId="3671B2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w:t>
            </w:r>
          </w:p>
        </w:tc>
        <w:tc>
          <w:tcPr>
            <w:tcW w:w="6379" w:type="dxa"/>
            <w:tcBorders>
              <w:top w:val="nil"/>
              <w:left w:val="nil"/>
              <w:bottom w:val="single" w:sz="4" w:space="0" w:color="auto"/>
              <w:right w:val="single" w:sz="4" w:space="0" w:color="auto"/>
            </w:tcBorders>
            <w:shd w:val="clear" w:color="auto" w:fill="auto"/>
            <w:noWrap/>
            <w:vAlign w:val="bottom"/>
            <w:hideMark/>
          </w:tcPr>
          <w:p w14:paraId="42CCBD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JGO DESARMADORES COMBINADOS 8PZA 9600D</w:t>
            </w:r>
          </w:p>
        </w:tc>
        <w:tc>
          <w:tcPr>
            <w:tcW w:w="992" w:type="dxa"/>
            <w:tcBorders>
              <w:top w:val="nil"/>
              <w:left w:val="nil"/>
              <w:bottom w:val="single" w:sz="4" w:space="0" w:color="auto"/>
              <w:right w:val="single" w:sz="4" w:space="0" w:color="auto"/>
            </w:tcBorders>
            <w:shd w:val="clear" w:color="auto" w:fill="auto"/>
            <w:noWrap/>
            <w:vAlign w:val="bottom"/>
            <w:hideMark/>
          </w:tcPr>
          <w:p w14:paraId="439F81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32E38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105010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A9BC9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9231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484AE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424BF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2D8B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168</w:t>
            </w:r>
          </w:p>
        </w:tc>
        <w:tc>
          <w:tcPr>
            <w:tcW w:w="342" w:type="dxa"/>
            <w:tcBorders>
              <w:top w:val="nil"/>
              <w:left w:val="nil"/>
              <w:bottom w:val="single" w:sz="4" w:space="0" w:color="auto"/>
              <w:right w:val="single" w:sz="4" w:space="0" w:color="auto"/>
            </w:tcBorders>
            <w:shd w:val="clear" w:color="auto" w:fill="auto"/>
            <w:noWrap/>
            <w:textDirection w:val="btLr"/>
            <w:hideMark/>
          </w:tcPr>
          <w:p w14:paraId="1D4B632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w:t>
            </w:r>
          </w:p>
        </w:tc>
        <w:tc>
          <w:tcPr>
            <w:tcW w:w="6379" w:type="dxa"/>
            <w:tcBorders>
              <w:top w:val="nil"/>
              <w:left w:val="nil"/>
              <w:bottom w:val="single" w:sz="4" w:space="0" w:color="auto"/>
              <w:right w:val="single" w:sz="4" w:space="0" w:color="auto"/>
            </w:tcBorders>
            <w:shd w:val="clear" w:color="auto" w:fill="auto"/>
            <w:noWrap/>
            <w:vAlign w:val="bottom"/>
            <w:hideMark/>
          </w:tcPr>
          <w:p w14:paraId="702818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PUNTAS 40 PZA MILWAUKEE 48-32-1505</w:t>
            </w:r>
          </w:p>
        </w:tc>
        <w:tc>
          <w:tcPr>
            <w:tcW w:w="992" w:type="dxa"/>
            <w:tcBorders>
              <w:top w:val="nil"/>
              <w:left w:val="nil"/>
              <w:bottom w:val="single" w:sz="4" w:space="0" w:color="auto"/>
              <w:right w:val="single" w:sz="4" w:space="0" w:color="auto"/>
            </w:tcBorders>
            <w:shd w:val="clear" w:color="auto" w:fill="auto"/>
            <w:noWrap/>
            <w:vAlign w:val="bottom"/>
            <w:hideMark/>
          </w:tcPr>
          <w:p w14:paraId="4D40C2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8436E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133B06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A65C0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C8A69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4ECBE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B935C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68F2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169</w:t>
            </w:r>
          </w:p>
        </w:tc>
        <w:tc>
          <w:tcPr>
            <w:tcW w:w="342" w:type="dxa"/>
            <w:tcBorders>
              <w:top w:val="nil"/>
              <w:left w:val="nil"/>
              <w:bottom w:val="single" w:sz="4" w:space="0" w:color="auto"/>
              <w:right w:val="single" w:sz="4" w:space="0" w:color="auto"/>
            </w:tcBorders>
            <w:shd w:val="clear" w:color="auto" w:fill="auto"/>
            <w:noWrap/>
            <w:textDirection w:val="btLr"/>
            <w:hideMark/>
          </w:tcPr>
          <w:p w14:paraId="781EE7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6379" w:type="dxa"/>
            <w:tcBorders>
              <w:top w:val="nil"/>
              <w:left w:val="nil"/>
              <w:bottom w:val="single" w:sz="4" w:space="0" w:color="auto"/>
              <w:right w:val="single" w:sz="4" w:space="0" w:color="auto"/>
            </w:tcBorders>
            <w:shd w:val="clear" w:color="auto" w:fill="auto"/>
            <w:noWrap/>
            <w:vAlign w:val="bottom"/>
            <w:hideMark/>
          </w:tcPr>
          <w:p w14:paraId="54B687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7972D1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DCCF0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30</w:t>
            </w:r>
          </w:p>
        </w:tc>
        <w:tc>
          <w:tcPr>
            <w:tcW w:w="284" w:type="dxa"/>
            <w:tcBorders>
              <w:top w:val="nil"/>
              <w:left w:val="nil"/>
              <w:bottom w:val="single" w:sz="4" w:space="0" w:color="auto"/>
              <w:right w:val="single" w:sz="4" w:space="0" w:color="auto"/>
            </w:tcBorders>
            <w:shd w:val="clear" w:color="auto" w:fill="auto"/>
            <w:noWrap/>
            <w:vAlign w:val="bottom"/>
            <w:hideMark/>
          </w:tcPr>
          <w:p w14:paraId="65FE44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9A05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D41B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D298A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4888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502E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170</w:t>
            </w:r>
          </w:p>
        </w:tc>
        <w:tc>
          <w:tcPr>
            <w:tcW w:w="342" w:type="dxa"/>
            <w:tcBorders>
              <w:top w:val="nil"/>
              <w:left w:val="nil"/>
              <w:bottom w:val="single" w:sz="4" w:space="0" w:color="auto"/>
              <w:right w:val="single" w:sz="4" w:space="0" w:color="auto"/>
            </w:tcBorders>
            <w:shd w:val="clear" w:color="auto" w:fill="auto"/>
            <w:noWrap/>
            <w:textDirection w:val="btLr"/>
            <w:hideMark/>
          </w:tcPr>
          <w:p w14:paraId="40126C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6379" w:type="dxa"/>
            <w:tcBorders>
              <w:top w:val="nil"/>
              <w:left w:val="nil"/>
              <w:bottom w:val="single" w:sz="4" w:space="0" w:color="auto"/>
              <w:right w:val="single" w:sz="4" w:space="0" w:color="auto"/>
            </w:tcBorders>
            <w:shd w:val="clear" w:color="auto" w:fill="auto"/>
            <w:noWrap/>
            <w:vAlign w:val="bottom"/>
            <w:hideMark/>
          </w:tcPr>
          <w:p w14:paraId="1DCC22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3B6119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1183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50</w:t>
            </w:r>
          </w:p>
        </w:tc>
        <w:tc>
          <w:tcPr>
            <w:tcW w:w="284" w:type="dxa"/>
            <w:tcBorders>
              <w:top w:val="nil"/>
              <w:left w:val="nil"/>
              <w:bottom w:val="single" w:sz="4" w:space="0" w:color="auto"/>
              <w:right w:val="single" w:sz="4" w:space="0" w:color="auto"/>
            </w:tcBorders>
            <w:shd w:val="clear" w:color="auto" w:fill="auto"/>
            <w:noWrap/>
            <w:vAlign w:val="bottom"/>
            <w:hideMark/>
          </w:tcPr>
          <w:p w14:paraId="15E950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2C587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EB05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4E13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4BAEA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0A3FB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171</w:t>
            </w:r>
          </w:p>
        </w:tc>
        <w:tc>
          <w:tcPr>
            <w:tcW w:w="342" w:type="dxa"/>
            <w:tcBorders>
              <w:top w:val="nil"/>
              <w:left w:val="nil"/>
              <w:bottom w:val="single" w:sz="4" w:space="0" w:color="auto"/>
              <w:right w:val="single" w:sz="4" w:space="0" w:color="auto"/>
            </w:tcBorders>
            <w:shd w:val="clear" w:color="auto" w:fill="auto"/>
            <w:noWrap/>
            <w:textDirection w:val="btLr"/>
            <w:hideMark/>
          </w:tcPr>
          <w:p w14:paraId="3DE9B6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6379" w:type="dxa"/>
            <w:tcBorders>
              <w:top w:val="nil"/>
              <w:left w:val="nil"/>
              <w:bottom w:val="single" w:sz="4" w:space="0" w:color="auto"/>
              <w:right w:val="single" w:sz="4" w:space="0" w:color="auto"/>
            </w:tcBorders>
            <w:shd w:val="clear" w:color="auto" w:fill="auto"/>
            <w:noWrap/>
            <w:vAlign w:val="bottom"/>
            <w:hideMark/>
          </w:tcPr>
          <w:p w14:paraId="4A1256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3C9BC0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356C6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50</w:t>
            </w:r>
          </w:p>
        </w:tc>
        <w:tc>
          <w:tcPr>
            <w:tcW w:w="284" w:type="dxa"/>
            <w:tcBorders>
              <w:top w:val="nil"/>
              <w:left w:val="nil"/>
              <w:bottom w:val="single" w:sz="4" w:space="0" w:color="auto"/>
              <w:right w:val="single" w:sz="4" w:space="0" w:color="auto"/>
            </w:tcBorders>
            <w:shd w:val="clear" w:color="auto" w:fill="auto"/>
            <w:noWrap/>
            <w:vAlign w:val="bottom"/>
            <w:hideMark/>
          </w:tcPr>
          <w:p w14:paraId="228DA8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F74F0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4439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85948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EC9F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781B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172</w:t>
            </w:r>
          </w:p>
        </w:tc>
        <w:tc>
          <w:tcPr>
            <w:tcW w:w="342" w:type="dxa"/>
            <w:tcBorders>
              <w:top w:val="nil"/>
              <w:left w:val="nil"/>
              <w:bottom w:val="single" w:sz="4" w:space="0" w:color="auto"/>
              <w:right w:val="single" w:sz="4" w:space="0" w:color="auto"/>
            </w:tcBorders>
            <w:shd w:val="clear" w:color="auto" w:fill="auto"/>
            <w:noWrap/>
            <w:textDirection w:val="btLr"/>
            <w:hideMark/>
          </w:tcPr>
          <w:p w14:paraId="78B0C3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6379" w:type="dxa"/>
            <w:tcBorders>
              <w:top w:val="nil"/>
              <w:left w:val="nil"/>
              <w:bottom w:val="single" w:sz="4" w:space="0" w:color="auto"/>
              <w:right w:val="single" w:sz="4" w:space="0" w:color="auto"/>
            </w:tcBorders>
            <w:shd w:val="clear" w:color="auto" w:fill="auto"/>
            <w:noWrap/>
            <w:vAlign w:val="bottom"/>
            <w:hideMark/>
          </w:tcPr>
          <w:p w14:paraId="303B04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6329C8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EF2A9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50</w:t>
            </w:r>
          </w:p>
        </w:tc>
        <w:tc>
          <w:tcPr>
            <w:tcW w:w="284" w:type="dxa"/>
            <w:tcBorders>
              <w:top w:val="nil"/>
              <w:left w:val="nil"/>
              <w:bottom w:val="single" w:sz="4" w:space="0" w:color="auto"/>
              <w:right w:val="single" w:sz="4" w:space="0" w:color="auto"/>
            </w:tcBorders>
            <w:shd w:val="clear" w:color="auto" w:fill="auto"/>
            <w:noWrap/>
            <w:vAlign w:val="bottom"/>
            <w:hideMark/>
          </w:tcPr>
          <w:p w14:paraId="7642FC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2CBE3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D608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163B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9603F3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B6B95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173</w:t>
            </w:r>
          </w:p>
        </w:tc>
        <w:tc>
          <w:tcPr>
            <w:tcW w:w="342" w:type="dxa"/>
            <w:tcBorders>
              <w:top w:val="nil"/>
              <w:left w:val="nil"/>
              <w:bottom w:val="single" w:sz="4" w:space="0" w:color="auto"/>
              <w:right w:val="single" w:sz="4" w:space="0" w:color="auto"/>
            </w:tcBorders>
            <w:shd w:val="clear" w:color="auto" w:fill="auto"/>
            <w:noWrap/>
            <w:textDirection w:val="btLr"/>
            <w:hideMark/>
          </w:tcPr>
          <w:p w14:paraId="5BF124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6379" w:type="dxa"/>
            <w:tcBorders>
              <w:top w:val="nil"/>
              <w:left w:val="nil"/>
              <w:bottom w:val="single" w:sz="4" w:space="0" w:color="auto"/>
              <w:right w:val="single" w:sz="4" w:space="0" w:color="auto"/>
            </w:tcBorders>
            <w:shd w:val="clear" w:color="auto" w:fill="auto"/>
            <w:noWrap/>
            <w:vAlign w:val="bottom"/>
            <w:hideMark/>
          </w:tcPr>
          <w:p w14:paraId="4D0CAA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79FC6C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E469D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50</w:t>
            </w:r>
          </w:p>
        </w:tc>
        <w:tc>
          <w:tcPr>
            <w:tcW w:w="284" w:type="dxa"/>
            <w:tcBorders>
              <w:top w:val="nil"/>
              <w:left w:val="nil"/>
              <w:bottom w:val="single" w:sz="4" w:space="0" w:color="auto"/>
              <w:right w:val="single" w:sz="4" w:space="0" w:color="auto"/>
            </w:tcBorders>
            <w:shd w:val="clear" w:color="auto" w:fill="auto"/>
            <w:noWrap/>
            <w:vAlign w:val="bottom"/>
            <w:hideMark/>
          </w:tcPr>
          <w:p w14:paraId="4CBD85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C76B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6B53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7494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4B085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6502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174</w:t>
            </w:r>
          </w:p>
        </w:tc>
        <w:tc>
          <w:tcPr>
            <w:tcW w:w="342" w:type="dxa"/>
            <w:tcBorders>
              <w:top w:val="nil"/>
              <w:left w:val="nil"/>
              <w:bottom w:val="single" w:sz="4" w:space="0" w:color="auto"/>
              <w:right w:val="single" w:sz="4" w:space="0" w:color="auto"/>
            </w:tcBorders>
            <w:shd w:val="clear" w:color="auto" w:fill="auto"/>
            <w:noWrap/>
            <w:textDirection w:val="btLr"/>
            <w:hideMark/>
          </w:tcPr>
          <w:p w14:paraId="0A1B28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w:t>
            </w:r>
          </w:p>
        </w:tc>
        <w:tc>
          <w:tcPr>
            <w:tcW w:w="6379" w:type="dxa"/>
            <w:tcBorders>
              <w:top w:val="nil"/>
              <w:left w:val="nil"/>
              <w:bottom w:val="single" w:sz="4" w:space="0" w:color="auto"/>
              <w:right w:val="single" w:sz="4" w:space="0" w:color="auto"/>
            </w:tcBorders>
            <w:shd w:val="clear" w:color="auto" w:fill="auto"/>
            <w:noWrap/>
            <w:vAlign w:val="bottom"/>
            <w:hideMark/>
          </w:tcPr>
          <w:p w14:paraId="4EF452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0E02A1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FBB5E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50</w:t>
            </w:r>
          </w:p>
        </w:tc>
        <w:tc>
          <w:tcPr>
            <w:tcW w:w="284" w:type="dxa"/>
            <w:tcBorders>
              <w:top w:val="nil"/>
              <w:left w:val="nil"/>
              <w:bottom w:val="single" w:sz="4" w:space="0" w:color="auto"/>
              <w:right w:val="single" w:sz="4" w:space="0" w:color="auto"/>
            </w:tcBorders>
            <w:shd w:val="clear" w:color="auto" w:fill="auto"/>
            <w:noWrap/>
            <w:vAlign w:val="bottom"/>
            <w:hideMark/>
          </w:tcPr>
          <w:p w14:paraId="747EFE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F8E6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B856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E2BE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C7FE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EB920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175</w:t>
            </w:r>
          </w:p>
        </w:tc>
        <w:tc>
          <w:tcPr>
            <w:tcW w:w="342" w:type="dxa"/>
            <w:tcBorders>
              <w:top w:val="nil"/>
              <w:left w:val="nil"/>
              <w:bottom w:val="single" w:sz="4" w:space="0" w:color="auto"/>
              <w:right w:val="single" w:sz="4" w:space="0" w:color="auto"/>
            </w:tcBorders>
            <w:shd w:val="clear" w:color="auto" w:fill="auto"/>
            <w:noWrap/>
            <w:textDirection w:val="btLr"/>
            <w:hideMark/>
          </w:tcPr>
          <w:p w14:paraId="024D79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w:t>
            </w:r>
          </w:p>
        </w:tc>
        <w:tc>
          <w:tcPr>
            <w:tcW w:w="6379" w:type="dxa"/>
            <w:tcBorders>
              <w:top w:val="nil"/>
              <w:left w:val="nil"/>
              <w:bottom w:val="single" w:sz="4" w:space="0" w:color="auto"/>
              <w:right w:val="single" w:sz="4" w:space="0" w:color="auto"/>
            </w:tcBorders>
            <w:shd w:val="clear" w:color="auto" w:fill="auto"/>
            <w:noWrap/>
            <w:vAlign w:val="bottom"/>
            <w:hideMark/>
          </w:tcPr>
          <w:p w14:paraId="71427E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de puntas de </w:t>
            </w:r>
            <w:proofErr w:type="gramStart"/>
            <w:r w:rsidRPr="00B2555B">
              <w:rPr>
                <w:rFonts w:ascii="Calibri" w:hAnsi="Calibri"/>
                <w:color w:val="000000"/>
                <w:sz w:val="22"/>
                <w:szCs w:val="22"/>
                <w:lang w:val="es-MX" w:eastAsia="es-MX"/>
              </w:rPr>
              <w:t>impacto ,</w:t>
            </w:r>
            <w:proofErr w:type="gramEnd"/>
            <w:r w:rsidRPr="00B2555B">
              <w:rPr>
                <w:rFonts w:ascii="Calibri" w:hAnsi="Calibri"/>
                <w:color w:val="000000"/>
                <w:sz w:val="22"/>
                <w:szCs w:val="22"/>
                <w:lang w:val="es-MX" w:eastAsia="es-MX"/>
              </w:rPr>
              <w:t xml:space="preserve"> útiles para montar en atornilladores estándar y de impacto, cuentan con zona de torsión que prolonga la vida útil. El empaque contiene 8 piezas hechas con precisión para un mejor acoplamiento con sujetadores comunes.</w:t>
            </w:r>
          </w:p>
        </w:tc>
        <w:tc>
          <w:tcPr>
            <w:tcW w:w="992" w:type="dxa"/>
            <w:tcBorders>
              <w:top w:val="nil"/>
              <w:left w:val="nil"/>
              <w:bottom w:val="single" w:sz="4" w:space="0" w:color="auto"/>
              <w:right w:val="single" w:sz="4" w:space="0" w:color="auto"/>
            </w:tcBorders>
            <w:shd w:val="clear" w:color="auto" w:fill="auto"/>
            <w:noWrap/>
            <w:vAlign w:val="bottom"/>
            <w:hideMark/>
          </w:tcPr>
          <w:p w14:paraId="1EED71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15535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B2ADC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5A78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C85B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C6773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5FFD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E7E230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176</w:t>
            </w:r>
          </w:p>
        </w:tc>
        <w:tc>
          <w:tcPr>
            <w:tcW w:w="342" w:type="dxa"/>
            <w:tcBorders>
              <w:top w:val="nil"/>
              <w:left w:val="nil"/>
              <w:bottom w:val="single" w:sz="4" w:space="0" w:color="auto"/>
              <w:right w:val="single" w:sz="4" w:space="0" w:color="auto"/>
            </w:tcBorders>
            <w:shd w:val="clear" w:color="auto" w:fill="auto"/>
            <w:noWrap/>
            <w:textDirection w:val="btLr"/>
            <w:hideMark/>
          </w:tcPr>
          <w:p w14:paraId="08134E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w:t>
            </w:r>
          </w:p>
        </w:tc>
        <w:tc>
          <w:tcPr>
            <w:tcW w:w="6379" w:type="dxa"/>
            <w:tcBorders>
              <w:top w:val="nil"/>
              <w:left w:val="nil"/>
              <w:bottom w:val="single" w:sz="4" w:space="0" w:color="auto"/>
              <w:right w:val="single" w:sz="4" w:space="0" w:color="auto"/>
            </w:tcBorders>
            <w:shd w:val="clear" w:color="auto" w:fill="auto"/>
            <w:noWrap/>
            <w:vAlign w:val="bottom"/>
            <w:hideMark/>
          </w:tcPr>
          <w:p w14:paraId="67B4F8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destornilladores magnéticos de 122 </w:t>
            </w:r>
            <w:proofErr w:type="gramStart"/>
            <w:r w:rsidRPr="00B2555B">
              <w:rPr>
                <w:rFonts w:ascii="Calibri" w:hAnsi="Calibri"/>
                <w:color w:val="000000"/>
                <w:sz w:val="22"/>
                <w:szCs w:val="22"/>
                <w:lang w:val="es-MX" w:eastAsia="es-MX"/>
              </w:rPr>
              <w:t>piezas  Alta</w:t>
            </w:r>
            <w:proofErr w:type="gramEnd"/>
            <w:r w:rsidRPr="00B2555B">
              <w:rPr>
                <w:rFonts w:ascii="Calibri" w:hAnsi="Calibri"/>
                <w:color w:val="000000"/>
                <w:sz w:val="22"/>
                <w:szCs w:val="22"/>
                <w:lang w:val="es-MX" w:eastAsia="es-MX"/>
              </w:rPr>
              <w:t xml:space="preserve"> calidad: hecho de acero al cromo vanadio, las puntas magnéticas de los destornilladores tienen tratamiento de endurecimiento y tratamiento de superficie de fosfato de manganeso</w:t>
            </w:r>
            <w:r w:rsidRPr="00B2555B">
              <w:rPr>
                <w:rFonts w:ascii="Calibri" w:hAnsi="Calibri"/>
                <w:color w:val="000000"/>
                <w:sz w:val="22"/>
                <w:szCs w:val="22"/>
                <w:lang w:val="es-MX" w:eastAsia="es-MX"/>
              </w:rPr>
              <w:br/>
              <w:t>Grado profesional: calidad de nivel industrial especial para electricistas, pero con alto rendimiento de costo, también es muy adecuado para bricolaje en casa.</w:t>
            </w:r>
          </w:p>
        </w:tc>
        <w:tc>
          <w:tcPr>
            <w:tcW w:w="992" w:type="dxa"/>
            <w:tcBorders>
              <w:top w:val="nil"/>
              <w:left w:val="nil"/>
              <w:bottom w:val="single" w:sz="4" w:space="0" w:color="auto"/>
              <w:right w:val="single" w:sz="4" w:space="0" w:color="auto"/>
            </w:tcBorders>
            <w:shd w:val="clear" w:color="auto" w:fill="auto"/>
            <w:noWrap/>
            <w:vAlign w:val="bottom"/>
            <w:hideMark/>
          </w:tcPr>
          <w:p w14:paraId="24B4E4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AD2DA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0BD2E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4B334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F7B3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BC5D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5257D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C8215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177</w:t>
            </w:r>
          </w:p>
        </w:tc>
        <w:tc>
          <w:tcPr>
            <w:tcW w:w="342" w:type="dxa"/>
            <w:tcBorders>
              <w:top w:val="nil"/>
              <w:left w:val="nil"/>
              <w:bottom w:val="single" w:sz="4" w:space="0" w:color="auto"/>
              <w:right w:val="single" w:sz="4" w:space="0" w:color="auto"/>
            </w:tcBorders>
            <w:shd w:val="clear" w:color="auto" w:fill="auto"/>
            <w:noWrap/>
            <w:textDirection w:val="btLr"/>
            <w:hideMark/>
          </w:tcPr>
          <w:p w14:paraId="357426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w:t>
            </w:r>
          </w:p>
        </w:tc>
        <w:tc>
          <w:tcPr>
            <w:tcW w:w="6379" w:type="dxa"/>
            <w:tcBorders>
              <w:top w:val="nil"/>
              <w:left w:val="nil"/>
              <w:bottom w:val="single" w:sz="4" w:space="0" w:color="auto"/>
              <w:right w:val="single" w:sz="4" w:space="0" w:color="auto"/>
            </w:tcBorders>
            <w:shd w:val="clear" w:color="auto" w:fill="auto"/>
            <w:noWrap/>
            <w:vAlign w:val="bottom"/>
            <w:hideMark/>
          </w:tcPr>
          <w:p w14:paraId="4400BE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plano                    Incluye planos de 3/16 x 6'', 3/16 x 3'', 1/4 x 4'' y 1/4 x 6''. CARACTERÍSTICAS</w:t>
            </w:r>
            <w:r w:rsidRPr="00B2555B">
              <w:rPr>
                <w:rFonts w:ascii="Calibri" w:hAnsi="Calibri"/>
                <w:color w:val="000000"/>
                <w:sz w:val="22"/>
                <w:szCs w:val="22"/>
                <w:lang w:val="es-MX" w:eastAsia="es-MX"/>
              </w:rPr>
              <w:br/>
              <w:t>Barra redonda fabricada en acero al carbono con acabado cromo brillante</w:t>
            </w:r>
            <w:r w:rsidRPr="00B2555B">
              <w:rPr>
                <w:rFonts w:ascii="Calibri" w:hAnsi="Calibri"/>
                <w:color w:val="000000"/>
                <w:sz w:val="22"/>
                <w:szCs w:val="22"/>
                <w:lang w:val="es-MX" w:eastAsia="es-MX"/>
              </w:rPr>
              <w:br/>
              <w:t>Punta magnetizada</w:t>
            </w:r>
            <w:r w:rsidRPr="00B2555B">
              <w:rPr>
                <w:rFonts w:ascii="Calibri" w:hAnsi="Calibri"/>
                <w:color w:val="000000"/>
                <w:sz w:val="22"/>
                <w:szCs w:val="22"/>
                <w:lang w:val="es-MX" w:eastAsia="es-MX"/>
              </w:rPr>
              <w:br/>
              <w:t>Mango fabricado en PVC</w:t>
            </w:r>
            <w:r w:rsidRPr="00B2555B">
              <w:rPr>
                <w:rFonts w:ascii="Calibri" w:hAnsi="Calibri"/>
                <w:color w:val="000000"/>
                <w:sz w:val="22"/>
                <w:szCs w:val="22"/>
                <w:lang w:val="es-MX" w:eastAsia="es-MX"/>
              </w:rPr>
              <w:br/>
              <w:t>Doble espiga extra profunda</w:t>
            </w:r>
          </w:p>
        </w:tc>
        <w:tc>
          <w:tcPr>
            <w:tcW w:w="992" w:type="dxa"/>
            <w:tcBorders>
              <w:top w:val="nil"/>
              <w:left w:val="nil"/>
              <w:bottom w:val="single" w:sz="4" w:space="0" w:color="auto"/>
              <w:right w:val="single" w:sz="4" w:space="0" w:color="auto"/>
            </w:tcBorders>
            <w:shd w:val="clear" w:color="auto" w:fill="auto"/>
            <w:noWrap/>
            <w:vAlign w:val="bottom"/>
            <w:hideMark/>
          </w:tcPr>
          <w:p w14:paraId="6B8686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F04C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7B406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58C6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8C931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86B1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F7A6C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002B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178</w:t>
            </w:r>
          </w:p>
        </w:tc>
        <w:tc>
          <w:tcPr>
            <w:tcW w:w="342" w:type="dxa"/>
            <w:tcBorders>
              <w:top w:val="nil"/>
              <w:left w:val="nil"/>
              <w:bottom w:val="single" w:sz="4" w:space="0" w:color="auto"/>
              <w:right w:val="single" w:sz="4" w:space="0" w:color="auto"/>
            </w:tcBorders>
            <w:shd w:val="clear" w:color="auto" w:fill="auto"/>
            <w:noWrap/>
            <w:textDirection w:val="btLr"/>
            <w:hideMark/>
          </w:tcPr>
          <w:p w14:paraId="629910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w:t>
            </w:r>
          </w:p>
        </w:tc>
        <w:tc>
          <w:tcPr>
            <w:tcW w:w="6379" w:type="dxa"/>
            <w:tcBorders>
              <w:top w:val="nil"/>
              <w:left w:val="nil"/>
              <w:bottom w:val="single" w:sz="4" w:space="0" w:color="auto"/>
              <w:right w:val="single" w:sz="4" w:space="0" w:color="auto"/>
            </w:tcBorders>
            <w:shd w:val="clear" w:color="auto" w:fill="auto"/>
            <w:noWrap/>
            <w:vAlign w:val="bottom"/>
            <w:hideMark/>
          </w:tcPr>
          <w:p w14:paraId="25217B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plano                    Incluye planos de 3/16 x 6'', 3/16 x 3'', 1/4 x 4'' y 1/4 x 6''. CARACTERÍSTICAS</w:t>
            </w:r>
            <w:r w:rsidRPr="00B2555B">
              <w:rPr>
                <w:rFonts w:ascii="Calibri" w:hAnsi="Calibri"/>
                <w:color w:val="000000"/>
                <w:sz w:val="22"/>
                <w:szCs w:val="22"/>
                <w:lang w:val="es-MX" w:eastAsia="es-MX"/>
              </w:rPr>
              <w:br/>
              <w:t>Barra redonda fabricada en acero al carbono con acabado cromo brillante</w:t>
            </w:r>
            <w:r w:rsidRPr="00B2555B">
              <w:rPr>
                <w:rFonts w:ascii="Calibri" w:hAnsi="Calibri"/>
                <w:color w:val="000000"/>
                <w:sz w:val="22"/>
                <w:szCs w:val="22"/>
                <w:lang w:val="es-MX" w:eastAsia="es-MX"/>
              </w:rPr>
              <w:br/>
              <w:t>Punta magnetizada</w:t>
            </w:r>
            <w:r w:rsidRPr="00B2555B">
              <w:rPr>
                <w:rFonts w:ascii="Calibri" w:hAnsi="Calibri"/>
                <w:color w:val="000000"/>
                <w:sz w:val="22"/>
                <w:szCs w:val="22"/>
                <w:lang w:val="es-MX" w:eastAsia="es-MX"/>
              </w:rPr>
              <w:br/>
              <w:t>Mango fabricado en PVC</w:t>
            </w:r>
            <w:r w:rsidRPr="00B2555B">
              <w:rPr>
                <w:rFonts w:ascii="Calibri" w:hAnsi="Calibri"/>
                <w:color w:val="000000"/>
                <w:sz w:val="22"/>
                <w:szCs w:val="22"/>
                <w:lang w:val="es-MX" w:eastAsia="es-MX"/>
              </w:rPr>
              <w:br/>
              <w:t>Doble espiga extra profunda</w:t>
            </w:r>
          </w:p>
        </w:tc>
        <w:tc>
          <w:tcPr>
            <w:tcW w:w="992" w:type="dxa"/>
            <w:tcBorders>
              <w:top w:val="nil"/>
              <w:left w:val="nil"/>
              <w:bottom w:val="single" w:sz="4" w:space="0" w:color="auto"/>
              <w:right w:val="single" w:sz="4" w:space="0" w:color="auto"/>
            </w:tcBorders>
            <w:shd w:val="clear" w:color="auto" w:fill="auto"/>
            <w:noWrap/>
            <w:vAlign w:val="bottom"/>
            <w:hideMark/>
          </w:tcPr>
          <w:p w14:paraId="108B3E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EBA6C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368F3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C4FC1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BCD6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8D47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4CD43F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C530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179</w:t>
            </w:r>
          </w:p>
        </w:tc>
        <w:tc>
          <w:tcPr>
            <w:tcW w:w="342" w:type="dxa"/>
            <w:tcBorders>
              <w:top w:val="nil"/>
              <w:left w:val="nil"/>
              <w:bottom w:val="single" w:sz="4" w:space="0" w:color="auto"/>
              <w:right w:val="single" w:sz="4" w:space="0" w:color="auto"/>
            </w:tcBorders>
            <w:shd w:val="clear" w:color="auto" w:fill="auto"/>
            <w:noWrap/>
            <w:textDirection w:val="btLr"/>
            <w:hideMark/>
          </w:tcPr>
          <w:p w14:paraId="15E278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w:t>
            </w:r>
          </w:p>
        </w:tc>
        <w:tc>
          <w:tcPr>
            <w:tcW w:w="6379" w:type="dxa"/>
            <w:tcBorders>
              <w:top w:val="nil"/>
              <w:left w:val="nil"/>
              <w:bottom w:val="single" w:sz="4" w:space="0" w:color="auto"/>
              <w:right w:val="single" w:sz="4" w:space="0" w:color="auto"/>
            </w:tcBorders>
            <w:shd w:val="clear" w:color="auto" w:fill="auto"/>
            <w:noWrap/>
            <w:vAlign w:val="bottom"/>
            <w:hideMark/>
          </w:tcPr>
          <w:p w14:paraId="2C23F3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plano                    Incluye planos de 3/16 x 6'', 3/16 x 3'', 1/4 x 4'' y 1/4 x 6''. CARACTERÍSTICAS</w:t>
            </w:r>
            <w:r w:rsidRPr="00B2555B">
              <w:rPr>
                <w:rFonts w:ascii="Calibri" w:hAnsi="Calibri"/>
                <w:color w:val="000000"/>
                <w:sz w:val="22"/>
                <w:szCs w:val="22"/>
                <w:lang w:val="es-MX" w:eastAsia="es-MX"/>
              </w:rPr>
              <w:br/>
              <w:t>Barra redonda fabricada en acero al carbono con acabado cromo brillante</w:t>
            </w:r>
            <w:r w:rsidRPr="00B2555B">
              <w:rPr>
                <w:rFonts w:ascii="Calibri" w:hAnsi="Calibri"/>
                <w:color w:val="000000"/>
                <w:sz w:val="22"/>
                <w:szCs w:val="22"/>
                <w:lang w:val="es-MX" w:eastAsia="es-MX"/>
              </w:rPr>
              <w:br/>
              <w:t>Punta magnetizada</w:t>
            </w:r>
            <w:r w:rsidRPr="00B2555B">
              <w:rPr>
                <w:rFonts w:ascii="Calibri" w:hAnsi="Calibri"/>
                <w:color w:val="000000"/>
                <w:sz w:val="22"/>
                <w:szCs w:val="22"/>
                <w:lang w:val="es-MX" w:eastAsia="es-MX"/>
              </w:rPr>
              <w:br/>
              <w:t>Mango fabricado en PVC</w:t>
            </w:r>
            <w:r w:rsidRPr="00B2555B">
              <w:rPr>
                <w:rFonts w:ascii="Calibri" w:hAnsi="Calibri"/>
                <w:color w:val="000000"/>
                <w:sz w:val="22"/>
                <w:szCs w:val="22"/>
                <w:lang w:val="es-MX" w:eastAsia="es-MX"/>
              </w:rPr>
              <w:br/>
              <w:t>Doble espiga extra profunda</w:t>
            </w:r>
          </w:p>
        </w:tc>
        <w:tc>
          <w:tcPr>
            <w:tcW w:w="992" w:type="dxa"/>
            <w:tcBorders>
              <w:top w:val="nil"/>
              <w:left w:val="nil"/>
              <w:bottom w:val="single" w:sz="4" w:space="0" w:color="auto"/>
              <w:right w:val="single" w:sz="4" w:space="0" w:color="auto"/>
            </w:tcBorders>
            <w:shd w:val="clear" w:color="auto" w:fill="auto"/>
            <w:noWrap/>
            <w:vAlign w:val="bottom"/>
            <w:hideMark/>
          </w:tcPr>
          <w:p w14:paraId="7A4C9C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8214C7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08031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0EE35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9778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E831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836EA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B48D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180</w:t>
            </w:r>
          </w:p>
        </w:tc>
        <w:tc>
          <w:tcPr>
            <w:tcW w:w="342" w:type="dxa"/>
            <w:tcBorders>
              <w:top w:val="nil"/>
              <w:left w:val="nil"/>
              <w:bottom w:val="single" w:sz="4" w:space="0" w:color="auto"/>
              <w:right w:val="single" w:sz="4" w:space="0" w:color="auto"/>
            </w:tcBorders>
            <w:shd w:val="clear" w:color="auto" w:fill="auto"/>
            <w:noWrap/>
            <w:textDirection w:val="btLr"/>
            <w:hideMark/>
          </w:tcPr>
          <w:p w14:paraId="569EB7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w:t>
            </w:r>
          </w:p>
        </w:tc>
        <w:tc>
          <w:tcPr>
            <w:tcW w:w="6379" w:type="dxa"/>
            <w:tcBorders>
              <w:top w:val="nil"/>
              <w:left w:val="nil"/>
              <w:bottom w:val="single" w:sz="4" w:space="0" w:color="auto"/>
              <w:right w:val="single" w:sz="4" w:space="0" w:color="auto"/>
            </w:tcBorders>
            <w:shd w:val="clear" w:color="auto" w:fill="auto"/>
            <w:noWrap/>
            <w:vAlign w:val="bottom"/>
            <w:hideMark/>
          </w:tcPr>
          <w:p w14:paraId="21ED61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cruz CARACTERÍSTICAS</w:t>
            </w:r>
            <w:r w:rsidRPr="00B2555B">
              <w:rPr>
                <w:rFonts w:ascii="Calibri" w:hAnsi="Calibri"/>
                <w:color w:val="000000"/>
                <w:sz w:val="22"/>
                <w:szCs w:val="22"/>
                <w:lang w:val="es-MX" w:eastAsia="es-MX"/>
              </w:rPr>
              <w:br/>
              <w:t>Barra redonda fabricada en acero al carbono con acabado cromo brillante</w:t>
            </w:r>
            <w:r w:rsidRPr="00B2555B">
              <w:rPr>
                <w:rFonts w:ascii="Calibri" w:hAnsi="Calibri"/>
                <w:color w:val="000000"/>
                <w:sz w:val="22"/>
                <w:szCs w:val="22"/>
                <w:lang w:val="es-MX" w:eastAsia="es-MX"/>
              </w:rPr>
              <w:br/>
              <w:t>Punta magnetizada</w:t>
            </w:r>
            <w:r w:rsidRPr="00B2555B">
              <w:rPr>
                <w:rFonts w:ascii="Calibri" w:hAnsi="Calibri"/>
                <w:color w:val="000000"/>
                <w:sz w:val="22"/>
                <w:szCs w:val="22"/>
                <w:lang w:val="es-MX" w:eastAsia="es-MX"/>
              </w:rPr>
              <w:br/>
              <w:t>Mango fabricado en PVC</w:t>
            </w:r>
            <w:r w:rsidRPr="00B2555B">
              <w:rPr>
                <w:rFonts w:ascii="Calibri" w:hAnsi="Calibri"/>
                <w:color w:val="000000"/>
                <w:sz w:val="22"/>
                <w:szCs w:val="22"/>
                <w:lang w:val="es-MX" w:eastAsia="es-MX"/>
              </w:rPr>
              <w:br/>
              <w:t>Doble espiga extra profunda1                           Incluye 1 Desarmador de cruz de 1/4" x 6" (6.3x152.4mm)</w:t>
            </w:r>
            <w:r w:rsidRPr="00B2555B">
              <w:rPr>
                <w:rFonts w:ascii="Calibri" w:hAnsi="Calibri"/>
                <w:color w:val="000000"/>
                <w:sz w:val="22"/>
                <w:szCs w:val="22"/>
                <w:lang w:val="es-MX" w:eastAsia="es-MX"/>
              </w:rPr>
              <w:br/>
              <w:t>1 Desarmador de cruz de 1/4" x 4" (6.3x101.6mm)</w:t>
            </w:r>
            <w:r w:rsidRPr="00B2555B">
              <w:rPr>
                <w:rFonts w:ascii="Calibri" w:hAnsi="Calibri"/>
                <w:color w:val="000000"/>
                <w:sz w:val="22"/>
                <w:szCs w:val="22"/>
                <w:lang w:val="es-MX" w:eastAsia="es-MX"/>
              </w:rPr>
              <w:br/>
              <w:t>1 Desarmador de cruz de 3/16" x 4" (4.7x101.6mm)</w:t>
            </w:r>
          </w:p>
        </w:tc>
        <w:tc>
          <w:tcPr>
            <w:tcW w:w="992" w:type="dxa"/>
            <w:tcBorders>
              <w:top w:val="nil"/>
              <w:left w:val="nil"/>
              <w:bottom w:val="single" w:sz="4" w:space="0" w:color="auto"/>
              <w:right w:val="single" w:sz="4" w:space="0" w:color="auto"/>
            </w:tcBorders>
            <w:shd w:val="clear" w:color="auto" w:fill="auto"/>
            <w:noWrap/>
            <w:vAlign w:val="bottom"/>
            <w:hideMark/>
          </w:tcPr>
          <w:p w14:paraId="2AC40D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55384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65D80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2A71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5ADF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2A77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EF416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DF4AE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181</w:t>
            </w:r>
          </w:p>
        </w:tc>
        <w:tc>
          <w:tcPr>
            <w:tcW w:w="342" w:type="dxa"/>
            <w:tcBorders>
              <w:top w:val="nil"/>
              <w:left w:val="nil"/>
              <w:bottom w:val="single" w:sz="4" w:space="0" w:color="auto"/>
              <w:right w:val="single" w:sz="4" w:space="0" w:color="auto"/>
            </w:tcBorders>
            <w:shd w:val="clear" w:color="auto" w:fill="auto"/>
            <w:noWrap/>
            <w:textDirection w:val="btLr"/>
            <w:hideMark/>
          </w:tcPr>
          <w:p w14:paraId="2A489E9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w:t>
            </w:r>
          </w:p>
        </w:tc>
        <w:tc>
          <w:tcPr>
            <w:tcW w:w="6379" w:type="dxa"/>
            <w:tcBorders>
              <w:top w:val="nil"/>
              <w:left w:val="nil"/>
              <w:bottom w:val="single" w:sz="4" w:space="0" w:color="auto"/>
              <w:right w:val="single" w:sz="4" w:space="0" w:color="auto"/>
            </w:tcBorders>
            <w:shd w:val="clear" w:color="auto" w:fill="auto"/>
            <w:noWrap/>
            <w:vAlign w:val="bottom"/>
            <w:hideMark/>
          </w:tcPr>
          <w:p w14:paraId="3EF8BC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cruz CARACTERÍSTICAS</w:t>
            </w:r>
            <w:r w:rsidRPr="00B2555B">
              <w:rPr>
                <w:rFonts w:ascii="Calibri" w:hAnsi="Calibri"/>
                <w:color w:val="000000"/>
                <w:sz w:val="22"/>
                <w:szCs w:val="22"/>
                <w:lang w:val="es-MX" w:eastAsia="es-MX"/>
              </w:rPr>
              <w:br/>
              <w:t>Barra redonda fabricada en acero al carbono con acabado cromo brillante</w:t>
            </w:r>
            <w:r w:rsidRPr="00B2555B">
              <w:rPr>
                <w:rFonts w:ascii="Calibri" w:hAnsi="Calibri"/>
                <w:color w:val="000000"/>
                <w:sz w:val="22"/>
                <w:szCs w:val="22"/>
                <w:lang w:val="es-MX" w:eastAsia="es-MX"/>
              </w:rPr>
              <w:br/>
              <w:t>Punta magnetizada</w:t>
            </w:r>
            <w:r w:rsidRPr="00B2555B">
              <w:rPr>
                <w:rFonts w:ascii="Calibri" w:hAnsi="Calibri"/>
                <w:color w:val="000000"/>
                <w:sz w:val="22"/>
                <w:szCs w:val="22"/>
                <w:lang w:val="es-MX" w:eastAsia="es-MX"/>
              </w:rPr>
              <w:br/>
              <w:t>Mango fabricado en PVC</w:t>
            </w:r>
            <w:r w:rsidRPr="00B2555B">
              <w:rPr>
                <w:rFonts w:ascii="Calibri" w:hAnsi="Calibri"/>
                <w:color w:val="000000"/>
                <w:sz w:val="22"/>
                <w:szCs w:val="22"/>
                <w:lang w:val="es-MX" w:eastAsia="es-MX"/>
              </w:rPr>
              <w:br/>
              <w:t xml:space="preserve">Doble espiga extra profunda1                           </w:t>
            </w:r>
            <w:proofErr w:type="gramStart"/>
            <w:r w:rsidRPr="00B2555B">
              <w:rPr>
                <w:rFonts w:ascii="Calibri" w:hAnsi="Calibri"/>
                <w:color w:val="000000"/>
                <w:sz w:val="22"/>
                <w:szCs w:val="22"/>
                <w:lang w:val="es-MX" w:eastAsia="es-MX"/>
              </w:rPr>
              <w:t>Incluye  1</w:t>
            </w:r>
            <w:proofErr w:type="gramEnd"/>
            <w:r w:rsidRPr="00B2555B">
              <w:rPr>
                <w:rFonts w:ascii="Calibri" w:hAnsi="Calibri"/>
                <w:color w:val="000000"/>
                <w:sz w:val="22"/>
                <w:szCs w:val="22"/>
                <w:lang w:val="es-MX" w:eastAsia="es-MX"/>
              </w:rPr>
              <w:t xml:space="preserve"> Desarmador de cruz de 1/4" x 6" (6.3x152.4mm)</w:t>
            </w:r>
            <w:r w:rsidRPr="00B2555B">
              <w:rPr>
                <w:rFonts w:ascii="Calibri" w:hAnsi="Calibri"/>
                <w:color w:val="000000"/>
                <w:sz w:val="22"/>
                <w:szCs w:val="22"/>
                <w:lang w:val="es-MX" w:eastAsia="es-MX"/>
              </w:rPr>
              <w:br/>
              <w:t>1 Desarmador de cruz de 1/4" x 4" (6.3x101.6mm)</w:t>
            </w:r>
            <w:r w:rsidRPr="00B2555B">
              <w:rPr>
                <w:rFonts w:ascii="Calibri" w:hAnsi="Calibri"/>
                <w:color w:val="000000"/>
                <w:sz w:val="22"/>
                <w:szCs w:val="22"/>
                <w:lang w:val="es-MX" w:eastAsia="es-MX"/>
              </w:rPr>
              <w:br/>
              <w:t>1 Desarmador de cruz de 3/16" x 4" (4.7x101.6mm)</w:t>
            </w:r>
          </w:p>
        </w:tc>
        <w:tc>
          <w:tcPr>
            <w:tcW w:w="992" w:type="dxa"/>
            <w:tcBorders>
              <w:top w:val="nil"/>
              <w:left w:val="nil"/>
              <w:bottom w:val="single" w:sz="4" w:space="0" w:color="auto"/>
              <w:right w:val="single" w:sz="4" w:space="0" w:color="auto"/>
            </w:tcBorders>
            <w:shd w:val="clear" w:color="auto" w:fill="auto"/>
            <w:noWrap/>
            <w:vAlign w:val="bottom"/>
            <w:hideMark/>
          </w:tcPr>
          <w:p w14:paraId="675BDD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415BC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86A6C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5D280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9FAD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C6CE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1F198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AC02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182</w:t>
            </w:r>
          </w:p>
        </w:tc>
        <w:tc>
          <w:tcPr>
            <w:tcW w:w="342" w:type="dxa"/>
            <w:tcBorders>
              <w:top w:val="nil"/>
              <w:left w:val="nil"/>
              <w:bottom w:val="single" w:sz="4" w:space="0" w:color="auto"/>
              <w:right w:val="single" w:sz="4" w:space="0" w:color="auto"/>
            </w:tcBorders>
            <w:shd w:val="clear" w:color="auto" w:fill="auto"/>
            <w:noWrap/>
            <w:textDirection w:val="btLr"/>
            <w:hideMark/>
          </w:tcPr>
          <w:p w14:paraId="6EF34C4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w:t>
            </w:r>
          </w:p>
        </w:tc>
        <w:tc>
          <w:tcPr>
            <w:tcW w:w="6379" w:type="dxa"/>
            <w:tcBorders>
              <w:top w:val="nil"/>
              <w:left w:val="nil"/>
              <w:bottom w:val="single" w:sz="4" w:space="0" w:color="auto"/>
              <w:right w:val="single" w:sz="4" w:space="0" w:color="auto"/>
            </w:tcBorders>
            <w:shd w:val="clear" w:color="auto" w:fill="auto"/>
            <w:noWrap/>
            <w:vAlign w:val="bottom"/>
            <w:hideMark/>
          </w:tcPr>
          <w:p w14:paraId="06C244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cabeza hexagonal Mango </w:t>
            </w:r>
            <w:proofErr w:type="gramStart"/>
            <w:r w:rsidRPr="00B2555B">
              <w:rPr>
                <w:rFonts w:ascii="Calibri" w:hAnsi="Calibri"/>
                <w:color w:val="000000"/>
                <w:sz w:val="22"/>
                <w:szCs w:val="22"/>
                <w:lang w:val="es-MX" w:eastAsia="es-MX"/>
              </w:rPr>
              <w:t>plástico  de</w:t>
            </w:r>
            <w:proofErr w:type="gramEnd"/>
            <w:r w:rsidRPr="00B2555B">
              <w:rPr>
                <w:rFonts w:ascii="Calibri" w:hAnsi="Calibri"/>
                <w:color w:val="000000"/>
                <w:sz w:val="22"/>
                <w:szCs w:val="22"/>
                <w:lang w:val="es-MX" w:eastAsia="es-MX"/>
              </w:rPr>
              <w:t xml:space="preserve"> alta resistencia</w:t>
            </w:r>
            <w:r w:rsidRPr="00B2555B">
              <w:rPr>
                <w:rFonts w:ascii="Calibri" w:hAnsi="Calibri"/>
                <w:color w:val="000000"/>
                <w:sz w:val="22"/>
                <w:szCs w:val="22"/>
                <w:lang w:val="es-MX" w:eastAsia="es-MX"/>
              </w:rPr>
              <w:br/>
              <w:t xml:space="preserve">Barra de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que ofrece la máxima duración y resistencia, punta magnetizada,  6 desarmadores con Medidas: 3/16, 1/4, 5/16, 3/8, 7/16 y 1/2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65D5E3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7667F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E7F2A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8C4E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B409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9DBC4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3F5A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244BC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183</w:t>
            </w:r>
          </w:p>
        </w:tc>
        <w:tc>
          <w:tcPr>
            <w:tcW w:w="342" w:type="dxa"/>
            <w:tcBorders>
              <w:top w:val="nil"/>
              <w:left w:val="nil"/>
              <w:bottom w:val="single" w:sz="4" w:space="0" w:color="auto"/>
              <w:right w:val="single" w:sz="4" w:space="0" w:color="auto"/>
            </w:tcBorders>
            <w:shd w:val="clear" w:color="auto" w:fill="auto"/>
            <w:noWrap/>
            <w:textDirection w:val="btLr"/>
            <w:hideMark/>
          </w:tcPr>
          <w:p w14:paraId="667C00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w:t>
            </w:r>
          </w:p>
        </w:tc>
        <w:tc>
          <w:tcPr>
            <w:tcW w:w="6379" w:type="dxa"/>
            <w:tcBorders>
              <w:top w:val="nil"/>
              <w:left w:val="nil"/>
              <w:bottom w:val="single" w:sz="4" w:space="0" w:color="auto"/>
              <w:right w:val="single" w:sz="4" w:space="0" w:color="auto"/>
            </w:tcBorders>
            <w:shd w:val="clear" w:color="auto" w:fill="auto"/>
            <w:noWrap/>
            <w:vAlign w:val="bottom"/>
            <w:hideMark/>
          </w:tcPr>
          <w:p w14:paraId="3E28A4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de cabeza hexagonal.           Mango de </w:t>
            </w:r>
            <w:proofErr w:type="spellStart"/>
            <w:r w:rsidRPr="00B2555B">
              <w:rPr>
                <w:rFonts w:ascii="Calibri" w:hAnsi="Calibri"/>
                <w:color w:val="000000"/>
                <w:sz w:val="22"/>
                <w:szCs w:val="22"/>
                <w:lang w:val="es-MX" w:eastAsia="es-MX"/>
              </w:rPr>
              <w:t>plastico</w:t>
            </w:r>
            <w:proofErr w:type="spellEnd"/>
            <w:r w:rsidRPr="00B2555B">
              <w:rPr>
                <w:rFonts w:ascii="Calibri" w:hAnsi="Calibri"/>
                <w:color w:val="000000"/>
                <w:sz w:val="22"/>
                <w:szCs w:val="22"/>
                <w:lang w:val="es-MX" w:eastAsia="es-MX"/>
              </w:rPr>
              <w:t xml:space="preserve"> de alta resistencia. Barra de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que ofrece la máxima duración y resistencia, punta </w:t>
            </w:r>
            <w:proofErr w:type="gramStart"/>
            <w:r w:rsidRPr="00B2555B">
              <w:rPr>
                <w:rFonts w:ascii="Calibri" w:hAnsi="Calibri"/>
                <w:color w:val="000000"/>
                <w:sz w:val="22"/>
                <w:szCs w:val="22"/>
                <w:lang w:val="es-MX" w:eastAsia="es-MX"/>
              </w:rPr>
              <w:t>magnetizada,  6</w:t>
            </w:r>
            <w:proofErr w:type="gramEnd"/>
            <w:r w:rsidRPr="00B2555B">
              <w:rPr>
                <w:rFonts w:ascii="Calibri" w:hAnsi="Calibri"/>
                <w:color w:val="000000"/>
                <w:sz w:val="22"/>
                <w:szCs w:val="22"/>
                <w:lang w:val="es-MX" w:eastAsia="es-MX"/>
              </w:rPr>
              <w:t xml:space="preserve"> desarmadores con Medidas: 3/16, 1/4, 5/16, 3/8, 7/16 y 1/2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3833BD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FA5CD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6C8E0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34FD4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A7CA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0DCB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11AC1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7BA3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342" w:type="dxa"/>
            <w:tcBorders>
              <w:top w:val="nil"/>
              <w:left w:val="nil"/>
              <w:bottom w:val="single" w:sz="4" w:space="0" w:color="auto"/>
              <w:right w:val="single" w:sz="4" w:space="0" w:color="auto"/>
            </w:tcBorders>
            <w:shd w:val="clear" w:color="auto" w:fill="auto"/>
            <w:noWrap/>
            <w:textDirection w:val="btLr"/>
            <w:hideMark/>
          </w:tcPr>
          <w:p w14:paraId="2B3FBB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w:t>
            </w:r>
          </w:p>
        </w:tc>
        <w:tc>
          <w:tcPr>
            <w:tcW w:w="6379" w:type="dxa"/>
            <w:tcBorders>
              <w:top w:val="nil"/>
              <w:left w:val="nil"/>
              <w:bottom w:val="single" w:sz="4" w:space="0" w:color="auto"/>
              <w:right w:val="single" w:sz="4" w:space="0" w:color="auto"/>
            </w:tcBorders>
            <w:shd w:val="clear" w:color="auto" w:fill="auto"/>
            <w:noWrap/>
            <w:vAlign w:val="bottom"/>
            <w:hideMark/>
          </w:tcPr>
          <w:p w14:paraId="471A99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de cabeza hexagonal.           Mango de </w:t>
            </w:r>
            <w:proofErr w:type="spellStart"/>
            <w:r w:rsidRPr="00B2555B">
              <w:rPr>
                <w:rFonts w:ascii="Calibri" w:hAnsi="Calibri"/>
                <w:color w:val="000000"/>
                <w:sz w:val="22"/>
                <w:szCs w:val="22"/>
                <w:lang w:val="es-MX" w:eastAsia="es-MX"/>
              </w:rPr>
              <w:t>plastico</w:t>
            </w:r>
            <w:proofErr w:type="spellEnd"/>
            <w:r w:rsidRPr="00B2555B">
              <w:rPr>
                <w:rFonts w:ascii="Calibri" w:hAnsi="Calibri"/>
                <w:color w:val="000000"/>
                <w:sz w:val="22"/>
                <w:szCs w:val="22"/>
                <w:lang w:val="es-MX" w:eastAsia="es-MX"/>
              </w:rPr>
              <w:t xml:space="preserve"> de alta resistencia. Barra de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que ofrece la máxima duración y resistencia, punta </w:t>
            </w:r>
            <w:proofErr w:type="gramStart"/>
            <w:r w:rsidRPr="00B2555B">
              <w:rPr>
                <w:rFonts w:ascii="Calibri" w:hAnsi="Calibri"/>
                <w:color w:val="000000"/>
                <w:sz w:val="22"/>
                <w:szCs w:val="22"/>
                <w:lang w:val="es-MX" w:eastAsia="es-MX"/>
              </w:rPr>
              <w:t>magnetizada,  6</w:t>
            </w:r>
            <w:proofErr w:type="gramEnd"/>
            <w:r w:rsidRPr="00B2555B">
              <w:rPr>
                <w:rFonts w:ascii="Calibri" w:hAnsi="Calibri"/>
                <w:color w:val="000000"/>
                <w:sz w:val="22"/>
                <w:szCs w:val="22"/>
                <w:lang w:val="es-MX" w:eastAsia="es-MX"/>
              </w:rPr>
              <w:t xml:space="preserve"> desarmadores con Medidas: 3/16, 1/4, 5/16, 3/8, 7/16 y 1/2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628426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CBAFD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B2640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587FC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00EE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D5B1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9C64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0463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185</w:t>
            </w:r>
          </w:p>
        </w:tc>
        <w:tc>
          <w:tcPr>
            <w:tcW w:w="342" w:type="dxa"/>
            <w:tcBorders>
              <w:top w:val="nil"/>
              <w:left w:val="nil"/>
              <w:bottom w:val="single" w:sz="4" w:space="0" w:color="auto"/>
              <w:right w:val="single" w:sz="4" w:space="0" w:color="auto"/>
            </w:tcBorders>
            <w:shd w:val="clear" w:color="auto" w:fill="auto"/>
            <w:noWrap/>
            <w:textDirection w:val="btLr"/>
            <w:hideMark/>
          </w:tcPr>
          <w:p w14:paraId="3C7C0B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w:t>
            </w:r>
          </w:p>
        </w:tc>
        <w:tc>
          <w:tcPr>
            <w:tcW w:w="6379" w:type="dxa"/>
            <w:tcBorders>
              <w:top w:val="nil"/>
              <w:left w:val="nil"/>
              <w:bottom w:val="single" w:sz="4" w:space="0" w:color="auto"/>
              <w:right w:val="single" w:sz="4" w:space="0" w:color="auto"/>
            </w:tcBorders>
            <w:shd w:val="clear" w:color="auto" w:fill="auto"/>
            <w:noWrap/>
            <w:vAlign w:val="bottom"/>
            <w:hideMark/>
          </w:tcPr>
          <w:p w14:paraId="7DC358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de cabeza hexagonal.           Mango de </w:t>
            </w:r>
            <w:proofErr w:type="spellStart"/>
            <w:r w:rsidRPr="00B2555B">
              <w:rPr>
                <w:rFonts w:ascii="Calibri" w:hAnsi="Calibri"/>
                <w:color w:val="000000"/>
                <w:sz w:val="22"/>
                <w:szCs w:val="22"/>
                <w:lang w:val="es-MX" w:eastAsia="es-MX"/>
              </w:rPr>
              <w:t>plastico</w:t>
            </w:r>
            <w:proofErr w:type="spellEnd"/>
            <w:r w:rsidRPr="00B2555B">
              <w:rPr>
                <w:rFonts w:ascii="Calibri" w:hAnsi="Calibri"/>
                <w:color w:val="000000"/>
                <w:sz w:val="22"/>
                <w:szCs w:val="22"/>
                <w:lang w:val="es-MX" w:eastAsia="es-MX"/>
              </w:rPr>
              <w:t xml:space="preserve"> de alta resistencia. Barra de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que ofrece la máxima duración y resistencia, punta </w:t>
            </w:r>
            <w:proofErr w:type="gramStart"/>
            <w:r w:rsidRPr="00B2555B">
              <w:rPr>
                <w:rFonts w:ascii="Calibri" w:hAnsi="Calibri"/>
                <w:color w:val="000000"/>
                <w:sz w:val="22"/>
                <w:szCs w:val="22"/>
                <w:lang w:val="es-MX" w:eastAsia="es-MX"/>
              </w:rPr>
              <w:t>magnetizada,  6</w:t>
            </w:r>
            <w:proofErr w:type="gramEnd"/>
            <w:r w:rsidRPr="00B2555B">
              <w:rPr>
                <w:rFonts w:ascii="Calibri" w:hAnsi="Calibri"/>
                <w:color w:val="000000"/>
                <w:sz w:val="22"/>
                <w:szCs w:val="22"/>
                <w:lang w:val="es-MX" w:eastAsia="es-MX"/>
              </w:rPr>
              <w:t xml:space="preserve"> desarmadores con Medidas: 3/16, 1/4, 5/16, 3/8, 7/16 y 1/2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4A295D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004862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89AEC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6BA5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ECA2B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E642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483C6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2B6EA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186</w:t>
            </w:r>
          </w:p>
        </w:tc>
        <w:tc>
          <w:tcPr>
            <w:tcW w:w="342" w:type="dxa"/>
            <w:tcBorders>
              <w:top w:val="nil"/>
              <w:left w:val="nil"/>
              <w:bottom w:val="single" w:sz="4" w:space="0" w:color="auto"/>
              <w:right w:val="single" w:sz="4" w:space="0" w:color="auto"/>
            </w:tcBorders>
            <w:shd w:val="clear" w:color="auto" w:fill="auto"/>
            <w:noWrap/>
            <w:textDirection w:val="btLr"/>
            <w:hideMark/>
          </w:tcPr>
          <w:p w14:paraId="7E3F44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w:t>
            </w:r>
          </w:p>
        </w:tc>
        <w:tc>
          <w:tcPr>
            <w:tcW w:w="6379" w:type="dxa"/>
            <w:tcBorders>
              <w:top w:val="nil"/>
              <w:left w:val="nil"/>
              <w:bottom w:val="single" w:sz="4" w:space="0" w:color="auto"/>
              <w:right w:val="single" w:sz="4" w:space="0" w:color="auto"/>
            </w:tcBorders>
            <w:shd w:val="clear" w:color="auto" w:fill="auto"/>
            <w:noWrap/>
            <w:vAlign w:val="bottom"/>
            <w:hideMark/>
          </w:tcPr>
          <w:p w14:paraId="5C20B7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de cabeza hexagonal.           Mango de </w:t>
            </w:r>
            <w:proofErr w:type="spellStart"/>
            <w:r w:rsidRPr="00B2555B">
              <w:rPr>
                <w:rFonts w:ascii="Calibri" w:hAnsi="Calibri"/>
                <w:color w:val="000000"/>
                <w:sz w:val="22"/>
                <w:szCs w:val="22"/>
                <w:lang w:val="es-MX" w:eastAsia="es-MX"/>
              </w:rPr>
              <w:t>plastico</w:t>
            </w:r>
            <w:proofErr w:type="spellEnd"/>
            <w:r w:rsidRPr="00B2555B">
              <w:rPr>
                <w:rFonts w:ascii="Calibri" w:hAnsi="Calibri"/>
                <w:color w:val="000000"/>
                <w:sz w:val="22"/>
                <w:szCs w:val="22"/>
                <w:lang w:val="es-MX" w:eastAsia="es-MX"/>
              </w:rPr>
              <w:t xml:space="preserve"> de alta resistencia. Barra de acero </w:t>
            </w:r>
            <w:proofErr w:type="spellStart"/>
            <w:r w:rsidRPr="00B2555B">
              <w:rPr>
                <w:rFonts w:ascii="Calibri" w:hAnsi="Calibri"/>
                <w:color w:val="000000"/>
                <w:sz w:val="22"/>
                <w:szCs w:val="22"/>
                <w:lang w:val="es-MX" w:eastAsia="es-MX"/>
              </w:rPr>
              <w:t>microaleado</w:t>
            </w:r>
            <w:proofErr w:type="spellEnd"/>
            <w:r w:rsidRPr="00B2555B">
              <w:rPr>
                <w:rFonts w:ascii="Calibri" w:hAnsi="Calibri"/>
                <w:color w:val="000000"/>
                <w:sz w:val="22"/>
                <w:szCs w:val="22"/>
                <w:lang w:val="es-MX" w:eastAsia="es-MX"/>
              </w:rPr>
              <w:t xml:space="preserve"> que ofrece la máxima duración y resistencia, punta </w:t>
            </w:r>
            <w:proofErr w:type="gramStart"/>
            <w:r w:rsidRPr="00B2555B">
              <w:rPr>
                <w:rFonts w:ascii="Calibri" w:hAnsi="Calibri"/>
                <w:color w:val="000000"/>
                <w:sz w:val="22"/>
                <w:szCs w:val="22"/>
                <w:lang w:val="es-MX" w:eastAsia="es-MX"/>
              </w:rPr>
              <w:t>magnetizada,  6</w:t>
            </w:r>
            <w:proofErr w:type="gramEnd"/>
            <w:r w:rsidRPr="00B2555B">
              <w:rPr>
                <w:rFonts w:ascii="Calibri" w:hAnsi="Calibri"/>
                <w:color w:val="000000"/>
                <w:sz w:val="22"/>
                <w:szCs w:val="22"/>
                <w:lang w:val="es-MX" w:eastAsia="es-MX"/>
              </w:rPr>
              <w:t xml:space="preserve"> desarmadores con Medidas: 3/16, 1/4, 5/16, 3/8, 7/16 y 1/2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6E299B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D31F6B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0D3AD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3AAE6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E4CB8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544E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022871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4272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187</w:t>
            </w:r>
          </w:p>
        </w:tc>
        <w:tc>
          <w:tcPr>
            <w:tcW w:w="342" w:type="dxa"/>
            <w:tcBorders>
              <w:top w:val="nil"/>
              <w:left w:val="nil"/>
              <w:bottom w:val="single" w:sz="4" w:space="0" w:color="auto"/>
              <w:right w:val="single" w:sz="4" w:space="0" w:color="auto"/>
            </w:tcBorders>
            <w:shd w:val="clear" w:color="auto" w:fill="auto"/>
            <w:noWrap/>
            <w:textDirection w:val="btLr"/>
            <w:hideMark/>
          </w:tcPr>
          <w:p w14:paraId="3B1FD66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w:t>
            </w:r>
          </w:p>
        </w:tc>
        <w:tc>
          <w:tcPr>
            <w:tcW w:w="6379" w:type="dxa"/>
            <w:tcBorders>
              <w:top w:val="nil"/>
              <w:left w:val="nil"/>
              <w:bottom w:val="single" w:sz="4" w:space="0" w:color="auto"/>
              <w:right w:val="single" w:sz="4" w:space="0" w:color="auto"/>
            </w:tcBorders>
            <w:shd w:val="clear" w:color="auto" w:fill="auto"/>
            <w:noWrap/>
            <w:vAlign w:val="bottom"/>
            <w:hideMark/>
          </w:tcPr>
          <w:p w14:paraId="4F7176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DESTONILLADORES PHILLIPS:1 DE #1 X 3 PULGADAS, 1 DE #2 X 4 PULGADAS Y 1 DE #2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PALETA 1/4 X 4, 3/16 X 6 Y 5/16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2 ECX DEL #1 Y #2</w:t>
            </w:r>
          </w:p>
        </w:tc>
        <w:tc>
          <w:tcPr>
            <w:tcW w:w="992" w:type="dxa"/>
            <w:tcBorders>
              <w:top w:val="nil"/>
              <w:left w:val="nil"/>
              <w:bottom w:val="single" w:sz="4" w:space="0" w:color="auto"/>
              <w:right w:val="single" w:sz="4" w:space="0" w:color="auto"/>
            </w:tcBorders>
            <w:shd w:val="clear" w:color="auto" w:fill="auto"/>
            <w:noWrap/>
            <w:vAlign w:val="bottom"/>
            <w:hideMark/>
          </w:tcPr>
          <w:p w14:paraId="4ED161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8791C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8EFEC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744BB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C935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1802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32DDA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A52F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188</w:t>
            </w:r>
          </w:p>
        </w:tc>
        <w:tc>
          <w:tcPr>
            <w:tcW w:w="342" w:type="dxa"/>
            <w:tcBorders>
              <w:top w:val="nil"/>
              <w:left w:val="nil"/>
              <w:bottom w:val="single" w:sz="4" w:space="0" w:color="auto"/>
              <w:right w:val="single" w:sz="4" w:space="0" w:color="auto"/>
            </w:tcBorders>
            <w:shd w:val="clear" w:color="auto" w:fill="auto"/>
            <w:noWrap/>
            <w:textDirection w:val="btLr"/>
            <w:hideMark/>
          </w:tcPr>
          <w:p w14:paraId="5712CF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w:t>
            </w:r>
          </w:p>
        </w:tc>
        <w:tc>
          <w:tcPr>
            <w:tcW w:w="6379" w:type="dxa"/>
            <w:tcBorders>
              <w:top w:val="nil"/>
              <w:left w:val="nil"/>
              <w:bottom w:val="single" w:sz="4" w:space="0" w:color="auto"/>
              <w:right w:val="single" w:sz="4" w:space="0" w:color="auto"/>
            </w:tcBorders>
            <w:shd w:val="clear" w:color="auto" w:fill="auto"/>
            <w:noWrap/>
            <w:vAlign w:val="bottom"/>
            <w:hideMark/>
          </w:tcPr>
          <w:p w14:paraId="07B975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DESTONILLADORES PHILLIPS:1 DE #1 X 3 PULGADAS, 1 DE #2 X 4 PULGADAS Y 1 DE #2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PALETA 1/4 X 4, 3/16 X 6 Y 5/16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2 ECX DEL #1 Y #2</w:t>
            </w:r>
          </w:p>
        </w:tc>
        <w:tc>
          <w:tcPr>
            <w:tcW w:w="992" w:type="dxa"/>
            <w:tcBorders>
              <w:top w:val="nil"/>
              <w:left w:val="nil"/>
              <w:bottom w:val="single" w:sz="4" w:space="0" w:color="auto"/>
              <w:right w:val="single" w:sz="4" w:space="0" w:color="auto"/>
            </w:tcBorders>
            <w:shd w:val="clear" w:color="auto" w:fill="auto"/>
            <w:noWrap/>
            <w:vAlign w:val="bottom"/>
            <w:hideMark/>
          </w:tcPr>
          <w:p w14:paraId="70DA03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C534D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68919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49CD9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556E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6F62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11834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6D914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189</w:t>
            </w:r>
          </w:p>
        </w:tc>
        <w:tc>
          <w:tcPr>
            <w:tcW w:w="342" w:type="dxa"/>
            <w:tcBorders>
              <w:top w:val="nil"/>
              <w:left w:val="nil"/>
              <w:bottom w:val="single" w:sz="4" w:space="0" w:color="auto"/>
              <w:right w:val="single" w:sz="4" w:space="0" w:color="auto"/>
            </w:tcBorders>
            <w:shd w:val="clear" w:color="auto" w:fill="auto"/>
            <w:noWrap/>
            <w:textDirection w:val="btLr"/>
            <w:hideMark/>
          </w:tcPr>
          <w:p w14:paraId="6C6A38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w:t>
            </w:r>
          </w:p>
        </w:tc>
        <w:tc>
          <w:tcPr>
            <w:tcW w:w="6379" w:type="dxa"/>
            <w:tcBorders>
              <w:top w:val="nil"/>
              <w:left w:val="nil"/>
              <w:bottom w:val="single" w:sz="4" w:space="0" w:color="auto"/>
              <w:right w:val="single" w:sz="4" w:space="0" w:color="auto"/>
            </w:tcBorders>
            <w:shd w:val="clear" w:color="auto" w:fill="auto"/>
            <w:noWrap/>
            <w:vAlign w:val="bottom"/>
            <w:hideMark/>
          </w:tcPr>
          <w:p w14:paraId="420D9C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DESTONILLADORES PHILLIPS:1 DE #1 X 3 PULGADAS, 1 DE #2 X 4 PULGADAS Y 1 DE #2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PALETA 1/4 X 4, 3/16 X 6 Y 5/16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2 ECX DEL #1 Y #2</w:t>
            </w:r>
          </w:p>
        </w:tc>
        <w:tc>
          <w:tcPr>
            <w:tcW w:w="992" w:type="dxa"/>
            <w:tcBorders>
              <w:top w:val="nil"/>
              <w:left w:val="nil"/>
              <w:bottom w:val="single" w:sz="4" w:space="0" w:color="auto"/>
              <w:right w:val="single" w:sz="4" w:space="0" w:color="auto"/>
            </w:tcBorders>
            <w:shd w:val="clear" w:color="auto" w:fill="auto"/>
            <w:noWrap/>
            <w:vAlign w:val="bottom"/>
            <w:hideMark/>
          </w:tcPr>
          <w:p w14:paraId="1F2AFF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F8CE1E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AC332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6FCC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FCF6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90CC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D298E0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E5E7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190</w:t>
            </w:r>
          </w:p>
        </w:tc>
        <w:tc>
          <w:tcPr>
            <w:tcW w:w="342" w:type="dxa"/>
            <w:tcBorders>
              <w:top w:val="nil"/>
              <w:left w:val="nil"/>
              <w:bottom w:val="single" w:sz="4" w:space="0" w:color="auto"/>
              <w:right w:val="single" w:sz="4" w:space="0" w:color="auto"/>
            </w:tcBorders>
            <w:shd w:val="clear" w:color="auto" w:fill="auto"/>
            <w:noWrap/>
            <w:textDirection w:val="btLr"/>
            <w:hideMark/>
          </w:tcPr>
          <w:p w14:paraId="51F2CA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w:t>
            </w:r>
          </w:p>
        </w:tc>
        <w:tc>
          <w:tcPr>
            <w:tcW w:w="6379" w:type="dxa"/>
            <w:tcBorders>
              <w:top w:val="nil"/>
              <w:left w:val="nil"/>
              <w:bottom w:val="single" w:sz="4" w:space="0" w:color="auto"/>
              <w:right w:val="single" w:sz="4" w:space="0" w:color="auto"/>
            </w:tcBorders>
            <w:shd w:val="clear" w:color="auto" w:fill="auto"/>
            <w:noWrap/>
            <w:vAlign w:val="bottom"/>
            <w:hideMark/>
          </w:tcPr>
          <w:p w14:paraId="6A45C1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MIXTO 8 PZA 48-22-2008 48-22-2708   JUEGO DE DESTORNILLADORES PUNTA ECX CALCE SUPERIOR EN TORNILLOS ESPECIALES, PUNTAS MARCADAS EN LA PARTESUPERIOR DEL MANGO - RÁPIDA IDENTIFICACIÓN DE PUNTAS. BARRA HEXAGONALES LISTOS PARA LAS LLAVES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DESTONILLADORES PHILLIPS:1 DE #1 X 3 PULGADAS, 1 DE #2 X 4 PULGADAS Y 1 DE #2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3 PALETA 1/4 X 4, 3/16 X 6 Y 5/16 X 6 PULGADAS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2 ECX DEL #1 Y #2</w:t>
            </w:r>
          </w:p>
        </w:tc>
        <w:tc>
          <w:tcPr>
            <w:tcW w:w="992" w:type="dxa"/>
            <w:tcBorders>
              <w:top w:val="nil"/>
              <w:left w:val="nil"/>
              <w:bottom w:val="single" w:sz="4" w:space="0" w:color="auto"/>
              <w:right w:val="single" w:sz="4" w:space="0" w:color="auto"/>
            </w:tcBorders>
            <w:shd w:val="clear" w:color="auto" w:fill="auto"/>
            <w:noWrap/>
            <w:vAlign w:val="bottom"/>
            <w:hideMark/>
          </w:tcPr>
          <w:p w14:paraId="1127E8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1EB83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C8CF4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818F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60E5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60F1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2DF1B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E3B929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191</w:t>
            </w:r>
          </w:p>
        </w:tc>
        <w:tc>
          <w:tcPr>
            <w:tcW w:w="342" w:type="dxa"/>
            <w:tcBorders>
              <w:top w:val="nil"/>
              <w:left w:val="nil"/>
              <w:bottom w:val="single" w:sz="4" w:space="0" w:color="auto"/>
              <w:right w:val="single" w:sz="4" w:space="0" w:color="auto"/>
            </w:tcBorders>
            <w:shd w:val="clear" w:color="auto" w:fill="auto"/>
            <w:noWrap/>
            <w:textDirection w:val="btLr"/>
            <w:hideMark/>
          </w:tcPr>
          <w:p w14:paraId="2E738D1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w:t>
            </w:r>
          </w:p>
        </w:tc>
        <w:tc>
          <w:tcPr>
            <w:tcW w:w="6379" w:type="dxa"/>
            <w:tcBorders>
              <w:top w:val="nil"/>
              <w:left w:val="nil"/>
              <w:bottom w:val="single" w:sz="4" w:space="0" w:color="auto"/>
              <w:right w:val="single" w:sz="4" w:space="0" w:color="auto"/>
            </w:tcBorders>
            <w:shd w:val="clear" w:color="auto" w:fill="auto"/>
            <w:noWrap/>
            <w:vAlign w:val="bottom"/>
            <w:hideMark/>
          </w:tcPr>
          <w:p w14:paraId="21F863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w:t>
            </w:r>
            <w:proofErr w:type="gramStart"/>
            <w:r w:rsidRPr="00B2555B">
              <w:rPr>
                <w:rFonts w:ascii="Calibri" w:hAnsi="Calibri"/>
                <w:color w:val="000000"/>
                <w:sz w:val="22"/>
                <w:szCs w:val="22"/>
                <w:lang w:val="es-MX" w:eastAsia="es-MX"/>
              </w:rPr>
              <w:t>PLANO  CARACTERÍSTICAS</w:t>
            </w:r>
            <w:proofErr w:type="gramEnd"/>
            <w:r w:rsidRPr="00B2555B">
              <w:rPr>
                <w:rFonts w:ascii="Calibri" w:hAnsi="Calibri"/>
                <w:color w:val="000000"/>
                <w:sz w:val="22"/>
                <w:szCs w:val="22"/>
                <w:lang w:val="es-MX" w:eastAsia="es-MX"/>
              </w:rPr>
              <w:br/>
              <w:t>BARRA REDONDA FABRICADA EN ACERO AL CARBONO CON ACABADO CROMO BRILLANTE</w:t>
            </w:r>
            <w:r w:rsidRPr="00B2555B">
              <w:rPr>
                <w:rFonts w:ascii="Calibri" w:hAnsi="Calibri"/>
                <w:color w:val="000000"/>
                <w:sz w:val="22"/>
                <w:szCs w:val="22"/>
                <w:lang w:val="es-MX" w:eastAsia="es-MX"/>
              </w:rPr>
              <w:br/>
              <w:t>PUNTA MAGNETIZADA</w:t>
            </w:r>
            <w:r w:rsidRPr="00B2555B">
              <w:rPr>
                <w:rFonts w:ascii="Calibri" w:hAnsi="Calibri"/>
                <w:color w:val="000000"/>
                <w:sz w:val="22"/>
                <w:szCs w:val="22"/>
                <w:lang w:val="es-MX" w:eastAsia="es-MX"/>
              </w:rPr>
              <w:br/>
              <w:t>MANGO FABRICADO EN PVC</w:t>
            </w:r>
            <w:r w:rsidRPr="00B2555B">
              <w:rPr>
                <w:rFonts w:ascii="Calibri" w:hAnsi="Calibri"/>
                <w:color w:val="000000"/>
                <w:sz w:val="22"/>
                <w:szCs w:val="22"/>
                <w:lang w:val="es-MX" w:eastAsia="es-MX"/>
              </w:rPr>
              <w:br/>
              <w:t>DOBLE ESPIGA EXTRA PROFUN</w:t>
            </w:r>
          </w:p>
        </w:tc>
        <w:tc>
          <w:tcPr>
            <w:tcW w:w="992" w:type="dxa"/>
            <w:tcBorders>
              <w:top w:val="nil"/>
              <w:left w:val="nil"/>
              <w:bottom w:val="single" w:sz="4" w:space="0" w:color="auto"/>
              <w:right w:val="single" w:sz="4" w:space="0" w:color="auto"/>
            </w:tcBorders>
            <w:shd w:val="clear" w:color="auto" w:fill="auto"/>
            <w:noWrap/>
            <w:vAlign w:val="bottom"/>
            <w:hideMark/>
          </w:tcPr>
          <w:p w14:paraId="511B7A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32F9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0CA57B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79CB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279AE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38A5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DF31C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9F44D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192</w:t>
            </w:r>
          </w:p>
        </w:tc>
        <w:tc>
          <w:tcPr>
            <w:tcW w:w="342" w:type="dxa"/>
            <w:tcBorders>
              <w:top w:val="nil"/>
              <w:left w:val="nil"/>
              <w:bottom w:val="single" w:sz="4" w:space="0" w:color="auto"/>
              <w:right w:val="single" w:sz="4" w:space="0" w:color="auto"/>
            </w:tcBorders>
            <w:shd w:val="clear" w:color="auto" w:fill="auto"/>
            <w:noWrap/>
            <w:textDirection w:val="btLr"/>
            <w:hideMark/>
          </w:tcPr>
          <w:p w14:paraId="3F20AA1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w:t>
            </w:r>
          </w:p>
        </w:tc>
        <w:tc>
          <w:tcPr>
            <w:tcW w:w="6379" w:type="dxa"/>
            <w:tcBorders>
              <w:top w:val="nil"/>
              <w:left w:val="nil"/>
              <w:bottom w:val="single" w:sz="4" w:space="0" w:color="auto"/>
              <w:right w:val="single" w:sz="4" w:space="0" w:color="auto"/>
            </w:tcBorders>
            <w:shd w:val="clear" w:color="auto" w:fill="auto"/>
            <w:noWrap/>
            <w:vAlign w:val="bottom"/>
            <w:hideMark/>
          </w:tcPr>
          <w:p w14:paraId="632956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CRUZ ACERO DE ALTA DUREZA Y RESISTENCIA. SUMANGO ERGONÓMICO DE 9.5 CM ESTÁ DISEÑADO PARA PERMITIR UN MEJOR MANEJO, EVITANDO QUE SE RESBALE ALEJERCER PRESIÓN. TIENE UN EJE DE 7.6 CM DE LONGITUD QUE POSIBILITA AJUSTAR PIEZAS EN LUGARES DE DIFÍCIL ACCESO.ADEMÁS, SU PUNTA PHILLIPS #1 SUJETA CON EXACTITUD PREVINIENDO DESLIZAMIENTOS O DESGASTE DE LOS TORNILLOS.</w:t>
            </w:r>
          </w:p>
        </w:tc>
        <w:tc>
          <w:tcPr>
            <w:tcW w:w="992" w:type="dxa"/>
            <w:tcBorders>
              <w:top w:val="nil"/>
              <w:left w:val="nil"/>
              <w:bottom w:val="single" w:sz="4" w:space="0" w:color="auto"/>
              <w:right w:val="single" w:sz="4" w:space="0" w:color="auto"/>
            </w:tcBorders>
            <w:shd w:val="clear" w:color="auto" w:fill="auto"/>
            <w:noWrap/>
            <w:vAlign w:val="bottom"/>
            <w:hideMark/>
          </w:tcPr>
          <w:p w14:paraId="43F2A2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4E07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228DA2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948C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D406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0391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5926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C8470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193</w:t>
            </w:r>
          </w:p>
        </w:tc>
        <w:tc>
          <w:tcPr>
            <w:tcW w:w="342" w:type="dxa"/>
            <w:tcBorders>
              <w:top w:val="nil"/>
              <w:left w:val="nil"/>
              <w:bottom w:val="single" w:sz="4" w:space="0" w:color="auto"/>
              <w:right w:val="single" w:sz="4" w:space="0" w:color="auto"/>
            </w:tcBorders>
            <w:shd w:val="clear" w:color="auto" w:fill="auto"/>
            <w:noWrap/>
            <w:textDirection w:val="btLr"/>
            <w:hideMark/>
          </w:tcPr>
          <w:p w14:paraId="0FE7A7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4509744F"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16BFDD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B0D3A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FB403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F95B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43D82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6C69B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43BC3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36F2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194</w:t>
            </w:r>
          </w:p>
        </w:tc>
        <w:tc>
          <w:tcPr>
            <w:tcW w:w="342" w:type="dxa"/>
            <w:tcBorders>
              <w:top w:val="nil"/>
              <w:left w:val="nil"/>
              <w:bottom w:val="single" w:sz="4" w:space="0" w:color="auto"/>
              <w:right w:val="single" w:sz="4" w:space="0" w:color="auto"/>
            </w:tcBorders>
            <w:shd w:val="clear" w:color="auto" w:fill="auto"/>
            <w:noWrap/>
            <w:textDirection w:val="btLr"/>
            <w:hideMark/>
          </w:tcPr>
          <w:p w14:paraId="1DFAEB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3E222677"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3F2A8B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2C34C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0F137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0E4F3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55A9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465B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2154B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A97A8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195</w:t>
            </w:r>
          </w:p>
        </w:tc>
        <w:tc>
          <w:tcPr>
            <w:tcW w:w="342" w:type="dxa"/>
            <w:tcBorders>
              <w:top w:val="nil"/>
              <w:left w:val="nil"/>
              <w:bottom w:val="single" w:sz="4" w:space="0" w:color="auto"/>
              <w:right w:val="single" w:sz="4" w:space="0" w:color="auto"/>
            </w:tcBorders>
            <w:shd w:val="clear" w:color="auto" w:fill="auto"/>
            <w:noWrap/>
            <w:textDirection w:val="btLr"/>
            <w:hideMark/>
          </w:tcPr>
          <w:p w14:paraId="272244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68AC0C51"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2B6163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2E65E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908AE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1B65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0A1E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2ED1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D3A3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BCAC9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196</w:t>
            </w:r>
          </w:p>
        </w:tc>
        <w:tc>
          <w:tcPr>
            <w:tcW w:w="342" w:type="dxa"/>
            <w:tcBorders>
              <w:top w:val="nil"/>
              <w:left w:val="nil"/>
              <w:bottom w:val="single" w:sz="4" w:space="0" w:color="auto"/>
              <w:right w:val="single" w:sz="4" w:space="0" w:color="auto"/>
            </w:tcBorders>
            <w:shd w:val="clear" w:color="auto" w:fill="auto"/>
            <w:noWrap/>
            <w:textDirection w:val="btLr"/>
            <w:hideMark/>
          </w:tcPr>
          <w:p w14:paraId="773676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7F7EFEED"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4606CD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0A380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9144F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B3689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55C7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C021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B646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3301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342" w:type="dxa"/>
            <w:tcBorders>
              <w:top w:val="nil"/>
              <w:left w:val="nil"/>
              <w:bottom w:val="single" w:sz="4" w:space="0" w:color="auto"/>
              <w:right w:val="single" w:sz="4" w:space="0" w:color="auto"/>
            </w:tcBorders>
            <w:shd w:val="clear" w:color="auto" w:fill="auto"/>
            <w:noWrap/>
            <w:textDirection w:val="btLr"/>
            <w:hideMark/>
          </w:tcPr>
          <w:p w14:paraId="55CD22F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39C2BEDC"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7F20DE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AF39AA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E80AA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92ADB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2768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E77D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49A1D3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A850C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198</w:t>
            </w:r>
          </w:p>
        </w:tc>
        <w:tc>
          <w:tcPr>
            <w:tcW w:w="342" w:type="dxa"/>
            <w:tcBorders>
              <w:top w:val="nil"/>
              <w:left w:val="nil"/>
              <w:bottom w:val="single" w:sz="4" w:space="0" w:color="auto"/>
              <w:right w:val="single" w:sz="4" w:space="0" w:color="auto"/>
            </w:tcBorders>
            <w:shd w:val="clear" w:color="auto" w:fill="auto"/>
            <w:noWrap/>
            <w:textDirection w:val="btLr"/>
            <w:hideMark/>
          </w:tcPr>
          <w:p w14:paraId="2C2EE5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1E22E8AC"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3C44E2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9C2932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89374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F90E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B2CC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6B2C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6421CD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6036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199</w:t>
            </w:r>
          </w:p>
        </w:tc>
        <w:tc>
          <w:tcPr>
            <w:tcW w:w="342" w:type="dxa"/>
            <w:tcBorders>
              <w:top w:val="nil"/>
              <w:left w:val="nil"/>
              <w:bottom w:val="single" w:sz="4" w:space="0" w:color="auto"/>
              <w:right w:val="single" w:sz="4" w:space="0" w:color="auto"/>
            </w:tcBorders>
            <w:shd w:val="clear" w:color="auto" w:fill="auto"/>
            <w:noWrap/>
            <w:textDirection w:val="btLr"/>
            <w:hideMark/>
          </w:tcPr>
          <w:p w14:paraId="712147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w:t>
            </w:r>
          </w:p>
        </w:tc>
        <w:tc>
          <w:tcPr>
            <w:tcW w:w="6379" w:type="dxa"/>
            <w:tcBorders>
              <w:top w:val="nil"/>
              <w:left w:val="nil"/>
              <w:bottom w:val="single" w:sz="4" w:space="0" w:color="auto"/>
              <w:right w:val="single" w:sz="4" w:space="0" w:color="auto"/>
            </w:tcBorders>
            <w:shd w:val="clear" w:color="auto" w:fill="auto"/>
            <w:noWrap/>
            <w:vAlign w:val="bottom"/>
            <w:hideMark/>
          </w:tcPr>
          <w:p w14:paraId="24B48AFA"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  de</w:t>
            </w:r>
            <w:proofErr w:type="gramEnd"/>
            <w:r w:rsidRPr="00B2555B">
              <w:rPr>
                <w:rFonts w:ascii="Calibri" w:hAnsi="Calibri"/>
                <w:color w:val="000000"/>
                <w:sz w:val="22"/>
                <w:szCs w:val="22"/>
                <w:lang w:val="es-MX" w:eastAsia="es-MX"/>
              </w:rPr>
              <w:t xml:space="preserve">  cruz y planos con agarre cómodo, puntas de óxido negro magnético. Medidas: planos de 3/16", 1/4", 5/16" y de cruz 1, 2, 3.    </w:t>
            </w:r>
          </w:p>
        </w:tc>
        <w:tc>
          <w:tcPr>
            <w:tcW w:w="992" w:type="dxa"/>
            <w:tcBorders>
              <w:top w:val="nil"/>
              <w:left w:val="nil"/>
              <w:bottom w:val="single" w:sz="4" w:space="0" w:color="auto"/>
              <w:right w:val="single" w:sz="4" w:space="0" w:color="auto"/>
            </w:tcBorders>
            <w:shd w:val="clear" w:color="auto" w:fill="auto"/>
            <w:noWrap/>
            <w:vAlign w:val="bottom"/>
            <w:hideMark/>
          </w:tcPr>
          <w:p w14:paraId="3D4455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94414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F97DA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B8F2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318A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8880C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BA14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1595C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200</w:t>
            </w:r>
          </w:p>
        </w:tc>
        <w:tc>
          <w:tcPr>
            <w:tcW w:w="342" w:type="dxa"/>
            <w:tcBorders>
              <w:top w:val="nil"/>
              <w:left w:val="nil"/>
              <w:bottom w:val="single" w:sz="4" w:space="0" w:color="auto"/>
              <w:right w:val="single" w:sz="4" w:space="0" w:color="auto"/>
            </w:tcBorders>
            <w:shd w:val="clear" w:color="auto" w:fill="auto"/>
            <w:noWrap/>
            <w:textDirection w:val="btLr"/>
            <w:hideMark/>
          </w:tcPr>
          <w:p w14:paraId="5C338A5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6379" w:type="dxa"/>
            <w:tcBorders>
              <w:top w:val="nil"/>
              <w:left w:val="nil"/>
              <w:bottom w:val="single" w:sz="4" w:space="0" w:color="auto"/>
              <w:right w:val="single" w:sz="4" w:space="0" w:color="auto"/>
            </w:tcBorders>
            <w:shd w:val="clear" w:color="auto" w:fill="auto"/>
            <w:noWrap/>
            <w:vAlign w:val="bottom"/>
            <w:hideMark/>
          </w:tcPr>
          <w:p w14:paraId="404EF5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Mango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punta magnética</w:t>
            </w:r>
            <w:r w:rsidRPr="00B2555B">
              <w:rPr>
                <w:rFonts w:ascii="Calibri" w:hAnsi="Calibri"/>
                <w:color w:val="000000"/>
                <w:sz w:val="22"/>
                <w:szCs w:val="22"/>
                <w:lang w:val="es-MX" w:eastAsia="es-MX"/>
              </w:rPr>
              <w:br/>
              <w:t>Desarmador plano de 1/4" x 6" (6.3x152.4mm</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30351E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E7EC8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C6AE5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F3E2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3D98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40158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C277EF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BD27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201</w:t>
            </w:r>
          </w:p>
        </w:tc>
        <w:tc>
          <w:tcPr>
            <w:tcW w:w="342" w:type="dxa"/>
            <w:tcBorders>
              <w:top w:val="nil"/>
              <w:left w:val="nil"/>
              <w:bottom w:val="single" w:sz="4" w:space="0" w:color="auto"/>
              <w:right w:val="single" w:sz="4" w:space="0" w:color="auto"/>
            </w:tcBorders>
            <w:shd w:val="clear" w:color="auto" w:fill="auto"/>
            <w:noWrap/>
            <w:textDirection w:val="btLr"/>
            <w:hideMark/>
          </w:tcPr>
          <w:p w14:paraId="4EAE00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6379" w:type="dxa"/>
            <w:tcBorders>
              <w:top w:val="nil"/>
              <w:left w:val="nil"/>
              <w:bottom w:val="single" w:sz="4" w:space="0" w:color="auto"/>
              <w:right w:val="single" w:sz="4" w:space="0" w:color="auto"/>
            </w:tcBorders>
            <w:shd w:val="clear" w:color="auto" w:fill="auto"/>
            <w:noWrap/>
            <w:vAlign w:val="bottom"/>
            <w:hideMark/>
          </w:tcPr>
          <w:p w14:paraId="0443EA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Mango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punta magnética</w:t>
            </w:r>
            <w:r w:rsidRPr="00B2555B">
              <w:rPr>
                <w:rFonts w:ascii="Calibri" w:hAnsi="Calibri"/>
                <w:color w:val="000000"/>
                <w:sz w:val="22"/>
                <w:szCs w:val="22"/>
                <w:lang w:val="es-MX" w:eastAsia="es-MX"/>
              </w:rPr>
              <w:br/>
              <w:t>Desarmador plano de 1/4" x 6" (6.3x152.4mm</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3C90C7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94CC77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18D77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B259E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D2F5E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D41B0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96549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3F68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202</w:t>
            </w:r>
          </w:p>
        </w:tc>
        <w:tc>
          <w:tcPr>
            <w:tcW w:w="342" w:type="dxa"/>
            <w:tcBorders>
              <w:top w:val="nil"/>
              <w:left w:val="nil"/>
              <w:bottom w:val="single" w:sz="4" w:space="0" w:color="auto"/>
              <w:right w:val="single" w:sz="4" w:space="0" w:color="auto"/>
            </w:tcBorders>
            <w:shd w:val="clear" w:color="auto" w:fill="auto"/>
            <w:noWrap/>
            <w:textDirection w:val="btLr"/>
            <w:hideMark/>
          </w:tcPr>
          <w:p w14:paraId="359815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6379" w:type="dxa"/>
            <w:tcBorders>
              <w:top w:val="nil"/>
              <w:left w:val="nil"/>
              <w:bottom w:val="single" w:sz="4" w:space="0" w:color="auto"/>
              <w:right w:val="single" w:sz="4" w:space="0" w:color="auto"/>
            </w:tcBorders>
            <w:shd w:val="clear" w:color="auto" w:fill="auto"/>
            <w:noWrap/>
            <w:vAlign w:val="bottom"/>
            <w:hideMark/>
          </w:tcPr>
          <w:p w14:paraId="268ACD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Mango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punta magnética</w:t>
            </w:r>
            <w:r w:rsidRPr="00B2555B">
              <w:rPr>
                <w:rFonts w:ascii="Calibri" w:hAnsi="Calibri"/>
                <w:color w:val="000000"/>
                <w:sz w:val="22"/>
                <w:szCs w:val="22"/>
                <w:lang w:val="es-MX" w:eastAsia="es-MX"/>
              </w:rPr>
              <w:br/>
              <w:t>Desarmador plano de 1/4" x 6" (6.3x152.4mm</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35EDD2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AA7C9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A7B71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CB637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7E90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68AB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AEECF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F370E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342" w:type="dxa"/>
            <w:tcBorders>
              <w:top w:val="nil"/>
              <w:left w:val="nil"/>
              <w:bottom w:val="single" w:sz="4" w:space="0" w:color="auto"/>
              <w:right w:val="single" w:sz="4" w:space="0" w:color="auto"/>
            </w:tcBorders>
            <w:shd w:val="clear" w:color="auto" w:fill="auto"/>
            <w:noWrap/>
            <w:textDirection w:val="btLr"/>
            <w:hideMark/>
          </w:tcPr>
          <w:p w14:paraId="2E2A83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6379" w:type="dxa"/>
            <w:tcBorders>
              <w:top w:val="nil"/>
              <w:left w:val="nil"/>
              <w:bottom w:val="single" w:sz="4" w:space="0" w:color="auto"/>
              <w:right w:val="single" w:sz="4" w:space="0" w:color="auto"/>
            </w:tcBorders>
            <w:shd w:val="clear" w:color="auto" w:fill="auto"/>
            <w:noWrap/>
            <w:vAlign w:val="bottom"/>
            <w:hideMark/>
          </w:tcPr>
          <w:p w14:paraId="2FFD95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Mango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punta magnética</w:t>
            </w:r>
            <w:r w:rsidRPr="00B2555B">
              <w:rPr>
                <w:rFonts w:ascii="Calibri" w:hAnsi="Calibri"/>
                <w:color w:val="000000"/>
                <w:sz w:val="22"/>
                <w:szCs w:val="22"/>
                <w:lang w:val="es-MX" w:eastAsia="es-MX"/>
              </w:rPr>
              <w:br/>
              <w:t>Desarmador plano de 1/4" x 6" (6.3x152.4mm</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2E5FCA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DF96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BA919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39AF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08A4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A255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04478F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C6C8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204</w:t>
            </w:r>
          </w:p>
        </w:tc>
        <w:tc>
          <w:tcPr>
            <w:tcW w:w="342" w:type="dxa"/>
            <w:tcBorders>
              <w:top w:val="nil"/>
              <w:left w:val="nil"/>
              <w:bottom w:val="single" w:sz="4" w:space="0" w:color="auto"/>
              <w:right w:val="single" w:sz="4" w:space="0" w:color="auto"/>
            </w:tcBorders>
            <w:shd w:val="clear" w:color="auto" w:fill="auto"/>
            <w:noWrap/>
            <w:textDirection w:val="btLr"/>
            <w:hideMark/>
          </w:tcPr>
          <w:p w14:paraId="3B125C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6379" w:type="dxa"/>
            <w:tcBorders>
              <w:top w:val="nil"/>
              <w:left w:val="nil"/>
              <w:bottom w:val="single" w:sz="4" w:space="0" w:color="auto"/>
              <w:right w:val="single" w:sz="4" w:space="0" w:color="auto"/>
            </w:tcBorders>
            <w:shd w:val="clear" w:color="auto" w:fill="auto"/>
            <w:noWrap/>
            <w:vAlign w:val="bottom"/>
            <w:hideMark/>
          </w:tcPr>
          <w:p w14:paraId="4A6CE6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Mango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punta magnética</w:t>
            </w:r>
            <w:r w:rsidRPr="00B2555B">
              <w:rPr>
                <w:rFonts w:ascii="Calibri" w:hAnsi="Calibri"/>
                <w:color w:val="000000"/>
                <w:sz w:val="22"/>
                <w:szCs w:val="22"/>
                <w:lang w:val="es-MX" w:eastAsia="es-MX"/>
              </w:rPr>
              <w:br/>
              <w:t>Desarmador plano de 1/4" x 6" (6.3x152.4mm</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4EC130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5D1B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2EA0B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7C958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5880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3A51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8826C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E0ED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342" w:type="dxa"/>
            <w:tcBorders>
              <w:top w:val="nil"/>
              <w:left w:val="nil"/>
              <w:bottom w:val="single" w:sz="4" w:space="0" w:color="auto"/>
              <w:right w:val="single" w:sz="4" w:space="0" w:color="auto"/>
            </w:tcBorders>
            <w:shd w:val="clear" w:color="auto" w:fill="auto"/>
            <w:noWrap/>
            <w:textDirection w:val="btLr"/>
            <w:hideMark/>
          </w:tcPr>
          <w:p w14:paraId="3906FE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w:t>
            </w:r>
          </w:p>
        </w:tc>
        <w:tc>
          <w:tcPr>
            <w:tcW w:w="6379" w:type="dxa"/>
            <w:tcBorders>
              <w:top w:val="nil"/>
              <w:left w:val="nil"/>
              <w:bottom w:val="single" w:sz="4" w:space="0" w:color="auto"/>
              <w:right w:val="single" w:sz="4" w:space="0" w:color="auto"/>
            </w:tcBorders>
            <w:shd w:val="clear" w:color="auto" w:fill="auto"/>
            <w:noWrap/>
            <w:vAlign w:val="bottom"/>
            <w:hideMark/>
          </w:tcPr>
          <w:p w14:paraId="5C5BE7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Mango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punta magnética</w:t>
            </w:r>
            <w:r w:rsidRPr="00B2555B">
              <w:rPr>
                <w:rFonts w:ascii="Calibri" w:hAnsi="Calibri"/>
                <w:color w:val="000000"/>
                <w:sz w:val="22"/>
                <w:szCs w:val="22"/>
                <w:lang w:val="es-MX" w:eastAsia="es-MX"/>
              </w:rPr>
              <w:br/>
              <w:t>Desarmador plano de 1/4" x 6" (6.3x152.4mm</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4CBAD7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6E284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AF0FA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BAA2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7FA23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3E6A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114C1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43C9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342" w:type="dxa"/>
            <w:tcBorders>
              <w:top w:val="nil"/>
              <w:left w:val="nil"/>
              <w:bottom w:val="single" w:sz="4" w:space="0" w:color="auto"/>
              <w:right w:val="single" w:sz="4" w:space="0" w:color="auto"/>
            </w:tcBorders>
            <w:shd w:val="clear" w:color="auto" w:fill="auto"/>
            <w:noWrap/>
            <w:textDirection w:val="btLr"/>
            <w:hideMark/>
          </w:tcPr>
          <w:p w14:paraId="0488AD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w:t>
            </w:r>
          </w:p>
        </w:tc>
        <w:tc>
          <w:tcPr>
            <w:tcW w:w="6379" w:type="dxa"/>
            <w:tcBorders>
              <w:top w:val="nil"/>
              <w:left w:val="nil"/>
              <w:bottom w:val="single" w:sz="4" w:space="0" w:color="auto"/>
              <w:right w:val="single" w:sz="4" w:space="0" w:color="auto"/>
            </w:tcBorders>
            <w:shd w:val="clear" w:color="auto" w:fill="auto"/>
            <w:noWrap/>
            <w:vAlign w:val="bottom"/>
            <w:hideMark/>
          </w:tcPr>
          <w:p w14:paraId="0A7489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 JUEGO PLANO Y CRUZ</w:t>
            </w:r>
          </w:p>
        </w:tc>
        <w:tc>
          <w:tcPr>
            <w:tcW w:w="992" w:type="dxa"/>
            <w:tcBorders>
              <w:top w:val="nil"/>
              <w:left w:val="nil"/>
              <w:bottom w:val="single" w:sz="4" w:space="0" w:color="auto"/>
              <w:right w:val="single" w:sz="4" w:space="0" w:color="auto"/>
            </w:tcBorders>
            <w:shd w:val="clear" w:color="auto" w:fill="auto"/>
            <w:noWrap/>
            <w:vAlign w:val="bottom"/>
            <w:hideMark/>
          </w:tcPr>
          <w:p w14:paraId="33D82F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9C94E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1D08AD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F3A8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9D33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FDA05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2A9D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4A144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342" w:type="dxa"/>
            <w:tcBorders>
              <w:top w:val="nil"/>
              <w:left w:val="nil"/>
              <w:bottom w:val="single" w:sz="4" w:space="0" w:color="auto"/>
              <w:right w:val="single" w:sz="4" w:space="0" w:color="auto"/>
            </w:tcBorders>
            <w:shd w:val="clear" w:color="auto" w:fill="auto"/>
            <w:noWrap/>
            <w:textDirection w:val="btLr"/>
            <w:hideMark/>
          </w:tcPr>
          <w:p w14:paraId="29C279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w:t>
            </w:r>
          </w:p>
        </w:tc>
        <w:tc>
          <w:tcPr>
            <w:tcW w:w="6379" w:type="dxa"/>
            <w:tcBorders>
              <w:top w:val="nil"/>
              <w:left w:val="nil"/>
              <w:bottom w:val="single" w:sz="4" w:space="0" w:color="auto"/>
              <w:right w:val="single" w:sz="4" w:space="0" w:color="auto"/>
            </w:tcBorders>
            <w:shd w:val="clear" w:color="auto" w:fill="auto"/>
            <w:noWrap/>
            <w:vAlign w:val="bottom"/>
            <w:hideMark/>
          </w:tcPr>
          <w:p w14:paraId="24A9B7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PARA JOYERO (30 PZAS)</w:t>
            </w:r>
          </w:p>
        </w:tc>
        <w:tc>
          <w:tcPr>
            <w:tcW w:w="992" w:type="dxa"/>
            <w:tcBorders>
              <w:top w:val="nil"/>
              <w:left w:val="nil"/>
              <w:bottom w:val="single" w:sz="4" w:space="0" w:color="auto"/>
              <w:right w:val="single" w:sz="4" w:space="0" w:color="auto"/>
            </w:tcBorders>
            <w:shd w:val="clear" w:color="auto" w:fill="auto"/>
            <w:noWrap/>
            <w:vAlign w:val="bottom"/>
            <w:hideMark/>
          </w:tcPr>
          <w:p w14:paraId="1DFF8D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FE716A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F5C94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B612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01E4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CB41F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F21E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EDA534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208</w:t>
            </w:r>
          </w:p>
        </w:tc>
        <w:tc>
          <w:tcPr>
            <w:tcW w:w="342" w:type="dxa"/>
            <w:tcBorders>
              <w:top w:val="nil"/>
              <w:left w:val="nil"/>
              <w:bottom w:val="single" w:sz="4" w:space="0" w:color="auto"/>
              <w:right w:val="single" w:sz="4" w:space="0" w:color="auto"/>
            </w:tcBorders>
            <w:shd w:val="clear" w:color="auto" w:fill="auto"/>
            <w:noWrap/>
            <w:textDirection w:val="btLr"/>
            <w:hideMark/>
          </w:tcPr>
          <w:p w14:paraId="58B99A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w:t>
            </w:r>
          </w:p>
        </w:tc>
        <w:tc>
          <w:tcPr>
            <w:tcW w:w="6379" w:type="dxa"/>
            <w:tcBorders>
              <w:top w:val="nil"/>
              <w:left w:val="nil"/>
              <w:bottom w:val="single" w:sz="4" w:space="0" w:color="auto"/>
              <w:right w:val="single" w:sz="4" w:space="0" w:color="auto"/>
            </w:tcBorders>
            <w:shd w:val="clear" w:color="auto" w:fill="auto"/>
            <w:noWrap/>
            <w:vAlign w:val="bottom"/>
            <w:hideMark/>
          </w:tcPr>
          <w:p w14:paraId="6360FE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DESTORNILLADORES DE PRECISION PARA ELECTRONICA, MODELO XP600 JUEGO DE 12 </w:t>
            </w:r>
          </w:p>
        </w:tc>
        <w:tc>
          <w:tcPr>
            <w:tcW w:w="992" w:type="dxa"/>
            <w:tcBorders>
              <w:top w:val="nil"/>
              <w:left w:val="nil"/>
              <w:bottom w:val="single" w:sz="4" w:space="0" w:color="auto"/>
              <w:right w:val="single" w:sz="4" w:space="0" w:color="auto"/>
            </w:tcBorders>
            <w:shd w:val="clear" w:color="auto" w:fill="auto"/>
            <w:noWrap/>
            <w:vAlign w:val="bottom"/>
            <w:hideMark/>
          </w:tcPr>
          <w:p w14:paraId="1B0B55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CEC6C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3ACCC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71C45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B226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8575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6FCDBC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836D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209</w:t>
            </w:r>
          </w:p>
        </w:tc>
        <w:tc>
          <w:tcPr>
            <w:tcW w:w="342" w:type="dxa"/>
            <w:tcBorders>
              <w:top w:val="nil"/>
              <w:left w:val="nil"/>
              <w:bottom w:val="single" w:sz="4" w:space="0" w:color="auto"/>
              <w:right w:val="single" w:sz="4" w:space="0" w:color="auto"/>
            </w:tcBorders>
            <w:shd w:val="clear" w:color="auto" w:fill="auto"/>
            <w:noWrap/>
            <w:textDirection w:val="btLr"/>
            <w:hideMark/>
          </w:tcPr>
          <w:p w14:paraId="411C70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w:t>
            </w:r>
          </w:p>
        </w:tc>
        <w:tc>
          <w:tcPr>
            <w:tcW w:w="6379" w:type="dxa"/>
            <w:tcBorders>
              <w:top w:val="nil"/>
              <w:left w:val="nil"/>
              <w:bottom w:val="single" w:sz="4" w:space="0" w:color="auto"/>
              <w:right w:val="single" w:sz="4" w:space="0" w:color="auto"/>
            </w:tcBorders>
            <w:shd w:val="clear" w:color="auto" w:fill="auto"/>
            <w:noWrap/>
            <w:vAlign w:val="bottom"/>
            <w:hideMark/>
          </w:tcPr>
          <w:p w14:paraId="7B09CF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(19 piezas) </w:t>
            </w:r>
          </w:p>
        </w:tc>
        <w:tc>
          <w:tcPr>
            <w:tcW w:w="992" w:type="dxa"/>
            <w:tcBorders>
              <w:top w:val="nil"/>
              <w:left w:val="nil"/>
              <w:bottom w:val="single" w:sz="4" w:space="0" w:color="auto"/>
              <w:right w:val="single" w:sz="4" w:space="0" w:color="auto"/>
            </w:tcBorders>
            <w:shd w:val="clear" w:color="auto" w:fill="auto"/>
            <w:noWrap/>
            <w:vAlign w:val="bottom"/>
            <w:hideMark/>
          </w:tcPr>
          <w:p w14:paraId="4265E7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7E41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38AEB7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B151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88E0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0CD2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9AFF5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8809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210</w:t>
            </w:r>
          </w:p>
        </w:tc>
        <w:tc>
          <w:tcPr>
            <w:tcW w:w="342" w:type="dxa"/>
            <w:tcBorders>
              <w:top w:val="nil"/>
              <w:left w:val="nil"/>
              <w:bottom w:val="single" w:sz="4" w:space="0" w:color="auto"/>
              <w:right w:val="single" w:sz="4" w:space="0" w:color="auto"/>
            </w:tcBorders>
            <w:shd w:val="clear" w:color="auto" w:fill="auto"/>
            <w:noWrap/>
            <w:textDirection w:val="btLr"/>
            <w:hideMark/>
          </w:tcPr>
          <w:p w14:paraId="36D6EF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w:t>
            </w:r>
          </w:p>
        </w:tc>
        <w:tc>
          <w:tcPr>
            <w:tcW w:w="6379" w:type="dxa"/>
            <w:tcBorders>
              <w:top w:val="nil"/>
              <w:left w:val="nil"/>
              <w:bottom w:val="single" w:sz="4" w:space="0" w:color="auto"/>
              <w:right w:val="single" w:sz="4" w:space="0" w:color="auto"/>
            </w:tcBorders>
            <w:shd w:val="clear" w:color="auto" w:fill="auto"/>
            <w:noWrap/>
            <w:vAlign w:val="bottom"/>
            <w:hideMark/>
          </w:tcPr>
          <w:p w14:paraId="6EA19963"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DESARMADORES  FAT</w:t>
            </w:r>
            <w:proofErr w:type="gramEnd"/>
            <w:r w:rsidRPr="00B2555B">
              <w:rPr>
                <w:rFonts w:ascii="Calibri" w:hAnsi="Calibri"/>
                <w:color w:val="000000"/>
                <w:sz w:val="22"/>
                <w:szCs w:val="22"/>
                <w:lang w:val="es-MX" w:eastAsia="es-MX"/>
              </w:rPr>
              <w:t xml:space="preserve"> MAX(20 piezas)</w:t>
            </w:r>
          </w:p>
        </w:tc>
        <w:tc>
          <w:tcPr>
            <w:tcW w:w="992" w:type="dxa"/>
            <w:tcBorders>
              <w:top w:val="nil"/>
              <w:left w:val="nil"/>
              <w:bottom w:val="single" w:sz="4" w:space="0" w:color="auto"/>
              <w:right w:val="single" w:sz="4" w:space="0" w:color="auto"/>
            </w:tcBorders>
            <w:shd w:val="clear" w:color="auto" w:fill="auto"/>
            <w:noWrap/>
            <w:vAlign w:val="bottom"/>
            <w:hideMark/>
          </w:tcPr>
          <w:p w14:paraId="48864C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26F7D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68FF5B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7675B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32D46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027E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26F73E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68C4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211</w:t>
            </w:r>
          </w:p>
        </w:tc>
        <w:tc>
          <w:tcPr>
            <w:tcW w:w="342" w:type="dxa"/>
            <w:tcBorders>
              <w:top w:val="nil"/>
              <w:left w:val="nil"/>
              <w:bottom w:val="single" w:sz="4" w:space="0" w:color="auto"/>
              <w:right w:val="single" w:sz="4" w:space="0" w:color="auto"/>
            </w:tcBorders>
            <w:shd w:val="clear" w:color="auto" w:fill="auto"/>
            <w:noWrap/>
            <w:textDirection w:val="btLr"/>
            <w:hideMark/>
          </w:tcPr>
          <w:p w14:paraId="343411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w:t>
            </w:r>
          </w:p>
        </w:tc>
        <w:tc>
          <w:tcPr>
            <w:tcW w:w="6379" w:type="dxa"/>
            <w:tcBorders>
              <w:top w:val="nil"/>
              <w:left w:val="nil"/>
              <w:bottom w:val="single" w:sz="4" w:space="0" w:color="auto"/>
              <w:right w:val="single" w:sz="4" w:space="0" w:color="auto"/>
            </w:tcBorders>
            <w:shd w:val="clear" w:color="auto" w:fill="auto"/>
            <w:noWrap/>
            <w:vAlign w:val="bottom"/>
            <w:hideMark/>
          </w:tcPr>
          <w:p w14:paraId="4C9C1B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DESARMADORES DE </w:t>
            </w:r>
            <w:proofErr w:type="gramStart"/>
            <w:r w:rsidRPr="00B2555B">
              <w:rPr>
                <w:rFonts w:ascii="Calibri" w:hAnsi="Calibri"/>
                <w:color w:val="000000"/>
                <w:sz w:val="22"/>
                <w:szCs w:val="22"/>
                <w:lang w:val="es-MX" w:eastAsia="es-MX"/>
              </w:rPr>
              <w:t>PRECISION(</w:t>
            </w:r>
            <w:proofErr w:type="gramEnd"/>
            <w:r w:rsidRPr="00B2555B">
              <w:rPr>
                <w:rFonts w:ascii="Calibri" w:hAnsi="Calibri"/>
                <w:color w:val="000000"/>
                <w:sz w:val="22"/>
                <w:szCs w:val="22"/>
                <w:lang w:val="es-MX" w:eastAsia="es-MX"/>
              </w:rPr>
              <w:t>5 piezas)</w:t>
            </w:r>
          </w:p>
        </w:tc>
        <w:tc>
          <w:tcPr>
            <w:tcW w:w="992" w:type="dxa"/>
            <w:tcBorders>
              <w:top w:val="nil"/>
              <w:left w:val="nil"/>
              <w:bottom w:val="single" w:sz="4" w:space="0" w:color="auto"/>
              <w:right w:val="single" w:sz="4" w:space="0" w:color="auto"/>
            </w:tcBorders>
            <w:shd w:val="clear" w:color="auto" w:fill="auto"/>
            <w:noWrap/>
            <w:vAlign w:val="bottom"/>
            <w:hideMark/>
          </w:tcPr>
          <w:p w14:paraId="1BE811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03138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5E11B2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80483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25DA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3975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390B3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8BF13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212</w:t>
            </w:r>
          </w:p>
        </w:tc>
        <w:tc>
          <w:tcPr>
            <w:tcW w:w="342" w:type="dxa"/>
            <w:tcBorders>
              <w:top w:val="nil"/>
              <w:left w:val="nil"/>
              <w:bottom w:val="single" w:sz="4" w:space="0" w:color="auto"/>
              <w:right w:val="single" w:sz="4" w:space="0" w:color="auto"/>
            </w:tcBorders>
            <w:shd w:val="clear" w:color="auto" w:fill="auto"/>
            <w:noWrap/>
            <w:textDirection w:val="btLr"/>
            <w:hideMark/>
          </w:tcPr>
          <w:p w14:paraId="35697A5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w:t>
            </w:r>
          </w:p>
        </w:tc>
        <w:tc>
          <w:tcPr>
            <w:tcW w:w="6379" w:type="dxa"/>
            <w:tcBorders>
              <w:top w:val="nil"/>
              <w:left w:val="nil"/>
              <w:bottom w:val="single" w:sz="4" w:space="0" w:color="auto"/>
              <w:right w:val="single" w:sz="4" w:space="0" w:color="auto"/>
            </w:tcBorders>
            <w:shd w:val="clear" w:color="auto" w:fill="auto"/>
            <w:noWrap/>
            <w:vAlign w:val="bottom"/>
            <w:hideMark/>
          </w:tcPr>
          <w:p w14:paraId="2A876E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DESARMADORES PLANOS CON IMAN EN LA PUNTA</w:t>
            </w:r>
          </w:p>
        </w:tc>
        <w:tc>
          <w:tcPr>
            <w:tcW w:w="992" w:type="dxa"/>
            <w:tcBorders>
              <w:top w:val="nil"/>
              <w:left w:val="nil"/>
              <w:bottom w:val="single" w:sz="4" w:space="0" w:color="auto"/>
              <w:right w:val="single" w:sz="4" w:space="0" w:color="auto"/>
            </w:tcBorders>
            <w:shd w:val="clear" w:color="auto" w:fill="auto"/>
            <w:noWrap/>
            <w:vAlign w:val="bottom"/>
            <w:hideMark/>
          </w:tcPr>
          <w:p w14:paraId="289D06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AFE368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57DD0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6B580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0E42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21B5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90AB1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970B5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213</w:t>
            </w:r>
          </w:p>
        </w:tc>
        <w:tc>
          <w:tcPr>
            <w:tcW w:w="342" w:type="dxa"/>
            <w:tcBorders>
              <w:top w:val="nil"/>
              <w:left w:val="nil"/>
              <w:bottom w:val="single" w:sz="4" w:space="0" w:color="auto"/>
              <w:right w:val="single" w:sz="4" w:space="0" w:color="auto"/>
            </w:tcBorders>
            <w:shd w:val="clear" w:color="auto" w:fill="auto"/>
            <w:noWrap/>
            <w:textDirection w:val="btLr"/>
            <w:hideMark/>
          </w:tcPr>
          <w:p w14:paraId="3401B5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w:t>
            </w:r>
          </w:p>
        </w:tc>
        <w:tc>
          <w:tcPr>
            <w:tcW w:w="6379" w:type="dxa"/>
            <w:tcBorders>
              <w:top w:val="nil"/>
              <w:left w:val="nil"/>
              <w:bottom w:val="single" w:sz="4" w:space="0" w:color="auto"/>
              <w:right w:val="single" w:sz="4" w:space="0" w:color="auto"/>
            </w:tcBorders>
            <w:shd w:val="clear" w:color="auto" w:fill="auto"/>
            <w:noWrap/>
            <w:vAlign w:val="bottom"/>
            <w:hideMark/>
          </w:tcPr>
          <w:p w14:paraId="409411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Juegos de Puntas para taladros cruz y </w:t>
            </w:r>
            <w:proofErr w:type="spellStart"/>
            <w:proofErr w:type="gramStart"/>
            <w:r w:rsidRPr="00B2555B">
              <w:rPr>
                <w:rFonts w:ascii="Calibri" w:hAnsi="Calibri"/>
                <w:color w:val="000000"/>
                <w:sz w:val="22"/>
                <w:szCs w:val="22"/>
                <w:lang w:val="es-MX" w:eastAsia="es-MX"/>
              </w:rPr>
              <w:t>plano,punta</w:t>
            </w:r>
            <w:proofErr w:type="spellEnd"/>
            <w:proofErr w:type="gramEnd"/>
            <w:r w:rsidRPr="00B2555B">
              <w:rPr>
                <w:rFonts w:ascii="Calibri" w:hAnsi="Calibri"/>
                <w:color w:val="000000"/>
                <w:sz w:val="22"/>
                <w:szCs w:val="22"/>
                <w:lang w:val="es-MX" w:eastAsia="es-MX"/>
              </w:rPr>
              <w:t xml:space="preserve"> de titanio</w:t>
            </w:r>
          </w:p>
        </w:tc>
        <w:tc>
          <w:tcPr>
            <w:tcW w:w="992" w:type="dxa"/>
            <w:tcBorders>
              <w:top w:val="nil"/>
              <w:left w:val="nil"/>
              <w:bottom w:val="single" w:sz="4" w:space="0" w:color="auto"/>
              <w:right w:val="single" w:sz="4" w:space="0" w:color="auto"/>
            </w:tcBorders>
            <w:shd w:val="clear" w:color="auto" w:fill="auto"/>
            <w:noWrap/>
            <w:vAlign w:val="bottom"/>
            <w:hideMark/>
          </w:tcPr>
          <w:p w14:paraId="0B712C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FC051E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60126A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942A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83B93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8EE9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6C3D0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9FF55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214</w:t>
            </w:r>
          </w:p>
        </w:tc>
        <w:tc>
          <w:tcPr>
            <w:tcW w:w="342" w:type="dxa"/>
            <w:tcBorders>
              <w:top w:val="nil"/>
              <w:left w:val="nil"/>
              <w:bottom w:val="single" w:sz="4" w:space="0" w:color="auto"/>
              <w:right w:val="single" w:sz="4" w:space="0" w:color="auto"/>
            </w:tcBorders>
            <w:shd w:val="clear" w:color="auto" w:fill="auto"/>
            <w:noWrap/>
            <w:textDirection w:val="btLr"/>
            <w:hideMark/>
          </w:tcPr>
          <w:p w14:paraId="138EAD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w:t>
            </w:r>
          </w:p>
        </w:tc>
        <w:tc>
          <w:tcPr>
            <w:tcW w:w="6379" w:type="dxa"/>
            <w:tcBorders>
              <w:top w:val="nil"/>
              <w:left w:val="nil"/>
              <w:bottom w:val="single" w:sz="4" w:space="0" w:color="auto"/>
              <w:right w:val="single" w:sz="4" w:space="0" w:color="auto"/>
            </w:tcBorders>
            <w:shd w:val="clear" w:color="auto" w:fill="auto"/>
            <w:noWrap/>
            <w:vAlign w:val="bottom"/>
            <w:hideMark/>
          </w:tcPr>
          <w:p w14:paraId="63A1C3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4FE0E5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C357D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E0EA5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F224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6E89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8EA5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EFB33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6E22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215</w:t>
            </w:r>
          </w:p>
        </w:tc>
        <w:tc>
          <w:tcPr>
            <w:tcW w:w="342" w:type="dxa"/>
            <w:tcBorders>
              <w:top w:val="nil"/>
              <w:left w:val="nil"/>
              <w:bottom w:val="single" w:sz="4" w:space="0" w:color="auto"/>
              <w:right w:val="single" w:sz="4" w:space="0" w:color="auto"/>
            </w:tcBorders>
            <w:shd w:val="clear" w:color="auto" w:fill="auto"/>
            <w:noWrap/>
            <w:textDirection w:val="btLr"/>
            <w:hideMark/>
          </w:tcPr>
          <w:p w14:paraId="3B3C52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w:t>
            </w:r>
          </w:p>
        </w:tc>
        <w:tc>
          <w:tcPr>
            <w:tcW w:w="6379" w:type="dxa"/>
            <w:tcBorders>
              <w:top w:val="nil"/>
              <w:left w:val="nil"/>
              <w:bottom w:val="single" w:sz="4" w:space="0" w:color="auto"/>
              <w:right w:val="single" w:sz="4" w:space="0" w:color="auto"/>
            </w:tcBorders>
            <w:shd w:val="clear" w:color="auto" w:fill="auto"/>
            <w:noWrap/>
            <w:vAlign w:val="bottom"/>
            <w:hideMark/>
          </w:tcPr>
          <w:p w14:paraId="143B86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4A9F8D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FA07A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4041E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0F50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A24E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A884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7FE97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5BAE5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216</w:t>
            </w:r>
          </w:p>
        </w:tc>
        <w:tc>
          <w:tcPr>
            <w:tcW w:w="342" w:type="dxa"/>
            <w:tcBorders>
              <w:top w:val="nil"/>
              <w:left w:val="nil"/>
              <w:bottom w:val="single" w:sz="4" w:space="0" w:color="auto"/>
              <w:right w:val="single" w:sz="4" w:space="0" w:color="auto"/>
            </w:tcBorders>
            <w:shd w:val="clear" w:color="auto" w:fill="auto"/>
            <w:noWrap/>
            <w:textDirection w:val="btLr"/>
            <w:hideMark/>
          </w:tcPr>
          <w:p w14:paraId="0E0332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w:t>
            </w:r>
          </w:p>
        </w:tc>
        <w:tc>
          <w:tcPr>
            <w:tcW w:w="6379" w:type="dxa"/>
            <w:tcBorders>
              <w:top w:val="nil"/>
              <w:left w:val="nil"/>
              <w:bottom w:val="single" w:sz="4" w:space="0" w:color="auto"/>
              <w:right w:val="single" w:sz="4" w:space="0" w:color="auto"/>
            </w:tcBorders>
            <w:shd w:val="clear" w:color="auto" w:fill="auto"/>
            <w:noWrap/>
            <w:vAlign w:val="bottom"/>
            <w:hideMark/>
          </w:tcPr>
          <w:p w14:paraId="2BC45B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puntas para </w:t>
            </w:r>
            <w:proofErr w:type="gramStart"/>
            <w:r w:rsidRPr="00B2555B">
              <w:rPr>
                <w:rFonts w:ascii="Calibri" w:hAnsi="Calibri"/>
                <w:color w:val="000000"/>
                <w:sz w:val="22"/>
                <w:szCs w:val="22"/>
                <w:lang w:val="es-MX" w:eastAsia="es-MX"/>
              </w:rPr>
              <w:t>destornillador ,</w:t>
            </w:r>
            <w:proofErr w:type="gramEnd"/>
            <w:r w:rsidRPr="00B2555B">
              <w:rPr>
                <w:rFonts w:ascii="Calibri" w:hAnsi="Calibri"/>
                <w:color w:val="000000"/>
                <w:sz w:val="22"/>
                <w:szCs w:val="22"/>
                <w:lang w:val="es-MX" w:eastAsia="es-MX"/>
              </w:rPr>
              <w:t>, ofrece 5 accesorios para realizar trabajos de instalación o mantenimiento que requieran tornillos. Están fabricadas con acero que las hace resistentes y durables.</w:t>
            </w:r>
          </w:p>
        </w:tc>
        <w:tc>
          <w:tcPr>
            <w:tcW w:w="992" w:type="dxa"/>
            <w:tcBorders>
              <w:top w:val="nil"/>
              <w:left w:val="nil"/>
              <w:bottom w:val="single" w:sz="4" w:space="0" w:color="auto"/>
              <w:right w:val="single" w:sz="4" w:space="0" w:color="auto"/>
            </w:tcBorders>
            <w:shd w:val="clear" w:color="auto" w:fill="auto"/>
            <w:noWrap/>
            <w:vAlign w:val="bottom"/>
            <w:hideMark/>
          </w:tcPr>
          <w:p w14:paraId="26F33A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1B60D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15FC5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3B74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F4C4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21A3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064CD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2C95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217</w:t>
            </w:r>
          </w:p>
        </w:tc>
        <w:tc>
          <w:tcPr>
            <w:tcW w:w="342" w:type="dxa"/>
            <w:tcBorders>
              <w:top w:val="nil"/>
              <w:left w:val="nil"/>
              <w:bottom w:val="single" w:sz="4" w:space="0" w:color="auto"/>
              <w:right w:val="single" w:sz="4" w:space="0" w:color="auto"/>
            </w:tcBorders>
            <w:shd w:val="clear" w:color="auto" w:fill="auto"/>
            <w:noWrap/>
            <w:textDirection w:val="btLr"/>
            <w:hideMark/>
          </w:tcPr>
          <w:p w14:paraId="2E5E381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w:t>
            </w:r>
          </w:p>
        </w:tc>
        <w:tc>
          <w:tcPr>
            <w:tcW w:w="6379" w:type="dxa"/>
            <w:tcBorders>
              <w:top w:val="nil"/>
              <w:left w:val="nil"/>
              <w:bottom w:val="single" w:sz="4" w:space="0" w:color="auto"/>
              <w:right w:val="single" w:sz="4" w:space="0" w:color="auto"/>
            </w:tcBorders>
            <w:shd w:val="clear" w:color="auto" w:fill="auto"/>
            <w:noWrap/>
            <w:vAlign w:val="bottom"/>
            <w:hideMark/>
          </w:tcPr>
          <w:p w14:paraId="6F9A78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Desarmador impacto con puntas Juego de destornillador de impacto y 6 puntas </w:t>
            </w:r>
            <w:r w:rsidRPr="00B2555B">
              <w:rPr>
                <w:rFonts w:ascii="Calibri" w:hAnsi="Calibri"/>
                <w:color w:val="000000"/>
                <w:sz w:val="22"/>
                <w:szCs w:val="22"/>
                <w:lang w:val="es-MX" w:eastAsia="es-MX"/>
              </w:rPr>
              <w:br/>
              <w:t>-Características</w:t>
            </w:r>
            <w:r w:rsidRPr="00B2555B">
              <w:rPr>
                <w:rFonts w:ascii="Calibri" w:hAnsi="Calibri"/>
                <w:color w:val="000000"/>
                <w:sz w:val="22"/>
                <w:szCs w:val="22"/>
                <w:lang w:val="es-MX" w:eastAsia="es-MX"/>
              </w:rPr>
              <w:br/>
            </w:r>
            <w:r w:rsidRPr="00B2555B">
              <w:rPr>
                <w:rFonts w:ascii="Calibri" w:hAnsi="Calibri"/>
                <w:color w:val="000000"/>
                <w:sz w:val="22"/>
                <w:szCs w:val="22"/>
                <w:lang w:val="es-MX" w:eastAsia="es-MX"/>
              </w:rPr>
              <w:br/>
              <w:t>- Juego de destornilladores de impacto 6 puntas.</w:t>
            </w:r>
            <w:r w:rsidRPr="00B2555B">
              <w:rPr>
                <w:rFonts w:ascii="Calibri" w:hAnsi="Calibri"/>
                <w:color w:val="000000"/>
                <w:sz w:val="22"/>
                <w:szCs w:val="22"/>
                <w:lang w:val="es-MX" w:eastAsia="es-MX"/>
              </w:rPr>
              <w:br/>
              <w:t>- Puntas hexagonales de 5/6" fabricadas en acero S2.</w:t>
            </w:r>
            <w:r w:rsidRPr="00B2555B">
              <w:rPr>
                <w:rFonts w:ascii="Calibri" w:hAnsi="Calibri"/>
                <w:color w:val="000000"/>
                <w:sz w:val="22"/>
                <w:szCs w:val="22"/>
                <w:lang w:val="es-MX" w:eastAsia="es-MX"/>
              </w:rPr>
              <w:br/>
              <w:t>- Cuerpo sólido de acero con tratamiento térmico para evitar deformaciones.</w:t>
            </w:r>
            <w:r w:rsidRPr="00B2555B">
              <w:rPr>
                <w:rFonts w:ascii="Calibri" w:hAnsi="Calibri"/>
                <w:color w:val="000000"/>
                <w:sz w:val="22"/>
                <w:szCs w:val="22"/>
                <w:lang w:val="es-MX" w:eastAsia="es-MX"/>
              </w:rPr>
              <w:br/>
              <w:t>- Contiene: Phillips Redonda: Larga 6X3", Corta Ph2X1 1/2", Co</w:t>
            </w:r>
            <w:r w:rsidRPr="00B2555B">
              <w:rPr>
                <w:rFonts w:ascii="Calibri" w:hAnsi="Calibri"/>
                <w:color w:val="000000"/>
                <w:sz w:val="22"/>
                <w:szCs w:val="22"/>
                <w:lang w:val="es-MX" w:eastAsia="es-MX"/>
              </w:rPr>
              <w:br/>
              <w:t>- Piezas: 8</w:t>
            </w:r>
          </w:p>
        </w:tc>
        <w:tc>
          <w:tcPr>
            <w:tcW w:w="992" w:type="dxa"/>
            <w:tcBorders>
              <w:top w:val="nil"/>
              <w:left w:val="nil"/>
              <w:bottom w:val="single" w:sz="4" w:space="0" w:color="auto"/>
              <w:right w:val="single" w:sz="4" w:space="0" w:color="auto"/>
            </w:tcBorders>
            <w:shd w:val="clear" w:color="auto" w:fill="auto"/>
            <w:noWrap/>
            <w:vAlign w:val="bottom"/>
            <w:hideMark/>
          </w:tcPr>
          <w:p w14:paraId="14028F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51946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1B679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5D0D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CE795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5ECD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57BF3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BDE8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218</w:t>
            </w:r>
          </w:p>
        </w:tc>
        <w:tc>
          <w:tcPr>
            <w:tcW w:w="342" w:type="dxa"/>
            <w:tcBorders>
              <w:top w:val="nil"/>
              <w:left w:val="nil"/>
              <w:bottom w:val="single" w:sz="4" w:space="0" w:color="auto"/>
              <w:right w:val="single" w:sz="4" w:space="0" w:color="auto"/>
            </w:tcBorders>
            <w:shd w:val="clear" w:color="auto" w:fill="auto"/>
            <w:noWrap/>
            <w:textDirection w:val="btLr"/>
            <w:hideMark/>
          </w:tcPr>
          <w:p w14:paraId="137DD4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w:t>
            </w:r>
          </w:p>
        </w:tc>
        <w:tc>
          <w:tcPr>
            <w:tcW w:w="6379" w:type="dxa"/>
            <w:tcBorders>
              <w:top w:val="nil"/>
              <w:left w:val="nil"/>
              <w:bottom w:val="single" w:sz="4" w:space="0" w:color="auto"/>
              <w:right w:val="single" w:sz="4" w:space="0" w:color="auto"/>
            </w:tcBorders>
            <w:shd w:val="clear" w:color="auto" w:fill="auto"/>
            <w:noWrap/>
            <w:vAlign w:val="bottom"/>
            <w:hideMark/>
          </w:tcPr>
          <w:p w14:paraId="5D41E5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DESARTORNILLADOR COMPACTO 1/4" M12 2401-22 POTENCIA COMPACTA: OFRECE 175 IN-LBS DE TORQUE PERO PESA 2 LBS * TECNOLOGÍA DE BATERÍA REDLITHIUM : LA CONSTRUCCIÓN, LA ELECTRÓNICA Y ELRENDIMIENTO SUPERIORES DEL PAQUETE OFRECEN MÁS TRABAJO POR CARGA Y MÁS TRABAJODURANTE LA VIDA ÚTIL DEL PAQUETE QUE CUALQUIER BATERÍA DEL MERCADO.</w:t>
            </w:r>
            <w:r w:rsidRPr="00B2555B">
              <w:rPr>
                <w:rFonts w:ascii="Calibri" w:hAnsi="Calibri"/>
                <w:color w:val="000000"/>
                <w:sz w:val="22"/>
                <w:szCs w:val="22"/>
                <w:lang w:val="es-MX" w:eastAsia="es-MX"/>
              </w:rPr>
              <w:br/>
              <w:t>* PORTABROCAS DE CAMBIO RÁPIDO: PARA CAMBIOS DE BROCA CONVENIENTES CON UNAMANO</w:t>
            </w:r>
            <w:r w:rsidRPr="00B2555B">
              <w:rPr>
                <w:rFonts w:ascii="Calibri" w:hAnsi="Calibri"/>
                <w:color w:val="000000"/>
                <w:sz w:val="22"/>
                <w:szCs w:val="22"/>
                <w:lang w:val="es-MX" w:eastAsia="es-MX"/>
              </w:rPr>
              <w:br/>
              <w:t>* GATILLO DE VELOCIDAD VARIABLE: PROPORCIONA UN MAYOR CONTROL</w:t>
            </w:r>
            <w:r w:rsidRPr="00B2555B">
              <w:rPr>
                <w:rFonts w:ascii="Calibri" w:hAnsi="Calibri"/>
                <w:color w:val="000000"/>
                <w:sz w:val="22"/>
                <w:szCs w:val="22"/>
                <w:lang w:val="es-MX" w:eastAsia="es-MX"/>
              </w:rPr>
              <w:br/>
              <w:t>* INDICADOR DE CARGA DE LA BATERÍA: MUESTRA EL TIEMPO DE FUNCIONAMIENTO RESTANTE</w:t>
            </w:r>
          </w:p>
        </w:tc>
        <w:tc>
          <w:tcPr>
            <w:tcW w:w="992" w:type="dxa"/>
            <w:tcBorders>
              <w:top w:val="nil"/>
              <w:left w:val="nil"/>
              <w:bottom w:val="single" w:sz="4" w:space="0" w:color="auto"/>
              <w:right w:val="single" w:sz="4" w:space="0" w:color="auto"/>
            </w:tcBorders>
            <w:shd w:val="clear" w:color="auto" w:fill="auto"/>
            <w:noWrap/>
            <w:vAlign w:val="bottom"/>
            <w:hideMark/>
          </w:tcPr>
          <w:p w14:paraId="440A10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31BDB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C48DE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9211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B225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5439F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E33E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4F7F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219</w:t>
            </w:r>
          </w:p>
        </w:tc>
        <w:tc>
          <w:tcPr>
            <w:tcW w:w="342" w:type="dxa"/>
            <w:tcBorders>
              <w:top w:val="nil"/>
              <w:left w:val="nil"/>
              <w:bottom w:val="single" w:sz="4" w:space="0" w:color="auto"/>
              <w:right w:val="single" w:sz="4" w:space="0" w:color="auto"/>
            </w:tcBorders>
            <w:shd w:val="clear" w:color="auto" w:fill="auto"/>
            <w:noWrap/>
            <w:textDirection w:val="btLr"/>
            <w:hideMark/>
          </w:tcPr>
          <w:p w14:paraId="0FCB74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w:t>
            </w:r>
          </w:p>
        </w:tc>
        <w:tc>
          <w:tcPr>
            <w:tcW w:w="6379" w:type="dxa"/>
            <w:tcBorders>
              <w:top w:val="nil"/>
              <w:left w:val="nil"/>
              <w:bottom w:val="single" w:sz="4" w:space="0" w:color="auto"/>
              <w:right w:val="single" w:sz="4" w:space="0" w:color="auto"/>
            </w:tcBorders>
            <w:shd w:val="clear" w:color="auto" w:fill="auto"/>
            <w:noWrap/>
            <w:vAlign w:val="bottom"/>
            <w:hideMark/>
          </w:tcPr>
          <w:p w14:paraId="0B4499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DESTAPA CAÑOS MANUAL</w:t>
            </w:r>
          </w:p>
        </w:tc>
        <w:tc>
          <w:tcPr>
            <w:tcW w:w="992" w:type="dxa"/>
            <w:tcBorders>
              <w:top w:val="nil"/>
              <w:left w:val="nil"/>
              <w:bottom w:val="single" w:sz="4" w:space="0" w:color="auto"/>
              <w:right w:val="single" w:sz="4" w:space="0" w:color="auto"/>
            </w:tcBorders>
            <w:shd w:val="clear" w:color="auto" w:fill="auto"/>
            <w:noWrap/>
            <w:vAlign w:val="bottom"/>
            <w:hideMark/>
          </w:tcPr>
          <w:p w14:paraId="61C28D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B2062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BA3C7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5196F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DC6F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A2A6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5B32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DDF9E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220</w:t>
            </w:r>
          </w:p>
        </w:tc>
        <w:tc>
          <w:tcPr>
            <w:tcW w:w="342" w:type="dxa"/>
            <w:tcBorders>
              <w:top w:val="nil"/>
              <w:left w:val="nil"/>
              <w:bottom w:val="single" w:sz="4" w:space="0" w:color="auto"/>
              <w:right w:val="single" w:sz="4" w:space="0" w:color="auto"/>
            </w:tcBorders>
            <w:shd w:val="clear" w:color="auto" w:fill="auto"/>
            <w:noWrap/>
            <w:textDirection w:val="btLr"/>
            <w:hideMark/>
          </w:tcPr>
          <w:p w14:paraId="0AC87F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w:t>
            </w:r>
          </w:p>
        </w:tc>
        <w:tc>
          <w:tcPr>
            <w:tcW w:w="6379" w:type="dxa"/>
            <w:tcBorders>
              <w:top w:val="nil"/>
              <w:left w:val="nil"/>
              <w:bottom w:val="single" w:sz="4" w:space="0" w:color="auto"/>
              <w:right w:val="single" w:sz="4" w:space="0" w:color="auto"/>
            </w:tcBorders>
            <w:shd w:val="clear" w:color="auto" w:fill="auto"/>
            <w:noWrap/>
            <w:vAlign w:val="bottom"/>
            <w:hideMark/>
          </w:tcPr>
          <w:p w14:paraId="48BF5D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 Corte fino para rápido y suave acción de corte de</w:t>
            </w:r>
            <w:r w:rsidRPr="00B2555B">
              <w:rPr>
                <w:rFonts w:ascii="Calibri" w:hAnsi="Calibri"/>
                <w:color w:val="000000"/>
                <w:sz w:val="22"/>
                <w:szCs w:val="22"/>
                <w:lang w:val="es-MX" w:eastAsia="es-MX"/>
              </w:rPr>
              <w:br/>
              <w:t>Cuña de diseño del hombro pone más detrás de cada punta de acero para una mayor durabilidad y precisión</w:t>
            </w:r>
            <w:r w:rsidRPr="00B2555B">
              <w:rPr>
                <w:rFonts w:ascii="Calibri" w:hAnsi="Calibri"/>
                <w:color w:val="000000"/>
                <w:sz w:val="22"/>
                <w:szCs w:val="22"/>
                <w:lang w:val="es-MX" w:eastAsia="es-MX"/>
              </w:rPr>
              <w:br/>
              <w:t>Placa de ordenador equilibrada reduce la vibración para mejorar la precisión y mejor acabado</w:t>
            </w:r>
          </w:p>
        </w:tc>
        <w:tc>
          <w:tcPr>
            <w:tcW w:w="992" w:type="dxa"/>
            <w:tcBorders>
              <w:top w:val="nil"/>
              <w:left w:val="nil"/>
              <w:bottom w:val="single" w:sz="4" w:space="0" w:color="auto"/>
              <w:right w:val="single" w:sz="4" w:space="0" w:color="auto"/>
            </w:tcBorders>
            <w:shd w:val="clear" w:color="auto" w:fill="auto"/>
            <w:noWrap/>
            <w:vAlign w:val="bottom"/>
            <w:hideMark/>
          </w:tcPr>
          <w:p w14:paraId="70721B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8CC28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71002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4AFD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EEE5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D68F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AE92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A9C7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221</w:t>
            </w:r>
          </w:p>
        </w:tc>
        <w:tc>
          <w:tcPr>
            <w:tcW w:w="342" w:type="dxa"/>
            <w:tcBorders>
              <w:top w:val="nil"/>
              <w:left w:val="nil"/>
              <w:bottom w:val="single" w:sz="4" w:space="0" w:color="auto"/>
              <w:right w:val="single" w:sz="4" w:space="0" w:color="auto"/>
            </w:tcBorders>
            <w:shd w:val="clear" w:color="auto" w:fill="auto"/>
            <w:noWrap/>
            <w:textDirection w:val="btLr"/>
            <w:hideMark/>
          </w:tcPr>
          <w:p w14:paraId="15566B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w:t>
            </w:r>
          </w:p>
        </w:tc>
        <w:tc>
          <w:tcPr>
            <w:tcW w:w="6379" w:type="dxa"/>
            <w:tcBorders>
              <w:top w:val="nil"/>
              <w:left w:val="nil"/>
              <w:bottom w:val="single" w:sz="4" w:space="0" w:color="auto"/>
              <w:right w:val="single" w:sz="4" w:space="0" w:color="auto"/>
            </w:tcBorders>
            <w:shd w:val="clear" w:color="auto" w:fill="auto"/>
            <w:noWrap/>
            <w:vAlign w:val="bottom"/>
            <w:hideMark/>
          </w:tcPr>
          <w:p w14:paraId="2F5EB2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 Corte fino para rápido y suave acción de corte de</w:t>
            </w:r>
            <w:r w:rsidRPr="00B2555B">
              <w:rPr>
                <w:rFonts w:ascii="Calibri" w:hAnsi="Calibri"/>
                <w:color w:val="000000"/>
                <w:sz w:val="22"/>
                <w:szCs w:val="22"/>
                <w:lang w:val="es-MX" w:eastAsia="es-MX"/>
              </w:rPr>
              <w:br/>
              <w:t>Cuña de diseño del hombro pone más detrás de cada punta de acero para una mayor durabilidad y precisión</w:t>
            </w:r>
            <w:r w:rsidRPr="00B2555B">
              <w:rPr>
                <w:rFonts w:ascii="Calibri" w:hAnsi="Calibri"/>
                <w:color w:val="000000"/>
                <w:sz w:val="22"/>
                <w:szCs w:val="22"/>
                <w:lang w:val="es-MX" w:eastAsia="es-MX"/>
              </w:rPr>
              <w:br/>
              <w:t>Placa de ordenador equilibrada reduce la vibración para mejorar la precisión y mejor acabado</w:t>
            </w:r>
          </w:p>
        </w:tc>
        <w:tc>
          <w:tcPr>
            <w:tcW w:w="992" w:type="dxa"/>
            <w:tcBorders>
              <w:top w:val="nil"/>
              <w:left w:val="nil"/>
              <w:bottom w:val="single" w:sz="4" w:space="0" w:color="auto"/>
              <w:right w:val="single" w:sz="4" w:space="0" w:color="auto"/>
            </w:tcBorders>
            <w:shd w:val="clear" w:color="auto" w:fill="auto"/>
            <w:noWrap/>
            <w:vAlign w:val="bottom"/>
            <w:hideMark/>
          </w:tcPr>
          <w:p w14:paraId="5EFE2F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7C90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DB9E3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F6A97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3B3D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AEE5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80E8FE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A2E01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222</w:t>
            </w:r>
          </w:p>
        </w:tc>
        <w:tc>
          <w:tcPr>
            <w:tcW w:w="342" w:type="dxa"/>
            <w:tcBorders>
              <w:top w:val="nil"/>
              <w:left w:val="nil"/>
              <w:bottom w:val="single" w:sz="4" w:space="0" w:color="auto"/>
              <w:right w:val="single" w:sz="4" w:space="0" w:color="auto"/>
            </w:tcBorders>
            <w:shd w:val="clear" w:color="auto" w:fill="auto"/>
            <w:noWrap/>
            <w:textDirection w:val="btLr"/>
            <w:hideMark/>
          </w:tcPr>
          <w:p w14:paraId="72084A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w:t>
            </w:r>
          </w:p>
        </w:tc>
        <w:tc>
          <w:tcPr>
            <w:tcW w:w="6379" w:type="dxa"/>
            <w:tcBorders>
              <w:top w:val="nil"/>
              <w:left w:val="nil"/>
              <w:bottom w:val="single" w:sz="4" w:space="0" w:color="auto"/>
              <w:right w:val="single" w:sz="4" w:space="0" w:color="auto"/>
            </w:tcBorders>
            <w:shd w:val="clear" w:color="auto" w:fill="auto"/>
            <w:noWrap/>
            <w:vAlign w:val="bottom"/>
            <w:hideMark/>
          </w:tcPr>
          <w:p w14:paraId="431EE4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 Corte fino para rápido y suave acción de corte de</w:t>
            </w:r>
            <w:r w:rsidRPr="00B2555B">
              <w:rPr>
                <w:rFonts w:ascii="Calibri" w:hAnsi="Calibri"/>
                <w:color w:val="000000"/>
                <w:sz w:val="22"/>
                <w:szCs w:val="22"/>
                <w:lang w:val="es-MX" w:eastAsia="es-MX"/>
              </w:rPr>
              <w:br/>
              <w:t>Cuña de diseño del hombro pone más detrás de cada punta de acero para una mayor durabilidad y precisión</w:t>
            </w:r>
            <w:r w:rsidRPr="00B2555B">
              <w:rPr>
                <w:rFonts w:ascii="Calibri" w:hAnsi="Calibri"/>
                <w:color w:val="000000"/>
                <w:sz w:val="22"/>
                <w:szCs w:val="22"/>
                <w:lang w:val="es-MX" w:eastAsia="es-MX"/>
              </w:rPr>
              <w:br/>
              <w:t>Placa de ordenador equilibrada reduce la vibración para mejorar la precisión y mejor acabado</w:t>
            </w:r>
          </w:p>
        </w:tc>
        <w:tc>
          <w:tcPr>
            <w:tcW w:w="992" w:type="dxa"/>
            <w:tcBorders>
              <w:top w:val="nil"/>
              <w:left w:val="nil"/>
              <w:bottom w:val="single" w:sz="4" w:space="0" w:color="auto"/>
              <w:right w:val="single" w:sz="4" w:space="0" w:color="auto"/>
            </w:tcBorders>
            <w:shd w:val="clear" w:color="auto" w:fill="auto"/>
            <w:noWrap/>
            <w:vAlign w:val="bottom"/>
            <w:hideMark/>
          </w:tcPr>
          <w:p w14:paraId="132AE7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078EC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CFE20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43A3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E39A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A51B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2E6AB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B2DB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223</w:t>
            </w:r>
          </w:p>
        </w:tc>
        <w:tc>
          <w:tcPr>
            <w:tcW w:w="342" w:type="dxa"/>
            <w:tcBorders>
              <w:top w:val="nil"/>
              <w:left w:val="nil"/>
              <w:bottom w:val="single" w:sz="4" w:space="0" w:color="auto"/>
              <w:right w:val="single" w:sz="4" w:space="0" w:color="auto"/>
            </w:tcBorders>
            <w:shd w:val="clear" w:color="auto" w:fill="auto"/>
            <w:noWrap/>
            <w:textDirection w:val="btLr"/>
            <w:hideMark/>
          </w:tcPr>
          <w:p w14:paraId="259E3D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w:t>
            </w:r>
          </w:p>
        </w:tc>
        <w:tc>
          <w:tcPr>
            <w:tcW w:w="6379" w:type="dxa"/>
            <w:tcBorders>
              <w:top w:val="nil"/>
              <w:left w:val="nil"/>
              <w:bottom w:val="single" w:sz="4" w:space="0" w:color="auto"/>
              <w:right w:val="single" w:sz="4" w:space="0" w:color="auto"/>
            </w:tcBorders>
            <w:shd w:val="clear" w:color="auto" w:fill="auto"/>
            <w:noWrap/>
            <w:vAlign w:val="bottom"/>
            <w:hideMark/>
          </w:tcPr>
          <w:p w14:paraId="42A224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 Corte fino para rápido y suave acción de corte de</w:t>
            </w:r>
            <w:r w:rsidRPr="00B2555B">
              <w:rPr>
                <w:rFonts w:ascii="Calibri" w:hAnsi="Calibri"/>
                <w:color w:val="000000"/>
                <w:sz w:val="22"/>
                <w:szCs w:val="22"/>
                <w:lang w:val="es-MX" w:eastAsia="es-MX"/>
              </w:rPr>
              <w:br/>
              <w:t>Cuña de diseño del hombro pone más detrás de cada punta de acero para una mayor durabilidad y precisión</w:t>
            </w:r>
            <w:r w:rsidRPr="00B2555B">
              <w:rPr>
                <w:rFonts w:ascii="Calibri" w:hAnsi="Calibri"/>
                <w:color w:val="000000"/>
                <w:sz w:val="22"/>
                <w:szCs w:val="22"/>
                <w:lang w:val="es-MX" w:eastAsia="es-MX"/>
              </w:rPr>
              <w:br/>
              <w:t>Placa de ordenador equilibrada reduce la vibración para mejorar la precisión y mejor acabado</w:t>
            </w:r>
          </w:p>
        </w:tc>
        <w:tc>
          <w:tcPr>
            <w:tcW w:w="992" w:type="dxa"/>
            <w:tcBorders>
              <w:top w:val="nil"/>
              <w:left w:val="nil"/>
              <w:bottom w:val="single" w:sz="4" w:space="0" w:color="auto"/>
              <w:right w:val="single" w:sz="4" w:space="0" w:color="auto"/>
            </w:tcBorders>
            <w:shd w:val="clear" w:color="auto" w:fill="auto"/>
            <w:noWrap/>
            <w:vAlign w:val="bottom"/>
            <w:hideMark/>
          </w:tcPr>
          <w:p w14:paraId="61512D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5AD2E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715AD0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F9AE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960C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6488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6E74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434E2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224</w:t>
            </w:r>
          </w:p>
        </w:tc>
        <w:tc>
          <w:tcPr>
            <w:tcW w:w="342" w:type="dxa"/>
            <w:tcBorders>
              <w:top w:val="nil"/>
              <w:left w:val="nil"/>
              <w:bottom w:val="single" w:sz="4" w:space="0" w:color="auto"/>
              <w:right w:val="single" w:sz="4" w:space="0" w:color="auto"/>
            </w:tcBorders>
            <w:shd w:val="clear" w:color="auto" w:fill="auto"/>
            <w:noWrap/>
            <w:textDirection w:val="btLr"/>
            <w:hideMark/>
          </w:tcPr>
          <w:p w14:paraId="7F18DFB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w:t>
            </w:r>
          </w:p>
        </w:tc>
        <w:tc>
          <w:tcPr>
            <w:tcW w:w="6379" w:type="dxa"/>
            <w:tcBorders>
              <w:top w:val="nil"/>
              <w:left w:val="nil"/>
              <w:bottom w:val="single" w:sz="4" w:space="0" w:color="auto"/>
              <w:right w:val="single" w:sz="4" w:space="0" w:color="auto"/>
            </w:tcBorders>
            <w:shd w:val="clear" w:color="auto" w:fill="auto"/>
            <w:noWrap/>
            <w:vAlign w:val="bottom"/>
            <w:hideMark/>
          </w:tcPr>
          <w:p w14:paraId="784C45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 Corte fino para rápido y suave acción de corte de</w:t>
            </w:r>
            <w:r w:rsidRPr="00B2555B">
              <w:rPr>
                <w:rFonts w:ascii="Calibri" w:hAnsi="Calibri"/>
                <w:color w:val="000000"/>
                <w:sz w:val="22"/>
                <w:szCs w:val="22"/>
                <w:lang w:val="es-MX" w:eastAsia="es-MX"/>
              </w:rPr>
              <w:br/>
              <w:t>Cuña de diseño del hombro pone más detrás de cada punta de acero para una mayor durabilidad y precisión</w:t>
            </w:r>
            <w:r w:rsidRPr="00B2555B">
              <w:rPr>
                <w:rFonts w:ascii="Calibri" w:hAnsi="Calibri"/>
                <w:color w:val="000000"/>
                <w:sz w:val="22"/>
                <w:szCs w:val="22"/>
                <w:lang w:val="es-MX" w:eastAsia="es-MX"/>
              </w:rPr>
              <w:br/>
              <w:t>Placa de ordenador equilibrada reduce la vibración para mejorar la precisión y mejor acabado</w:t>
            </w:r>
          </w:p>
        </w:tc>
        <w:tc>
          <w:tcPr>
            <w:tcW w:w="992" w:type="dxa"/>
            <w:tcBorders>
              <w:top w:val="nil"/>
              <w:left w:val="nil"/>
              <w:bottom w:val="single" w:sz="4" w:space="0" w:color="auto"/>
              <w:right w:val="single" w:sz="4" w:space="0" w:color="auto"/>
            </w:tcBorders>
            <w:shd w:val="clear" w:color="auto" w:fill="auto"/>
            <w:noWrap/>
            <w:vAlign w:val="bottom"/>
            <w:hideMark/>
          </w:tcPr>
          <w:p w14:paraId="211CCC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8E831F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2ED215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83DC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B5DD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0F70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A0487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66DD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225</w:t>
            </w:r>
          </w:p>
        </w:tc>
        <w:tc>
          <w:tcPr>
            <w:tcW w:w="342" w:type="dxa"/>
            <w:tcBorders>
              <w:top w:val="nil"/>
              <w:left w:val="nil"/>
              <w:bottom w:val="single" w:sz="4" w:space="0" w:color="auto"/>
              <w:right w:val="single" w:sz="4" w:space="0" w:color="auto"/>
            </w:tcBorders>
            <w:shd w:val="clear" w:color="auto" w:fill="auto"/>
            <w:noWrap/>
            <w:textDirection w:val="btLr"/>
            <w:hideMark/>
          </w:tcPr>
          <w:p w14:paraId="255BD6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w:t>
            </w:r>
          </w:p>
        </w:tc>
        <w:tc>
          <w:tcPr>
            <w:tcW w:w="6379" w:type="dxa"/>
            <w:tcBorders>
              <w:top w:val="nil"/>
              <w:left w:val="nil"/>
              <w:bottom w:val="single" w:sz="4" w:space="0" w:color="auto"/>
              <w:right w:val="single" w:sz="4" w:space="0" w:color="auto"/>
            </w:tcBorders>
            <w:shd w:val="clear" w:color="auto" w:fill="auto"/>
            <w:noWrap/>
            <w:vAlign w:val="bottom"/>
            <w:hideMark/>
          </w:tcPr>
          <w:p w14:paraId="4F34BF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HOJAS DE SIERRA PARA CALADORA DE 10 PIEZAS El diseño con mango en forma de T es compatible con todas las sierras caladoras Bosch </w:t>
            </w:r>
            <w:proofErr w:type="gramStart"/>
            <w:r w:rsidRPr="00B2555B">
              <w:rPr>
                <w:rFonts w:ascii="Calibri" w:hAnsi="Calibri"/>
                <w:color w:val="000000"/>
                <w:sz w:val="22"/>
                <w:szCs w:val="22"/>
                <w:lang w:val="es-MX" w:eastAsia="es-MX"/>
              </w:rPr>
              <w:t>y ,</w:t>
            </w:r>
            <w:proofErr w:type="gramEnd"/>
            <w:r w:rsidRPr="00B2555B">
              <w:rPr>
                <w:rFonts w:ascii="Calibri" w:hAnsi="Calibri"/>
                <w:color w:val="000000"/>
                <w:sz w:val="22"/>
                <w:szCs w:val="22"/>
                <w:lang w:val="es-MX" w:eastAsia="es-MX"/>
              </w:rPr>
              <w:br/>
              <w:t>Incluye hojas de 6, 10, 12, 18 y 32 dientes por pulgada</w:t>
            </w:r>
            <w:r w:rsidRPr="00B2555B">
              <w:rPr>
                <w:rFonts w:ascii="Calibri" w:hAnsi="Calibri"/>
                <w:color w:val="000000"/>
                <w:sz w:val="22"/>
                <w:szCs w:val="22"/>
                <w:lang w:val="es-MX" w:eastAsia="es-MX"/>
              </w:rPr>
              <w:br/>
              <w:t>Las hojas 6TPI/10TPI miden 4" de largo</w:t>
            </w:r>
          </w:p>
        </w:tc>
        <w:tc>
          <w:tcPr>
            <w:tcW w:w="992" w:type="dxa"/>
            <w:tcBorders>
              <w:top w:val="nil"/>
              <w:left w:val="nil"/>
              <w:bottom w:val="single" w:sz="4" w:space="0" w:color="auto"/>
              <w:right w:val="single" w:sz="4" w:space="0" w:color="auto"/>
            </w:tcBorders>
            <w:shd w:val="clear" w:color="auto" w:fill="auto"/>
            <w:noWrap/>
            <w:vAlign w:val="bottom"/>
            <w:hideMark/>
          </w:tcPr>
          <w:p w14:paraId="35966B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B729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BBB56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CF69F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5F27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9760B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C19E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0097D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226</w:t>
            </w:r>
          </w:p>
        </w:tc>
        <w:tc>
          <w:tcPr>
            <w:tcW w:w="342" w:type="dxa"/>
            <w:tcBorders>
              <w:top w:val="nil"/>
              <w:left w:val="nil"/>
              <w:bottom w:val="single" w:sz="4" w:space="0" w:color="auto"/>
              <w:right w:val="single" w:sz="4" w:space="0" w:color="auto"/>
            </w:tcBorders>
            <w:shd w:val="clear" w:color="auto" w:fill="auto"/>
            <w:noWrap/>
            <w:textDirection w:val="btLr"/>
            <w:hideMark/>
          </w:tcPr>
          <w:p w14:paraId="371740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w:t>
            </w:r>
          </w:p>
        </w:tc>
        <w:tc>
          <w:tcPr>
            <w:tcW w:w="6379" w:type="dxa"/>
            <w:tcBorders>
              <w:top w:val="nil"/>
              <w:left w:val="nil"/>
              <w:bottom w:val="single" w:sz="4" w:space="0" w:color="auto"/>
              <w:right w:val="single" w:sz="4" w:space="0" w:color="auto"/>
            </w:tcBorders>
            <w:shd w:val="clear" w:color="auto" w:fill="auto"/>
            <w:noWrap/>
            <w:vAlign w:val="bottom"/>
            <w:hideMark/>
          </w:tcPr>
          <w:p w14:paraId="120D25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 madera 10", Disco sierra 10 pulgx60 dientes, flecha 30 mm accesorio para el corte de madera de rendimiento profesional.</w:t>
            </w:r>
          </w:p>
        </w:tc>
        <w:tc>
          <w:tcPr>
            <w:tcW w:w="992" w:type="dxa"/>
            <w:tcBorders>
              <w:top w:val="nil"/>
              <w:left w:val="nil"/>
              <w:bottom w:val="single" w:sz="4" w:space="0" w:color="auto"/>
              <w:right w:val="single" w:sz="4" w:space="0" w:color="auto"/>
            </w:tcBorders>
            <w:shd w:val="clear" w:color="auto" w:fill="auto"/>
            <w:noWrap/>
            <w:vAlign w:val="bottom"/>
            <w:hideMark/>
          </w:tcPr>
          <w:p w14:paraId="1D6460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DE1AD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9B7F7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917F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5D897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3232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0D4308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FABE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227</w:t>
            </w:r>
          </w:p>
        </w:tc>
        <w:tc>
          <w:tcPr>
            <w:tcW w:w="342" w:type="dxa"/>
            <w:tcBorders>
              <w:top w:val="nil"/>
              <w:left w:val="nil"/>
              <w:bottom w:val="single" w:sz="4" w:space="0" w:color="auto"/>
              <w:right w:val="single" w:sz="4" w:space="0" w:color="auto"/>
            </w:tcBorders>
            <w:shd w:val="clear" w:color="auto" w:fill="auto"/>
            <w:noWrap/>
            <w:textDirection w:val="btLr"/>
            <w:hideMark/>
          </w:tcPr>
          <w:p w14:paraId="197828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w:t>
            </w:r>
          </w:p>
        </w:tc>
        <w:tc>
          <w:tcPr>
            <w:tcW w:w="6379" w:type="dxa"/>
            <w:tcBorders>
              <w:top w:val="nil"/>
              <w:left w:val="nil"/>
              <w:bottom w:val="single" w:sz="4" w:space="0" w:color="auto"/>
              <w:right w:val="single" w:sz="4" w:space="0" w:color="auto"/>
            </w:tcBorders>
            <w:shd w:val="clear" w:color="auto" w:fill="auto"/>
            <w:noWrap/>
            <w:vAlign w:val="bottom"/>
            <w:hideMark/>
          </w:tcPr>
          <w:p w14:paraId="31BC73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Disco sierra metal 10", 60 </w:t>
            </w:r>
            <w:proofErr w:type="gramStart"/>
            <w:r w:rsidRPr="00B2555B">
              <w:rPr>
                <w:rFonts w:ascii="Calibri" w:hAnsi="Calibri"/>
                <w:color w:val="000000"/>
                <w:sz w:val="22"/>
                <w:szCs w:val="22"/>
                <w:lang w:val="es-MX" w:eastAsia="es-MX"/>
              </w:rPr>
              <w:t>dientes  De</w:t>
            </w:r>
            <w:proofErr w:type="gramEnd"/>
            <w:r w:rsidRPr="00B2555B">
              <w:rPr>
                <w:rFonts w:ascii="Calibri" w:hAnsi="Calibri"/>
                <w:color w:val="000000"/>
                <w:sz w:val="22"/>
                <w:szCs w:val="22"/>
                <w:lang w:val="es-MX" w:eastAsia="es-MX"/>
              </w:rPr>
              <w:t xml:space="preserve"> corte</w:t>
            </w:r>
            <w:r w:rsidRPr="00B2555B">
              <w:rPr>
                <w:rFonts w:ascii="Calibri" w:hAnsi="Calibri"/>
                <w:color w:val="000000"/>
                <w:sz w:val="22"/>
                <w:szCs w:val="22"/>
                <w:lang w:val="es-MX" w:eastAsia="es-MX"/>
              </w:rPr>
              <w:br/>
              <w:t>Superficies aptas: Metal</w:t>
            </w:r>
            <w:r w:rsidRPr="00B2555B">
              <w:rPr>
                <w:rFonts w:ascii="Calibri" w:hAnsi="Calibri"/>
                <w:color w:val="000000"/>
                <w:sz w:val="22"/>
                <w:szCs w:val="22"/>
                <w:lang w:val="es-MX" w:eastAsia="es-MX"/>
              </w:rPr>
              <w:br/>
              <w:t>Diámetro del disco de corte: 254 mm</w:t>
            </w:r>
            <w:r w:rsidRPr="00B2555B">
              <w:rPr>
                <w:rFonts w:ascii="Calibri" w:hAnsi="Calibri"/>
                <w:color w:val="000000"/>
                <w:sz w:val="22"/>
                <w:szCs w:val="22"/>
                <w:lang w:val="es-MX" w:eastAsia="es-MX"/>
              </w:rPr>
              <w:br/>
              <w:t>Espesor: 4 mm</w:t>
            </w:r>
            <w:r w:rsidRPr="00B2555B">
              <w:rPr>
                <w:rFonts w:ascii="Calibri" w:hAnsi="Calibri"/>
                <w:color w:val="000000"/>
                <w:sz w:val="22"/>
                <w:szCs w:val="22"/>
                <w:lang w:val="es-MX" w:eastAsia="es-MX"/>
              </w:rPr>
              <w:br/>
              <w:t>Diámetro central: 16 mm</w:t>
            </w:r>
            <w:r w:rsidRPr="00B2555B">
              <w:rPr>
                <w:rFonts w:ascii="Calibri" w:hAnsi="Calibri"/>
                <w:color w:val="000000"/>
                <w:sz w:val="22"/>
                <w:szCs w:val="22"/>
                <w:lang w:val="es-MX" w:eastAsia="es-MX"/>
              </w:rPr>
              <w:br/>
              <w:t>Material: Carburo de silicio</w:t>
            </w:r>
          </w:p>
        </w:tc>
        <w:tc>
          <w:tcPr>
            <w:tcW w:w="992" w:type="dxa"/>
            <w:tcBorders>
              <w:top w:val="nil"/>
              <w:left w:val="nil"/>
              <w:bottom w:val="single" w:sz="4" w:space="0" w:color="auto"/>
              <w:right w:val="single" w:sz="4" w:space="0" w:color="auto"/>
            </w:tcBorders>
            <w:shd w:val="clear" w:color="auto" w:fill="auto"/>
            <w:noWrap/>
            <w:vAlign w:val="bottom"/>
            <w:hideMark/>
          </w:tcPr>
          <w:p w14:paraId="25B141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2AA08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A5DD4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B020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CF61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DD574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4B3AE0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56D3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228</w:t>
            </w:r>
          </w:p>
        </w:tc>
        <w:tc>
          <w:tcPr>
            <w:tcW w:w="342" w:type="dxa"/>
            <w:tcBorders>
              <w:top w:val="nil"/>
              <w:left w:val="nil"/>
              <w:bottom w:val="single" w:sz="4" w:space="0" w:color="auto"/>
              <w:right w:val="single" w:sz="4" w:space="0" w:color="auto"/>
            </w:tcBorders>
            <w:shd w:val="clear" w:color="auto" w:fill="auto"/>
            <w:noWrap/>
            <w:textDirection w:val="btLr"/>
            <w:hideMark/>
          </w:tcPr>
          <w:p w14:paraId="290A5B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w:t>
            </w:r>
          </w:p>
        </w:tc>
        <w:tc>
          <w:tcPr>
            <w:tcW w:w="6379" w:type="dxa"/>
            <w:tcBorders>
              <w:top w:val="nil"/>
              <w:left w:val="nil"/>
              <w:bottom w:val="single" w:sz="4" w:space="0" w:color="auto"/>
              <w:right w:val="single" w:sz="4" w:space="0" w:color="auto"/>
            </w:tcBorders>
            <w:shd w:val="clear" w:color="auto" w:fill="auto"/>
            <w:noWrap/>
            <w:vAlign w:val="bottom"/>
            <w:hideMark/>
          </w:tcPr>
          <w:p w14:paraId="0D63B5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w:t>
            </w:r>
            <w:r w:rsidRPr="00B2555B">
              <w:rPr>
                <w:rFonts w:ascii="Calibri" w:hAnsi="Calibri"/>
                <w:color w:val="000000"/>
                <w:sz w:val="22"/>
                <w:szCs w:val="22"/>
                <w:lang w:val="es-MX" w:eastAsia="es-MX"/>
              </w:rPr>
              <w:br/>
              <w:t>,, B19722, para aluminio 9-1/4", Diente: TCG</w:t>
            </w:r>
          </w:p>
        </w:tc>
        <w:tc>
          <w:tcPr>
            <w:tcW w:w="992" w:type="dxa"/>
            <w:tcBorders>
              <w:top w:val="nil"/>
              <w:left w:val="nil"/>
              <w:bottom w:val="single" w:sz="4" w:space="0" w:color="auto"/>
              <w:right w:val="single" w:sz="4" w:space="0" w:color="auto"/>
            </w:tcBorders>
            <w:shd w:val="clear" w:color="auto" w:fill="auto"/>
            <w:noWrap/>
            <w:vAlign w:val="bottom"/>
            <w:hideMark/>
          </w:tcPr>
          <w:p w14:paraId="452699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4E4702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AAE69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16C5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494C6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AA205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109D1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2716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229</w:t>
            </w:r>
          </w:p>
        </w:tc>
        <w:tc>
          <w:tcPr>
            <w:tcW w:w="342" w:type="dxa"/>
            <w:tcBorders>
              <w:top w:val="nil"/>
              <w:left w:val="nil"/>
              <w:bottom w:val="single" w:sz="4" w:space="0" w:color="auto"/>
              <w:right w:val="single" w:sz="4" w:space="0" w:color="auto"/>
            </w:tcBorders>
            <w:shd w:val="clear" w:color="auto" w:fill="auto"/>
            <w:noWrap/>
            <w:textDirection w:val="btLr"/>
            <w:hideMark/>
          </w:tcPr>
          <w:p w14:paraId="628BD1C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w:t>
            </w:r>
          </w:p>
        </w:tc>
        <w:tc>
          <w:tcPr>
            <w:tcW w:w="6379" w:type="dxa"/>
            <w:tcBorders>
              <w:top w:val="nil"/>
              <w:left w:val="nil"/>
              <w:bottom w:val="single" w:sz="4" w:space="0" w:color="auto"/>
              <w:right w:val="single" w:sz="4" w:space="0" w:color="auto"/>
            </w:tcBorders>
            <w:shd w:val="clear" w:color="auto" w:fill="auto"/>
            <w:noWrap/>
            <w:vAlign w:val="bottom"/>
            <w:hideMark/>
          </w:tcPr>
          <w:p w14:paraId="28FBE0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w:t>
            </w:r>
            <w:r w:rsidRPr="00B2555B">
              <w:rPr>
                <w:rFonts w:ascii="Calibri" w:hAnsi="Calibri"/>
                <w:color w:val="000000"/>
                <w:sz w:val="22"/>
                <w:szCs w:val="22"/>
                <w:lang w:val="es-MX" w:eastAsia="es-MX"/>
              </w:rPr>
              <w:br/>
              <w:t>,, B19722, para aluminio 9-1/4", Diente: TCG</w:t>
            </w:r>
          </w:p>
        </w:tc>
        <w:tc>
          <w:tcPr>
            <w:tcW w:w="992" w:type="dxa"/>
            <w:tcBorders>
              <w:top w:val="nil"/>
              <w:left w:val="nil"/>
              <w:bottom w:val="single" w:sz="4" w:space="0" w:color="auto"/>
              <w:right w:val="single" w:sz="4" w:space="0" w:color="auto"/>
            </w:tcBorders>
            <w:shd w:val="clear" w:color="auto" w:fill="auto"/>
            <w:noWrap/>
            <w:vAlign w:val="bottom"/>
            <w:hideMark/>
          </w:tcPr>
          <w:p w14:paraId="61DC24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5F409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423DBA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51911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BC3D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906F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BF5A6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666C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230</w:t>
            </w:r>
          </w:p>
        </w:tc>
        <w:tc>
          <w:tcPr>
            <w:tcW w:w="342" w:type="dxa"/>
            <w:tcBorders>
              <w:top w:val="nil"/>
              <w:left w:val="nil"/>
              <w:bottom w:val="single" w:sz="4" w:space="0" w:color="auto"/>
              <w:right w:val="single" w:sz="4" w:space="0" w:color="auto"/>
            </w:tcBorders>
            <w:shd w:val="clear" w:color="auto" w:fill="auto"/>
            <w:noWrap/>
            <w:textDirection w:val="btLr"/>
            <w:hideMark/>
          </w:tcPr>
          <w:p w14:paraId="4961C2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w:t>
            </w:r>
          </w:p>
        </w:tc>
        <w:tc>
          <w:tcPr>
            <w:tcW w:w="6379" w:type="dxa"/>
            <w:tcBorders>
              <w:top w:val="nil"/>
              <w:left w:val="nil"/>
              <w:bottom w:val="single" w:sz="4" w:space="0" w:color="auto"/>
              <w:right w:val="single" w:sz="4" w:space="0" w:color="auto"/>
            </w:tcBorders>
            <w:shd w:val="clear" w:color="auto" w:fill="auto"/>
            <w:noWrap/>
            <w:vAlign w:val="bottom"/>
            <w:hideMark/>
          </w:tcPr>
          <w:p w14:paraId="46666E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SIERRA</w:t>
            </w:r>
            <w:r w:rsidRPr="00B2555B">
              <w:rPr>
                <w:rFonts w:ascii="Calibri" w:hAnsi="Calibri"/>
                <w:color w:val="000000"/>
                <w:sz w:val="22"/>
                <w:szCs w:val="22"/>
                <w:lang w:val="es-MX" w:eastAsia="es-MX"/>
              </w:rPr>
              <w:br/>
              <w:t>,, para madera, 7-1/4", perforación: 20 mm, 3/4", grosor: 2.2 mm, Diente: ATB, carburo de tungsteno</w:t>
            </w:r>
          </w:p>
        </w:tc>
        <w:tc>
          <w:tcPr>
            <w:tcW w:w="992" w:type="dxa"/>
            <w:tcBorders>
              <w:top w:val="nil"/>
              <w:left w:val="nil"/>
              <w:bottom w:val="single" w:sz="4" w:space="0" w:color="auto"/>
              <w:right w:val="single" w:sz="4" w:space="0" w:color="auto"/>
            </w:tcBorders>
            <w:shd w:val="clear" w:color="auto" w:fill="auto"/>
            <w:noWrap/>
            <w:vAlign w:val="bottom"/>
            <w:hideMark/>
          </w:tcPr>
          <w:p w14:paraId="62AA80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04A12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6A74E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B831A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A3E7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DE93C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82919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FC7F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342" w:type="dxa"/>
            <w:tcBorders>
              <w:top w:val="nil"/>
              <w:left w:val="nil"/>
              <w:bottom w:val="single" w:sz="4" w:space="0" w:color="auto"/>
              <w:right w:val="single" w:sz="4" w:space="0" w:color="auto"/>
            </w:tcBorders>
            <w:shd w:val="clear" w:color="auto" w:fill="auto"/>
            <w:noWrap/>
            <w:textDirection w:val="btLr"/>
            <w:hideMark/>
          </w:tcPr>
          <w:p w14:paraId="4BABC0C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96</w:t>
            </w:r>
          </w:p>
        </w:tc>
        <w:tc>
          <w:tcPr>
            <w:tcW w:w="6379" w:type="dxa"/>
            <w:tcBorders>
              <w:top w:val="nil"/>
              <w:left w:val="nil"/>
              <w:bottom w:val="single" w:sz="4" w:space="0" w:color="auto"/>
              <w:right w:val="single" w:sz="4" w:space="0" w:color="auto"/>
            </w:tcBorders>
            <w:shd w:val="clear" w:color="auto" w:fill="auto"/>
            <w:noWrap/>
            <w:vAlign w:val="bottom"/>
            <w:hideMark/>
          </w:tcPr>
          <w:p w14:paraId="170F61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Set 10 Discos </w:t>
            </w:r>
            <w:proofErr w:type="spellStart"/>
            <w:r w:rsidRPr="00B2555B">
              <w:rPr>
                <w:rFonts w:ascii="Calibri" w:hAnsi="Calibri"/>
                <w:color w:val="000000"/>
                <w:sz w:val="22"/>
                <w:szCs w:val="22"/>
                <w:lang w:val="es-MX" w:eastAsia="es-MX"/>
              </w:rPr>
              <w:t>Multimaterial</w:t>
            </w:r>
            <w:proofErr w:type="spellEnd"/>
            <w:r w:rsidRPr="00B2555B">
              <w:rPr>
                <w:rFonts w:ascii="Calibri" w:hAnsi="Calibri"/>
                <w:color w:val="000000"/>
                <w:sz w:val="22"/>
                <w:szCs w:val="22"/>
                <w:lang w:val="es-MX" w:eastAsia="es-MX"/>
              </w:rPr>
              <w:t xml:space="preserve"> Abrasivos Esmeril 4 1/</w:t>
            </w:r>
            <w:proofErr w:type="gramStart"/>
            <w:r w:rsidRPr="00B2555B">
              <w:rPr>
                <w:rFonts w:ascii="Calibri" w:hAnsi="Calibri"/>
                <w:color w:val="000000"/>
                <w:sz w:val="22"/>
                <w:szCs w:val="22"/>
                <w:lang w:val="es-MX" w:eastAsia="es-MX"/>
              </w:rPr>
              <w:t>2 ,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440AB9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6E55C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5DC8A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B0C1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095A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DB20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C95E9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2179B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342" w:type="dxa"/>
            <w:tcBorders>
              <w:top w:val="nil"/>
              <w:left w:val="nil"/>
              <w:bottom w:val="single" w:sz="4" w:space="0" w:color="auto"/>
              <w:right w:val="single" w:sz="4" w:space="0" w:color="auto"/>
            </w:tcBorders>
            <w:shd w:val="clear" w:color="auto" w:fill="auto"/>
            <w:noWrap/>
            <w:textDirection w:val="btLr"/>
            <w:hideMark/>
          </w:tcPr>
          <w:p w14:paraId="2EBE1A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97</w:t>
            </w:r>
          </w:p>
        </w:tc>
        <w:tc>
          <w:tcPr>
            <w:tcW w:w="6379" w:type="dxa"/>
            <w:tcBorders>
              <w:top w:val="nil"/>
              <w:left w:val="nil"/>
              <w:bottom w:val="single" w:sz="4" w:space="0" w:color="auto"/>
              <w:right w:val="single" w:sz="4" w:space="0" w:color="auto"/>
            </w:tcBorders>
            <w:shd w:val="clear" w:color="auto" w:fill="auto"/>
            <w:noWrap/>
            <w:vAlign w:val="bottom"/>
            <w:hideMark/>
          </w:tcPr>
          <w:p w14:paraId="4E1B75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Disco Diamantado para Concreto Segmentado, 4 1/2"</w:t>
            </w:r>
          </w:p>
        </w:tc>
        <w:tc>
          <w:tcPr>
            <w:tcW w:w="992" w:type="dxa"/>
            <w:tcBorders>
              <w:top w:val="nil"/>
              <w:left w:val="nil"/>
              <w:bottom w:val="single" w:sz="4" w:space="0" w:color="auto"/>
              <w:right w:val="single" w:sz="4" w:space="0" w:color="auto"/>
            </w:tcBorders>
            <w:shd w:val="clear" w:color="auto" w:fill="auto"/>
            <w:noWrap/>
            <w:vAlign w:val="bottom"/>
            <w:hideMark/>
          </w:tcPr>
          <w:p w14:paraId="0E85D7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A1CFB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DAB37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7F68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EC990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BF1D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4DCB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3EF13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233</w:t>
            </w:r>
          </w:p>
        </w:tc>
        <w:tc>
          <w:tcPr>
            <w:tcW w:w="342" w:type="dxa"/>
            <w:tcBorders>
              <w:top w:val="nil"/>
              <w:left w:val="nil"/>
              <w:bottom w:val="single" w:sz="4" w:space="0" w:color="auto"/>
              <w:right w:val="single" w:sz="4" w:space="0" w:color="auto"/>
            </w:tcBorders>
            <w:shd w:val="clear" w:color="auto" w:fill="auto"/>
            <w:noWrap/>
            <w:textDirection w:val="btLr"/>
            <w:hideMark/>
          </w:tcPr>
          <w:p w14:paraId="38B9B3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98</w:t>
            </w:r>
          </w:p>
        </w:tc>
        <w:tc>
          <w:tcPr>
            <w:tcW w:w="6379" w:type="dxa"/>
            <w:tcBorders>
              <w:top w:val="nil"/>
              <w:left w:val="nil"/>
              <w:bottom w:val="single" w:sz="4" w:space="0" w:color="auto"/>
              <w:right w:val="single" w:sz="4" w:space="0" w:color="auto"/>
            </w:tcBorders>
            <w:shd w:val="clear" w:color="auto" w:fill="auto"/>
            <w:noWrap/>
            <w:vAlign w:val="bottom"/>
            <w:hideMark/>
          </w:tcPr>
          <w:p w14:paraId="4720CB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30 hojas de sierra para caladora para madera y metal</w:t>
            </w:r>
          </w:p>
        </w:tc>
        <w:tc>
          <w:tcPr>
            <w:tcW w:w="992" w:type="dxa"/>
            <w:tcBorders>
              <w:top w:val="nil"/>
              <w:left w:val="nil"/>
              <w:bottom w:val="single" w:sz="4" w:space="0" w:color="auto"/>
              <w:right w:val="single" w:sz="4" w:space="0" w:color="auto"/>
            </w:tcBorders>
            <w:shd w:val="clear" w:color="auto" w:fill="auto"/>
            <w:noWrap/>
            <w:vAlign w:val="bottom"/>
            <w:hideMark/>
          </w:tcPr>
          <w:p w14:paraId="501F18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0BE99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680CB6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BF17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FE3B1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13BD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F70CD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87D1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234</w:t>
            </w:r>
          </w:p>
        </w:tc>
        <w:tc>
          <w:tcPr>
            <w:tcW w:w="342" w:type="dxa"/>
            <w:tcBorders>
              <w:top w:val="nil"/>
              <w:left w:val="nil"/>
              <w:bottom w:val="single" w:sz="4" w:space="0" w:color="auto"/>
              <w:right w:val="single" w:sz="4" w:space="0" w:color="auto"/>
            </w:tcBorders>
            <w:shd w:val="clear" w:color="auto" w:fill="auto"/>
            <w:noWrap/>
            <w:textDirection w:val="btLr"/>
            <w:hideMark/>
          </w:tcPr>
          <w:p w14:paraId="4D78E7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99</w:t>
            </w:r>
          </w:p>
        </w:tc>
        <w:tc>
          <w:tcPr>
            <w:tcW w:w="6379" w:type="dxa"/>
            <w:tcBorders>
              <w:top w:val="nil"/>
              <w:left w:val="nil"/>
              <w:bottom w:val="single" w:sz="4" w:space="0" w:color="auto"/>
              <w:right w:val="single" w:sz="4" w:space="0" w:color="auto"/>
            </w:tcBorders>
            <w:shd w:val="clear" w:color="auto" w:fill="auto"/>
            <w:noWrap/>
            <w:vAlign w:val="bottom"/>
            <w:hideMark/>
          </w:tcPr>
          <w:p w14:paraId="32535B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ESCOCHEBRE CURVOS </w:t>
            </w:r>
          </w:p>
        </w:tc>
        <w:tc>
          <w:tcPr>
            <w:tcW w:w="992" w:type="dxa"/>
            <w:tcBorders>
              <w:top w:val="nil"/>
              <w:left w:val="nil"/>
              <w:bottom w:val="single" w:sz="4" w:space="0" w:color="auto"/>
              <w:right w:val="single" w:sz="4" w:space="0" w:color="auto"/>
            </w:tcBorders>
            <w:shd w:val="clear" w:color="auto" w:fill="auto"/>
            <w:noWrap/>
            <w:vAlign w:val="bottom"/>
            <w:hideMark/>
          </w:tcPr>
          <w:p w14:paraId="42F1BB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BB459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16920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0CB6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C352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356F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1F97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B408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235</w:t>
            </w:r>
          </w:p>
        </w:tc>
        <w:tc>
          <w:tcPr>
            <w:tcW w:w="342" w:type="dxa"/>
            <w:tcBorders>
              <w:top w:val="nil"/>
              <w:left w:val="nil"/>
              <w:bottom w:val="single" w:sz="4" w:space="0" w:color="auto"/>
              <w:right w:val="single" w:sz="4" w:space="0" w:color="auto"/>
            </w:tcBorders>
            <w:shd w:val="clear" w:color="auto" w:fill="auto"/>
            <w:noWrap/>
            <w:textDirection w:val="btLr"/>
            <w:hideMark/>
          </w:tcPr>
          <w:p w14:paraId="78A55E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100</w:t>
            </w:r>
          </w:p>
        </w:tc>
        <w:tc>
          <w:tcPr>
            <w:tcW w:w="6379" w:type="dxa"/>
            <w:tcBorders>
              <w:top w:val="nil"/>
              <w:left w:val="nil"/>
              <w:bottom w:val="single" w:sz="4" w:space="0" w:color="auto"/>
              <w:right w:val="single" w:sz="4" w:space="0" w:color="auto"/>
            </w:tcBorders>
            <w:shd w:val="clear" w:color="auto" w:fill="auto"/>
            <w:noWrap/>
            <w:vAlign w:val="bottom"/>
            <w:hideMark/>
          </w:tcPr>
          <w:p w14:paraId="7B25FE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ESCOCHEBRE PLANOS </w:t>
            </w:r>
          </w:p>
        </w:tc>
        <w:tc>
          <w:tcPr>
            <w:tcW w:w="992" w:type="dxa"/>
            <w:tcBorders>
              <w:top w:val="nil"/>
              <w:left w:val="nil"/>
              <w:bottom w:val="single" w:sz="4" w:space="0" w:color="auto"/>
              <w:right w:val="single" w:sz="4" w:space="0" w:color="auto"/>
            </w:tcBorders>
            <w:shd w:val="clear" w:color="auto" w:fill="auto"/>
            <w:noWrap/>
            <w:vAlign w:val="bottom"/>
            <w:hideMark/>
          </w:tcPr>
          <w:p w14:paraId="7BA45D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A929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3A54F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7D92C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19AAA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57F20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49358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13C8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236</w:t>
            </w:r>
          </w:p>
        </w:tc>
        <w:tc>
          <w:tcPr>
            <w:tcW w:w="342" w:type="dxa"/>
            <w:tcBorders>
              <w:top w:val="nil"/>
              <w:left w:val="nil"/>
              <w:bottom w:val="single" w:sz="4" w:space="0" w:color="auto"/>
              <w:right w:val="single" w:sz="4" w:space="0" w:color="auto"/>
            </w:tcBorders>
            <w:shd w:val="clear" w:color="auto" w:fill="auto"/>
            <w:noWrap/>
            <w:textDirection w:val="btLr"/>
            <w:hideMark/>
          </w:tcPr>
          <w:p w14:paraId="7DF023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101</w:t>
            </w:r>
          </w:p>
        </w:tc>
        <w:tc>
          <w:tcPr>
            <w:tcW w:w="6379" w:type="dxa"/>
            <w:tcBorders>
              <w:top w:val="nil"/>
              <w:left w:val="nil"/>
              <w:bottom w:val="single" w:sz="4" w:space="0" w:color="auto"/>
              <w:right w:val="single" w:sz="4" w:space="0" w:color="auto"/>
            </w:tcBorders>
            <w:shd w:val="clear" w:color="auto" w:fill="auto"/>
            <w:noWrap/>
            <w:vAlign w:val="bottom"/>
            <w:hideMark/>
          </w:tcPr>
          <w:p w14:paraId="009381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Escofina, Escofina Media Cana Bastarda </w:t>
            </w:r>
            <w:proofErr w:type="gramStart"/>
            <w:r w:rsidRPr="00B2555B">
              <w:rPr>
                <w:rFonts w:ascii="Calibri" w:hAnsi="Calibri"/>
                <w:color w:val="000000"/>
                <w:sz w:val="22"/>
                <w:szCs w:val="22"/>
                <w:lang w:val="es-MX" w:eastAsia="es-MX"/>
              </w:rPr>
              <w:t>12 ,</w:t>
            </w:r>
            <w:proofErr w:type="gramEnd"/>
            <w:r w:rsidRPr="00B2555B">
              <w:rPr>
                <w:rFonts w:ascii="Calibri" w:hAnsi="Calibri"/>
                <w:color w:val="000000"/>
                <w:sz w:val="22"/>
                <w:szCs w:val="22"/>
                <w:lang w:val="es-MX" w:eastAsia="es-MX"/>
              </w:rPr>
              <w:t xml:space="preserve"> W-80470</w:t>
            </w:r>
          </w:p>
        </w:tc>
        <w:tc>
          <w:tcPr>
            <w:tcW w:w="992" w:type="dxa"/>
            <w:tcBorders>
              <w:top w:val="nil"/>
              <w:left w:val="nil"/>
              <w:bottom w:val="single" w:sz="4" w:space="0" w:color="auto"/>
              <w:right w:val="single" w:sz="4" w:space="0" w:color="auto"/>
            </w:tcBorders>
            <w:shd w:val="clear" w:color="auto" w:fill="auto"/>
            <w:noWrap/>
            <w:vAlign w:val="bottom"/>
            <w:hideMark/>
          </w:tcPr>
          <w:p w14:paraId="35EE06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8F40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DB5C7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B14B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A9C3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BF69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34D7FC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59683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237</w:t>
            </w:r>
          </w:p>
        </w:tc>
        <w:tc>
          <w:tcPr>
            <w:tcW w:w="342" w:type="dxa"/>
            <w:tcBorders>
              <w:top w:val="nil"/>
              <w:left w:val="nil"/>
              <w:bottom w:val="single" w:sz="4" w:space="0" w:color="auto"/>
              <w:right w:val="single" w:sz="4" w:space="0" w:color="auto"/>
            </w:tcBorders>
            <w:shd w:val="clear" w:color="auto" w:fill="auto"/>
            <w:noWrap/>
            <w:textDirection w:val="btLr"/>
            <w:hideMark/>
          </w:tcPr>
          <w:p w14:paraId="1A44BBA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102</w:t>
            </w:r>
          </w:p>
        </w:tc>
        <w:tc>
          <w:tcPr>
            <w:tcW w:w="6379" w:type="dxa"/>
            <w:tcBorders>
              <w:top w:val="nil"/>
              <w:left w:val="nil"/>
              <w:bottom w:val="single" w:sz="4" w:space="0" w:color="auto"/>
              <w:right w:val="single" w:sz="4" w:space="0" w:color="auto"/>
            </w:tcBorders>
            <w:shd w:val="clear" w:color="auto" w:fill="auto"/>
            <w:noWrap/>
            <w:vAlign w:val="bottom"/>
            <w:hideMark/>
          </w:tcPr>
          <w:p w14:paraId="59E02C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Escofina, Escofina Manual </w:t>
            </w:r>
            <w:proofErr w:type="spellStart"/>
            <w:r w:rsidRPr="00B2555B">
              <w:rPr>
                <w:rFonts w:ascii="Calibri" w:hAnsi="Calibri"/>
                <w:color w:val="000000"/>
                <w:sz w:val="22"/>
                <w:szCs w:val="22"/>
                <w:lang w:val="es-MX" w:eastAsia="es-MX"/>
              </w:rPr>
              <w:t>Surtek</w:t>
            </w:r>
            <w:proofErr w:type="spellEnd"/>
            <w:r w:rsidRPr="00B2555B">
              <w:rPr>
                <w:rFonts w:ascii="Calibri" w:hAnsi="Calibri"/>
                <w:color w:val="000000"/>
                <w:sz w:val="22"/>
                <w:szCs w:val="22"/>
                <w:lang w:val="es-MX" w:eastAsia="es-MX"/>
              </w:rPr>
              <w:t xml:space="preserve"> 120900 Para Tablaroca 29909200</w:t>
            </w:r>
          </w:p>
        </w:tc>
        <w:tc>
          <w:tcPr>
            <w:tcW w:w="992" w:type="dxa"/>
            <w:tcBorders>
              <w:top w:val="nil"/>
              <w:left w:val="nil"/>
              <w:bottom w:val="single" w:sz="4" w:space="0" w:color="auto"/>
              <w:right w:val="single" w:sz="4" w:space="0" w:color="auto"/>
            </w:tcBorders>
            <w:shd w:val="clear" w:color="auto" w:fill="auto"/>
            <w:noWrap/>
            <w:vAlign w:val="bottom"/>
            <w:hideMark/>
          </w:tcPr>
          <w:p w14:paraId="080960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B6B4C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7E4313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59D9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0990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048A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470F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2C2D8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238</w:t>
            </w:r>
          </w:p>
        </w:tc>
        <w:tc>
          <w:tcPr>
            <w:tcW w:w="342" w:type="dxa"/>
            <w:tcBorders>
              <w:top w:val="nil"/>
              <w:left w:val="nil"/>
              <w:bottom w:val="single" w:sz="4" w:space="0" w:color="auto"/>
              <w:right w:val="single" w:sz="4" w:space="0" w:color="auto"/>
            </w:tcBorders>
            <w:shd w:val="clear" w:color="auto" w:fill="auto"/>
            <w:noWrap/>
            <w:textDirection w:val="btLr"/>
            <w:hideMark/>
          </w:tcPr>
          <w:p w14:paraId="1CDBFA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103</w:t>
            </w:r>
          </w:p>
        </w:tc>
        <w:tc>
          <w:tcPr>
            <w:tcW w:w="6379" w:type="dxa"/>
            <w:tcBorders>
              <w:top w:val="nil"/>
              <w:left w:val="nil"/>
              <w:bottom w:val="single" w:sz="4" w:space="0" w:color="auto"/>
              <w:right w:val="single" w:sz="4" w:space="0" w:color="auto"/>
            </w:tcBorders>
            <w:shd w:val="clear" w:color="auto" w:fill="auto"/>
            <w:noWrap/>
            <w:vAlign w:val="bottom"/>
            <w:hideMark/>
          </w:tcPr>
          <w:p w14:paraId="3E1576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ESCOFINA</w:t>
            </w:r>
            <w:r w:rsidRPr="00B2555B">
              <w:rPr>
                <w:rFonts w:ascii="Calibri" w:hAnsi="Calibri"/>
                <w:color w:val="000000"/>
                <w:sz w:val="22"/>
                <w:szCs w:val="22"/>
                <w:lang w:val="es-MX" w:eastAsia="es-MX"/>
              </w:rPr>
              <w:br/>
              <w:t xml:space="preserve">madera, 8", </w:t>
            </w:r>
            <w:proofErr w:type="spellStart"/>
            <w:r w:rsidRPr="00B2555B">
              <w:rPr>
                <w:rFonts w:ascii="Calibri" w:hAnsi="Calibri"/>
                <w:color w:val="000000"/>
                <w:sz w:val="22"/>
                <w:szCs w:val="22"/>
                <w:lang w:val="es-MX" w:eastAsia="es-MX"/>
              </w:rPr>
              <w:t>patron</w:t>
            </w:r>
            <w:proofErr w:type="spellEnd"/>
            <w:r w:rsidRPr="00B2555B">
              <w:rPr>
                <w:rFonts w:ascii="Calibri" w:hAnsi="Calibri"/>
                <w:color w:val="000000"/>
                <w:sz w:val="22"/>
                <w:szCs w:val="22"/>
                <w:lang w:val="es-MX" w:eastAsia="es-MX"/>
              </w:rPr>
              <w:t xml:space="preserve"> americano, corte grueso/sencillo, acabado natural, perfil rectangular</w:t>
            </w:r>
          </w:p>
        </w:tc>
        <w:tc>
          <w:tcPr>
            <w:tcW w:w="992" w:type="dxa"/>
            <w:tcBorders>
              <w:top w:val="nil"/>
              <w:left w:val="nil"/>
              <w:bottom w:val="single" w:sz="4" w:space="0" w:color="auto"/>
              <w:right w:val="single" w:sz="4" w:space="0" w:color="auto"/>
            </w:tcBorders>
            <w:shd w:val="clear" w:color="auto" w:fill="auto"/>
            <w:noWrap/>
            <w:vAlign w:val="bottom"/>
            <w:hideMark/>
          </w:tcPr>
          <w:p w14:paraId="587B96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531C6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774FD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31A5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9AC4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969C2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C2E93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22A5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239</w:t>
            </w:r>
          </w:p>
        </w:tc>
        <w:tc>
          <w:tcPr>
            <w:tcW w:w="342" w:type="dxa"/>
            <w:tcBorders>
              <w:top w:val="nil"/>
              <w:left w:val="nil"/>
              <w:bottom w:val="single" w:sz="4" w:space="0" w:color="auto"/>
              <w:right w:val="single" w:sz="4" w:space="0" w:color="auto"/>
            </w:tcBorders>
            <w:shd w:val="clear" w:color="auto" w:fill="auto"/>
            <w:noWrap/>
            <w:textDirection w:val="btLr"/>
            <w:hideMark/>
          </w:tcPr>
          <w:p w14:paraId="4A21A1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103</w:t>
            </w:r>
          </w:p>
        </w:tc>
        <w:tc>
          <w:tcPr>
            <w:tcW w:w="6379" w:type="dxa"/>
            <w:tcBorders>
              <w:top w:val="nil"/>
              <w:left w:val="nil"/>
              <w:bottom w:val="single" w:sz="4" w:space="0" w:color="auto"/>
              <w:right w:val="single" w:sz="4" w:space="0" w:color="auto"/>
            </w:tcBorders>
            <w:shd w:val="clear" w:color="auto" w:fill="auto"/>
            <w:noWrap/>
            <w:vAlign w:val="bottom"/>
            <w:hideMark/>
          </w:tcPr>
          <w:p w14:paraId="073259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ESCOFINA</w:t>
            </w:r>
            <w:r w:rsidRPr="00B2555B">
              <w:rPr>
                <w:rFonts w:ascii="Calibri" w:hAnsi="Calibri"/>
                <w:color w:val="000000"/>
                <w:sz w:val="22"/>
                <w:szCs w:val="22"/>
                <w:lang w:val="es-MX" w:eastAsia="es-MX"/>
              </w:rPr>
              <w:br/>
              <w:t xml:space="preserve">madera, 8", </w:t>
            </w:r>
            <w:proofErr w:type="spellStart"/>
            <w:r w:rsidRPr="00B2555B">
              <w:rPr>
                <w:rFonts w:ascii="Calibri" w:hAnsi="Calibri"/>
                <w:color w:val="000000"/>
                <w:sz w:val="22"/>
                <w:szCs w:val="22"/>
                <w:lang w:val="es-MX" w:eastAsia="es-MX"/>
              </w:rPr>
              <w:t>patron</w:t>
            </w:r>
            <w:proofErr w:type="spellEnd"/>
            <w:r w:rsidRPr="00B2555B">
              <w:rPr>
                <w:rFonts w:ascii="Calibri" w:hAnsi="Calibri"/>
                <w:color w:val="000000"/>
                <w:sz w:val="22"/>
                <w:szCs w:val="22"/>
                <w:lang w:val="es-MX" w:eastAsia="es-MX"/>
              </w:rPr>
              <w:t xml:space="preserve"> americano, corte grueso/sencillo, acabado natural, perfil rectangular</w:t>
            </w:r>
          </w:p>
        </w:tc>
        <w:tc>
          <w:tcPr>
            <w:tcW w:w="992" w:type="dxa"/>
            <w:tcBorders>
              <w:top w:val="nil"/>
              <w:left w:val="nil"/>
              <w:bottom w:val="single" w:sz="4" w:space="0" w:color="auto"/>
              <w:right w:val="single" w:sz="4" w:space="0" w:color="auto"/>
            </w:tcBorders>
            <w:shd w:val="clear" w:color="auto" w:fill="auto"/>
            <w:noWrap/>
            <w:vAlign w:val="bottom"/>
            <w:hideMark/>
          </w:tcPr>
          <w:p w14:paraId="31AAF3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5A7DE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89D53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A95D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A7001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E8B7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743718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7A33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240</w:t>
            </w:r>
          </w:p>
        </w:tc>
        <w:tc>
          <w:tcPr>
            <w:tcW w:w="342" w:type="dxa"/>
            <w:tcBorders>
              <w:top w:val="nil"/>
              <w:left w:val="nil"/>
              <w:bottom w:val="single" w:sz="4" w:space="0" w:color="auto"/>
              <w:right w:val="single" w:sz="4" w:space="0" w:color="auto"/>
            </w:tcBorders>
            <w:shd w:val="clear" w:color="auto" w:fill="auto"/>
            <w:noWrap/>
            <w:textDirection w:val="btLr"/>
            <w:hideMark/>
          </w:tcPr>
          <w:p w14:paraId="1E2248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104</w:t>
            </w:r>
          </w:p>
        </w:tc>
        <w:tc>
          <w:tcPr>
            <w:tcW w:w="6379" w:type="dxa"/>
            <w:tcBorders>
              <w:top w:val="nil"/>
              <w:left w:val="nil"/>
              <w:bottom w:val="single" w:sz="4" w:space="0" w:color="auto"/>
              <w:right w:val="single" w:sz="4" w:space="0" w:color="auto"/>
            </w:tcBorders>
            <w:shd w:val="clear" w:color="auto" w:fill="auto"/>
            <w:noWrap/>
            <w:vAlign w:val="bottom"/>
            <w:hideMark/>
          </w:tcPr>
          <w:p w14:paraId="2447B222"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ESCOFINAS  MADERA</w:t>
            </w:r>
            <w:proofErr w:type="gramEnd"/>
            <w:r w:rsidRPr="00B2555B">
              <w:rPr>
                <w:rFonts w:ascii="Calibri" w:hAnsi="Calibri"/>
                <w:color w:val="000000"/>
                <w:sz w:val="22"/>
                <w:szCs w:val="22"/>
                <w:lang w:val="es-MX" w:eastAsia="es-MX"/>
              </w:rPr>
              <w:t xml:space="preserve">  PLANA PARALELA, MEDIA CAÑA, TRIANGULAR, CUADRADA Y REDONDA DE10 PULGADAS(5 piezas)</w:t>
            </w:r>
          </w:p>
        </w:tc>
        <w:tc>
          <w:tcPr>
            <w:tcW w:w="992" w:type="dxa"/>
            <w:tcBorders>
              <w:top w:val="nil"/>
              <w:left w:val="nil"/>
              <w:bottom w:val="single" w:sz="4" w:space="0" w:color="auto"/>
              <w:right w:val="single" w:sz="4" w:space="0" w:color="auto"/>
            </w:tcBorders>
            <w:shd w:val="clear" w:color="auto" w:fill="auto"/>
            <w:noWrap/>
            <w:vAlign w:val="bottom"/>
            <w:hideMark/>
          </w:tcPr>
          <w:p w14:paraId="6D897D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A7EA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ACD02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F5ED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B48C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7B7B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9074D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16773A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241</w:t>
            </w:r>
          </w:p>
        </w:tc>
        <w:tc>
          <w:tcPr>
            <w:tcW w:w="342" w:type="dxa"/>
            <w:tcBorders>
              <w:top w:val="nil"/>
              <w:left w:val="nil"/>
              <w:bottom w:val="single" w:sz="4" w:space="0" w:color="auto"/>
              <w:right w:val="single" w:sz="4" w:space="0" w:color="auto"/>
            </w:tcBorders>
            <w:shd w:val="clear" w:color="auto" w:fill="auto"/>
            <w:noWrap/>
            <w:textDirection w:val="btLr"/>
            <w:hideMark/>
          </w:tcPr>
          <w:p w14:paraId="68CBBFA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105</w:t>
            </w:r>
          </w:p>
        </w:tc>
        <w:tc>
          <w:tcPr>
            <w:tcW w:w="6379" w:type="dxa"/>
            <w:tcBorders>
              <w:top w:val="nil"/>
              <w:left w:val="nil"/>
              <w:bottom w:val="single" w:sz="4" w:space="0" w:color="auto"/>
              <w:right w:val="single" w:sz="4" w:space="0" w:color="auto"/>
            </w:tcBorders>
            <w:shd w:val="clear" w:color="auto" w:fill="auto"/>
            <w:noWrap/>
            <w:vAlign w:val="bottom"/>
            <w:hideMark/>
          </w:tcPr>
          <w:p w14:paraId="6B854808"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ESCOFINAS  MADERA</w:t>
            </w:r>
            <w:proofErr w:type="gramEnd"/>
            <w:r w:rsidRPr="00B2555B">
              <w:rPr>
                <w:rFonts w:ascii="Calibri" w:hAnsi="Calibri"/>
                <w:color w:val="000000"/>
                <w:sz w:val="22"/>
                <w:szCs w:val="22"/>
                <w:lang w:val="es-MX" w:eastAsia="es-MX"/>
              </w:rPr>
              <w:t xml:space="preserve">  PLANA PARALELA, MEDIA CAÑA, TRIANGULAR, CUADRADA Y REDONDA DE 12 PULGADAS(5 piezas)</w:t>
            </w:r>
          </w:p>
        </w:tc>
        <w:tc>
          <w:tcPr>
            <w:tcW w:w="992" w:type="dxa"/>
            <w:tcBorders>
              <w:top w:val="nil"/>
              <w:left w:val="nil"/>
              <w:bottom w:val="single" w:sz="4" w:space="0" w:color="auto"/>
              <w:right w:val="single" w:sz="4" w:space="0" w:color="auto"/>
            </w:tcBorders>
            <w:shd w:val="clear" w:color="auto" w:fill="auto"/>
            <w:noWrap/>
            <w:vAlign w:val="bottom"/>
            <w:hideMark/>
          </w:tcPr>
          <w:p w14:paraId="732942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0DEBDD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C264E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8F29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3B60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E440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9ECD39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2DF752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242</w:t>
            </w:r>
          </w:p>
        </w:tc>
        <w:tc>
          <w:tcPr>
            <w:tcW w:w="342" w:type="dxa"/>
            <w:tcBorders>
              <w:top w:val="nil"/>
              <w:left w:val="nil"/>
              <w:bottom w:val="single" w:sz="4" w:space="0" w:color="auto"/>
              <w:right w:val="single" w:sz="4" w:space="0" w:color="auto"/>
            </w:tcBorders>
            <w:shd w:val="clear" w:color="auto" w:fill="auto"/>
            <w:noWrap/>
            <w:textDirection w:val="btLr"/>
            <w:hideMark/>
          </w:tcPr>
          <w:p w14:paraId="019F69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5B9CAD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24C284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56A1F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78F9F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BEE67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FBD8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A1B6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7FFAC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7F35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243</w:t>
            </w:r>
          </w:p>
        </w:tc>
        <w:tc>
          <w:tcPr>
            <w:tcW w:w="342" w:type="dxa"/>
            <w:tcBorders>
              <w:top w:val="nil"/>
              <w:left w:val="nil"/>
              <w:bottom w:val="single" w:sz="4" w:space="0" w:color="auto"/>
              <w:right w:val="single" w:sz="4" w:space="0" w:color="auto"/>
            </w:tcBorders>
            <w:shd w:val="clear" w:color="auto" w:fill="auto"/>
            <w:noWrap/>
            <w:textDirection w:val="btLr"/>
            <w:hideMark/>
          </w:tcPr>
          <w:p w14:paraId="74347F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1D0403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3DFA2E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DAF40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07D0BD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F68B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55FF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C3EE9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76292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C3A6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244</w:t>
            </w:r>
          </w:p>
        </w:tc>
        <w:tc>
          <w:tcPr>
            <w:tcW w:w="342" w:type="dxa"/>
            <w:tcBorders>
              <w:top w:val="nil"/>
              <w:left w:val="nil"/>
              <w:bottom w:val="single" w:sz="4" w:space="0" w:color="auto"/>
              <w:right w:val="single" w:sz="4" w:space="0" w:color="auto"/>
            </w:tcBorders>
            <w:shd w:val="clear" w:color="auto" w:fill="auto"/>
            <w:noWrap/>
            <w:textDirection w:val="btLr"/>
            <w:hideMark/>
          </w:tcPr>
          <w:p w14:paraId="58CB64B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0DE496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157559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0661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9C47A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8DBC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8247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09C2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C11324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15491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245</w:t>
            </w:r>
          </w:p>
        </w:tc>
        <w:tc>
          <w:tcPr>
            <w:tcW w:w="342" w:type="dxa"/>
            <w:tcBorders>
              <w:top w:val="nil"/>
              <w:left w:val="nil"/>
              <w:bottom w:val="single" w:sz="4" w:space="0" w:color="auto"/>
              <w:right w:val="single" w:sz="4" w:space="0" w:color="auto"/>
            </w:tcBorders>
            <w:shd w:val="clear" w:color="auto" w:fill="auto"/>
            <w:noWrap/>
            <w:textDirection w:val="btLr"/>
            <w:hideMark/>
          </w:tcPr>
          <w:p w14:paraId="7EA17FE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14B469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6832EB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8E557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370D5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AAA17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4185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BB21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F006D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AC1A11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246</w:t>
            </w:r>
          </w:p>
        </w:tc>
        <w:tc>
          <w:tcPr>
            <w:tcW w:w="342" w:type="dxa"/>
            <w:tcBorders>
              <w:top w:val="nil"/>
              <w:left w:val="nil"/>
              <w:bottom w:val="single" w:sz="4" w:space="0" w:color="auto"/>
              <w:right w:val="single" w:sz="4" w:space="0" w:color="auto"/>
            </w:tcBorders>
            <w:shd w:val="clear" w:color="auto" w:fill="auto"/>
            <w:noWrap/>
            <w:textDirection w:val="btLr"/>
            <w:hideMark/>
          </w:tcPr>
          <w:p w14:paraId="514D88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268164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4CED4B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6D7AF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11455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42CE9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1409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DB265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4FAA7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42DC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247</w:t>
            </w:r>
          </w:p>
        </w:tc>
        <w:tc>
          <w:tcPr>
            <w:tcW w:w="342" w:type="dxa"/>
            <w:tcBorders>
              <w:top w:val="nil"/>
              <w:left w:val="nil"/>
              <w:bottom w:val="single" w:sz="4" w:space="0" w:color="auto"/>
              <w:right w:val="single" w:sz="4" w:space="0" w:color="auto"/>
            </w:tcBorders>
            <w:shd w:val="clear" w:color="auto" w:fill="auto"/>
            <w:noWrap/>
            <w:textDirection w:val="btLr"/>
            <w:hideMark/>
          </w:tcPr>
          <w:p w14:paraId="6E23C3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6D0D02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271EAF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F3E8AE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D6380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45C4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991B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B218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21AC54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4C6C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248</w:t>
            </w:r>
          </w:p>
        </w:tc>
        <w:tc>
          <w:tcPr>
            <w:tcW w:w="342" w:type="dxa"/>
            <w:tcBorders>
              <w:top w:val="nil"/>
              <w:left w:val="nil"/>
              <w:bottom w:val="single" w:sz="4" w:space="0" w:color="auto"/>
              <w:right w:val="single" w:sz="4" w:space="0" w:color="auto"/>
            </w:tcBorders>
            <w:shd w:val="clear" w:color="auto" w:fill="auto"/>
            <w:noWrap/>
            <w:textDirection w:val="btLr"/>
            <w:hideMark/>
          </w:tcPr>
          <w:p w14:paraId="54E0DF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51F31F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771268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3AAD0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E0D89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86247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5827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FCCB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95B0BA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80E3C6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249</w:t>
            </w:r>
          </w:p>
        </w:tc>
        <w:tc>
          <w:tcPr>
            <w:tcW w:w="342" w:type="dxa"/>
            <w:tcBorders>
              <w:top w:val="nil"/>
              <w:left w:val="nil"/>
              <w:bottom w:val="single" w:sz="4" w:space="0" w:color="auto"/>
              <w:right w:val="single" w:sz="4" w:space="0" w:color="auto"/>
            </w:tcBorders>
            <w:shd w:val="clear" w:color="auto" w:fill="auto"/>
            <w:noWrap/>
            <w:textDirection w:val="btLr"/>
            <w:hideMark/>
          </w:tcPr>
          <w:p w14:paraId="252F59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2488DA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313C65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1619C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BE6F4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4D27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F698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47D2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05E282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DB6E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250</w:t>
            </w:r>
          </w:p>
        </w:tc>
        <w:tc>
          <w:tcPr>
            <w:tcW w:w="342" w:type="dxa"/>
            <w:tcBorders>
              <w:top w:val="nil"/>
              <w:left w:val="nil"/>
              <w:bottom w:val="single" w:sz="4" w:space="0" w:color="auto"/>
              <w:right w:val="single" w:sz="4" w:space="0" w:color="auto"/>
            </w:tcBorders>
            <w:shd w:val="clear" w:color="auto" w:fill="auto"/>
            <w:noWrap/>
            <w:textDirection w:val="btLr"/>
            <w:hideMark/>
          </w:tcPr>
          <w:p w14:paraId="211B79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106</w:t>
            </w:r>
          </w:p>
        </w:tc>
        <w:tc>
          <w:tcPr>
            <w:tcW w:w="6379" w:type="dxa"/>
            <w:tcBorders>
              <w:top w:val="nil"/>
              <w:left w:val="nil"/>
              <w:bottom w:val="single" w:sz="4" w:space="0" w:color="auto"/>
              <w:right w:val="single" w:sz="4" w:space="0" w:color="auto"/>
            </w:tcBorders>
            <w:shd w:val="clear" w:color="auto" w:fill="auto"/>
            <w:noWrap/>
            <w:vAlign w:val="bottom"/>
            <w:hideMark/>
          </w:tcPr>
          <w:p w14:paraId="361C29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24"</w:t>
            </w:r>
          </w:p>
        </w:tc>
        <w:tc>
          <w:tcPr>
            <w:tcW w:w="992" w:type="dxa"/>
            <w:tcBorders>
              <w:top w:val="nil"/>
              <w:left w:val="nil"/>
              <w:bottom w:val="single" w:sz="4" w:space="0" w:color="auto"/>
              <w:right w:val="single" w:sz="4" w:space="0" w:color="auto"/>
            </w:tcBorders>
            <w:shd w:val="clear" w:color="auto" w:fill="auto"/>
            <w:noWrap/>
            <w:vAlign w:val="bottom"/>
            <w:hideMark/>
          </w:tcPr>
          <w:p w14:paraId="71823A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1976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7F403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73A99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10BE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6A4E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81F69E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3728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251</w:t>
            </w:r>
          </w:p>
        </w:tc>
        <w:tc>
          <w:tcPr>
            <w:tcW w:w="342" w:type="dxa"/>
            <w:tcBorders>
              <w:top w:val="nil"/>
              <w:left w:val="nil"/>
              <w:bottom w:val="single" w:sz="4" w:space="0" w:color="auto"/>
              <w:right w:val="single" w:sz="4" w:space="0" w:color="auto"/>
            </w:tcBorders>
            <w:shd w:val="clear" w:color="auto" w:fill="auto"/>
            <w:noWrap/>
            <w:textDirection w:val="btLr"/>
            <w:hideMark/>
          </w:tcPr>
          <w:p w14:paraId="1A1B6E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107</w:t>
            </w:r>
          </w:p>
        </w:tc>
        <w:tc>
          <w:tcPr>
            <w:tcW w:w="6379" w:type="dxa"/>
            <w:tcBorders>
              <w:top w:val="nil"/>
              <w:left w:val="nil"/>
              <w:bottom w:val="single" w:sz="4" w:space="0" w:color="auto"/>
              <w:right w:val="single" w:sz="4" w:space="0" w:color="auto"/>
            </w:tcBorders>
            <w:shd w:val="clear" w:color="auto" w:fill="auto"/>
            <w:noWrap/>
            <w:vAlign w:val="bottom"/>
            <w:hideMark/>
          </w:tcPr>
          <w:p w14:paraId="296C31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albañil, Escuadra Combinada, Aluminio de alto contraste, 7</w:t>
            </w:r>
            <w:proofErr w:type="gramStart"/>
            <w:r w:rsidRPr="00B2555B">
              <w:rPr>
                <w:rFonts w:ascii="Calibri" w:hAnsi="Calibri"/>
                <w:color w:val="000000"/>
                <w:sz w:val="22"/>
                <w:szCs w:val="22"/>
                <w:lang w:val="es-MX" w:eastAsia="es-MX"/>
              </w:rPr>
              <w:t>"  con</w:t>
            </w:r>
            <w:proofErr w:type="gramEnd"/>
            <w:r w:rsidRPr="00B2555B">
              <w:rPr>
                <w:rFonts w:ascii="Calibri" w:hAnsi="Calibri"/>
                <w:color w:val="000000"/>
                <w:sz w:val="22"/>
                <w:szCs w:val="22"/>
                <w:lang w:val="es-MX" w:eastAsia="es-MX"/>
              </w:rPr>
              <w:t xml:space="preserve"> múltiples escalas: 1/8 ", 1/10 ", 1/12 ", y 1/16 ". (IRWIN)</w:t>
            </w:r>
          </w:p>
        </w:tc>
        <w:tc>
          <w:tcPr>
            <w:tcW w:w="992" w:type="dxa"/>
            <w:tcBorders>
              <w:top w:val="nil"/>
              <w:left w:val="nil"/>
              <w:bottom w:val="single" w:sz="4" w:space="0" w:color="auto"/>
              <w:right w:val="single" w:sz="4" w:space="0" w:color="auto"/>
            </w:tcBorders>
            <w:shd w:val="clear" w:color="auto" w:fill="auto"/>
            <w:noWrap/>
            <w:vAlign w:val="bottom"/>
            <w:hideMark/>
          </w:tcPr>
          <w:p w14:paraId="36C6CE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3E3DD4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57AB8B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2145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806D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F188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2A510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2DBE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252</w:t>
            </w:r>
          </w:p>
        </w:tc>
        <w:tc>
          <w:tcPr>
            <w:tcW w:w="342" w:type="dxa"/>
            <w:tcBorders>
              <w:top w:val="nil"/>
              <w:left w:val="nil"/>
              <w:bottom w:val="single" w:sz="4" w:space="0" w:color="auto"/>
              <w:right w:val="single" w:sz="4" w:space="0" w:color="auto"/>
            </w:tcBorders>
            <w:shd w:val="clear" w:color="auto" w:fill="auto"/>
            <w:noWrap/>
            <w:textDirection w:val="btLr"/>
            <w:hideMark/>
          </w:tcPr>
          <w:p w14:paraId="0E012F1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107</w:t>
            </w:r>
          </w:p>
        </w:tc>
        <w:tc>
          <w:tcPr>
            <w:tcW w:w="6379" w:type="dxa"/>
            <w:tcBorders>
              <w:top w:val="nil"/>
              <w:left w:val="nil"/>
              <w:bottom w:val="single" w:sz="4" w:space="0" w:color="auto"/>
              <w:right w:val="single" w:sz="4" w:space="0" w:color="auto"/>
            </w:tcBorders>
            <w:shd w:val="clear" w:color="auto" w:fill="auto"/>
            <w:noWrap/>
            <w:vAlign w:val="bottom"/>
            <w:hideMark/>
          </w:tcPr>
          <w:p w14:paraId="5E7815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albañil, Escuadra Combinada, Aluminio de alto contraste, 7</w:t>
            </w:r>
            <w:proofErr w:type="gramStart"/>
            <w:r w:rsidRPr="00B2555B">
              <w:rPr>
                <w:rFonts w:ascii="Calibri" w:hAnsi="Calibri"/>
                <w:color w:val="000000"/>
                <w:sz w:val="22"/>
                <w:szCs w:val="22"/>
                <w:lang w:val="es-MX" w:eastAsia="es-MX"/>
              </w:rPr>
              <w:t>"  con</w:t>
            </w:r>
            <w:proofErr w:type="gramEnd"/>
            <w:r w:rsidRPr="00B2555B">
              <w:rPr>
                <w:rFonts w:ascii="Calibri" w:hAnsi="Calibri"/>
                <w:color w:val="000000"/>
                <w:sz w:val="22"/>
                <w:szCs w:val="22"/>
                <w:lang w:val="es-MX" w:eastAsia="es-MX"/>
              </w:rPr>
              <w:t xml:space="preserve"> múltiples escalas: 1/8 ", 1/10 ", 1/12 ", y 1/16 ". (IRWIN)</w:t>
            </w:r>
          </w:p>
        </w:tc>
        <w:tc>
          <w:tcPr>
            <w:tcW w:w="992" w:type="dxa"/>
            <w:tcBorders>
              <w:top w:val="nil"/>
              <w:left w:val="nil"/>
              <w:bottom w:val="single" w:sz="4" w:space="0" w:color="auto"/>
              <w:right w:val="single" w:sz="4" w:space="0" w:color="auto"/>
            </w:tcBorders>
            <w:shd w:val="clear" w:color="auto" w:fill="auto"/>
            <w:noWrap/>
            <w:vAlign w:val="bottom"/>
            <w:hideMark/>
          </w:tcPr>
          <w:p w14:paraId="3FCB12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9FB55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5FDFE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C2645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33FD0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34AE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E9806B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473D5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253</w:t>
            </w:r>
          </w:p>
        </w:tc>
        <w:tc>
          <w:tcPr>
            <w:tcW w:w="342" w:type="dxa"/>
            <w:tcBorders>
              <w:top w:val="nil"/>
              <w:left w:val="nil"/>
              <w:bottom w:val="single" w:sz="4" w:space="0" w:color="auto"/>
              <w:right w:val="single" w:sz="4" w:space="0" w:color="auto"/>
            </w:tcBorders>
            <w:shd w:val="clear" w:color="auto" w:fill="auto"/>
            <w:noWrap/>
            <w:textDirection w:val="btLr"/>
            <w:hideMark/>
          </w:tcPr>
          <w:p w14:paraId="4ADC47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108</w:t>
            </w:r>
          </w:p>
        </w:tc>
        <w:tc>
          <w:tcPr>
            <w:tcW w:w="6379" w:type="dxa"/>
            <w:tcBorders>
              <w:top w:val="nil"/>
              <w:left w:val="nil"/>
              <w:bottom w:val="single" w:sz="4" w:space="0" w:color="auto"/>
              <w:right w:val="single" w:sz="4" w:space="0" w:color="auto"/>
            </w:tcBorders>
            <w:shd w:val="clear" w:color="auto" w:fill="auto"/>
            <w:noWrap/>
            <w:vAlign w:val="bottom"/>
            <w:hideMark/>
          </w:tcPr>
          <w:p w14:paraId="7FA618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22098D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7FA5C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306DF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9C9D9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FAC98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68CD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A963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477AB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342" w:type="dxa"/>
            <w:tcBorders>
              <w:top w:val="nil"/>
              <w:left w:val="nil"/>
              <w:bottom w:val="single" w:sz="4" w:space="0" w:color="auto"/>
              <w:right w:val="single" w:sz="4" w:space="0" w:color="auto"/>
            </w:tcBorders>
            <w:shd w:val="clear" w:color="auto" w:fill="auto"/>
            <w:noWrap/>
            <w:textDirection w:val="btLr"/>
            <w:hideMark/>
          </w:tcPr>
          <w:p w14:paraId="163BBA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109</w:t>
            </w:r>
          </w:p>
        </w:tc>
        <w:tc>
          <w:tcPr>
            <w:tcW w:w="6379" w:type="dxa"/>
            <w:tcBorders>
              <w:top w:val="nil"/>
              <w:left w:val="nil"/>
              <w:bottom w:val="single" w:sz="4" w:space="0" w:color="auto"/>
              <w:right w:val="single" w:sz="4" w:space="0" w:color="auto"/>
            </w:tcBorders>
            <w:shd w:val="clear" w:color="auto" w:fill="auto"/>
            <w:noWrap/>
            <w:vAlign w:val="bottom"/>
            <w:hideMark/>
          </w:tcPr>
          <w:p w14:paraId="0C70F8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DE COMBINACION</w:t>
            </w:r>
          </w:p>
        </w:tc>
        <w:tc>
          <w:tcPr>
            <w:tcW w:w="992" w:type="dxa"/>
            <w:tcBorders>
              <w:top w:val="nil"/>
              <w:left w:val="nil"/>
              <w:bottom w:val="single" w:sz="4" w:space="0" w:color="auto"/>
              <w:right w:val="single" w:sz="4" w:space="0" w:color="auto"/>
            </w:tcBorders>
            <w:shd w:val="clear" w:color="auto" w:fill="auto"/>
            <w:noWrap/>
            <w:vAlign w:val="bottom"/>
            <w:hideMark/>
          </w:tcPr>
          <w:p w14:paraId="64F4B7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B2871D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9A51F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EADA1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0C8E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D38B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A4949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6079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255</w:t>
            </w:r>
          </w:p>
        </w:tc>
        <w:tc>
          <w:tcPr>
            <w:tcW w:w="342" w:type="dxa"/>
            <w:tcBorders>
              <w:top w:val="nil"/>
              <w:left w:val="nil"/>
              <w:bottom w:val="single" w:sz="4" w:space="0" w:color="auto"/>
              <w:right w:val="single" w:sz="4" w:space="0" w:color="auto"/>
            </w:tcBorders>
            <w:shd w:val="clear" w:color="auto" w:fill="auto"/>
            <w:noWrap/>
            <w:textDirection w:val="btLr"/>
            <w:hideMark/>
          </w:tcPr>
          <w:p w14:paraId="7932296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110</w:t>
            </w:r>
          </w:p>
        </w:tc>
        <w:tc>
          <w:tcPr>
            <w:tcW w:w="6379" w:type="dxa"/>
            <w:tcBorders>
              <w:top w:val="nil"/>
              <w:left w:val="nil"/>
              <w:bottom w:val="single" w:sz="4" w:space="0" w:color="auto"/>
              <w:right w:val="single" w:sz="4" w:space="0" w:color="auto"/>
            </w:tcBorders>
            <w:shd w:val="clear" w:color="auto" w:fill="auto"/>
            <w:noWrap/>
            <w:vAlign w:val="bottom"/>
            <w:hideMark/>
          </w:tcPr>
          <w:p w14:paraId="146C26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ESCUADRA FALSA </w:t>
            </w:r>
          </w:p>
        </w:tc>
        <w:tc>
          <w:tcPr>
            <w:tcW w:w="992" w:type="dxa"/>
            <w:tcBorders>
              <w:top w:val="nil"/>
              <w:left w:val="nil"/>
              <w:bottom w:val="single" w:sz="4" w:space="0" w:color="auto"/>
              <w:right w:val="single" w:sz="4" w:space="0" w:color="auto"/>
            </w:tcBorders>
            <w:shd w:val="clear" w:color="auto" w:fill="auto"/>
            <w:noWrap/>
            <w:vAlign w:val="bottom"/>
            <w:hideMark/>
          </w:tcPr>
          <w:p w14:paraId="13FF3F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43C6E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D317B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5CE9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73A5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B36E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2EB11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E5A41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342" w:type="dxa"/>
            <w:tcBorders>
              <w:top w:val="nil"/>
              <w:left w:val="nil"/>
              <w:bottom w:val="single" w:sz="4" w:space="0" w:color="auto"/>
              <w:right w:val="single" w:sz="4" w:space="0" w:color="auto"/>
            </w:tcBorders>
            <w:shd w:val="clear" w:color="auto" w:fill="auto"/>
            <w:noWrap/>
            <w:textDirection w:val="btLr"/>
            <w:hideMark/>
          </w:tcPr>
          <w:p w14:paraId="1ED435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6379" w:type="dxa"/>
            <w:tcBorders>
              <w:top w:val="nil"/>
              <w:left w:val="nil"/>
              <w:bottom w:val="single" w:sz="4" w:space="0" w:color="auto"/>
              <w:right w:val="single" w:sz="4" w:space="0" w:color="auto"/>
            </w:tcBorders>
            <w:shd w:val="clear" w:color="auto" w:fill="auto"/>
            <w:noWrap/>
            <w:vAlign w:val="bottom"/>
            <w:hideMark/>
          </w:tcPr>
          <w:p w14:paraId="4E0FD6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50AC67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085E4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391554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24C58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F038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B1B3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8DCE2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4CC8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342" w:type="dxa"/>
            <w:tcBorders>
              <w:top w:val="nil"/>
              <w:left w:val="nil"/>
              <w:bottom w:val="single" w:sz="4" w:space="0" w:color="auto"/>
              <w:right w:val="single" w:sz="4" w:space="0" w:color="auto"/>
            </w:tcBorders>
            <w:shd w:val="clear" w:color="auto" w:fill="auto"/>
            <w:noWrap/>
            <w:textDirection w:val="btLr"/>
            <w:hideMark/>
          </w:tcPr>
          <w:p w14:paraId="01B3B3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6379" w:type="dxa"/>
            <w:tcBorders>
              <w:top w:val="nil"/>
              <w:left w:val="nil"/>
              <w:bottom w:val="single" w:sz="4" w:space="0" w:color="auto"/>
              <w:right w:val="single" w:sz="4" w:space="0" w:color="auto"/>
            </w:tcBorders>
            <w:shd w:val="clear" w:color="auto" w:fill="auto"/>
            <w:noWrap/>
            <w:vAlign w:val="bottom"/>
            <w:hideMark/>
          </w:tcPr>
          <w:p w14:paraId="65EFC0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39AAF9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F336F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2343E2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573C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A695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B7FD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5F9E7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C2B1C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342" w:type="dxa"/>
            <w:tcBorders>
              <w:top w:val="nil"/>
              <w:left w:val="nil"/>
              <w:bottom w:val="single" w:sz="4" w:space="0" w:color="auto"/>
              <w:right w:val="single" w:sz="4" w:space="0" w:color="auto"/>
            </w:tcBorders>
            <w:shd w:val="clear" w:color="auto" w:fill="auto"/>
            <w:noWrap/>
            <w:textDirection w:val="btLr"/>
            <w:hideMark/>
          </w:tcPr>
          <w:p w14:paraId="2CE926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6379" w:type="dxa"/>
            <w:tcBorders>
              <w:top w:val="nil"/>
              <w:left w:val="nil"/>
              <w:bottom w:val="single" w:sz="4" w:space="0" w:color="auto"/>
              <w:right w:val="single" w:sz="4" w:space="0" w:color="auto"/>
            </w:tcBorders>
            <w:shd w:val="clear" w:color="auto" w:fill="auto"/>
            <w:noWrap/>
            <w:vAlign w:val="bottom"/>
            <w:hideMark/>
          </w:tcPr>
          <w:p w14:paraId="077566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3DD974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670D9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3E808E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EF62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93BA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626F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28194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25008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259</w:t>
            </w:r>
          </w:p>
        </w:tc>
        <w:tc>
          <w:tcPr>
            <w:tcW w:w="342" w:type="dxa"/>
            <w:tcBorders>
              <w:top w:val="nil"/>
              <w:left w:val="nil"/>
              <w:bottom w:val="single" w:sz="4" w:space="0" w:color="auto"/>
              <w:right w:val="single" w:sz="4" w:space="0" w:color="auto"/>
            </w:tcBorders>
            <w:shd w:val="clear" w:color="auto" w:fill="auto"/>
            <w:noWrap/>
            <w:textDirection w:val="btLr"/>
            <w:hideMark/>
          </w:tcPr>
          <w:p w14:paraId="436EE08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6379" w:type="dxa"/>
            <w:tcBorders>
              <w:top w:val="nil"/>
              <w:left w:val="nil"/>
              <w:bottom w:val="single" w:sz="4" w:space="0" w:color="auto"/>
              <w:right w:val="single" w:sz="4" w:space="0" w:color="auto"/>
            </w:tcBorders>
            <w:shd w:val="clear" w:color="auto" w:fill="auto"/>
            <w:noWrap/>
            <w:vAlign w:val="bottom"/>
            <w:hideMark/>
          </w:tcPr>
          <w:p w14:paraId="0FA7F0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38BBD8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96F73B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63B7DD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FB26D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1DCC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4441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867B4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3D06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342" w:type="dxa"/>
            <w:tcBorders>
              <w:top w:val="nil"/>
              <w:left w:val="nil"/>
              <w:bottom w:val="single" w:sz="4" w:space="0" w:color="auto"/>
              <w:right w:val="single" w:sz="4" w:space="0" w:color="auto"/>
            </w:tcBorders>
            <w:shd w:val="clear" w:color="auto" w:fill="auto"/>
            <w:noWrap/>
            <w:textDirection w:val="btLr"/>
            <w:hideMark/>
          </w:tcPr>
          <w:p w14:paraId="1023A2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6379" w:type="dxa"/>
            <w:tcBorders>
              <w:top w:val="nil"/>
              <w:left w:val="nil"/>
              <w:bottom w:val="single" w:sz="4" w:space="0" w:color="auto"/>
              <w:right w:val="single" w:sz="4" w:space="0" w:color="auto"/>
            </w:tcBorders>
            <w:shd w:val="clear" w:color="auto" w:fill="auto"/>
            <w:noWrap/>
            <w:vAlign w:val="bottom"/>
            <w:hideMark/>
          </w:tcPr>
          <w:p w14:paraId="420BB5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564533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DFCD7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1FD9C0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BB7E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01A8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9B1B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B473D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357F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261</w:t>
            </w:r>
          </w:p>
        </w:tc>
        <w:tc>
          <w:tcPr>
            <w:tcW w:w="342" w:type="dxa"/>
            <w:tcBorders>
              <w:top w:val="nil"/>
              <w:left w:val="nil"/>
              <w:bottom w:val="single" w:sz="4" w:space="0" w:color="auto"/>
              <w:right w:val="single" w:sz="4" w:space="0" w:color="auto"/>
            </w:tcBorders>
            <w:shd w:val="clear" w:color="auto" w:fill="auto"/>
            <w:noWrap/>
            <w:textDirection w:val="btLr"/>
            <w:hideMark/>
          </w:tcPr>
          <w:p w14:paraId="43564C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111</w:t>
            </w:r>
          </w:p>
        </w:tc>
        <w:tc>
          <w:tcPr>
            <w:tcW w:w="6379" w:type="dxa"/>
            <w:tcBorders>
              <w:top w:val="nil"/>
              <w:left w:val="nil"/>
              <w:bottom w:val="single" w:sz="4" w:space="0" w:color="auto"/>
              <w:right w:val="single" w:sz="4" w:space="0" w:color="auto"/>
            </w:tcBorders>
            <w:shd w:val="clear" w:color="auto" w:fill="auto"/>
            <w:noWrap/>
            <w:vAlign w:val="bottom"/>
            <w:hideMark/>
          </w:tcPr>
          <w:p w14:paraId="60C12C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METALICA DE 12"</w:t>
            </w:r>
          </w:p>
        </w:tc>
        <w:tc>
          <w:tcPr>
            <w:tcW w:w="992" w:type="dxa"/>
            <w:tcBorders>
              <w:top w:val="nil"/>
              <w:left w:val="nil"/>
              <w:bottom w:val="single" w:sz="4" w:space="0" w:color="auto"/>
              <w:right w:val="single" w:sz="4" w:space="0" w:color="auto"/>
            </w:tcBorders>
            <w:shd w:val="clear" w:color="auto" w:fill="auto"/>
            <w:noWrap/>
            <w:vAlign w:val="bottom"/>
            <w:hideMark/>
          </w:tcPr>
          <w:p w14:paraId="6DD33E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05FF1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6D1924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AB4C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973D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B111D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4EFCD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CBF7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262</w:t>
            </w:r>
          </w:p>
        </w:tc>
        <w:tc>
          <w:tcPr>
            <w:tcW w:w="342" w:type="dxa"/>
            <w:tcBorders>
              <w:top w:val="nil"/>
              <w:left w:val="nil"/>
              <w:bottom w:val="single" w:sz="4" w:space="0" w:color="auto"/>
              <w:right w:val="single" w:sz="4" w:space="0" w:color="auto"/>
            </w:tcBorders>
            <w:shd w:val="clear" w:color="auto" w:fill="auto"/>
            <w:noWrap/>
            <w:textDirection w:val="btLr"/>
            <w:hideMark/>
          </w:tcPr>
          <w:p w14:paraId="76E512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6379" w:type="dxa"/>
            <w:tcBorders>
              <w:top w:val="nil"/>
              <w:left w:val="nil"/>
              <w:bottom w:val="single" w:sz="4" w:space="0" w:color="auto"/>
              <w:right w:val="single" w:sz="4" w:space="0" w:color="auto"/>
            </w:tcBorders>
            <w:shd w:val="clear" w:color="auto" w:fill="auto"/>
            <w:noWrap/>
            <w:vAlign w:val="bottom"/>
            <w:hideMark/>
          </w:tcPr>
          <w:p w14:paraId="4D0755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FALSA METALICA</w:t>
            </w:r>
          </w:p>
        </w:tc>
        <w:tc>
          <w:tcPr>
            <w:tcW w:w="992" w:type="dxa"/>
            <w:tcBorders>
              <w:top w:val="nil"/>
              <w:left w:val="nil"/>
              <w:bottom w:val="single" w:sz="4" w:space="0" w:color="auto"/>
              <w:right w:val="single" w:sz="4" w:space="0" w:color="auto"/>
            </w:tcBorders>
            <w:shd w:val="clear" w:color="auto" w:fill="auto"/>
            <w:noWrap/>
            <w:vAlign w:val="bottom"/>
            <w:hideMark/>
          </w:tcPr>
          <w:p w14:paraId="2D7226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F3B143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882C8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C4D57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21A5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E787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AEFB8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4640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263</w:t>
            </w:r>
          </w:p>
        </w:tc>
        <w:tc>
          <w:tcPr>
            <w:tcW w:w="342" w:type="dxa"/>
            <w:tcBorders>
              <w:top w:val="nil"/>
              <w:left w:val="nil"/>
              <w:bottom w:val="single" w:sz="4" w:space="0" w:color="auto"/>
              <w:right w:val="single" w:sz="4" w:space="0" w:color="auto"/>
            </w:tcBorders>
            <w:shd w:val="clear" w:color="auto" w:fill="auto"/>
            <w:noWrap/>
            <w:textDirection w:val="btLr"/>
            <w:hideMark/>
          </w:tcPr>
          <w:p w14:paraId="7B22C0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6379" w:type="dxa"/>
            <w:tcBorders>
              <w:top w:val="nil"/>
              <w:left w:val="nil"/>
              <w:bottom w:val="single" w:sz="4" w:space="0" w:color="auto"/>
              <w:right w:val="single" w:sz="4" w:space="0" w:color="auto"/>
            </w:tcBorders>
            <w:shd w:val="clear" w:color="auto" w:fill="auto"/>
            <w:noWrap/>
            <w:vAlign w:val="bottom"/>
            <w:hideMark/>
          </w:tcPr>
          <w:p w14:paraId="7F2EE2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FALSA METALICA</w:t>
            </w:r>
          </w:p>
        </w:tc>
        <w:tc>
          <w:tcPr>
            <w:tcW w:w="992" w:type="dxa"/>
            <w:tcBorders>
              <w:top w:val="nil"/>
              <w:left w:val="nil"/>
              <w:bottom w:val="single" w:sz="4" w:space="0" w:color="auto"/>
              <w:right w:val="single" w:sz="4" w:space="0" w:color="auto"/>
            </w:tcBorders>
            <w:shd w:val="clear" w:color="auto" w:fill="auto"/>
            <w:noWrap/>
            <w:vAlign w:val="bottom"/>
            <w:hideMark/>
          </w:tcPr>
          <w:p w14:paraId="44A8CE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FFC2C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60E045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E3A1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5B08F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7710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9F4DF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F4C7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264</w:t>
            </w:r>
          </w:p>
        </w:tc>
        <w:tc>
          <w:tcPr>
            <w:tcW w:w="342" w:type="dxa"/>
            <w:tcBorders>
              <w:top w:val="nil"/>
              <w:left w:val="nil"/>
              <w:bottom w:val="single" w:sz="4" w:space="0" w:color="auto"/>
              <w:right w:val="single" w:sz="4" w:space="0" w:color="auto"/>
            </w:tcBorders>
            <w:shd w:val="clear" w:color="auto" w:fill="auto"/>
            <w:noWrap/>
            <w:textDirection w:val="btLr"/>
            <w:hideMark/>
          </w:tcPr>
          <w:p w14:paraId="07A5E2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6379" w:type="dxa"/>
            <w:tcBorders>
              <w:top w:val="nil"/>
              <w:left w:val="nil"/>
              <w:bottom w:val="single" w:sz="4" w:space="0" w:color="auto"/>
              <w:right w:val="single" w:sz="4" w:space="0" w:color="auto"/>
            </w:tcBorders>
            <w:shd w:val="clear" w:color="auto" w:fill="auto"/>
            <w:noWrap/>
            <w:vAlign w:val="bottom"/>
            <w:hideMark/>
          </w:tcPr>
          <w:p w14:paraId="01FE86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FALSA METALICA</w:t>
            </w:r>
          </w:p>
        </w:tc>
        <w:tc>
          <w:tcPr>
            <w:tcW w:w="992" w:type="dxa"/>
            <w:tcBorders>
              <w:top w:val="nil"/>
              <w:left w:val="nil"/>
              <w:bottom w:val="single" w:sz="4" w:space="0" w:color="auto"/>
              <w:right w:val="single" w:sz="4" w:space="0" w:color="auto"/>
            </w:tcBorders>
            <w:shd w:val="clear" w:color="auto" w:fill="auto"/>
            <w:noWrap/>
            <w:vAlign w:val="bottom"/>
            <w:hideMark/>
          </w:tcPr>
          <w:p w14:paraId="1C8124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15A00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4CD5D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8451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041AB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26BFB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6A3FA1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7F81A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265</w:t>
            </w:r>
          </w:p>
        </w:tc>
        <w:tc>
          <w:tcPr>
            <w:tcW w:w="342" w:type="dxa"/>
            <w:tcBorders>
              <w:top w:val="nil"/>
              <w:left w:val="nil"/>
              <w:bottom w:val="single" w:sz="4" w:space="0" w:color="auto"/>
              <w:right w:val="single" w:sz="4" w:space="0" w:color="auto"/>
            </w:tcBorders>
            <w:shd w:val="clear" w:color="auto" w:fill="auto"/>
            <w:noWrap/>
            <w:textDirection w:val="btLr"/>
            <w:hideMark/>
          </w:tcPr>
          <w:p w14:paraId="739CE97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6379" w:type="dxa"/>
            <w:tcBorders>
              <w:top w:val="nil"/>
              <w:left w:val="nil"/>
              <w:bottom w:val="single" w:sz="4" w:space="0" w:color="auto"/>
              <w:right w:val="single" w:sz="4" w:space="0" w:color="auto"/>
            </w:tcBorders>
            <w:shd w:val="clear" w:color="auto" w:fill="auto"/>
            <w:noWrap/>
            <w:vAlign w:val="bottom"/>
            <w:hideMark/>
          </w:tcPr>
          <w:p w14:paraId="65B523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FALSA METALICA</w:t>
            </w:r>
          </w:p>
        </w:tc>
        <w:tc>
          <w:tcPr>
            <w:tcW w:w="992" w:type="dxa"/>
            <w:tcBorders>
              <w:top w:val="nil"/>
              <w:left w:val="nil"/>
              <w:bottom w:val="single" w:sz="4" w:space="0" w:color="auto"/>
              <w:right w:val="single" w:sz="4" w:space="0" w:color="auto"/>
            </w:tcBorders>
            <w:shd w:val="clear" w:color="auto" w:fill="auto"/>
            <w:noWrap/>
            <w:vAlign w:val="bottom"/>
            <w:hideMark/>
          </w:tcPr>
          <w:p w14:paraId="712EBB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8D6E1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68E7D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79FC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E6C8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5AADB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3BE6E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BD298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266</w:t>
            </w:r>
          </w:p>
        </w:tc>
        <w:tc>
          <w:tcPr>
            <w:tcW w:w="342" w:type="dxa"/>
            <w:tcBorders>
              <w:top w:val="nil"/>
              <w:left w:val="nil"/>
              <w:bottom w:val="single" w:sz="4" w:space="0" w:color="auto"/>
              <w:right w:val="single" w:sz="4" w:space="0" w:color="auto"/>
            </w:tcBorders>
            <w:shd w:val="clear" w:color="auto" w:fill="auto"/>
            <w:noWrap/>
            <w:textDirection w:val="btLr"/>
            <w:hideMark/>
          </w:tcPr>
          <w:p w14:paraId="12EFFC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6379" w:type="dxa"/>
            <w:tcBorders>
              <w:top w:val="nil"/>
              <w:left w:val="nil"/>
              <w:bottom w:val="single" w:sz="4" w:space="0" w:color="auto"/>
              <w:right w:val="single" w:sz="4" w:space="0" w:color="auto"/>
            </w:tcBorders>
            <w:shd w:val="clear" w:color="auto" w:fill="auto"/>
            <w:noWrap/>
            <w:vAlign w:val="bottom"/>
            <w:hideMark/>
          </w:tcPr>
          <w:p w14:paraId="1BA6A7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FALSA METALICA</w:t>
            </w:r>
          </w:p>
        </w:tc>
        <w:tc>
          <w:tcPr>
            <w:tcW w:w="992" w:type="dxa"/>
            <w:tcBorders>
              <w:top w:val="nil"/>
              <w:left w:val="nil"/>
              <w:bottom w:val="single" w:sz="4" w:space="0" w:color="auto"/>
              <w:right w:val="single" w:sz="4" w:space="0" w:color="auto"/>
            </w:tcBorders>
            <w:shd w:val="clear" w:color="auto" w:fill="auto"/>
            <w:noWrap/>
            <w:vAlign w:val="bottom"/>
            <w:hideMark/>
          </w:tcPr>
          <w:p w14:paraId="6365FC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9647B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24B4F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3FE2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EDA3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EA91F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08532E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A14F6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267</w:t>
            </w:r>
          </w:p>
        </w:tc>
        <w:tc>
          <w:tcPr>
            <w:tcW w:w="342" w:type="dxa"/>
            <w:tcBorders>
              <w:top w:val="nil"/>
              <w:left w:val="nil"/>
              <w:bottom w:val="single" w:sz="4" w:space="0" w:color="auto"/>
              <w:right w:val="single" w:sz="4" w:space="0" w:color="auto"/>
            </w:tcBorders>
            <w:shd w:val="clear" w:color="auto" w:fill="auto"/>
            <w:noWrap/>
            <w:textDirection w:val="btLr"/>
            <w:hideMark/>
          </w:tcPr>
          <w:p w14:paraId="113969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112</w:t>
            </w:r>
          </w:p>
        </w:tc>
        <w:tc>
          <w:tcPr>
            <w:tcW w:w="6379" w:type="dxa"/>
            <w:tcBorders>
              <w:top w:val="nil"/>
              <w:left w:val="nil"/>
              <w:bottom w:val="single" w:sz="4" w:space="0" w:color="auto"/>
              <w:right w:val="single" w:sz="4" w:space="0" w:color="auto"/>
            </w:tcBorders>
            <w:shd w:val="clear" w:color="auto" w:fill="auto"/>
            <w:noWrap/>
            <w:vAlign w:val="bottom"/>
            <w:hideMark/>
          </w:tcPr>
          <w:p w14:paraId="6298B2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FALSA METALICA</w:t>
            </w:r>
          </w:p>
        </w:tc>
        <w:tc>
          <w:tcPr>
            <w:tcW w:w="992" w:type="dxa"/>
            <w:tcBorders>
              <w:top w:val="nil"/>
              <w:left w:val="nil"/>
              <w:bottom w:val="single" w:sz="4" w:space="0" w:color="auto"/>
              <w:right w:val="single" w:sz="4" w:space="0" w:color="auto"/>
            </w:tcBorders>
            <w:shd w:val="clear" w:color="auto" w:fill="auto"/>
            <w:noWrap/>
            <w:vAlign w:val="bottom"/>
            <w:hideMark/>
          </w:tcPr>
          <w:p w14:paraId="1700B9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DE801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FE52F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669F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1382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8EA6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D7EC4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FF0DF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342" w:type="dxa"/>
            <w:tcBorders>
              <w:top w:val="nil"/>
              <w:left w:val="nil"/>
              <w:bottom w:val="single" w:sz="4" w:space="0" w:color="auto"/>
              <w:right w:val="single" w:sz="4" w:space="0" w:color="auto"/>
            </w:tcBorders>
            <w:shd w:val="clear" w:color="auto" w:fill="auto"/>
            <w:noWrap/>
            <w:textDirection w:val="btLr"/>
            <w:hideMark/>
          </w:tcPr>
          <w:p w14:paraId="13C726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113</w:t>
            </w:r>
          </w:p>
        </w:tc>
        <w:tc>
          <w:tcPr>
            <w:tcW w:w="6379" w:type="dxa"/>
            <w:tcBorders>
              <w:top w:val="nil"/>
              <w:left w:val="nil"/>
              <w:bottom w:val="single" w:sz="4" w:space="0" w:color="auto"/>
              <w:right w:val="single" w:sz="4" w:space="0" w:color="auto"/>
            </w:tcBorders>
            <w:shd w:val="clear" w:color="auto" w:fill="auto"/>
            <w:noWrap/>
            <w:vAlign w:val="bottom"/>
            <w:hideMark/>
          </w:tcPr>
          <w:p w14:paraId="5A1BF2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Carpintero</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E-16X24, Escuadra para cantero, cantos rectificados, 16"x24"</w:t>
            </w:r>
          </w:p>
        </w:tc>
        <w:tc>
          <w:tcPr>
            <w:tcW w:w="992" w:type="dxa"/>
            <w:tcBorders>
              <w:top w:val="nil"/>
              <w:left w:val="nil"/>
              <w:bottom w:val="single" w:sz="4" w:space="0" w:color="auto"/>
              <w:right w:val="single" w:sz="4" w:space="0" w:color="auto"/>
            </w:tcBorders>
            <w:shd w:val="clear" w:color="auto" w:fill="auto"/>
            <w:noWrap/>
            <w:vAlign w:val="bottom"/>
            <w:hideMark/>
          </w:tcPr>
          <w:p w14:paraId="7D26C3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168D1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33069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5A96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3E75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2C10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02A968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34CA2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269</w:t>
            </w:r>
          </w:p>
        </w:tc>
        <w:tc>
          <w:tcPr>
            <w:tcW w:w="342" w:type="dxa"/>
            <w:tcBorders>
              <w:top w:val="nil"/>
              <w:left w:val="nil"/>
              <w:bottom w:val="single" w:sz="4" w:space="0" w:color="auto"/>
              <w:right w:val="single" w:sz="4" w:space="0" w:color="auto"/>
            </w:tcBorders>
            <w:shd w:val="clear" w:color="auto" w:fill="auto"/>
            <w:noWrap/>
            <w:textDirection w:val="btLr"/>
            <w:hideMark/>
          </w:tcPr>
          <w:p w14:paraId="1E0C81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114</w:t>
            </w:r>
          </w:p>
        </w:tc>
        <w:tc>
          <w:tcPr>
            <w:tcW w:w="6379" w:type="dxa"/>
            <w:tcBorders>
              <w:top w:val="nil"/>
              <w:left w:val="nil"/>
              <w:bottom w:val="single" w:sz="4" w:space="0" w:color="auto"/>
              <w:right w:val="single" w:sz="4" w:space="0" w:color="auto"/>
            </w:tcBorders>
            <w:shd w:val="clear" w:color="auto" w:fill="auto"/>
            <w:noWrap/>
            <w:vAlign w:val="bottom"/>
            <w:hideMark/>
          </w:tcPr>
          <w:p w14:paraId="60D7D9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carpintero, ESCUADRA PARA CARPINTERO 8 PULGADAS Características:</w:t>
            </w:r>
            <w:r w:rsidRPr="00B2555B">
              <w:rPr>
                <w:rFonts w:ascii="Calibri" w:hAnsi="Calibri"/>
                <w:color w:val="000000"/>
                <w:sz w:val="22"/>
                <w:szCs w:val="22"/>
                <w:lang w:val="es-MX" w:eastAsia="es-MX"/>
              </w:rPr>
              <w:br/>
              <w:t>Regla fabricada en acero inoxidable</w:t>
            </w:r>
            <w:r w:rsidRPr="00B2555B">
              <w:rPr>
                <w:rFonts w:ascii="Calibri" w:hAnsi="Calibri"/>
                <w:color w:val="000000"/>
                <w:sz w:val="22"/>
                <w:szCs w:val="22"/>
                <w:lang w:val="es-MX" w:eastAsia="es-MX"/>
              </w:rPr>
              <w:br/>
              <w:t>Mango de aluminio</w:t>
            </w:r>
            <w:r w:rsidRPr="00B2555B">
              <w:rPr>
                <w:rFonts w:ascii="Calibri" w:hAnsi="Calibri"/>
                <w:color w:val="000000"/>
                <w:sz w:val="22"/>
                <w:szCs w:val="22"/>
                <w:lang w:val="es-MX" w:eastAsia="es-MX"/>
              </w:rPr>
              <w:br/>
              <w:t>Graduación en milímetros y pulgadas grabada en láser</w:t>
            </w:r>
            <w:r w:rsidRPr="00B2555B">
              <w:rPr>
                <w:rFonts w:ascii="Calibri" w:hAnsi="Calibri"/>
                <w:color w:val="000000"/>
                <w:sz w:val="22"/>
                <w:szCs w:val="22"/>
                <w:lang w:val="es-MX" w:eastAsia="es-MX"/>
              </w:rPr>
              <w:br/>
              <w:t>Medida: 8" (20 cm)</w:t>
            </w:r>
            <w:r w:rsidRPr="00B2555B">
              <w:rPr>
                <w:rFonts w:ascii="Calibri" w:hAnsi="Calibri"/>
                <w:color w:val="000000"/>
                <w:sz w:val="22"/>
                <w:szCs w:val="22"/>
                <w:lang w:val="es-MX" w:eastAsia="es-MX"/>
              </w:rPr>
              <w:br/>
              <w:t xml:space="preserve">Ancho: 36 mm (,) </w:t>
            </w:r>
          </w:p>
        </w:tc>
        <w:tc>
          <w:tcPr>
            <w:tcW w:w="992" w:type="dxa"/>
            <w:tcBorders>
              <w:top w:val="nil"/>
              <w:left w:val="nil"/>
              <w:bottom w:val="single" w:sz="4" w:space="0" w:color="auto"/>
              <w:right w:val="single" w:sz="4" w:space="0" w:color="auto"/>
            </w:tcBorders>
            <w:shd w:val="clear" w:color="auto" w:fill="auto"/>
            <w:noWrap/>
            <w:vAlign w:val="bottom"/>
            <w:hideMark/>
          </w:tcPr>
          <w:p w14:paraId="53C22B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B10697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1FAA2F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F9A3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09A8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98B3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3F618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DE9E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270</w:t>
            </w:r>
          </w:p>
        </w:tc>
        <w:tc>
          <w:tcPr>
            <w:tcW w:w="342" w:type="dxa"/>
            <w:tcBorders>
              <w:top w:val="nil"/>
              <w:left w:val="nil"/>
              <w:bottom w:val="single" w:sz="4" w:space="0" w:color="auto"/>
              <w:right w:val="single" w:sz="4" w:space="0" w:color="auto"/>
            </w:tcBorders>
            <w:shd w:val="clear" w:color="auto" w:fill="auto"/>
            <w:noWrap/>
            <w:textDirection w:val="btLr"/>
            <w:hideMark/>
          </w:tcPr>
          <w:p w14:paraId="337D0B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114</w:t>
            </w:r>
          </w:p>
        </w:tc>
        <w:tc>
          <w:tcPr>
            <w:tcW w:w="6379" w:type="dxa"/>
            <w:tcBorders>
              <w:top w:val="nil"/>
              <w:left w:val="nil"/>
              <w:bottom w:val="single" w:sz="4" w:space="0" w:color="auto"/>
              <w:right w:val="single" w:sz="4" w:space="0" w:color="auto"/>
            </w:tcBorders>
            <w:shd w:val="clear" w:color="auto" w:fill="auto"/>
            <w:noWrap/>
            <w:vAlign w:val="bottom"/>
            <w:hideMark/>
          </w:tcPr>
          <w:p w14:paraId="5F2C79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carpintero, ESCUADRA PARA CARPINTERO 8 PULGADAS Características:</w:t>
            </w:r>
            <w:r w:rsidRPr="00B2555B">
              <w:rPr>
                <w:rFonts w:ascii="Calibri" w:hAnsi="Calibri"/>
                <w:color w:val="000000"/>
                <w:sz w:val="22"/>
                <w:szCs w:val="22"/>
                <w:lang w:val="es-MX" w:eastAsia="es-MX"/>
              </w:rPr>
              <w:br/>
              <w:t>Regla fabricada en acero inoxidable</w:t>
            </w:r>
            <w:r w:rsidRPr="00B2555B">
              <w:rPr>
                <w:rFonts w:ascii="Calibri" w:hAnsi="Calibri"/>
                <w:color w:val="000000"/>
                <w:sz w:val="22"/>
                <w:szCs w:val="22"/>
                <w:lang w:val="es-MX" w:eastAsia="es-MX"/>
              </w:rPr>
              <w:br/>
              <w:t>Mango de aluminio</w:t>
            </w:r>
            <w:r w:rsidRPr="00B2555B">
              <w:rPr>
                <w:rFonts w:ascii="Calibri" w:hAnsi="Calibri"/>
                <w:color w:val="000000"/>
                <w:sz w:val="22"/>
                <w:szCs w:val="22"/>
                <w:lang w:val="es-MX" w:eastAsia="es-MX"/>
              </w:rPr>
              <w:br/>
              <w:t>Graduación en milímetros y pulgadas grabada en láser</w:t>
            </w:r>
            <w:r w:rsidRPr="00B2555B">
              <w:rPr>
                <w:rFonts w:ascii="Calibri" w:hAnsi="Calibri"/>
                <w:color w:val="000000"/>
                <w:sz w:val="22"/>
                <w:szCs w:val="22"/>
                <w:lang w:val="es-MX" w:eastAsia="es-MX"/>
              </w:rPr>
              <w:br/>
              <w:t>Medida: 8" (20 cm)</w:t>
            </w:r>
            <w:r w:rsidRPr="00B2555B">
              <w:rPr>
                <w:rFonts w:ascii="Calibri" w:hAnsi="Calibri"/>
                <w:color w:val="000000"/>
                <w:sz w:val="22"/>
                <w:szCs w:val="22"/>
                <w:lang w:val="es-MX" w:eastAsia="es-MX"/>
              </w:rPr>
              <w:br/>
              <w:t xml:space="preserve">Ancho: 36 mm (,) </w:t>
            </w:r>
          </w:p>
        </w:tc>
        <w:tc>
          <w:tcPr>
            <w:tcW w:w="992" w:type="dxa"/>
            <w:tcBorders>
              <w:top w:val="nil"/>
              <w:left w:val="nil"/>
              <w:bottom w:val="single" w:sz="4" w:space="0" w:color="auto"/>
              <w:right w:val="single" w:sz="4" w:space="0" w:color="auto"/>
            </w:tcBorders>
            <w:shd w:val="clear" w:color="auto" w:fill="auto"/>
            <w:noWrap/>
            <w:vAlign w:val="bottom"/>
            <w:hideMark/>
          </w:tcPr>
          <w:p w14:paraId="483E8E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F8294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5538E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A03F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BBF12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C46AB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1E78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8DEA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271</w:t>
            </w:r>
          </w:p>
        </w:tc>
        <w:tc>
          <w:tcPr>
            <w:tcW w:w="342" w:type="dxa"/>
            <w:tcBorders>
              <w:top w:val="nil"/>
              <w:left w:val="nil"/>
              <w:bottom w:val="single" w:sz="4" w:space="0" w:color="auto"/>
              <w:right w:val="single" w:sz="4" w:space="0" w:color="auto"/>
            </w:tcBorders>
            <w:shd w:val="clear" w:color="auto" w:fill="auto"/>
            <w:noWrap/>
            <w:textDirection w:val="btLr"/>
            <w:hideMark/>
          </w:tcPr>
          <w:p w14:paraId="7F67957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114</w:t>
            </w:r>
          </w:p>
        </w:tc>
        <w:tc>
          <w:tcPr>
            <w:tcW w:w="6379" w:type="dxa"/>
            <w:tcBorders>
              <w:top w:val="nil"/>
              <w:left w:val="nil"/>
              <w:bottom w:val="single" w:sz="4" w:space="0" w:color="auto"/>
              <w:right w:val="single" w:sz="4" w:space="0" w:color="auto"/>
            </w:tcBorders>
            <w:shd w:val="clear" w:color="auto" w:fill="auto"/>
            <w:noWrap/>
            <w:vAlign w:val="bottom"/>
            <w:hideMark/>
          </w:tcPr>
          <w:p w14:paraId="43DDDA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carpintero, ESCUADRA PARA CARPINTERO 8 PULGADAS Características:</w:t>
            </w:r>
            <w:r w:rsidRPr="00B2555B">
              <w:rPr>
                <w:rFonts w:ascii="Calibri" w:hAnsi="Calibri"/>
                <w:color w:val="000000"/>
                <w:sz w:val="22"/>
                <w:szCs w:val="22"/>
                <w:lang w:val="es-MX" w:eastAsia="es-MX"/>
              </w:rPr>
              <w:br/>
              <w:t>Regla fabricada en acero inoxidable</w:t>
            </w:r>
            <w:r w:rsidRPr="00B2555B">
              <w:rPr>
                <w:rFonts w:ascii="Calibri" w:hAnsi="Calibri"/>
                <w:color w:val="000000"/>
                <w:sz w:val="22"/>
                <w:szCs w:val="22"/>
                <w:lang w:val="es-MX" w:eastAsia="es-MX"/>
              </w:rPr>
              <w:br/>
              <w:t>Mango de aluminio</w:t>
            </w:r>
            <w:r w:rsidRPr="00B2555B">
              <w:rPr>
                <w:rFonts w:ascii="Calibri" w:hAnsi="Calibri"/>
                <w:color w:val="000000"/>
                <w:sz w:val="22"/>
                <w:szCs w:val="22"/>
                <w:lang w:val="es-MX" w:eastAsia="es-MX"/>
              </w:rPr>
              <w:br/>
              <w:t>Graduación en milímetros y pulgadas grabada en láser</w:t>
            </w:r>
            <w:r w:rsidRPr="00B2555B">
              <w:rPr>
                <w:rFonts w:ascii="Calibri" w:hAnsi="Calibri"/>
                <w:color w:val="000000"/>
                <w:sz w:val="22"/>
                <w:szCs w:val="22"/>
                <w:lang w:val="es-MX" w:eastAsia="es-MX"/>
              </w:rPr>
              <w:br/>
              <w:t>Medida: 8" (20 cm)</w:t>
            </w:r>
            <w:r w:rsidRPr="00B2555B">
              <w:rPr>
                <w:rFonts w:ascii="Calibri" w:hAnsi="Calibri"/>
                <w:color w:val="000000"/>
                <w:sz w:val="22"/>
                <w:szCs w:val="22"/>
                <w:lang w:val="es-MX" w:eastAsia="es-MX"/>
              </w:rPr>
              <w:br/>
              <w:t xml:space="preserve">Ancho: 36 mm (,) </w:t>
            </w:r>
          </w:p>
        </w:tc>
        <w:tc>
          <w:tcPr>
            <w:tcW w:w="992" w:type="dxa"/>
            <w:tcBorders>
              <w:top w:val="nil"/>
              <w:left w:val="nil"/>
              <w:bottom w:val="single" w:sz="4" w:space="0" w:color="auto"/>
              <w:right w:val="single" w:sz="4" w:space="0" w:color="auto"/>
            </w:tcBorders>
            <w:shd w:val="clear" w:color="auto" w:fill="auto"/>
            <w:noWrap/>
            <w:vAlign w:val="bottom"/>
            <w:hideMark/>
          </w:tcPr>
          <w:p w14:paraId="311C41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19D15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D8142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2E631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18C1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4CDD2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7923F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F2F3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272</w:t>
            </w:r>
          </w:p>
        </w:tc>
        <w:tc>
          <w:tcPr>
            <w:tcW w:w="342" w:type="dxa"/>
            <w:tcBorders>
              <w:top w:val="nil"/>
              <w:left w:val="nil"/>
              <w:bottom w:val="single" w:sz="4" w:space="0" w:color="auto"/>
              <w:right w:val="single" w:sz="4" w:space="0" w:color="auto"/>
            </w:tcBorders>
            <w:shd w:val="clear" w:color="auto" w:fill="auto"/>
            <w:noWrap/>
            <w:textDirection w:val="btLr"/>
            <w:hideMark/>
          </w:tcPr>
          <w:p w14:paraId="0185EE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114</w:t>
            </w:r>
          </w:p>
        </w:tc>
        <w:tc>
          <w:tcPr>
            <w:tcW w:w="6379" w:type="dxa"/>
            <w:tcBorders>
              <w:top w:val="nil"/>
              <w:left w:val="nil"/>
              <w:bottom w:val="single" w:sz="4" w:space="0" w:color="auto"/>
              <w:right w:val="single" w:sz="4" w:space="0" w:color="auto"/>
            </w:tcBorders>
            <w:shd w:val="clear" w:color="auto" w:fill="auto"/>
            <w:noWrap/>
            <w:vAlign w:val="bottom"/>
            <w:hideMark/>
          </w:tcPr>
          <w:p w14:paraId="0A25E3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Escuadra carpintero, ESCUADRA PARA CARPINTERO 8 PULGADAS Características:</w:t>
            </w:r>
            <w:r w:rsidRPr="00B2555B">
              <w:rPr>
                <w:rFonts w:ascii="Calibri" w:hAnsi="Calibri"/>
                <w:color w:val="000000"/>
                <w:sz w:val="22"/>
                <w:szCs w:val="22"/>
                <w:lang w:val="es-MX" w:eastAsia="es-MX"/>
              </w:rPr>
              <w:br/>
              <w:t>Regla fabricada en acero inoxidable</w:t>
            </w:r>
            <w:r w:rsidRPr="00B2555B">
              <w:rPr>
                <w:rFonts w:ascii="Calibri" w:hAnsi="Calibri"/>
                <w:color w:val="000000"/>
                <w:sz w:val="22"/>
                <w:szCs w:val="22"/>
                <w:lang w:val="es-MX" w:eastAsia="es-MX"/>
              </w:rPr>
              <w:br/>
              <w:t>Mango de aluminio</w:t>
            </w:r>
            <w:r w:rsidRPr="00B2555B">
              <w:rPr>
                <w:rFonts w:ascii="Calibri" w:hAnsi="Calibri"/>
                <w:color w:val="000000"/>
                <w:sz w:val="22"/>
                <w:szCs w:val="22"/>
                <w:lang w:val="es-MX" w:eastAsia="es-MX"/>
              </w:rPr>
              <w:br/>
              <w:t>Graduación en milímetros y pulgadas grabada en láser</w:t>
            </w:r>
            <w:r w:rsidRPr="00B2555B">
              <w:rPr>
                <w:rFonts w:ascii="Calibri" w:hAnsi="Calibri"/>
                <w:color w:val="000000"/>
                <w:sz w:val="22"/>
                <w:szCs w:val="22"/>
                <w:lang w:val="es-MX" w:eastAsia="es-MX"/>
              </w:rPr>
              <w:br/>
              <w:t>Medida: 8" (20 cm)</w:t>
            </w:r>
            <w:r w:rsidRPr="00B2555B">
              <w:rPr>
                <w:rFonts w:ascii="Calibri" w:hAnsi="Calibri"/>
                <w:color w:val="000000"/>
                <w:sz w:val="22"/>
                <w:szCs w:val="22"/>
                <w:lang w:val="es-MX" w:eastAsia="es-MX"/>
              </w:rPr>
              <w:br/>
              <w:t xml:space="preserve">Ancho: 36 mm (,) </w:t>
            </w:r>
          </w:p>
        </w:tc>
        <w:tc>
          <w:tcPr>
            <w:tcW w:w="992" w:type="dxa"/>
            <w:tcBorders>
              <w:top w:val="nil"/>
              <w:left w:val="nil"/>
              <w:bottom w:val="single" w:sz="4" w:space="0" w:color="auto"/>
              <w:right w:val="single" w:sz="4" w:space="0" w:color="auto"/>
            </w:tcBorders>
            <w:shd w:val="clear" w:color="auto" w:fill="auto"/>
            <w:noWrap/>
            <w:vAlign w:val="bottom"/>
            <w:hideMark/>
          </w:tcPr>
          <w:p w14:paraId="6A9810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AB1C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D6C19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70A6F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692D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C0E37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C0E81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6458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273</w:t>
            </w:r>
          </w:p>
        </w:tc>
        <w:tc>
          <w:tcPr>
            <w:tcW w:w="342" w:type="dxa"/>
            <w:tcBorders>
              <w:top w:val="nil"/>
              <w:left w:val="nil"/>
              <w:bottom w:val="single" w:sz="4" w:space="0" w:color="auto"/>
              <w:right w:val="single" w:sz="4" w:space="0" w:color="auto"/>
            </w:tcBorders>
            <w:shd w:val="clear" w:color="auto" w:fill="auto"/>
            <w:noWrap/>
            <w:textDirection w:val="btLr"/>
            <w:hideMark/>
          </w:tcPr>
          <w:p w14:paraId="66AD77D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115</w:t>
            </w:r>
          </w:p>
        </w:tc>
        <w:tc>
          <w:tcPr>
            <w:tcW w:w="6379" w:type="dxa"/>
            <w:tcBorders>
              <w:top w:val="nil"/>
              <w:left w:val="nil"/>
              <w:bottom w:val="single" w:sz="4" w:space="0" w:color="auto"/>
              <w:right w:val="single" w:sz="4" w:space="0" w:color="auto"/>
            </w:tcBorders>
            <w:shd w:val="clear" w:color="auto" w:fill="auto"/>
            <w:noWrap/>
            <w:vAlign w:val="bottom"/>
            <w:hideMark/>
          </w:tcPr>
          <w:p w14:paraId="27DA84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ESPATULA CON MANGO PLANO, </w:t>
            </w:r>
            <w:proofErr w:type="gramStart"/>
            <w:r w:rsidRPr="00B2555B">
              <w:rPr>
                <w:rFonts w:ascii="Calibri" w:hAnsi="Calibri"/>
                <w:color w:val="000000"/>
                <w:sz w:val="22"/>
                <w:szCs w:val="22"/>
                <w:lang w:val="es-MX" w:eastAsia="es-MX"/>
              </w:rPr>
              <w:t>MARCA ,</w:t>
            </w:r>
            <w:proofErr w:type="gramEnd"/>
            <w:r w:rsidRPr="00B2555B">
              <w:rPr>
                <w:rFonts w:ascii="Calibri" w:hAnsi="Calibri"/>
                <w:color w:val="000000"/>
                <w:sz w:val="22"/>
                <w:szCs w:val="22"/>
                <w:lang w:val="es-MX" w:eastAsia="es-MX"/>
              </w:rPr>
              <w:t xml:space="preserve"> 3". PARA MANTENIMIENTO DEL CENTRO DE TRABAJO.</w:t>
            </w:r>
          </w:p>
        </w:tc>
        <w:tc>
          <w:tcPr>
            <w:tcW w:w="992" w:type="dxa"/>
            <w:tcBorders>
              <w:top w:val="nil"/>
              <w:left w:val="nil"/>
              <w:bottom w:val="single" w:sz="4" w:space="0" w:color="auto"/>
              <w:right w:val="single" w:sz="4" w:space="0" w:color="auto"/>
            </w:tcBorders>
            <w:shd w:val="clear" w:color="auto" w:fill="auto"/>
            <w:noWrap/>
            <w:vAlign w:val="bottom"/>
            <w:hideMark/>
          </w:tcPr>
          <w:p w14:paraId="0514AB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0F53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35</w:t>
            </w:r>
          </w:p>
        </w:tc>
        <w:tc>
          <w:tcPr>
            <w:tcW w:w="284" w:type="dxa"/>
            <w:tcBorders>
              <w:top w:val="nil"/>
              <w:left w:val="nil"/>
              <w:bottom w:val="single" w:sz="4" w:space="0" w:color="auto"/>
              <w:right w:val="single" w:sz="4" w:space="0" w:color="auto"/>
            </w:tcBorders>
            <w:shd w:val="clear" w:color="auto" w:fill="auto"/>
            <w:noWrap/>
            <w:vAlign w:val="bottom"/>
            <w:hideMark/>
          </w:tcPr>
          <w:p w14:paraId="38061D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A75F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0644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7ECE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507ED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9557D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342" w:type="dxa"/>
            <w:tcBorders>
              <w:top w:val="nil"/>
              <w:left w:val="nil"/>
              <w:bottom w:val="single" w:sz="4" w:space="0" w:color="auto"/>
              <w:right w:val="single" w:sz="4" w:space="0" w:color="auto"/>
            </w:tcBorders>
            <w:shd w:val="clear" w:color="auto" w:fill="auto"/>
            <w:noWrap/>
            <w:textDirection w:val="btLr"/>
            <w:hideMark/>
          </w:tcPr>
          <w:p w14:paraId="46576D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116</w:t>
            </w:r>
          </w:p>
        </w:tc>
        <w:tc>
          <w:tcPr>
            <w:tcW w:w="6379" w:type="dxa"/>
            <w:tcBorders>
              <w:top w:val="nil"/>
              <w:left w:val="nil"/>
              <w:bottom w:val="single" w:sz="4" w:space="0" w:color="auto"/>
              <w:right w:val="single" w:sz="4" w:space="0" w:color="auto"/>
            </w:tcBorders>
            <w:shd w:val="clear" w:color="auto" w:fill="auto"/>
            <w:noWrap/>
            <w:vAlign w:val="bottom"/>
            <w:hideMark/>
          </w:tcPr>
          <w:p w14:paraId="23170E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EXTRACTOR DE </w:t>
            </w:r>
            <w:proofErr w:type="gramStart"/>
            <w:r w:rsidRPr="00B2555B">
              <w:rPr>
                <w:rFonts w:ascii="Calibri" w:hAnsi="Calibri"/>
                <w:color w:val="000000"/>
                <w:sz w:val="22"/>
                <w:szCs w:val="22"/>
                <w:lang w:val="es-MX" w:eastAsia="es-MX"/>
              </w:rPr>
              <w:t>SOLDADURA  WELLER</w:t>
            </w:r>
            <w:proofErr w:type="gramEnd"/>
            <w:r w:rsidRPr="00B2555B">
              <w:rPr>
                <w:rFonts w:ascii="Calibri" w:hAnsi="Calibri"/>
                <w:color w:val="000000"/>
                <w:sz w:val="22"/>
                <w:szCs w:val="22"/>
                <w:lang w:val="es-MX" w:eastAsia="es-MX"/>
              </w:rPr>
              <w:t xml:space="preserve">   AT-2</w:t>
            </w:r>
          </w:p>
        </w:tc>
        <w:tc>
          <w:tcPr>
            <w:tcW w:w="992" w:type="dxa"/>
            <w:tcBorders>
              <w:top w:val="nil"/>
              <w:left w:val="nil"/>
              <w:bottom w:val="single" w:sz="4" w:space="0" w:color="auto"/>
              <w:right w:val="single" w:sz="4" w:space="0" w:color="auto"/>
            </w:tcBorders>
            <w:shd w:val="clear" w:color="auto" w:fill="auto"/>
            <w:noWrap/>
            <w:vAlign w:val="bottom"/>
            <w:hideMark/>
          </w:tcPr>
          <w:p w14:paraId="46A120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5B4E0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FCD8F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FD7E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6E0CA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D479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FB6AF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1DE2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342" w:type="dxa"/>
            <w:tcBorders>
              <w:top w:val="nil"/>
              <w:left w:val="nil"/>
              <w:bottom w:val="single" w:sz="4" w:space="0" w:color="auto"/>
              <w:right w:val="single" w:sz="4" w:space="0" w:color="auto"/>
            </w:tcBorders>
            <w:shd w:val="clear" w:color="auto" w:fill="auto"/>
            <w:noWrap/>
            <w:textDirection w:val="btLr"/>
            <w:hideMark/>
          </w:tcPr>
          <w:p w14:paraId="1E7DB8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117</w:t>
            </w:r>
          </w:p>
        </w:tc>
        <w:tc>
          <w:tcPr>
            <w:tcW w:w="6379" w:type="dxa"/>
            <w:tcBorders>
              <w:top w:val="nil"/>
              <w:left w:val="nil"/>
              <w:bottom w:val="single" w:sz="4" w:space="0" w:color="auto"/>
              <w:right w:val="single" w:sz="4" w:space="0" w:color="auto"/>
            </w:tcBorders>
            <w:shd w:val="clear" w:color="auto" w:fill="auto"/>
            <w:noWrap/>
            <w:vAlign w:val="bottom"/>
            <w:hideMark/>
          </w:tcPr>
          <w:p w14:paraId="582174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Extractores de tornillos, Juego extractores de tornillos, 5 </w:t>
            </w:r>
            <w:proofErr w:type="gramStart"/>
            <w:r w:rsidRPr="00B2555B">
              <w:rPr>
                <w:rFonts w:ascii="Calibri" w:hAnsi="Calibri"/>
                <w:color w:val="000000"/>
                <w:sz w:val="22"/>
                <w:szCs w:val="22"/>
                <w:lang w:val="es-MX" w:eastAsia="es-MX"/>
              </w:rPr>
              <w:t>piezas  Peso</w:t>
            </w:r>
            <w:proofErr w:type="gramEnd"/>
            <w:r w:rsidRPr="00B2555B">
              <w:rPr>
                <w:rFonts w:ascii="Calibri" w:hAnsi="Calibri"/>
                <w:color w:val="000000"/>
                <w:sz w:val="22"/>
                <w:szCs w:val="22"/>
                <w:lang w:val="es-MX" w:eastAsia="es-MX"/>
              </w:rPr>
              <w:t>:100 g Fabricados de acero al cromo (,)</w:t>
            </w:r>
          </w:p>
        </w:tc>
        <w:tc>
          <w:tcPr>
            <w:tcW w:w="992" w:type="dxa"/>
            <w:tcBorders>
              <w:top w:val="nil"/>
              <w:left w:val="nil"/>
              <w:bottom w:val="single" w:sz="4" w:space="0" w:color="auto"/>
              <w:right w:val="single" w:sz="4" w:space="0" w:color="auto"/>
            </w:tcBorders>
            <w:shd w:val="clear" w:color="auto" w:fill="auto"/>
            <w:noWrap/>
            <w:vAlign w:val="bottom"/>
            <w:hideMark/>
          </w:tcPr>
          <w:p w14:paraId="167B3A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07E665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C289D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3B84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53AB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E360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449484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04387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342" w:type="dxa"/>
            <w:tcBorders>
              <w:top w:val="nil"/>
              <w:left w:val="nil"/>
              <w:bottom w:val="single" w:sz="4" w:space="0" w:color="auto"/>
              <w:right w:val="single" w:sz="4" w:space="0" w:color="auto"/>
            </w:tcBorders>
            <w:shd w:val="clear" w:color="auto" w:fill="auto"/>
            <w:noWrap/>
            <w:textDirection w:val="btLr"/>
            <w:hideMark/>
          </w:tcPr>
          <w:p w14:paraId="29C390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117</w:t>
            </w:r>
          </w:p>
        </w:tc>
        <w:tc>
          <w:tcPr>
            <w:tcW w:w="6379" w:type="dxa"/>
            <w:tcBorders>
              <w:top w:val="nil"/>
              <w:left w:val="nil"/>
              <w:bottom w:val="single" w:sz="4" w:space="0" w:color="auto"/>
              <w:right w:val="single" w:sz="4" w:space="0" w:color="auto"/>
            </w:tcBorders>
            <w:shd w:val="clear" w:color="auto" w:fill="auto"/>
            <w:noWrap/>
            <w:vAlign w:val="bottom"/>
            <w:hideMark/>
          </w:tcPr>
          <w:p w14:paraId="4E7853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Extractores de tornillos, Juego extractores de tornillos, 5 </w:t>
            </w:r>
            <w:proofErr w:type="gramStart"/>
            <w:r w:rsidRPr="00B2555B">
              <w:rPr>
                <w:rFonts w:ascii="Calibri" w:hAnsi="Calibri"/>
                <w:color w:val="000000"/>
                <w:sz w:val="22"/>
                <w:szCs w:val="22"/>
                <w:lang w:val="es-MX" w:eastAsia="es-MX"/>
              </w:rPr>
              <w:t>piezas  Peso</w:t>
            </w:r>
            <w:proofErr w:type="gramEnd"/>
            <w:r w:rsidRPr="00B2555B">
              <w:rPr>
                <w:rFonts w:ascii="Calibri" w:hAnsi="Calibri"/>
                <w:color w:val="000000"/>
                <w:sz w:val="22"/>
                <w:szCs w:val="22"/>
                <w:lang w:val="es-MX" w:eastAsia="es-MX"/>
              </w:rPr>
              <w:t xml:space="preserve">:100 g Fabricados de acero al cromo </w:t>
            </w:r>
          </w:p>
        </w:tc>
        <w:tc>
          <w:tcPr>
            <w:tcW w:w="992" w:type="dxa"/>
            <w:tcBorders>
              <w:top w:val="nil"/>
              <w:left w:val="nil"/>
              <w:bottom w:val="single" w:sz="4" w:space="0" w:color="auto"/>
              <w:right w:val="single" w:sz="4" w:space="0" w:color="auto"/>
            </w:tcBorders>
            <w:shd w:val="clear" w:color="auto" w:fill="auto"/>
            <w:noWrap/>
            <w:vAlign w:val="bottom"/>
            <w:hideMark/>
          </w:tcPr>
          <w:p w14:paraId="792B06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AE86C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C7585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9E50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8312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74DC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490F5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A667E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342" w:type="dxa"/>
            <w:tcBorders>
              <w:top w:val="nil"/>
              <w:left w:val="nil"/>
              <w:bottom w:val="single" w:sz="4" w:space="0" w:color="auto"/>
              <w:right w:val="single" w:sz="4" w:space="0" w:color="auto"/>
            </w:tcBorders>
            <w:shd w:val="clear" w:color="auto" w:fill="auto"/>
            <w:noWrap/>
            <w:textDirection w:val="btLr"/>
            <w:hideMark/>
          </w:tcPr>
          <w:p w14:paraId="5907ED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118</w:t>
            </w:r>
          </w:p>
        </w:tc>
        <w:tc>
          <w:tcPr>
            <w:tcW w:w="6379" w:type="dxa"/>
            <w:tcBorders>
              <w:top w:val="nil"/>
              <w:left w:val="nil"/>
              <w:bottom w:val="single" w:sz="4" w:space="0" w:color="auto"/>
              <w:right w:val="single" w:sz="4" w:space="0" w:color="auto"/>
            </w:tcBorders>
            <w:shd w:val="clear" w:color="auto" w:fill="auto"/>
            <w:noWrap/>
            <w:vAlign w:val="bottom"/>
            <w:hideMark/>
          </w:tcPr>
          <w:p w14:paraId="202C0A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Extractor tornillos, </w:t>
            </w:r>
            <w:proofErr w:type="spellStart"/>
            <w:r w:rsidRPr="00B2555B">
              <w:rPr>
                <w:rFonts w:ascii="Calibri" w:hAnsi="Calibri"/>
                <w:color w:val="000000"/>
                <w:sz w:val="22"/>
                <w:szCs w:val="22"/>
                <w:lang w:val="es-MX" w:eastAsia="es-MX"/>
              </w:rPr>
              <w:t>Extracor</w:t>
            </w:r>
            <w:proofErr w:type="spellEnd"/>
            <w:r w:rsidRPr="00B2555B">
              <w:rPr>
                <w:rFonts w:ascii="Calibri" w:hAnsi="Calibri"/>
                <w:color w:val="000000"/>
                <w:sz w:val="22"/>
                <w:szCs w:val="22"/>
                <w:lang w:val="es-MX" w:eastAsia="es-MX"/>
              </w:rPr>
              <w:t xml:space="preserve"> de tuercas barridas, Juego De Extractor Tuercas Barridas 13 Piezas 1/2  Características</w:t>
            </w:r>
            <w:r w:rsidRPr="00B2555B">
              <w:rPr>
                <w:rFonts w:ascii="Calibri" w:hAnsi="Calibri"/>
                <w:color w:val="000000"/>
                <w:sz w:val="22"/>
                <w:szCs w:val="22"/>
                <w:lang w:val="es-MX" w:eastAsia="es-MX"/>
              </w:rPr>
              <w:br/>
              <w:t xml:space="preserve">-Juego de extractor tuercas barridas 13 piezas 1/2" , </w:t>
            </w:r>
            <w:r w:rsidRPr="00B2555B">
              <w:rPr>
                <w:rFonts w:ascii="Calibri" w:hAnsi="Calibri"/>
                <w:color w:val="000000"/>
                <w:sz w:val="22"/>
                <w:szCs w:val="22"/>
                <w:lang w:val="es-MX" w:eastAsia="es-MX"/>
              </w:rPr>
              <w:br/>
              <w:t xml:space="preserve">-Los dados extractores están especialmente diseñados para remover fácilmente tuercas dañadas, barridas o corroídas, funcionan con birlos, tuercas, tornillos, conectores de tubo, </w:t>
            </w:r>
            <w:proofErr w:type="spellStart"/>
            <w:r w:rsidRPr="00B2555B">
              <w:rPr>
                <w:rFonts w:ascii="Calibri" w:hAnsi="Calibri"/>
                <w:color w:val="000000"/>
                <w:sz w:val="22"/>
                <w:szCs w:val="22"/>
                <w:lang w:val="es-MX" w:eastAsia="es-MX"/>
              </w:rPr>
              <w:t>etc</w:t>
            </w:r>
            <w:proofErr w:type="spellEnd"/>
            <w:r w:rsidRPr="00B2555B">
              <w:rPr>
                <w:rFonts w:ascii="Calibri" w:hAnsi="Calibri"/>
                <w:color w:val="000000"/>
                <w:sz w:val="22"/>
                <w:szCs w:val="22"/>
                <w:lang w:val="es-MX" w:eastAsia="es-MX"/>
              </w:rPr>
              <w:t xml:space="preserve"> </w:t>
            </w:r>
            <w:r w:rsidRPr="00B2555B">
              <w:rPr>
                <w:rFonts w:ascii="Calibri" w:hAnsi="Calibri"/>
                <w:color w:val="000000"/>
                <w:sz w:val="22"/>
                <w:szCs w:val="22"/>
                <w:lang w:val="es-MX" w:eastAsia="es-MX"/>
              </w:rPr>
              <w:br/>
              <w:t xml:space="preserve">-Simplemente ponga el extractor sobre la tuerca a remover y aplique torque con matraca, barra de impacto, pistola neumática, </w:t>
            </w:r>
            <w:proofErr w:type="spellStart"/>
            <w:r w:rsidRPr="00B2555B">
              <w:rPr>
                <w:rFonts w:ascii="Calibri" w:hAnsi="Calibri"/>
                <w:color w:val="000000"/>
                <w:sz w:val="22"/>
                <w:szCs w:val="22"/>
                <w:lang w:val="es-MX" w:eastAsia="es-MX"/>
              </w:rPr>
              <w:t>etc</w:t>
            </w:r>
            <w:proofErr w:type="spellEnd"/>
            <w:r w:rsidRPr="00B2555B">
              <w:rPr>
                <w:rFonts w:ascii="Calibri" w:hAnsi="Calibri"/>
                <w:color w:val="000000"/>
                <w:sz w:val="22"/>
                <w:szCs w:val="22"/>
                <w:lang w:val="es-MX" w:eastAsia="es-MX"/>
              </w:rPr>
              <w:t xml:space="preserve"> </w:t>
            </w:r>
            <w:r w:rsidRPr="00B2555B">
              <w:rPr>
                <w:rFonts w:ascii="Calibri" w:hAnsi="Calibri"/>
                <w:color w:val="000000"/>
                <w:sz w:val="22"/>
                <w:szCs w:val="22"/>
                <w:lang w:val="es-MX" w:eastAsia="es-MX"/>
              </w:rPr>
              <w:br/>
              <w:t>-Juego 14 piezas</w:t>
            </w:r>
            <w:r w:rsidRPr="00B2555B">
              <w:rPr>
                <w:rFonts w:ascii="Calibri" w:hAnsi="Calibri"/>
                <w:color w:val="000000"/>
                <w:sz w:val="22"/>
                <w:szCs w:val="22"/>
                <w:lang w:val="es-MX" w:eastAsia="es-MX"/>
              </w:rPr>
              <w:br/>
              <w:t xml:space="preserve">-Contenido: 3 Removedores Para Seguros De Tapa Cubos - 1 </w:t>
            </w:r>
            <w:proofErr w:type="spellStart"/>
            <w:r w:rsidRPr="00B2555B">
              <w:rPr>
                <w:rFonts w:ascii="Calibri" w:hAnsi="Calibri"/>
                <w:color w:val="000000"/>
                <w:sz w:val="22"/>
                <w:szCs w:val="22"/>
                <w:lang w:val="es-MX" w:eastAsia="es-MX"/>
              </w:rPr>
              <w:t>Remov</w:t>
            </w:r>
            <w:proofErr w:type="spellEnd"/>
            <w:r w:rsidRPr="00B2555B">
              <w:rPr>
                <w:rFonts w:ascii="Calibri" w:hAnsi="Calibri"/>
                <w:color w:val="000000"/>
                <w:sz w:val="22"/>
                <w:szCs w:val="22"/>
                <w:lang w:val="es-MX" w:eastAsia="es-MX"/>
              </w:rPr>
              <w:br/>
              <w:t>-Cuadro: 3/8"</w:t>
            </w:r>
            <w:r w:rsidRPr="00B2555B">
              <w:rPr>
                <w:rFonts w:ascii="Calibri" w:hAnsi="Calibri"/>
                <w:color w:val="000000"/>
                <w:sz w:val="22"/>
                <w:szCs w:val="22"/>
                <w:lang w:val="es-MX" w:eastAsia="es-MX"/>
              </w:rPr>
              <w:br/>
              <w:t>-Piezas: 13 (,)</w:t>
            </w:r>
          </w:p>
        </w:tc>
        <w:tc>
          <w:tcPr>
            <w:tcW w:w="992" w:type="dxa"/>
            <w:tcBorders>
              <w:top w:val="nil"/>
              <w:left w:val="nil"/>
              <w:bottom w:val="single" w:sz="4" w:space="0" w:color="auto"/>
              <w:right w:val="single" w:sz="4" w:space="0" w:color="auto"/>
            </w:tcBorders>
            <w:shd w:val="clear" w:color="auto" w:fill="auto"/>
            <w:noWrap/>
            <w:vAlign w:val="bottom"/>
            <w:hideMark/>
          </w:tcPr>
          <w:p w14:paraId="549A8D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2C093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C6B0E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08C3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5321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285B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3E8C0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DE37C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278</w:t>
            </w:r>
          </w:p>
        </w:tc>
        <w:tc>
          <w:tcPr>
            <w:tcW w:w="342" w:type="dxa"/>
            <w:tcBorders>
              <w:top w:val="nil"/>
              <w:left w:val="nil"/>
              <w:bottom w:val="single" w:sz="4" w:space="0" w:color="auto"/>
              <w:right w:val="single" w:sz="4" w:space="0" w:color="auto"/>
            </w:tcBorders>
            <w:shd w:val="clear" w:color="auto" w:fill="auto"/>
            <w:noWrap/>
            <w:textDirection w:val="btLr"/>
            <w:hideMark/>
          </w:tcPr>
          <w:p w14:paraId="150F79F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119</w:t>
            </w:r>
          </w:p>
        </w:tc>
        <w:tc>
          <w:tcPr>
            <w:tcW w:w="6379" w:type="dxa"/>
            <w:tcBorders>
              <w:top w:val="nil"/>
              <w:left w:val="nil"/>
              <w:bottom w:val="single" w:sz="4" w:space="0" w:color="auto"/>
              <w:right w:val="single" w:sz="4" w:space="0" w:color="auto"/>
            </w:tcBorders>
            <w:shd w:val="clear" w:color="auto" w:fill="auto"/>
            <w:noWrap/>
            <w:vAlign w:val="bottom"/>
            <w:hideMark/>
          </w:tcPr>
          <w:p w14:paraId="0DC769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EXTRACTORES PEQUEÑOS PARA LLAVES ROTAS SOUTHORD - KE7</w:t>
            </w:r>
          </w:p>
        </w:tc>
        <w:tc>
          <w:tcPr>
            <w:tcW w:w="992" w:type="dxa"/>
            <w:tcBorders>
              <w:top w:val="nil"/>
              <w:left w:val="nil"/>
              <w:bottom w:val="single" w:sz="4" w:space="0" w:color="auto"/>
              <w:right w:val="single" w:sz="4" w:space="0" w:color="auto"/>
            </w:tcBorders>
            <w:shd w:val="clear" w:color="auto" w:fill="auto"/>
            <w:noWrap/>
            <w:vAlign w:val="bottom"/>
            <w:hideMark/>
          </w:tcPr>
          <w:p w14:paraId="3617D8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BE8A9D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7C8CF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D91A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CF2D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062E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B4DE2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8F81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279</w:t>
            </w:r>
          </w:p>
        </w:tc>
        <w:tc>
          <w:tcPr>
            <w:tcW w:w="342" w:type="dxa"/>
            <w:tcBorders>
              <w:top w:val="nil"/>
              <w:left w:val="nil"/>
              <w:bottom w:val="single" w:sz="4" w:space="0" w:color="auto"/>
              <w:right w:val="single" w:sz="4" w:space="0" w:color="auto"/>
            </w:tcBorders>
            <w:shd w:val="clear" w:color="auto" w:fill="auto"/>
            <w:noWrap/>
            <w:textDirection w:val="btLr"/>
            <w:hideMark/>
          </w:tcPr>
          <w:p w14:paraId="357450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120</w:t>
            </w:r>
          </w:p>
        </w:tc>
        <w:tc>
          <w:tcPr>
            <w:tcW w:w="6379" w:type="dxa"/>
            <w:tcBorders>
              <w:top w:val="nil"/>
              <w:left w:val="nil"/>
              <w:bottom w:val="single" w:sz="4" w:space="0" w:color="auto"/>
              <w:right w:val="single" w:sz="4" w:space="0" w:color="auto"/>
            </w:tcBorders>
            <w:shd w:val="clear" w:color="auto" w:fill="auto"/>
            <w:noWrap/>
            <w:vAlign w:val="bottom"/>
            <w:hideMark/>
          </w:tcPr>
          <w:p w14:paraId="4A4E5C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FLEXOMETRO/CINTA METRICA DE 3.5 M consiste en una cinta flexible graduada y que se puede enrollar, haciendo que el trabajo sea más fácil. También con ella se pueden medir líneas y superficies curvas.​</w:t>
            </w:r>
          </w:p>
        </w:tc>
        <w:tc>
          <w:tcPr>
            <w:tcW w:w="992" w:type="dxa"/>
            <w:tcBorders>
              <w:top w:val="nil"/>
              <w:left w:val="nil"/>
              <w:bottom w:val="single" w:sz="4" w:space="0" w:color="auto"/>
              <w:right w:val="single" w:sz="4" w:space="0" w:color="auto"/>
            </w:tcBorders>
            <w:shd w:val="clear" w:color="auto" w:fill="auto"/>
            <w:noWrap/>
            <w:vAlign w:val="bottom"/>
            <w:hideMark/>
          </w:tcPr>
          <w:p w14:paraId="3B40ED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E254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9CBF3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5845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57B7A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25F1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3E2B6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BA438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342" w:type="dxa"/>
            <w:tcBorders>
              <w:top w:val="nil"/>
              <w:left w:val="nil"/>
              <w:bottom w:val="single" w:sz="4" w:space="0" w:color="auto"/>
              <w:right w:val="single" w:sz="4" w:space="0" w:color="auto"/>
            </w:tcBorders>
            <w:shd w:val="clear" w:color="auto" w:fill="auto"/>
            <w:noWrap/>
            <w:textDirection w:val="btLr"/>
            <w:hideMark/>
          </w:tcPr>
          <w:p w14:paraId="30BD339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6571CFE5"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5A4177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8F9EB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CC982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99086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847D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C87B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974BFE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1358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281</w:t>
            </w:r>
          </w:p>
        </w:tc>
        <w:tc>
          <w:tcPr>
            <w:tcW w:w="342" w:type="dxa"/>
            <w:tcBorders>
              <w:top w:val="nil"/>
              <w:left w:val="nil"/>
              <w:bottom w:val="single" w:sz="4" w:space="0" w:color="auto"/>
              <w:right w:val="single" w:sz="4" w:space="0" w:color="auto"/>
            </w:tcBorders>
            <w:shd w:val="clear" w:color="auto" w:fill="auto"/>
            <w:noWrap/>
            <w:textDirection w:val="btLr"/>
            <w:hideMark/>
          </w:tcPr>
          <w:p w14:paraId="4449F4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6445C3BF"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637351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FEF1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472BC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C92F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2B13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A538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87C18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F370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342" w:type="dxa"/>
            <w:tcBorders>
              <w:top w:val="nil"/>
              <w:left w:val="nil"/>
              <w:bottom w:val="single" w:sz="4" w:space="0" w:color="auto"/>
              <w:right w:val="single" w:sz="4" w:space="0" w:color="auto"/>
            </w:tcBorders>
            <w:shd w:val="clear" w:color="auto" w:fill="auto"/>
            <w:noWrap/>
            <w:textDirection w:val="btLr"/>
            <w:hideMark/>
          </w:tcPr>
          <w:p w14:paraId="6C22D4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0F36532E"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3221C5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AD5AB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97E7F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4FF09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17BD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C834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B25183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181D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283</w:t>
            </w:r>
          </w:p>
        </w:tc>
        <w:tc>
          <w:tcPr>
            <w:tcW w:w="342" w:type="dxa"/>
            <w:tcBorders>
              <w:top w:val="nil"/>
              <w:left w:val="nil"/>
              <w:bottom w:val="single" w:sz="4" w:space="0" w:color="auto"/>
              <w:right w:val="single" w:sz="4" w:space="0" w:color="auto"/>
            </w:tcBorders>
            <w:shd w:val="clear" w:color="auto" w:fill="auto"/>
            <w:noWrap/>
            <w:textDirection w:val="btLr"/>
            <w:hideMark/>
          </w:tcPr>
          <w:p w14:paraId="16337F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50BB7906"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431EBD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69631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F0B97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CAF4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1F37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A850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36298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1DD3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284</w:t>
            </w:r>
          </w:p>
        </w:tc>
        <w:tc>
          <w:tcPr>
            <w:tcW w:w="342" w:type="dxa"/>
            <w:tcBorders>
              <w:top w:val="nil"/>
              <w:left w:val="nil"/>
              <w:bottom w:val="single" w:sz="4" w:space="0" w:color="auto"/>
              <w:right w:val="single" w:sz="4" w:space="0" w:color="auto"/>
            </w:tcBorders>
            <w:shd w:val="clear" w:color="auto" w:fill="auto"/>
            <w:noWrap/>
            <w:textDirection w:val="btLr"/>
            <w:hideMark/>
          </w:tcPr>
          <w:p w14:paraId="584910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06070CE6"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57867F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E8DBB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94298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DEAB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6DAF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F446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2E1A9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E33A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285</w:t>
            </w:r>
          </w:p>
        </w:tc>
        <w:tc>
          <w:tcPr>
            <w:tcW w:w="342" w:type="dxa"/>
            <w:tcBorders>
              <w:top w:val="nil"/>
              <w:left w:val="nil"/>
              <w:bottom w:val="single" w:sz="4" w:space="0" w:color="auto"/>
              <w:right w:val="single" w:sz="4" w:space="0" w:color="auto"/>
            </w:tcBorders>
            <w:shd w:val="clear" w:color="auto" w:fill="auto"/>
            <w:noWrap/>
            <w:textDirection w:val="btLr"/>
            <w:hideMark/>
          </w:tcPr>
          <w:p w14:paraId="73400F7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7B9DEEE4"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74E296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B613C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6B20DB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8E0E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C0F0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E339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F77C9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BFAD1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286</w:t>
            </w:r>
          </w:p>
        </w:tc>
        <w:tc>
          <w:tcPr>
            <w:tcW w:w="342" w:type="dxa"/>
            <w:tcBorders>
              <w:top w:val="nil"/>
              <w:left w:val="nil"/>
              <w:bottom w:val="single" w:sz="4" w:space="0" w:color="auto"/>
              <w:right w:val="single" w:sz="4" w:space="0" w:color="auto"/>
            </w:tcBorders>
            <w:shd w:val="clear" w:color="auto" w:fill="auto"/>
            <w:noWrap/>
            <w:textDirection w:val="btLr"/>
            <w:hideMark/>
          </w:tcPr>
          <w:p w14:paraId="7960EE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16A005DC"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140D73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22757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C015F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BB6A2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883FF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FD3C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6991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73DA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287</w:t>
            </w:r>
          </w:p>
        </w:tc>
        <w:tc>
          <w:tcPr>
            <w:tcW w:w="342" w:type="dxa"/>
            <w:tcBorders>
              <w:top w:val="nil"/>
              <w:left w:val="nil"/>
              <w:bottom w:val="single" w:sz="4" w:space="0" w:color="auto"/>
              <w:right w:val="single" w:sz="4" w:space="0" w:color="auto"/>
            </w:tcBorders>
            <w:shd w:val="clear" w:color="auto" w:fill="auto"/>
            <w:noWrap/>
            <w:textDirection w:val="btLr"/>
            <w:hideMark/>
          </w:tcPr>
          <w:p w14:paraId="2B93BB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5D919448"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34F27F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62449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4934D4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B9BC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8004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44B22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4651D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028DB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342" w:type="dxa"/>
            <w:tcBorders>
              <w:top w:val="nil"/>
              <w:left w:val="nil"/>
              <w:bottom w:val="single" w:sz="4" w:space="0" w:color="auto"/>
              <w:right w:val="single" w:sz="4" w:space="0" w:color="auto"/>
            </w:tcBorders>
            <w:shd w:val="clear" w:color="auto" w:fill="auto"/>
            <w:noWrap/>
            <w:textDirection w:val="btLr"/>
            <w:hideMark/>
          </w:tcPr>
          <w:p w14:paraId="3F0393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072F1C53"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355E41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BFF7DB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38758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4A0B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A01F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F4AA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E0A6E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BDE4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342" w:type="dxa"/>
            <w:tcBorders>
              <w:top w:val="nil"/>
              <w:left w:val="nil"/>
              <w:bottom w:val="single" w:sz="4" w:space="0" w:color="auto"/>
              <w:right w:val="single" w:sz="4" w:space="0" w:color="auto"/>
            </w:tcBorders>
            <w:shd w:val="clear" w:color="auto" w:fill="auto"/>
            <w:noWrap/>
            <w:textDirection w:val="btLr"/>
            <w:hideMark/>
          </w:tcPr>
          <w:p w14:paraId="72F765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121</w:t>
            </w:r>
          </w:p>
        </w:tc>
        <w:tc>
          <w:tcPr>
            <w:tcW w:w="6379" w:type="dxa"/>
            <w:tcBorders>
              <w:top w:val="nil"/>
              <w:left w:val="nil"/>
              <w:bottom w:val="single" w:sz="4" w:space="0" w:color="auto"/>
              <w:right w:val="single" w:sz="4" w:space="0" w:color="auto"/>
            </w:tcBorders>
            <w:shd w:val="clear" w:color="auto" w:fill="auto"/>
            <w:noWrap/>
            <w:vAlign w:val="bottom"/>
            <w:hideMark/>
          </w:tcPr>
          <w:p w14:paraId="1810CC1E"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Flexometro</w:t>
            </w:r>
            <w:proofErr w:type="spellEnd"/>
            <w:r w:rsidRPr="00B2555B">
              <w:rPr>
                <w:rFonts w:ascii="Calibri" w:hAnsi="Calibri"/>
                <w:color w:val="000000"/>
                <w:sz w:val="22"/>
                <w:szCs w:val="22"/>
                <w:lang w:val="es-MX" w:eastAsia="es-MX"/>
              </w:rPr>
              <w:t xml:space="preserve"> El Flexómetro/Cinta métrica de 5 metros con recubrimiento mate antirreflejo te facilita la lectura de las medidas</w:t>
            </w:r>
            <w:r w:rsidRPr="00B2555B">
              <w:rPr>
                <w:rFonts w:ascii="Calibri" w:hAnsi="Calibri"/>
                <w:color w:val="000000"/>
                <w:sz w:val="22"/>
                <w:szCs w:val="22"/>
                <w:lang w:val="es-MX" w:eastAsia="es-MX"/>
              </w:rPr>
              <w:br/>
              <w:t>que realices; cuenta con resistente tecnología de cierre de compresión que evita impactos al momento de</w:t>
            </w:r>
            <w:r w:rsidRPr="00B2555B">
              <w:rPr>
                <w:rFonts w:ascii="Calibri" w:hAnsi="Calibri"/>
                <w:color w:val="000000"/>
                <w:sz w:val="22"/>
                <w:szCs w:val="22"/>
                <w:lang w:val="es-MX" w:eastAsia="es-MX"/>
              </w:rPr>
              <w:br/>
              <w:t>guardarlo. Cuenta con ABS ergonómico de alto impacto y la funda de goma le dará mayor resistencia y</w:t>
            </w:r>
            <w:r w:rsidRPr="00B2555B">
              <w:rPr>
                <w:rFonts w:ascii="Calibri" w:hAnsi="Calibri"/>
                <w:color w:val="000000"/>
                <w:sz w:val="22"/>
                <w:szCs w:val="22"/>
                <w:lang w:val="es-MX" w:eastAsia="es-MX"/>
              </w:rPr>
              <w:br/>
              <w:t>duración. Su botón de seguridad te permite fijar la cinta para no perder la medición y sus divisiones en</w:t>
            </w:r>
            <w:r w:rsidRPr="00B2555B">
              <w:rPr>
                <w:rFonts w:ascii="Calibri" w:hAnsi="Calibri"/>
                <w:color w:val="000000"/>
                <w:sz w:val="22"/>
                <w:szCs w:val="22"/>
                <w:lang w:val="es-MX" w:eastAsia="es-MX"/>
              </w:rPr>
              <w:br/>
              <w:t>pulgadas y centímetros te dan la posibilidad de comparar medidas al hacer conversiones.</w:t>
            </w:r>
          </w:p>
        </w:tc>
        <w:tc>
          <w:tcPr>
            <w:tcW w:w="992" w:type="dxa"/>
            <w:tcBorders>
              <w:top w:val="nil"/>
              <w:left w:val="nil"/>
              <w:bottom w:val="single" w:sz="4" w:space="0" w:color="auto"/>
              <w:right w:val="single" w:sz="4" w:space="0" w:color="auto"/>
            </w:tcBorders>
            <w:shd w:val="clear" w:color="auto" w:fill="auto"/>
            <w:noWrap/>
            <w:vAlign w:val="bottom"/>
            <w:hideMark/>
          </w:tcPr>
          <w:p w14:paraId="577364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EB240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7D139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9E1F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3AAA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ABB2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7B4ED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7075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290</w:t>
            </w:r>
          </w:p>
        </w:tc>
        <w:tc>
          <w:tcPr>
            <w:tcW w:w="342" w:type="dxa"/>
            <w:tcBorders>
              <w:top w:val="nil"/>
              <w:left w:val="nil"/>
              <w:bottom w:val="single" w:sz="4" w:space="0" w:color="auto"/>
              <w:right w:val="single" w:sz="4" w:space="0" w:color="auto"/>
            </w:tcBorders>
            <w:shd w:val="clear" w:color="auto" w:fill="auto"/>
            <w:noWrap/>
            <w:textDirection w:val="btLr"/>
            <w:hideMark/>
          </w:tcPr>
          <w:p w14:paraId="695446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6379" w:type="dxa"/>
            <w:tcBorders>
              <w:top w:val="nil"/>
              <w:left w:val="nil"/>
              <w:bottom w:val="single" w:sz="4" w:space="0" w:color="auto"/>
              <w:right w:val="single" w:sz="4" w:space="0" w:color="auto"/>
            </w:tcBorders>
            <w:shd w:val="clear" w:color="auto" w:fill="auto"/>
            <w:noWrap/>
            <w:vAlign w:val="bottom"/>
            <w:hideMark/>
          </w:tcPr>
          <w:p w14:paraId="610E9B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FLEXOMETROS 8 MTR 48-22-0726 C/IMAN 30% MAYOR ESPESOR DE CINTA PARA MÁXIMA DURABILIDAD.</w:t>
            </w:r>
            <w:r w:rsidRPr="00B2555B">
              <w:rPr>
                <w:rFonts w:ascii="Calibri" w:hAnsi="Calibri"/>
                <w:color w:val="000000"/>
                <w:sz w:val="22"/>
                <w:szCs w:val="22"/>
                <w:lang w:val="es-MX" w:eastAsia="es-MX"/>
              </w:rPr>
              <w:br/>
              <w:t>CALIDAD INDUSTRIAL.</w:t>
            </w:r>
            <w:r w:rsidRPr="00B2555B">
              <w:rPr>
                <w:rFonts w:ascii="Calibri" w:hAnsi="Calibri"/>
                <w:color w:val="000000"/>
                <w:sz w:val="22"/>
                <w:szCs w:val="22"/>
                <w:lang w:val="es-MX" w:eastAsia="es-MX"/>
              </w:rPr>
              <w:br/>
              <w:t>CARCASA FABRICADA EN ABS CON CUBIERTA DE TPR ANTI-IMPACTO.</w:t>
            </w:r>
            <w:r w:rsidRPr="00B2555B">
              <w:rPr>
                <w:rFonts w:ascii="Calibri" w:hAnsi="Calibri"/>
                <w:color w:val="000000"/>
                <w:sz w:val="22"/>
                <w:szCs w:val="22"/>
                <w:lang w:val="es-MX" w:eastAsia="es-MX"/>
              </w:rPr>
              <w:br/>
              <w:t>CINTA CON RECUBRIMIENTO DE NAILON, EXTRA ANCHA QUE PERMITE MAYOR EXTENSIÓN E</w:t>
            </w:r>
            <w:r w:rsidRPr="00B2555B">
              <w:rPr>
                <w:rFonts w:ascii="Calibri" w:hAnsi="Calibri"/>
                <w:color w:val="000000"/>
                <w:sz w:val="22"/>
                <w:szCs w:val="22"/>
                <w:lang w:val="es-MX" w:eastAsia="es-MX"/>
              </w:rPr>
              <w:br/>
              <w:t>IMPRESA POR AMBOS LADOS.</w:t>
            </w:r>
          </w:p>
        </w:tc>
        <w:tc>
          <w:tcPr>
            <w:tcW w:w="992" w:type="dxa"/>
            <w:tcBorders>
              <w:top w:val="nil"/>
              <w:left w:val="nil"/>
              <w:bottom w:val="single" w:sz="4" w:space="0" w:color="auto"/>
              <w:right w:val="single" w:sz="4" w:space="0" w:color="auto"/>
            </w:tcBorders>
            <w:shd w:val="clear" w:color="auto" w:fill="auto"/>
            <w:noWrap/>
            <w:vAlign w:val="bottom"/>
            <w:hideMark/>
          </w:tcPr>
          <w:p w14:paraId="088003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219C9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22411E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3462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A998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3BE9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A68EF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8C63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291</w:t>
            </w:r>
          </w:p>
        </w:tc>
        <w:tc>
          <w:tcPr>
            <w:tcW w:w="342" w:type="dxa"/>
            <w:tcBorders>
              <w:top w:val="nil"/>
              <w:left w:val="nil"/>
              <w:bottom w:val="single" w:sz="4" w:space="0" w:color="auto"/>
              <w:right w:val="single" w:sz="4" w:space="0" w:color="auto"/>
            </w:tcBorders>
            <w:shd w:val="clear" w:color="auto" w:fill="auto"/>
            <w:noWrap/>
            <w:textDirection w:val="btLr"/>
            <w:hideMark/>
          </w:tcPr>
          <w:p w14:paraId="7AD8A7F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6379" w:type="dxa"/>
            <w:tcBorders>
              <w:top w:val="nil"/>
              <w:left w:val="nil"/>
              <w:bottom w:val="single" w:sz="4" w:space="0" w:color="auto"/>
              <w:right w:val="single" w:sz="4" w:space="0" w:color="auto"/>
            </w:tcBorders>
            <w:shd w:val="clear" w:color="auto" w:fill="auto"/>
            <w:noWrap/>
            <w:vAlign w:val="bottom"/>
            <w:hideMark/>
          </w:tcPr>
          <w:p w14:paraId="64B040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FLEXOMETROS 8 MTR 48-22-0726 C/IMAN 30% MAYOR ESPESOR DE CINTA PARA MÁXIMA DURABILIDAD.</w:t>
            </w:r>
            <w:r w:rsidRPr="00B2555B">
              <w:rPr>
                <w:rFonts w:ascii="Calibri" w:hAnsi="Calibri"/>
                <w:color w:val="000000"/>
                <w:sz w:val="22"/>
                <w:szCs w:val="22"/>
                <w:lang w:val="es-MX" w:eastAsia="es-MX"/>
              </w:rPr>
              <w:br/>
              <w:t>CALIDAD INDUSTRIAL.</w:t>
            </w:r>
            <w:r w:rsidRPr="00B2555B">
              <w:rPr>
                <w:rFonts w:ascii="Calibri" w:hAnsi="Calibri"/>
                <w:color w:val="000000"/>
                <w:sz w:val="22"/>
                <w:szCs w:val="22"/>
                <w:lang w:val="es-MX" w:eastAsia="es-MX"/>
              </w:rPr>
              <w:br/>
              <w:t>CARCASA FABRICADA EN ABS CON CUBIERTA DE TPR ANTI-IMPACTO.</w:t>
            </w:r>
            <w:r w:rsidRPr="00B2555B">
              <w:rPr>
                <w:rFonts w:ascii="Calibri" w:hAnsi="Calibri"/>
                <w:color w:val="000000"/>
                <w:sz w:val="22"/>
                <w:szCs w:val="22"/>
                <w:lang w:val="es-MX" w:eastAsia="es-MX"/>
              </w:rPr>
              <w:br/>
              <w:t>CINTA CON RECUBRIMIENTO DE NAILON, EXTRA ANCHA QUE PERMITE MAYOR EXTENSIÓN E</w:t>
            </w:r>
            <w:r w:rsidRPr="00B2555B">
              <w:rPr>
                <w:rFonts w:ascii="Calibri" w:hAnsi="Calibri"/>
                <w:color w:val="000000"/>
                <w:sz w:val="22"/>
                <w:szCs w:val="22"/>
                <w:lang w:val="es-MX" w:eastAsia="es-MX"/>
              </w:rPr>
              <w:br/>
              <w:t>IMPRESA POR AMBOS LADOS.</w:t>
            </w:r>
          </w:p>
        </w:tc>
        <w:tc>
          <w:tcPr>
            <w:tcW w:w="992" w:type="dxa"/>
            <w:tcBorders>
              <w:top w:val="nil"/>
              <w:left w:val="nil"/>
              <w:bottom w:val="single" w:sz="4" w:space="0" w:color="auto"/>
              <w:right w:val="single" w:sz="4" w:space="0" w:color="auto"/>
            </w:tcBorders>
            <w:shd w:val="clear" w:color="auto" w:fill="auto"/>
            <w:noWrap/>
            <w:vAlign w:val="bottom"/>
            <w:hideMark/>
          </w:tcPr>
          <w:p w14:paraId="589877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37953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B6502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1906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0DC1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EC593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4FE467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C6A9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292</w:t>
            </w:r>
          </w:p>
        </w:tc>
        <w:tc>
          <w:tcPr>
            <w:tcW w:w="342" w:type="dxa"/>
            <w:tcBorders>
              <w:top w:val="nil"/>
              <w:left w:val="nil"/>
              <w:bottom w:val="single" w:sz="4" w:space="0" w:color="auto"/>
              <w:right w:val="single" w:sz="4" w:space="0" w:color="auto"/>
            </w:tcBorders>
            <w:shd w:val="clear" w:color="auto" w:fill="auto"/>
            <w:noWrap/>
            <w:textDirection w:val="btLr"/>
            <w:hideMark/>
          </w:tcPr>
          <w:p w14:paraId="4C5297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6379" w:type="dxa"/>
            <w:tcBorders>
              <w:top w:val="nil"/>
              <w:left w:val="nil"/>
              <w:bottom w:val="single" w:sz="4" w:space="0" w:color="auto"/>
              <w:right w:val="single" w:sz="4" w:space="0" w:color="auto"/>
            </w:tcBorders>
            <w:shd w:val="clear" w:color="auto" w:fill="auto"/>
            <w:noWrap/>
            <w:vAlign w:val="bottom"/>
            <w:hideMark/>
          </w:tcPr>
          <w:p w14:paraId="177D6F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FLEXOMETROS 8 MTR 48-22-0726 C/IMAN 30% MAYOR ESPESOR DE CINTA PARA MÁXIMA DURABILIDAD.</w:t>
            </w:r>
            <w:r w:rsidRPr="00B2555B">
              <w:rPr>
                <w:rFonts w:ascii="Calibri" w:hAnsi="Calibri"/>
                <w:color w:val="000000"/>
                <w:sz w:val="22"/>
                <w:szCs w:val="22"/>
                <w:lang w:val="es-MX" w:eastAsia="es-MX"/>
              </w:rPr>
              <w:br/>
              <w:t>CALIDAD INDUSTRIAL.</w:t>
            </w:r>
            <w:r w:rsidRPr="00B2555B">
              <w:rPr>
                <w:rFonts w:ascii="Calibri" w:hAnsi="Calibri"/>
                <w:color w:val="000000"/>
                <w:sz w:val="22"/>
                <w:szCs w:val="22"/>
                <w:lang w:val="es-MX" w:eastAsia="es-MX"/>
              </w:rPr>
              <w:br/>
              <w:t>CARCASA FABRICADA EN ABS CON CUBIERTA DE TPR ANTI-IMPACTO.</w:t>
            </w:r>
            <w:r w:rsidRPr="00B2555B">
              <w:rPr>
                <w:rFonts w:ascii="Calibri" w:hAnsi="Calibri"/>
                <w:color w:val="000000"/>
                <w:sz w:val="22"/>
                <w:szCs w:val="22"/>
                <w:lang w:val="es-MX" w:eastAsia="es-MX"/>
              </w:rPr>
              <w:br/>
              <w:t>CINTA CON RECUBRIMIENTO DE NAILON, EXTRA ANCHA QUE PERMITE MAYOR EXTENSIÓN E</w:t>
            </w:r>
            <w:r w:rsidRPr="00B2555B">
              <w:rPr>
                <w:rFonts w:ascii="Calibri" w:hAnsi="Calibri"/>
                <w:color w:val="000000"/>
                <w:sz w:val="22"/>
                <w:szCs w:val="22"/>
                <w:lang w:val="es-MX" w:eastAsia="es-MX"/>
              </w:rPr>
              <w:br/>
              <w:t>IMPRESA POR AMBOS LADOS.</w:t>
            </w:r>
          </w:p>
        </w:tc>
        <w:tc>
          <w:tcPr>
            <w:tcW w:w="992" w:type="dxa"/>
            <w:tcBorders>
              <w:top w:val="nil"/>
              <w:left w:val="nil"/>
              <w:bottom w:val="single" w:sz="4" w:space="0" w:color="auto"/>
              <w:right w:val="single" w:sz="4" w:space="0" w:color="auto"/>
            </w:tcBorders>
            <w:shd w:val="clear" w:color="auto" w:fill="auto"/>
            <w:noWrap/>
            <w:vAlign w:val="bottom"/>
            <w:hideMark/>
          </w:tcPr>
          <w:p w14:paraId="423C09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483FD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32C6FD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709D0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E8390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3E31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4569E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E2B8F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342" w:type="dxa"/>
            <w:tcBorders>
              <w:top w:val="nil"/>
              <w:left w:val="nil"/>
              <w:bottom w:val="single" w:sz="4" w:space="0" w:color="auto"/>
              <w:right w:val="single" w:sz="4" w:space="0" w:color="auto"/>
            </w:tcBorders>
            <w:shd w:val="clear" w:color="auto" w:fill="auto"/>
            <w:noWrap/>
            <w:textDirection w:val="btLr"/>
            <w:hideMark/>
          </w:tcPr>
          <w:p w14:paraId="09DFE01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6379" w:type="dxa"/>
            <w:tcBorders>
              <w:top w:val="nil"/>
              <w:left w:val="nil"/>
              <w:bottom w:val="single" w:sz="4" w:space="0" w:color="auto"/>
              <w:right w:val="single" w:sz="4" w:space="0" w:color="auto"/>
            </w:tcBorders>
            <w:shd w:val="clear" w:color="auto" w:fill="auto"/>
            <w:noWrap/>
            <w:vAlign w:val="bottom"/>
            <w:hideMark/>
          </w:tcPr>
          <w:p w14:paraId="6CA470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FLEXOMETROS 8 MTR 48-22-0726 C/IMAN 30% MAYOR ESPESOR DE CINTA PARA MÁXIMA DURABILIDAD.</w:t>
            </w:r>
            <w:r w:rsidRPr="00B2555B">
              <w:rPr>
                <w:rFonts w:ascii="Calibri" w:hAnsi="Calibri"/>
                <w:color w:val="000000"/>
                <w:sz w:val="22"/>
                <w:szCs w:val="22"/>
                <w:lang w:val="es-MX" w:eastAsia="es-MX"/>
              </w:rPr>
              <w:br/>
              <w:t>CALIDAD INDUSTRIAL.</w:t>
            </w:r>
            <w:r w:rsidRPr="00B2555B">
              <w:rPr>
                <w:rFonts w:ascii="Calibri" w:hAnsi="Calibri"/>
                <w:color w:val="000000"/>
                <w:sz w:val="22"/>
                <w:szCs w:val="22"/>
                <w:lang w:val="es-MX" w:eastAsia="es-MX"/>
              </w:rPr>
              <w:br/>
              <w:t>CARCASA FABRICADA EN ABS CON CUBIERTA DE TPR ANTI-IMPACTO.</w:t>
            </w:r>
            <w:r w:rsidRPr="00B2555B">
              <w:rPr>
                <w:rFonts w:ascii="Calibri" w:hAnsi="Calibri"/>
                <w:color w:val="000000"/>
                <w:sz w:val="22"/>
                <w:szCs w:val="22"/>
                <w:lang w:val="es-MX" w:eastAsia="es-MX"/>
              </w:rPr>
              <w:br/>
              <w:t>CINTA CON RECUBRIMIENTO DE NAILON, EXTRA ANCHA QUE PERMITE MAYOR EXTENSIÓN E</w:t>
            </w:r>
            <w:r w:rsidRPr="00B2555B">
              <w:rPr>
                <w:rFonts w:ascii="Calibri" w:hAnsi="Calibri"/>
                <w:color w:val="000000"/>
                <w:sz w:val="22"/>
                <w:szCs w:val="22"/>
                <w:lang w:val="es-MX" w:eastAsia="es-MX"/>
              </w:rPr>
              <w:br/>
              <w:t>IMPRESA POR AMBOS LADOS.</w:t>
            </w:r>
          </w:p>
        </w:tc>
        <w:tc>
          <w:tcPr>
            <w:tcW w:w="992" w:type="dxa"/>
            <w:tcBorders>
              <w:top w:val="nil"/>
              <w:left w:val="nil"/>
              <w:bottom w:val="single" w:sz="4" w:space="0" w:color="auto"/>
              <w:right w:val="single" w:sz="4" w:space="0" w:color="auto"/>
            </w:tcBorders>
            <w:shd w:val="clear" w:color="auto" w:fill="auto"/>
            <w:noWrap/>
            <w:vAlign w:val="bottom"/>
            <w:hideMark/>
          </w:tcPr>
          <w:p w14:paraId="7B7EB2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9D69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1FDE06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3BF0B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2718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D2FD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31901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BFC7C0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294</w:t>
            </w:r>
          </w:p>
        </w:tc>
        <w:tc>
          <w:tcPr>
            <w:tcW w:w="342" w:type="dxa"/>
            <w:tcBorders>
              <w:top w:val="nil"/>
              <w:left w:val="nil"/>
              <w:bottom w:val="single" w:sz="4" w:space="0" w:color="auto"/>
              <w:right w:val="single" w:sz="4" w:space="0" w:color="auto"/>
            </w:tcBorders>
            <w:shd w:val="clear" w:color="auto" w:fill="auto"/>
            <w:noWrap/>
            <w:textDirection w:val="btLr"/>
            <w:hideMark/>
          </w:tcPr>
          <w:p w14:paraId="402E68A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6379" w:type="dxa"/>
            <w:tcBorders>
              <w:top w:val="nil"/>
              <w:left w:val="nil"/>
              <w:bottom w:val="single" w:sz="4" w:space="0" w:color="auto"/>
              <w:right w:val="single" w:sz="4" w:space="0" w:color="auto"/>
            </w:tcBorders>
            <w:shd w:val="clear" w:color="auto" w:fill="auto"/>
            <w:noWrap/>
            <w:vAlign w:val="bottom"/>
            <w:hideMark/>
          </w:tcPr>
          <w:p w14:paraId="4F7218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FLEXOMETROS 8 MTR 48-22-0726 C/IMAN 30% MAYOR ESPESOR DE CINTA PARA MÁXIMA DURABILIDAD.</w:t>
            </w:r>
            <w:r w:rsidRPr="00B2555B">
              <w:rPr>
                <w:rFonts w:ascii="Calibri" w:hAnsi="Calibri"/>
                <w:color w:val="000000"/>
                <w:sz w:val="22"/>
                <w:szCs w:val="22"/>
                <w:lang w:val="es-MX" w:eastAsia="es-MX"/>
              </w:rPr>
              <w:br/>
              <w:t>CALIDAD INDUSTRIAL.</w:t>
            </w:r>
            <w:r w:rsidRPr="00B2555B">
              <w:rPr>
                <w:rFonts w:ascii="Calibri" w:hAnsi="Calibri"/>
                <w:color w:val="000000"/>
                <w:sz w:val="22"/>
                <w:szCs w:val="22"/>
                <w:lang w:val="es-MX" w:eastAsia="es-MX"/>
              </w:rPr>
              <w:br/>
              <w:t>CARCASA FABRICADA EN ABS CON CUBIERTA DE TPR ANTI-IMPACTO.</w:t>
            </w:r>
            <w:r w:rsidRPr="00B2555B">
              <w:rPr>
                <w:rFonts w:ascii="Calibri" w:hAnsi="Calibri"/>
                <w:color w:val="000000"/>
                <w:sz w:val="22"/>
                <w:szCs w:val="22"/>
                <w:lang w:val="es-MX" w:eastAsia="es-MX"/>
              </w:rPr>
              <w:br/>
              <w:t>CINTA CON RECUBRIMIENTO DE NAILON, EXTRA ANCHA QUE PERMITE MAYOR EXTENSIÓN E</w:t>
            </w:r>
            <w:r w:rsidRPr="00B2555B">
              <w:rPr>
                <w:rFonts w:ascii="Calibri" w:hAnsi="Calibri"/>
                <w:color w:val="000000"/>
                <w:sz w:val="22"/>
                <w:szCs w:val="22"/>
                <w:lang w:val="es-MX" w:eastAsia="es-MX"/>
              </w:rPr>
              <w:br/>
              <w:t>IMPRESA POR AMBOS LADOS.</w:t>
            </w:r>
          </w:p>
        </w:tc>
        <w:tc>
          <w:tcPr>
            <w:tcW w:w="992" w:type="dxa"/>
            <w:tcBorders>
              <w:top w:val="nil"/>
              <w:left w:val="nil"/>
              <w:bottom w:val="single" w:sz="4" w:space="0" w:color="auto"/>
              <w:right w:val="single" w:sz="4" w:space="0" w:color="auto"/>
            </w:tcBorders>
            <w:shd w:val="clear" w:color="auto" w:fill="auto"/>
            <w:noWrap/>
            <w:vAlign w:val="bottom"/>
            <w:hideMark/>
          </w:tcPr>
          <w:p w14:paraId="6734F2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52B2D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00A356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39F3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4997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513A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57ED46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7272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295</w:t>
            </w:r>
          </w:p>
        </w:tc>
        <w:tc>
          <w:tcPr>
            <w:tcW w:w="342" w:type="dxa"/>
            <w:tcBorders>
              <w:top w:val="nil"/>
              <w:left w:val="nil"/>
              <w:bottom w:val="single" w:sz="4" w:space="0" w:color="auto"/>
              <w:right w:val="single" w:sz="4" w:space="0" w:color="auto"/>
            </w:tcBorders>
            <w:shd w:val="clear" w:color="auto" w:fill="auto"/>
            <w:noWrap/>
            <w:textDirection w:val="btLr"/>
            <w:hideMark/>
          </w:tcPr>
          <w:p w14:paraId="6D90B61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122</w:t>
            </w:r>
          </w:p>
        </w:tc>
        <w:tc>
          <w:tcPr>
            <w:tcW w:w="6379" w:type="dxa"/>
            <w:tcBorders>
              <w:top w:val="nil"/>
              <w:left w:val="nil"/>
              <w:bottom w:val="single" w:sz="4" w:space="0" w:color="auto"/>
              <w:right w:val="single" w:sz="4" w:space="0" w:color="auto"/>
            </w:tcBorders>
            <w:shd w:val="clear" w:color="auto" w:fill="auto"/>
            <w:noWrap/>
            <w:vAlign w:val="bottom"/>
            <w:hideMark/>
          </w:tcPr>
          <w:p w14:paraId="63A744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FLEXOMETROS 8 MTR 48-22-0726 C/IMAN 30% MAYOR ESPESOR DE CINTA PARA MÁXIMA DURABILIDAD.</w:t>
            </w:r>
            <w:r w:rsidRPr="00B2555B">
              <w:rPr>
                <w:rFonts w:ascii="Calibri" w:hAnsi="Calibri"/>
                <w:color w:val="000000"/>
                <w:sz w:val="22"/>
                <w:szCs w:val="22"/>
                <w:lang w:val="es-MX" w:eastAsia="es-MX"/>
              </w:rPr>
              <w:br/>
              <w:t>CALIDAD INDUSTRIAL.</w:t>
            </w:r>
            <w:r w:rsidRPr="00B2555B">
              <w:rPr>
                <w:rFonts w:ascii="Calibri" w:hAnsi="Calibri"/>
                <w:color w:val="000000"/>
                <w:sz w:val="22"/>
                <w:szCs w:val="22"/>
                <w:lang w:val="es-MX" w:eastAsia="es-MX"/>
              </w:rPr>
              <w:br/>
              <w:t>CARCASA FABRICADA EN ABS CON CUBIERTA DE TPR ANTI-IMPACTO.</w:t>
            </w:r>
            <w:r w:rsidRPr="00B2555B">
              <w:rPr>
                <w:rFonts w:ascii="Calibri" w:hAnsi="Calibri"/>
                <w:color w:val="000000"/>
                <w:sz w:val="22"/>
                <w:szCs w:val="22"/>
                <w:lang w:val="es-MX" w:eastAsia="es-MX"/>
              </w:rPr>
              <w:br/>
              <w:t>CINTA CON RECUBRIMIENTO DE NAILON, EXTRA ANCHA QUE PERMITE MAYOR EXTENSIÓN E</w:t>
            </w:r>
            <w:r w:rsidRPr="00B2555B">
              <w:rPr>
                <w:rFonts w:ascii="Calibri" w:hAnsi="Calibri"/>
                <w:color w:val="000000"/>
                <w:sz w:val="22"/>
                <w:szCs w:val="22"/>
                <w:lang w:val="es-MX" w:eastAsia="es-MX"/>
              </w:rPr>
              <w:br/>
              <w:t>IMPRESA POR AMBOS LADOS.</w:t>
            </w:r>
          </w:p>
        </w:tc>
        <w:tc>
          <w:tcPr>
            <w:tcW w:w="992" w:type="dxa"/>
            <w:tcBorders>
              <w:top w:val="nil"/>
              <w:left w:val="nil"/>
              <w:bottom w:val="single" w:sz="4" w:space="0" w:color="auto"/>
              <w:right w:val="single" w:sz="4" w:space="0" w:color="auto"/>
            </w:tcBorders>
            <w:shd w:val="clear" w:color="auto" w:fill="auto"/>
            <w:noWrap/>
            <w:vAlign w:val="bottom"/>
            <w:hideMark/>
          </w:tcPr>
          <w:p w14:paraId="22ED49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32571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11</w:t>
            </w:r>
          </w:p>
        </w:tc>
        <w:tc>
          <w:tcPr>
            <w:tcW w:w="284" w:type="dxa"/>
            <w:tcBorders>
              <w:top w:val="nil"/>
              <w:left w:val="nil"/>
              <w:bottom w:val="single" w:sz="4" w:space="0" w:color="auto"/>
              <w:right w:val="single" w:sz="4" w:space="0" w:color="auto"/>
            </w:tcBorders>
            <w:shd w:val="clear" w:color="auto" w:fill="auto"/>
            <w:noWrap/>
            <w:vAlign w:val="bottom"/>
            <w:hideMark/>
          </w:tcPr>
          <w:p w14:paraId="1A42C9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3028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888E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CA49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40360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A863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296</w:t>
            </w:r>
          </w:p>
        </w:tc>
        <w:tc>
          <w:tcPr>
            <w:tcW w:w="342" w:type="dxa"/>
            <w:tcBorders>
              <w:top w:val="nil"/>
              <w:left w:val="nil"/>
              <w:bottom w:val="single" w:sz="4" w:space="0" w:color="auto"/>
              <w:right w:val="single" w:sz="4" w:space="0" w:color="auto"/>
            </w:tcBorders>
            <w:shd w:val="clear" w:color="auto" w:fill="auto"/>
            <w:noWrap/>
            <w:textDirection w:val="btLr"/>
            <w:hideMark/>
          </w:tcPr>
          <w:p w14:paraId="2FF6EEB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2F30EF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0371EE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D1F1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53AD4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06B0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BC97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20B36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8CBA3E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165489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342" w:type="dxa"/>
            <w:tcBorders>
              <w:top w:val="nil"/>
              <w:left w:val="nil"/>
              <w:bottom w:val="single" w:sz="4" w:space="0" w:color="auto"/>
              <w:right w:val="single" w:sz="4" w:space="0" w:color="auto"/>
            </w:tcBorders>
            <w:shd w:val="clear" w:color="auto" w:fill="auto"/>
            <w:noWrap/>
            <w:textDirection w:val="btLr"/>
            <w:hideMark/>
          </w:tcPr>
          <w:p w14:paraId="459E9C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70E5C3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39795F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59786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36CAC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B146E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9D9ED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7C6F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716A5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5CBA8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298</w:t>
            </w:r>
          </w:p>
        </w:tc>
        <w:tc>
          <w:tcPr>
            <w:tcW w:w="342" w:type="dxa"/>
            <w:tcBorders>
              <w:top w:val="nil"/>
              <w:left w:val="nil"/>
              <w:bottom w:val="single" w:sz="4" w:space="0" w:color="auto"/>
              <w:right w:val="single" w:sz="4" w:space="0" w:color="auto"/>
            </w:tcBorders>
            <w:shd w:val="clear" w:color="auto" w:fill="auto"/>
            <w:noWrap/>
            <w:textDirection w:val="btLr"/>
            <w:hideMark/>
          </w:tcPr>
          <w:p w14:paraId="7B6D8C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34A132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271353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891A1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5BA21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A7A4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504C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993A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254B7B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0886D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299</w:t>
            </w:r>
          </w:p>
        </w:tc>
        <w:tc>
          <w:tcPr>
            <w:tcW w:w="342" w:type="dxa"/>
            <w:tcBorders>
              <w:top w:val="nil"/>
              <w:left w:val="nil"/>
              <w:bottom w:val="single" w:sz="4" w:space="0" w:color="auto"/>
              <w:right w:val="single" w:sz="4" w:space="0" w:color="auto"/>
            </w:tcBorders>
            <w:shd w:val="clear" w:color="auto" w:fill="auto"/>
            <w:noWrap/>
            <w:textDirection w:val="btLr"/>
            <w:hideMark/>
          </w:tcPr>
          <w:p w14:paraId="062978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7FF974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1FEF5C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B3F38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E922C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8C030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016B6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26546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42D46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186D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300</w:t>
            </w:r>
          </w:p>
        </w:tc>
        <w:tc>
          <w:tcPr>
            <w:tcW w:w="342" w:type="dxa"/>
            <w:tcBorders>
              <w:top w:val="nil"/>
              <w:left w:val="nil"/>
              <w:bottom w:val="single" w:sz="4" w:space="0" w:color="auto"/>
              <w:right w:val="single" w:sz="4" w:space="0" w:color="auto"/>
            </w:tcBorders>
            <w:shd w:val="clear" w:color="auto" w:fill="auto"/>
            <w:noWrap/>
            <w:textDirection w:val="btLr"/>
            <w:hideMark/>
          </w:tcPr>
          <w:p w14:paraId="3F26E99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52DBF0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5AA8B2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DBAC6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A71DA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D9A1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25A0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909F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E48B8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DA44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342" w:type="dxa"/>
            <w:tcBorders>
              <w:top w:val="nil"/>
              <w:left w:val="nil"/>
              <w:bottom w:val="single" w:sz="4" w:space="0" w:color="auto"/>
              <w:right w:val="single" w:sz="4" w:space="0" w:color="auto"/>
            </w:tcBorders>
            <w:shd w:val="clear" w:color="auto" w:fill="auto"/>
            <w:noWrap/>
            <w:textDirection w:val="btLr"/>
            <w:hideMark/>
          </w:tcPr>
          <w:p w14:paraId="7F842E8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0CFACE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0CDF91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CDE2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30824B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9771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F95C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6ABD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50BA3E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CA47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302</w:t>
            </w:r>
          </w:p>
        </w:tc>
        <w:tc>
          <w:tcPr>
            <w:tcW w:w="342" w:type="dxa"/>
            <w:tcBorders>
              <w:top w:val="nil"/>
              <w:left w:val="nil"/>
              <w:bottom w:val="single" w:sz="4" w:space="0" w:color="auto"/>
              <w:right w:val="single" w:sz="4" w:space="0" w:color="auto"/>
            </w:tcBorders>
            <w:shd w:val="clear" w:color="auto" w:fill="auto"/>
            <w:noWrap/>
            <w:textDirection w:val="btLr"/>
            <w:hideMark/>
          </w:tcPr>
          <w:p w14:paraId="641CA1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395FC1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2991B4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C401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B7D83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210B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B32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E66D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CEB2C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9BA50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303</w:t>
            </w:r>
          </w:p>
        </w:tc>
        <w:tc>
          <w:tcPr>
            <w:tcW w:w="342" w:type="dxa"/>
            <w:tcBorders>
              <w:top w:val="nil"/>
              <w:left w:val="nil"/>
              <w:bottom w:val="single" w:sz="4" w:space="0" w:color="auto"/>
              <w:right w:val="single" w:sz="4" w:space="0" w:color="auto"/>
            </w:tcBorders>
            <w:shd w:val="clear" w:color="auto" w:fill="auto"/>
            <w:noWrap/>
            <w:textDirection w:val="btLr"/>
            <w:hideMark/>
          </w:tcPr>
          <w:p w14:paraId="70166A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271237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00E47B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538AF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1807A6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9180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0634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62836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2378C0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AD5B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342" w:type="dxa"/>
            <w:tcBorders>
              <w:top w:val="nil"/>
              <w:left w:val="nil"/>
              <w:bottom w:val="single" w:sz="4" w:space="0" w:color="auto"/>
              <w:right w:val="single" w:sz="4" w:space="0" w:color="auto"/>
            </w:tcBorders>
            <w:shd w:val="clear" w:color="auto" w:fill="auto"/>
            <w:noWrap/>
            <w:textDirection w:val="btLr"/>
            <w:hideMark/>
          </w:tcPr>
          <w:p w14:paraId="409A3E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7869A5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080AB8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E5B09B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259118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6DC6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06201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F132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F2515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0334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305</w:t>
            </w:r>
          </w:p>
        </w:tc>
        <w:tc>
          <w:tcPr>
            <w:tcW w:w="342" w:type="dxa"/>
            <w:tcBorders>
              <w:top w:val="nil"/>
              <w:left w:val="nil"/>
              <w:bottom w:val="single" w:sz="4" w:space="0" w:color="auto"/>
              <w:right w:val="single" w:sz="4" w:space="0" w:color="auto"/>
            </w:tcBorders>
            <w:shd w:val="clear" w:color="auto" w:fill="auto"/>
            <w:noWrap/>
            <w:textDirection w:val="btLr"/>
            <w:hideMark/>
          </w:tcPr>
          <w:p w14:paraId="2DFAF0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0EE845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7FB656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2D2EE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D6BFB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2A00D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3596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FEC93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B96EB6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285E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306</w:t>
            </w:r>
          </w:p>
        </w:tc>
        <w:tc>
          <w:tcPr>
            <w:tcW w:w="342" w:type="dxa"/>
            <w:tcBorders>
              <w:top w:val="nil"/>
              <w:left w:val="nil"/>
              <w:bottom w:val="single" w:sz="4" w:space="0" w:color="auto"/>
              <w:right w:val="single" w:sz="4" w:space="0" w:color="auto"/>
            </w:tcBorders>
            <w:shd w:val="clear" w:color="auto" w:fill="auto"/>
            <w:noWrap/>
            <w:textDirection w:val="btLr"/>
            <w:hideMark/>
          </w:tcPr>
          <w:p w14:paraId="4FB2258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00560D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005B30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50769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AE242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1864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C787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8A84C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123D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D1986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342" w:type="dxa"/>
            <w:tcBorders>
              <w:top w:val="nil"/>
              <w:left w:val="nil"/>
              <w:bottom w:val="single" w:sz="4" w:space="0" w:color="auto"/>
              <w:right w:val="single" w:sz="4" w:space="0" w:color="auto"/>
            </w:tcBorders>
            <w:shd w:val="clear" w:color="auto" w:fill="auto"/>
            <w:noWrap/>
            <w:textDirection w:val="btLr"/>
            <w:hideMark/>
          </w:tcPr>
          <w:p w14:paraId="5ECF592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539B91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123313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8B308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2D2A1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58338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28E5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F0A5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EF56A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6DE0B1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308</w:t>
            </w:r>
          </w:p>
        </w:tc>
        <w:tc>
          <w:tcPr>
            <w:tcW w:w="342" w:type="dxa"/>
            <w:tcBorders>
              <w:top w:val="nil"/>
              <w:left w:val="nil"/>
              <w:bottom w:val="single" w:sz="4" w:space="0" w:color="auto"/>
              <w:right w:val="single" w:sz="4" w:space="0" w:color="auto"/>
            </w:tcBorders>
            <w:shd w:val="clear" w:color="auto" w:fill="auto"/>
            <w:noWrap/>
            <w:textDirection w:val="btLr"/>
            <w:hideMark/>
          </w:tcPr>
          <w:p w14:paraId="6F5BEC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3491F2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5DFF7F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DBC63B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F491C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E476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19DBD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7051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91583C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F0BC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309</w:t>
            </w:r>
          </w:p>
        </w:tc>
        <w:tc>
          <w:tcPr>
            <w:tcW w:w="342" w:type="dxa"/>
            <w:tcBorders>
              <w:top w:val="nil"/>
              <w:left w:val="nil"/>
              <w:bottom w:val="single" w:sz="4" w:space="0" w:color="auto"/>
              <w:right w:val="single" w:sz="4" w:space="0" w:color="auto"/>
            </w:tcBorders>
            <w:shd w:val="clear" w:color="auto" w:fill="auto"/>
            <w:noWrap/>
            <w:textDirection w:val="btLr"/>
            <w:hideMark/>
          </w:tcPr>
          <w:p w14:paraId="496DD2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1534E9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29E293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43BD76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36C2B5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C636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30ED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904D2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81AF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6CA7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310</w:t>
            </w:r>
          </w:p>
        </w:tc>
        <w:tc>
          <w:tcPr>
            <w:tcW w:w="342" w:type="dxa"/>
            <w:tcBorders>
              <w:top w:val="nil"/>
              <w:left w:val="nil"/>
              <w:bottom w:val="single" w:sz="4" w:space="0" w:color="auto"/>
              <w:right w:val="single" w:sz="4" w:space="0" w:color="auto"/>
            </w:tcBorders>
            <w:shd w:val="clear" w:color="auto" w:fill="auto"/>
            <w:noWrap/>
            <w:textDirection w:val="btLr"/>
            <w:hideMark/>
          </w:tcPr>
          <w:p w14:paraId="785A4E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3B6FFF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52BC75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F7CBD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752DF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6745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E204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6D3D4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4957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3999E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311</w:t>
            </w:r>
          </w:p>
        </w:tc>
        <w:tc>
          <w:tcPr>
            <w:tcW w:w="342" w:type="dxa"/>
            <w:tcBorders>
              <w:top w:val="nil"/>
              <w:left w:val="nil"/>
              <w:bottom w:val="single" w:sz="4" w:space="0" w:color="auto"/>
              <w:right w:val="single" w:sz="4" w:space="0" w:color="auto"/>
            </w:tcBorders>
            <w:shd w:val="clear" w:color="auto" w:fill="auto"/>
            <w:noWrap/>
            <w:textDirection w:val="btLr"/>
            <w:hideMark/>
          </w:tcPr>
          <w:p w14:paraId="3DD31F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675EA6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352B66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0EBBC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947E0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7E27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B8DF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66B73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176CE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F9B9A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312</w:t>
            </w:r>
          </w:p>
        </w:tc>
        <w:tc>
          <w:tcPr>
            <w:tcW w:w="342" w:type="dxa"/>
            <w:tcBorders>
              <w:top w:val="nil"/>
              <w:left w:val="nil"/>
              <w:bottom w:val="single" w:sz="4" w:space="0" w:color="auto"/>
              <w:right w:val="single" w:sz="4" w:space="0" w:color="auto"/>
            </w:tcBorders>
            <w:shd w:val="clear" w:color="auto" w:fill="auto"/>
            <w:noWrap/>
            <w:textDirection w:val="btLr"/>
            <w:hideMark/>
          </w:tcPr>
          <w:p w14:paraId="3F75AD6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123</w:t>
            </w:r>
          </w:p>
        </w:tc>
        <w:tc>
          <w:tcPr>
            <w:tcW w:w="6379" w:type="dxa"/>
            <w:tcBorders>
              <w:top w:val="nil"/>
              <w:left w:val="nil"/>
              <w:bottom w:val="single" w:sz="4" w:space="0" w:color="auto"/>
              <w:right w:val="single" w:sz="4" w:space="0" w:color="auto"/>
            </w:tcBorders>
            <w:shd w:val="clear" w:color="auto" w:fill="auto"/>
            <w:noWrap/>
            <w:vAlign w:val="bottom"/>
            <w:hideMark/>
          </w:tcPr>
          <w:p w14:paraId="208902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Flexómetro 10mFlexómetro </w:t>
            </w:r>
            <w:proofErr w:type="spellStart"/>
            <w:r w:rsidRPr="00B2555B">
              <w:rPr>
                <w:rFonts w:ascii="Calibri" w:hAnsi="Calibri"/>
                <w:color w:val="000000"/>
                <w:sz w:val="22"/>
                <w:szCs w:val="22"/>
                <w:lang w:val="es-MX" w:eastAsia="es-MX"/>
              </w:rPr>
              <w:t>Gripper</w:t>
            </w:r>
            <w:proofErr w:type="spellEnd"/>
            <w:r w:rsidRPr="00B2555B">
              <w:rPr>
                <w:rFonts w:ascii="Calibri" w:hAnsi="Calibri"/>
                <w:color w:val="000000"/>
                <w:sz w:val="22"/>
                <w:szCs w:val="22"/>
                <w:lang w:val="es-MX" w:eastAsia="es-MX"/>
              </w:rPr>
              <w:t>, contra impacto, 10 m, cinta 32 mm, Carcasa de ABS y cubierta de TPR resistente a impactos</w:t>
            </w:r>
            <w:r w:rsidRPr="00B2555B">
              <w:rPr>
                <w:rFonts w:ascii="Calibri" w:hAnsi="Calibri"/>
                <w:color w:val="000000"/>
                <w:sz w:val="22"/>
                <w:szCs w:val="22"/>
                <w:lang w:val="es-MX" w:eastAsia="es-MX"/>
              </w:rPr>
              <w:br/>
              <w:t>Cinta ancha que permite mayor extensión, impresa por ambos lados recubierta de laca para máxima duración</w:t>
            </w:r>
            <w:r w:rsidRPr="00B2555B">
              <w:rPr>
                <w:rFonts w:ascii="Calibri" w:hAnsi="Calibri"/>
                <w:color w:val="000000"/>
                <w:sz w:val="22"/>
                <w:szCs w:val="22"/>
                <w:lang w:val="es-MX" w:eastAsia="es-MX"/>
              </w:rPr>
              <w:br/>
              <w:t>Gancho doble que facilita la medición por ambos lados</w:t>
            </w:r>
            <w:r w:rsidRPr="00B2555B">
              <w:rPr>
                <w:rFonts w:ascii="Calibri" w:hAnsi="Calibri"/>
                <w:color w:val="000000"/>
                <w:sz w:val="22"/>
                <w:szCs w:val="22"/>
                <w:lang w:val="es-MX" w:eastAsia="es-MX"/>
              </w:rPr>
              <w:br/>
              <w:t>Correa de tela para colgar</w:t>
            </w:r>
            <w:r w:rsidRPr="00B2555B">
              <w:rPr>
                <w:rFonts w:ascii="Calibri" w:hAnsi="Calibri"/>
                <w:color w:val="000000"/>
                <w:sz w:val="22"/>
                <w:szCs w:val="22"/>
                <w:lang w:val="es-MX" w:eastAsia="es-MX"/>
              </w:rPr>
              <w:br/>
              <w:t>Producto mejorado números grandes, graduación horizontal y vertical de fácil lectura</w:t>
            </w:r>
          </w:p>
        </w:tc>
        <w:tc>
          <w:tcPr>
            <w:tcW w:w="992" w:type="dxa"/>
            <w:tcBorders>
              <w:top w:val="nil"/>
              <w:left w:val="nil"/>
              <w:bottom w:val="single" w:sz="4" w:space="0" w:color="auto"/>
              <w:right w:val="single" w:sz="4" w:space="0" w:color="auto"/>
            </w:tcBorders>
            <w:shd w:val="clear" w:color="auto" w:fill="auto"/>
            <w:noWrap/>
            <w:vAlign w:val="bottom"/>
            <w:hideMark/>
          </w:tcPr>
          <w:p w14:paraId="432780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8428F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2252B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700EE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9BD7F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5DAAE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DA2A5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5D9711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313</w:t>
            </w:r>
          </w:p>
        </w:tc>
        <w:tc>
          <w:tcPr>
            <w:tcW w:w="342" w:type="dxa"/>
            <w:tcBorders>
              <w:top w:val="nil"/>
              <w:left w:val="nil"/>
              <w:bottom w:val="single" w:sz="4" w:space="0" w:color="auto"/>
              <w:right w:val="single" w:sz="4" w:space="0" w:color="auto"/>
            </w:tcBorders>
            <w:shd w:val="clear" w:color="auto" w:fill="auto"/>
            <w:noWrap/>
            <w:textDirection w:val="btLr"/>
            <w:hideMark/>
          </w:tcPr>
          <w:p w14:paraId="01D3EB6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124</w:t>
            </w:r>
          </w:p>
        </w:tc>
        <w:tc>
          <w:tcPr>
            <w:tcW w:w="6379" w:type="dxa"/>
            <w:tcBorders>
              <w:top w:val="nil"/>
              <w:left w:val="nil"/>
              <w:bottom w:val="single" w:sz="4" w:space="0" w:color="auto"/>
              <w:right w:val="single" w:sz="4" w:space="0" w:color="auto"/>
            </w:tcBorders>
            <w:shd w:val="clear" w:color="auto" w:fill="auto"/>
            <w:noWrap/>
            <w:vAlign w:val="bottom"/>
            <w:hideMark/>
          </w:tcPr>
          <w:p w14:paraId="39FB82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Formón, JUEGO DE 6 FORMONES MEDIDAS DE HOJA 1/4", 3/8", 1/2", 5/8", 3/4" Y 1"</w:t>
            </w:r>
            <w:r w:rsidRPr="00B2555B">
              <w:rPr>
                <w:rFonts w:ascii="Calibri" w:hAnsi="Calibri"/>
                <w:color w:val="000000"/>
                <w:sz w:val="22"/>
                <w:szCs w:val="22"/>
                <w:lang w:val="es-MX" w:eastAsia="es-MX"/>
              </w:rPr>
              <w:br/>
              <w:t>FABRICADOS EN ACERO AL CARBON TEMPLADO</w:t>
            </w:r>
            <w:r w:rsidRPr="00B2555B">
              <w:rPr>
                <w:rFonts w:ascii="Calibri" w:hAnsi="Calibri"/>
                <w:color w:val="000000"/>
                <w:sz w:val="22"/>
                <w:szCs w:val="22"/>
                <w:lang w:val="es-MX" w:eastAsia="es-MX"/>
              </w:rPr>
              <w:br/>
              <w:t>MANGO AMARILLO DE PVC DE ALTO IMPACTO</w:t>
            </w:r>
            <w:r w:rsidRPr="00B2555B">
              <w:rPr>
                <w:rFonts w:ascii="Calibri" w:hAnsi="Calibri"/>
                <w:color w:val="000000"/>
                <w:sz w:val="22"/>
                <w:szCs w:val="22"/>
                <w:lang w:val="es-MX" w:eastAsia="es-MX"/>
              </w:rPr>
              <w:br/>
              <w:t>AGULO DE HOJA 25 GRADOS</w:t>
            </w:r>
            <w:r w:rsidRPr="00B2555B">
              <w:rPr>
                <w:rFonts w:ascii="Calibri" w:hAnsi="Calibri"/>
                <w:color w:val="000000"/>
                <w:sz w:val="22"/>
                <w:szCs w:val="22"/>
                <w:lang w:val="es-MX" w:eastAsia="es-MX"/>
              </w:rPr>
              <w:br/>
              <w:t>LARGO TOTAL 20.5 CMS (FUMETAX</w:t>
            </w:r>
            <w:r w:rsidRPr="00B2555B">
              <w:rPr>
                <w:rFonts w:ascii="Calibri" w:hAnsi="Calibri"/>
                <w:color w:val="000000"/>
                <w:sz w:val="22"/>
                <w:szCs w:val="22"/>
                <w:lang w:val="es-MX" w:eastAsia="es-MX"/>
              </w:rPr>
              <w:br/>
              <w:t>Modelo JGO6PZS)</w:t>
            </w:r>
          </w:p>
        </w:tc>
        <w:tc>
          <w:tcPr>
            <w:tcW w:w="992" w:type="dxa"/>
            <w:tcBorders>
              <w:top w:val="nil"/>
              <w:left w:val="nil"/>
              <w:bottom w:val="single" w:sz="4" w:space="0" w:color="auto"/>
              <w:right w:val="single" w:sz="4" w:space="0" w:color="auto"/>
            </w:tcBorders>
            <w:shd w:val="clear" w:color="auto" w:fill="auto"/>
            <w:noWrap/>
            <w:vAlign w:val="bottom"/>
            <w:hideMark/>
          </w:tcPr>
          <w:p w14:paraId="00C285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81278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2D63B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AB66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7EB6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24E7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F91A9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9794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314</w:t>
            </w:r>
          </w:p>
        </w:tc>
        <w:tc>
          <w:tcPr>
            <w:tcW w:w="342" w:type="dxa"/>
            <w:tcBorders>
              <w:top w:val="nil"/>
              <w:left w:val="nil"/>
              <w:bottom w:val="single" w:sz="4" w:space="0" w:color="auto"/>
              <w:right w:val="single" w:sz="4" w:space="0" w:color="auto"/>
            </w:tcBorders>
            <w:shd w:val="clear" w:color="auto" w:fill="auto"/>
            <w:noWrap/>
            <w:textDirection w:val="btLr"/>
            <w:hideMark/>
          </w:tcPr>
          <w:p w14:paraId="552E18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124</w:t>
            </w:r>
          </w:p>
        </w:tc>
        <w:tc>
          <w:tcPr>
            <w:tcW w:w="6379" w:type="dxa"/>
            <w:tcBorders>
              <w:top w:val="nil"/>
              <w:left w:val="nil"/>
              <w:bottom w:val="single" w:sz="4" w:space="0" w:color="auto"/>
              <w:right w:val="single" w:sz="4" w:space="0" w:color="auto"/>
            </w:tcBorders>
            <w:shd w:val="clear" w:color="auto" w:fill="auto"/>
            <w:noWrap/>
            <w:vAlign w:val="bottom"/>
            <w:hideMark/>
          </w:tcPr>
          <w:p w14:paraId="6461F3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Formón, JUEGO DE 6 FORMONES MEDIDAS DE HOJA 1/4", 3/8", 1/2", 5/8", 3/4" Y 1"</w:t>
            </w:r>
            <w:r w:rsidRPr="00B2555B">
              <w:rPr>
                <w:rFonts w:ascii="Calibri" w:hAnsi="Calibri"/>
                <w:color w:val="000000"/>
                <w:sz w:val="22"/>
                <w:szCs w:val="22"/>
                <w:lang w:val="es-MX" w:eastAsia="es-MX"/>
              </w:rPr>
              <w:br/>
              <w:t>FABRICADOS EN ACERO AL CARBON TEMPLADO</w:t>
            </w:r>
            <w:r w:rsidRPr="00B2555B">
              <w:rPr>
                <w:rFonts w:ascii="Calibri" w:hAnsi="Calibri"/>
                <w:color w:val="000000"/>
                <w:sz w:val="22"/>
                <w:szCs w:val="22"/>
                <w:lang w:val="es-MX" w:eastAsia="es-MX"/>
              </w:rPr>
              <w:br/>
              <w:t>MANGO AMARILLO DE PVC DE ALTO IMPACTO</w:t>
            </w:r>
            <w:r w:rsidRPr="00B2555B">
              <w:rPr>
                <w:rFonts w:ascii="Calibri" w:hAnsi="Calibri"/>
                <w:color w:val="000000"/>
                <w:sz w:val="22"/>
                <w:szCs w:val="22"/>
                <w:lang w:val="es-MX" w:eastAsia="es-MX"/>
              </w:rPr>
              <w:br/>
              <w:t>AGULO DE HOJA 25 GRADOS</w:t>
            </w:r>
            <w:r w:rsidRPr="00B2555B">
              <w:rPr>
                <w:rFonts w:ascii="Calibri" w:hAnsi="Calibri"/>
                <w:color w:val="000000"/>
                <w:sz w:val="22"/>
                <w:szCs w:val="22"/>
                <w:lang w:val="es-MX" w:eastAsia="es-MX"/>
              </w:rPr>
              <w:br/>
              <w:t>LARGO TOTAL 20.5 CMS (FUMETAX</w:t>
            </w:r>
            <w:r w:rsidRPr="00B2555B">
              <w:rPr>
                <w:rFonts w:ascii="Calibri" w:hAnsi="Calibri"/>
                <w:color w:val="000000"/>
                <w:sz w:val="22"/>
                <w:szCs w:val="22"/>
                <w:lang w:val="es-MX" w:eastAsia="es-MX"/>
              </w:rPr>
              <w:br/>
              <w:t>Modelo JGO6PZS)</w:t>
            </w:r>
          </w:p>
        </w:tc>
        <w:tc>
          <w:tcPr>
            <w:tcW w:w="992" w:type="dxa"/>
            <w:tcBorders>
              <w:top w:val="nil"/>
              <w:left w:val="nil"/>
              <w:bottom w:val="single" w:sz="4" w:space="0" w:color="auto"/>
              <w:right w:val="single" w:sz="4" w:space="0" w:color="auto"/>
            </w:tcBorders>
            <w:shd w:val="clear" w:color="auto" w:fill="auto"/>
            <w:noWrap/>
            <w:vAlign w:val="bottom"/>
            <w:hideMark/>
          </w:tcPr>
          <w:p w14:paraId="1CB8F3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6B36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21130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8635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C897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6750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AADC9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21890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315</w:t>
            </w:r>
          </w:p>
        </w:tc>
        <w:tc>
          <w:tcPr>
            <w:tcW w:w="342" w:type="dxa"/>
            <w:tcBorders>
              <w:top w:val="nil"/>
              <w:left w:val="nil"/>
              <w:bottom w:val="single" w:sz="4" w:space="0" w:color="auto"/>
              <w:right w:val="single" w:sz="4" w:space="0" w:color="auto"/>
            </w:tcBorders>
            <w:shd w:val="clear" w:color="auto" w:fill="auto"/>
            <w:noWrap/>
            <w:textDirection w:val="btLr"/>
            <w:hideMark/>
          </w:tcPr>
          <w:p w14:paraId="536B06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124</w:t>
            </w:r>
          </w:p>
        </w:tc>
        <w:tc>
          <w:tcPr>
            <w:tcW w:w="6379" w:type="dxa"/>
            <w:tcBorders>
              <w:top w:val="nil"/>
              <w:left w:val="nil"/>
              <w:bottom w:val="single" w:sz="4" w:space="0" w:color="auto"/>
              <w:right w:val="single" w:sz="4" w:space="0" w:color="auto"/>
            </w:tcBorders>
            <w:shd w:val="clear" w:color="auto" w:fill="auto"/>
            <w:noWrap/>
            <w:vAlign w:val="bottom"/>
            <w:hideMark/>
          </w:tcPr>
          <w:p w14:paraId="4BE79A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Formón, JUEGO DE 6 FORMONES MEDIDAS DE HOJA 1/4", 3/8", 1/2", 5/8", 3/4" Y 1"</w:t>
            </w:r>
            <w:r w:rsidRPr="00B2555B">
              <w:rPr>
                <w:rFonts w:ascii="Calibri" w:hAnsi="Calibri"/>
                <w:color w:val="000000"/>
                <w:sz w:val="22"/>
                <w:szCs w:val="22"/>
                <w:lang w:val="es-MX" w:eastAsia="es-MX"/>
              </w:rPr>
              <w:br/>
              <w:t>FABRICADOS EN ACERO AL CARBON TEMPLADO</w:t>
            </w:r>
            <w:r w:rsidRPr="00B2555B">
              <w:rPr>
                <w:rFonts w:ascii="Calibri" w:hAnsi="Calibri"/>
                <w:color w:val="000000"/>
                <w:sz w:val="22"/>
                <w:szCs w:val="22"/>
                <w:lang w:val="es-MX" w:eastAsia="es-MX"/>
              </w:rPr>
              <w:br/>
              <w:t>MANGO AMARILLO DE PVC DE ALTO IMPACTO</w:t>
            </w:r>
            <w:r w:rsidRPr="00B2555B">
              <w:rPr>
                <w:rFonts w:ascii="Calibri" w:hAnsi="Calibri"/>
                <w:color w:val="000000"/>
                <w:sz w:val="22"/>
                <w:szCs w:val="22"/>
                <w:lang w:val="es-MX" w:eastAsia="es-MX"/>
              </w:rPr>
              <w:br/>
              <w:t>AGULO DE HOJA 25 GRADOS</w:t>
            </w:r>
            <w:r w:rsidRPr="00B2555B">
              <w:rPr>
                <w:rFonts w:ascii="Calibri" w:hAnsi="Calibri"/>
                <w:color w:val="000000"/>
                <w:sz w:val="22"/>
                <w:szCs w:val="22"/>
                <w:lang w:val="es-MX" w:eastAsia="es-MX"/>
              </w:rPr>
              <w:br/>
              <w:t>LARGO TOTAL 20.5 CMS (FUMETAX</w:t>
            </w:r>
            <w:r w:rsidRPr="00B2555B">
              <w:rPr>
                <w:rFonts w:ascii="Calibri" w:hAnsi="Calibri"/>
                <w:color w:val="000000"/>
                <w:sz w:val="22"/>
                <w:szCs w:val="22"/>
                <w:lang w:val="es-MX" w:eastAsia="es-MX"/>
              </w:rPr>
              <w:br/>
              <w:t>Modelo JGO6PZS)</w:t>
            </w:r>
          </w:p>
        </w:tc>
        <w:tc>
          <w:tcPr>
            <w:tcW w:w="992" w:type="dxa"/>
            <w:tcBorders>
              <w:top w:val="nil"/>
              <w:left w:val="nil"/>
              <w:bottom w:val="single" w:sz="4" w:space="0" w:color="auto"/>
              <w:right w:val="single" w:sz="4" w:space="0" w:color="auto"/>
            </w:tcBorders>
            <w:shd w:val="clear" w:color="auto" w:fill="auto"/>
            <w:noWrap/>
            <w:vAlign w:val="bottom"/>
            <w:hideMark/>
          </w:tcPr>
          <w:p w14:paraId="0F1679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2F9B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962EB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2E97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FC80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D67D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2E66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DE97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316</w:t>
            </w:r>
          </w:p>
        </w:tc>
        <w:tc>
          <w:tcPr>
            <w:tcW w:w="342" w:type="dxa"/>
            <w:tcBorders>
              <w:top w:val="nil"/>
              <w:left w:val="nil"/>
              <w:bottom w:val="single" w:sz="4" w:space="0" w:color="auto"/>
              <w:right w:val="single" w:sz="4" w:space="0" w:color="auto"/>
            </w:tcBorders>
            <w:shd w:val="clear" w:color="auto" w:fill="auto"/>
            <w:noWrap/>
            <w:textDirection w:val="btLr"/>
            <w:hideMark/>
          </w:tcPr>
          <w:p w14:paraId="1369DE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124</w:t>
            </w:r>
          </w:p>
        </w:tc>
        <w:tc>
          <w:tcPr>
            <w:tcW w:w="6379" w:type="dxa"/>
            <w:tcBorders>
              <w:top w:val="nil"/>
              <w:left w:val="nil"/>
              <w:bottom w:val="single" w:sz="4" w:space="0" w:color="auto"/>
              <w:right w:val="single" w:sz="4" w:space="0" w:color="auto"/>
            </w:tcBorders>
            <w:shd w:val="clear" w:color="auto" w:fill="auto"/>
            <w:noWrap/>
            <w:vAlign w:val="bottom"/>
            <w:hideMark/>
          </w:tcPr>
          <w:p w14:paraId="5F7AAD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Formón, JUEGO DE 6 FORMONES MEDIDAS DE HOJA 1/4", 3/8", 1/2", 5/8", 3/4" Y 1"</w:t>
            </w:r>
            <w:r w:rsidRPr="00B2555B">
              <w:rPr>
                <w:rFonts w:ascii="Calibri" w:hAnsi="Calibri"/>
                <w:color w:val="000000"/>
                <w:sz w:val="22"/>
                <w:szCs w:val="22"/>
                <w:lang w:val="es-MX" w:eastAsia="es-MX"/>
              </w:rPr>
              <w:br/>
              <w:t>FABRICADOS EN ACERO AL CARBON TEMPLADO</w:t>
            </w:r>
            <w:r w:rsidRPr="00B2555B">
              <w:rPr>
                <w:rFonts w:ascii="Calibri" w:hAnsi="Calibri"/>
                <w:color w:val="000000"/>
                <w:sz w:val="22"/>
                <w:szCs w:val="22"/>
                <w:lang w:val="es-MX" w:eastAsia="es-MX"/>
              </w:rPr>
              <w:br/>
              <w:t>MANGO AMARILLO DE PVC DE ALTO IMPACTO</w:t>
            </w:r>
            <w:r w:rsidRPr="00B2555B">
              <w:rPr>
                <w:rFonts w:ascii="Calibri" w:hAnsi="Calibri"/>
                <w:color w:val="000000"/>
                <w:sz w:val="22"/>
                <w:szCs w:val="22"/>
                <w:lang w:val="es-MX" w:eastAsia="es-MX"/>
              </w:rPr>
              <w:br/>
              <w:t>AGULO DE HOJA 25 GRADOS</w:t>
            </w:r>
            <w:r w:rsidRPr="00B2555B">
              <w:rPr>
                <w:rFonts w:ascii="Calibri" w:hAnsi="Calibri"/>
                <w:color w:val="000000"/>
                <w:sz w:val="22"/>
                <w:szCs w:val="22"/>
                <w:lang w:val="es-MX" w:eastAsia="es-MX"/>
              </w:rPr>
              <w:br/>
              <w:t>LARGO TOTAL 20.5 CMS (FUMETAX</w:t>
            </w:r>
            <w:r w:rsidRPr="00B2555B">
              <w:rPr>
                <w:rFonts w:ascii="Calibri" w:hAnsi="Calibri"/>
                <w:color w:val="000000"/>
                <w:sz w:val="22"/>
                <w:szCs w:val="22"/>
                <w:lang w:val="es-MX" w:eastAsia="es-MX"/>
              </w:rPr>
              <w:br/>
              <w:t>Modelo JGO6PZS)</w:t>
            </w:r>
          </w:p>
        </w:tc>
        <w:tc>
          <w:tcPr>
            <w:tcW w:w="992" w:type="dxa"/>
            <w:tcBorders>
              <w:top w:val="nil"/>
              <w:left w:val="nil"/>
              <w:bottom w:val="single" w:sz="4" w:space="0" w:color="auto"/>
              <w:right w:val="single" w:sz="4" w:space="0" w:color="auto"/>
            </w:tcBorders>
            <w:shd w:val="clear" w:color="auto" w:fill="auto"/>
            <w:noWrap/>
            <w:vAlign w:val="bottom"/>
            <w:hideMark/>
          </w:tcPr>
          <w:p w14:paraId="006816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425F47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F2032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12EF2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19F7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C307C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1F74E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1DC1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317</w:t>
            </w:r>
          </w:p>
        </w:tc>
        <w:tc>
          <w:tcPr>
            <w:tcW w:w="342" w:type="dxa"/>
            <w:tcBorders>
              <w:top w:val="nil"/>
              <w:left w:val="nil"/>
              <w:bottom w:val="single" w:sz="4" w:space="0" w:color="auto"/>
              <w:right w:val="single" w:sz="4" w:space="0" w:color="auto"/>
            </w:tcBorders>
            <w:shd w:val="clear" w:color="auto" w:fill="auto"/>
            <w:noWrap/>
            <w:textDirection w:val="btLr"/>
            <w:hideMark/>
          </w:tcPr>
          <w:p w14:paraId="66A324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124</w:t>
            </w:r>
          </w:p>
        </w:tc>
        <w:tc>
          <w:tcPr>
            <w:tcW w:w="6379" w:type="dxa"/>
            <w:tcBorders>
              <w:top w:val="nil"/>
              <w:left w:val="nil"/>
              <w:bottom w:val="single" w:sz="4" w:space="0" w:color="auto"/>
              <w:right w:val="single" w:sz="4" w:space="0" w:color="auto"/>
            </w:tcBorders>
            <w:shd w:val="clear" w:color="auto" w:fill="auto"/>
            <w:noWrap/>
            <w:vAlign w:val="bottom"/>
            <w:hideMark/>
          </w:tcPr>
          <w:p w14:paraId="1BCCC3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Formón, JUEGO DE 6 FORMONES MEDIDAS DE HOJA 1/4", 3/8", 1/2", 5/8", 3/4" Y 1"</w:t>
            </w:r>
            <w:r w:rsidRPr="00B2555B">
              <w:rPr>
                <w:rFonts w:ascii="Calibri" w:hAnsi="Calibri"/>
                <w:color w:val="000000"/>
                <w:sz w:val="22"/>
                <w:szCs w:val="22"/>
                <w:lang w:val="es-MX" w:eastAsia="es-MX"/>
              </w:rPr>
              <w:br/>
              <w:t>FABRICADOS EN ACERO AL CARBON TEMPLADO</w:t>
            </w:r>
            <w:r w:rsidRPr="00B2555B">
              <w:rPr>
                <w:rFonts w:ascii="Calibri" w:hAnsi="Calibri"/>
                <w:color w:val="000000"/>
                <w:sz w:val="22"/>
                <w:szCs w:val="22"/>
                <w:lang w:val="es-MX" w:eastAsia="es-MX"/>
              </w:rPr>
              <w:br/>
              <w:t>MANGO AMARILLO DE PVC DE ALTO IMPACTO</w:t>
            </w:r>
            <w:r w:rsidRPr="00B2555B">
              <w:rPr>
                <w:rFonts w:ascii="Calibri" w:hAnsi="Calibri"/>
                <w:color w:val="000000"/>
                <w:sz w:val="22"/>
                <w:szCs w:val="22"/>
                <w:lang w:val="es-MX" w:eastAsia="es-MX"/>
              </w:rPr>
              <w:br/>
              <w:t>AGULO DE HOJA 25 GRADOS</w:t>
            </w:r>
            <w:r w:rsidRPr="00B2555B">
              <w:rPr>
                <w:rFonts w:ascii="Calibri" w:hAnsi="Calibri"/>
                <w:color w:val="000000"/>
                <w:sz w:val="22"/>
                <w:szCs w:val="22"/>
                <w:lang w:val="es-MX" w:eastAsia="es-MX"/>
              </w:rPr>
              <w:br/>
              <w:t>LARGO TOTAL 20.5 CMS (FUMETAX</w:t>
            </w:r>
            <w:r w:rsidRPr="00B2555B">
              <w:rPr>
                <w:rFonts w:ascii="Calibri" w:hAnsi="Calibri"/>
                <w:color w:val="000000"/>
                <w:sz w:val="22"/>
                <w:szCs w:val="22"/>
                <w:lang w:val="es-MX" w:eastAsia="es-MX"/>
              </w:rPr>
              <w:br/>
              <w:t>Modelo JGO6PZS)</w:t>
            </w:r>
          </w:p>
        </w:tc>
        <w:tc>
          <w:tcPr>
            <w:tcW w:w="992" w:type="dxa"/>
            <w:tcBorders>
              <w:top w:val="nil"/>
              <w:left w:val="nil"/>
              <w:bottom w:val="single" w:sz="4" w:space="0" w:color="auto"/>
              <w:right w:val="single" w:sz="4" w:space="0" w:color="auto"/>
            </w:tcBorders>
            <w:shd w:val="clear" w:color="auto" w:fill="auto"/>
            <w:noWrap/>
            <w:vAlign w:val="bottom"/>
            <w:hideMark/>
          </w:tcPr>
          <w:p w14:paraId="196209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123C0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389F0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E328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A478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6C14F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0342FB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D42D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318</w:t>
            </w:r>
          </w:p>
        </w:tc>
        <w:tc>
          <w:tcPr>
            <w:tcW w:w="342" w:type="dxa"/>
            <w:tcBorders>
              <w:top w:val="nil"/>
              <w:left w:val="nil"/>
              <w:bottom w:val="single" w:sz="4" w:space="0" w:color="auto"/>
              <w:right w:val="single" w:sz="4" w:space="0" w:color="auto"/>
            </w:tcBorders>
            <w:shd w:val="clear" w:color="auto" w:fill="auto"/>
            <w:noWrap/>
            <w:textDirection w:val="btLr"/>
            <w:hideMark/>
          </w:tcPr>
          <w:p w14:paraId="7CE6B14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125</w:t>
            </w:r>
          </w:p>
        </w:tc>
        <w:tc>
          <w:tcPr>
            <w:tcW w:w="6379" w:type="dxa"/>
            <w:tcBorders>
              <w:top w:val="nil"/>
              <w:left w:val="nil"/>
              <w:bottom w:val="single" w:sz="4" w:space="0" w:color="auto"/>
              <w:right w:val="single" w:sz="4" w:space="0" w:color="auto"/>
            </w:tcBorders>
            <w:shd w:val="clear" w:color="auto" w:fill="auto"/>
            <w:noWrap/>
            <w:vAlign w:val="bottom"/>
            <w:hideMark/>
          </w:tcPr>
          <w:p w14:paraId="392B06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Formón, MEDIDAS DE HOJA 1/4", 3/8", 1/2", 5/8", 3/4" Y 1"</w:t>
            </w:r>
            <w:r w:rsidRPr="00B2555B">
              <w:rPr>
                <w:rFonts w:ascii="Calibri" w:hAnsi="Calibri"/>
                <w:color w:val="000000"/>
                <w:sz w:val="22"/>
                <w:szCs w:val="22"/>
                <w:lang w:val="es-MX" w:eastAsia="es-MX"/>
              </w:rPr>
              <w:br/>
              <w:t>FABRICADOS EN ACERO AL CARBON TEMPLADO</w:t>
            </w:r>
            <w:r w:rsidRPr="00B2555B">
              <w:rPr>
                <w:rFonts w:ascii="Calibri" w:hAnsi="Calibri"/>
                <w:color w:val="000000"/>
                <w:sz w:val="22"/>
                <w:szCs w:val="22"/>
                <w:lang w:val="es-MX" w:eastAsia="es-MX"/>
              </w:rPr>
              <w:br/>
              <w:t>MANGO AMARILLO DE PVC DE ALTO IMPACTO</w:t>
            </w:r>
            <w:r w:rsidRPr="00B2555B">
              <w:rPr>
                <w:rFonts w:ascii="Calibri" w:hAnsi="Calibri"/>
                <w:color w:val="000000"/>
                <w:sz w:val="22"/>
                <w:szCs w:val="22"/>
                <w:lang w:val="es-MX" w:eastAsia="es-MX"/>
              </w:rPr>
              <w:br/>
              <w:t>AGULO DE HOJA 25 GRADOS</w:t>
            </w:r>
            <w:r w:rsidRPr="00B2555B">
              <w:rPr>
                <w:rFonts w:ascii="Calibri" w:hAnsi="Calibri"/>
                <w:color w:val="000000"/>
                <w:sz w:val="22"/>
                <w:szCs w:val="22"/>
                <w:lang w:val="es-MX" w:eastAsia="es-MX"/>
              </w:rPr>
              <w:br/>
              <w:t xml:space="preserve">LARGO TOTAL 20.5 CMS </w:t>
            </w:r>
          </w:p>
        </w:tc>
        <w:tc>
          <w:tcPr>
            <w:tcW w:w="992" w:type="dxa"/>
            <w:tcBorders>
              <w:top w:val="nil"/>
              <w:left w:val="nil"/>
              <w:bottom w:val="single" w:sz="4" w:space="0" w:color="auto"/>
              <w:right w:val="single" w:sz="4" w:space="0" w:color="auto"/>
            </w:tcBorders>
            <w:shd w:val="clear" w:color="auto" w:fill="auto"/>
            <w:noWrap/>
            <w:vAlign w:val="bottom"/>
            <w:hideMark/>
          </w:tcPr>
          <w:p w14:paraId="42B54C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40B58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D80D9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312CB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30FB4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9521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FF66D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16E94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319</w:t>
            </w:r>
          </w:p>
        </w:tc>
        <w:tc>
          <w:tcPr>
            <w:tcW w:w="342" w:type="dxa"/>
            <w:tcBorders>
              <w:top w:val="nil"/>
              <w:left w:val="nil"/>
              <w:bottom w:val="single" w:sz="4" w:space="0" w:color="auto"/>
              <w:right w:val="single" w:sz="4" w:space="0" w:color="auto"/>
            </w:tcBorders>
            <w:shd w:val="clear" w:color="auto" w:fill="auto"/>
            <w:noWrap/>
            <w:textDirection w:val="btLr"/>
            <w:hideMark/>
          </w:tcPr>
          <w:p w14:paraId="130111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126</w:t>
            </w:r>
          </w:p>
        </w:tc>
        <w:tc>
          <w:tcPr>
            <w:tcW w:w="6379" w:type="dxa"/>
            <w:tcBorders>
              <w:top w:val="nil"/>
              <w:left w:val="nil"/>
              <w:bottom w:val="single" w:sz="4" w:space="0" w:color="auto"/>
              <w:right w:val="single" w:sz="4" w:space="0" w:color="auto"/>
            </w:tcBorders>
            <w:shd w:val="clear" w:color="auto" w:fill="auto"/>
            <w:noWrap/>
            <w:vAlign w:val="bottom"/>
            <w:hideMark/>
          </w:tcPr>
          <w:p w14:paraId="2B14D5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FORMON PARA MADERA</w:t>
            </w:r>
          </w:p>
        </w:tc>
        <w:tc>
          <w:tcPr>
            <w:tcW w:w="992" w:type="dxa"/>
            <w:tcBorders>
              <w:top w:val="nil"/>
              <w:left w:val="nil"/>
              <w:bottom w:val="single" w:sz="4" w:space="0" w:color="auto"/>
              <w:right w:val="single" w:sz="4" w:space="0" w:color="auto"/>
            </w:tcBorders>
            <w:shd w:val="clear" w:color="auto" w:fill="auto"/>
            <w:noWrap/>
            <w:vAlign w:val="bottom"/>
            <w:hideMark/>
          </w:tcPr>
          <w:p w14:paraId="5957AB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34A7FF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C1D24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193A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DFF7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1725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1FEB1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19652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320</w:t>
            </w:r>
          </w:p>
        </w:tc>
        <w:tc>
          <w:tcPr>
            <w:tcW w:w="342" w:type="dxa"/>
            <w:tcBorders>
              <w:top w:val="nil"/>
              <w:left w:val="nil"/>
              <w:bottom w:val="single" w:sz="4" w:space="0" w:color="auto"/>
              <w:right w:val="single" w:sz="4" w:space="0" w:color="auto"/>
            </w:tcBorders>
            <w:shd w:val="clear" w:color="auto" w:fill="auto"/>
            <w:noWrap/>
            <w:textDirection w:val="btLr"/>
            <w:hideMark/>
          </w:tcPr>
          <w:p w14:paraId="724B612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127</w:t>
            </w:r>
          </w:p>
        </w:tc>
        <w:tc>
          <w:tcPr>
            <w:tcW w:w="6379" w:type="dxa"/>
            <w:tcBorders>
              <w:top w:val="nil"/>
              <w:left w:val="nil"/>
              <w:bottom w:val="single" w:sz="4" w:space="0" w:color="auto"/>
              <w:right w:val="single" w:sz="4" w:space="0" w:color="auto"/>
            </w:tcBorders>
            <w:shd w:val="clear" w:color="auto" w:fill="auto"/>
            <w:noWrap/>
            <w:vAlign w:val="bottom"/>
            <w:hideMark/>
          </w:tcPr>
          <w:p w14:paraId="50DB5E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GARLOPA (MANUAL)</w:t>
            </w:r>
            <w:r w:rsidRPr="00B2555B">
              <w:rPr>
                <w:rFonts w:ascii="Calibri" w:hAnsi="Calibri"/>
                <w:color w:val="000000"/>
                <w:sz w:val="22"/>
                <w:szCs w:val="22"/>
                <w:lang w:val="es-MX" w:eastAsia="es-MX"/>
              </w:rPr>
              <w:br/>
              <w:t xml:space="preserve">,, </w:t>
            </w:r>
            <w:proofErr w:type="spellStart"/>
            <w:r w:rsidRPr="00B2555B">
              <w:rPr>
                <w:rFonts w:ascii="Calibri" w:hAnsi="Calibri"/>
                <w:color w:val="000000"/>
                <w:sz w:val="22"/>
                <w:szCs w:val="22"/>
                <w:lang w:val="es-MX" w:eastAsia="es-MX"/>
              </w:rPr>
              <w:t>N°</w:t>
            </w:r>
            <w:proofErr w:type="spellEnd"/>
            <w:r w:rsidRPr="00B2555B">
              <w:rPr>
                <w:rFonts w:ascii="Calibri" w:hAnsi="Calibri"/>
                <w:color w:val="000000"/>
                <w:sz w:val="22"/>
                <w:szCs w:val="22"/>
                <w:lang w:val="es-MX" w:eastAsia="es-MX"/>
              </w:rPr>
              <w:t xml:space="preserve"> 4, 9-3/4", base de hierro fundido, mango y perilla de madera, ajustador tipo </w:t>
            </w:r>
            <w:proofErr w:type="spellStart"/>
            <w:r w:rsidRPr="00B2555B">
              <w:rPr>
                <w:rFonts w:ascii="Calibri" w:hAnsi="Calibri"/>
                <w:color w:val="000000"/>
                <w:sz w:val="22"/>
                <w:szCs w:val="22"/>
                <w:lang w:val="es-MX" w:eastAsia="es-MX"/>
              </w:rPr>
              <w:t>norris</w:t>
            </w:r>
            <w:proofErr w:type="spellEnd"/>
            <w:r w:rsidRPr="00B2555B">
              <w:rPr>
                <w:rFonts w:ascii="Calibri" w:hAnsi="Calibri"/>
                <w:color w:val="000000"/>
                <w:sz w:val="22"/>
                <w:szCs w:val="22"/>
                <w:lang w:val="es-MX" w:eastAsia="es-MX"/>
              </w:rPr>
              <w:t xml:space="preserve"> con bloqueo lateral</w:t>
            </w:r>
          </w:p>
        </w:tc>
        <w:tc>
          <w:tcPr>
            <w:tcW w:w="992" w:type="dxa"/>
            <w:tcBorders>
              <w:top w:val="nil"/>
              <w:left w:val="nil"/>
              <w:bottom w:val="single" w:sz="4" w:space="0" w:color="auto"/>
              <w:right w:val="single" w:sz="4" w:space="0" w:color="auto"/>
            </w:tcBorders>
            <w:shd w:val="clear" w:color="auto" w:fill="auto"/>
            <w:noWrap/>
            <w:vAlign w:val="bottom"/>
            <w:hideMark/>
          </w:tcPr>
          <w:p w14:paraId="0ACDD0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CD2A2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DD768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DA38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C60E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17AB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5A18EF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8AEC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321</w:t>
            </w:r>
          </w:p>
        </w:tc>
        <w:tc>
          <w:tcPr>
            <w:tcW w:w="342" w:type="dxa"/>
            <w:tcBorders>
              <w:top w:val="nil"/>
              <w:left w:val="nil"/>
              <w:bottom w:val="single" w:sz="4" w:space="0" w:color="auto"/>
              <w:right w:val="single" w:sz="4" w:space="0" w:color="auto"/>
            </w:tcBorders>
            <w:shd w:val="clear" w:color="auto" w:fill="auto"/>
            <w:noWrap/>
            <w:textDirection w:val="btLr"/>
            <w:hideMark/>
          </w:tcPr>
          <w:p w14:paraId="2CB23D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127</w:t>
            </w:r>
          </w:p>
        </w:tc>
        <w:tc>
          <w:tcPr>
            <w:tcW w:w="6379" w:type="dxa"/>
            <w:tcBorders>
              <w:top w:val="nil"/>
              <w:left w:val="nil"/>
              <w:bottom w:val="single" w:sz="4" w:space="0" w:color="auto"/>
              <w:right w:val="single" w:sz="4" w:space="0" w:color="auto"/>
            </w:tcBorders>
            <w:shd w:val="clear" w:color="auto" w:fill="auto"/>
            <w:noWrap/>
            <w:vAlign w:val="bottom"/>
            <w:hideMark/>
          </w:tcPr>
          <w:p w14:paraId="4CE618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GARLOPA (MANUAL)</w:t>
            </w:r>
            <w:r w:rsidRPr="00B2555B">
              <w:rPr>
                <w:rFonts w:ascii="Calibri" w:hAnsi="Calibri"/>
                <w:color w:val="000000"/>
                <w:sz w:val="22"/>
                <w:szCs w:val="22"/>
                <w:lang w:val="es-MX" w:eastAsia="es-MX"/>
              </w:rPr>
              <w:br/>
              <w:t xml:space="preserve">,, </w:t>
            </w:r>
            <w:proofErr w:type="spellStart"/>
            <w:r w:rsidRPr="00B2555B">
              <w:rPr>
                <w:rFonts w:ascii="Calibri" w:hAnsi="Calibri"/>
                <w:color w:val="000000"/>
                <w:sz w:val="22"/>
                <w:szCs w:val="22"/>
                <w:lang w:val="es-MX" w:eastAsia="es-MX"/>
              </w:rPr>
              <w:t>N°</w:t>
            </w:r>
            <w:proofErr w:type="spellEnd"/>
            <w:r w:rsidRPr="00B2555B">
              <w:rPr>
                <w:rFonts w:ascii="Calibri" w:hAnsi="Calibri"/>
                <w:color w:val="000000"/>
                <w:sz w:val="22"/>
                <w:szCs w:val="22"/>
                <w:lang w:val="es-MX" w:eastAsia="es-MX"/>
              </w:rPr>
              <w:t xml:space="preserve"> 4, 9-3/4", base de hierro fundido, mango y perilla de madera, ajustador tipo </w:t>
            </w:r>
            <w:proofErr w:type="spellStart"/>
            <w:r w:rsidRPr="00B2555B">
              <w:rPr>
                <w:rFonts w:ascii="Calibri" w:hAnsi="Calibri"/>
                <w:color w:val="000000"/>
                <w:sz w:val="22"/>
                <w:szCs w:val="22"/>
                <w:lang w:val="es-MX" w:eastAsia="es-MX"/>
              </w:rPr>
              <w:t>norris</w:t>
            </w:r>
            <w:proofErr w:type="spellEnd"/>
            <w:r w:rsidRPr="00B2555B">
              <w:rPr>
                <w:rFonts w:ascii="Calibri" w:hAnsi="Calibri"/>
                <w:color w:val="000000"/>
                <w:sz w:val="22"/>
                <w:szCs w:val="22"/>
                <w:lang w:val="es-MX" w:eastAsia="es-MX"/>
              </w:rPr>
              <w:t xml:space="preserve"> con bloqueo lateral</w:t>
            </w:r>
          </w:p>
        </w:tc>
        <w:tc>
          <w:tcPr>
            <w:tcW w:w="992" w:type="dxa"/>
            <w:tcBorders>
              <w:top w:val="nil"/>
              <w:left w:val="nil"/>
              <w:bottom w:val="single" w:sz="4" w:space="0" w:color="auto"/>
              <w:right w:val="single" w:sz="4" w:space="0" w:color="auto"/>
            </w:tcBorders>
            <w:shd w:val="clear" w:color="auto" w:fill="auto"/>
            <w:noWrap/>
            <w:vAlign w:val="bottom"/>
            <w:hideMark/>
          </w:tcPr>
          <w:p w14:paraId="324A81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F631FC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8C691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BC1F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0895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45E02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03A0D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F56A2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322</w:t>
            </w:r>
          </w:p>
        </w:tc>
        <w:tc>
          <w:tcPr>
            <w:tcW w:w="342" w:type="dxa"/>
            <w:tcBorders>
              <w:top w:val="nil"/>
              <w:left w:val="nil"/>
              <w:bottom w:val="single" w:sz="4" w:space="0" w:color="auto"/>
              <w:right w:val="single" w:sz="4" w:space="0" w:color="auto"/>
            </w:tcBorders>
            <w:shd w:val="clear" w:color="auto" w:fill="auto"/>
            <w:noWrap/>
            <w:textDirection w:val="btLr"/>
            <w:hideMark/>
          </w:tcPr>
          <w:p w14:paraId="1EF703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127</w:t>
            </w:r>
          </w:p>
        </w:tc>
        <w:tc>
          <w:tcPr>
            <w:tcW w:w="6379" w:type="dxa"/>
            <w:tcBorders>
              <w:top w:val="nil"/>
              <w:left w:val="nil"/>
              <w:bottom w:val="single" w:sz="4" w:space="0" w:color="auto"/>
              <w:right w:val="single" w:sz="4" w:space="0" w:color="auto"/>
            </w:tcBorders>
            <w:shd w:val="clear" w:color="auto" w:fill="auto"/>
            <w:noWrap/>
            <w:vAlign w:val="bottom"/>
            <w:hideMark/>
          </w:tcPr>
          <w:p w14:paraId="0558FB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GARLOPA (MANUAL)</w:t>
            </w:r>
            <w:r w:rsidRPr="00B2555B">
              <w:rPr>
                <w:rFonts w:ascii="Calibri" w:hAnsi="Calibri"/>
                <w:color w:val="000000"/>
                <w:sz w:val="22"/>
                <w:szCs w:val="22"/>
                <w:lang w:val="es-MX" w:eastAsia="es-MX"/>
              </w:rPr>
              <w:br/>
              <w:t xml:space="preserve">,, </w:t>
            </w:r>
            <w:proofErr w:type="spellStart"/>
            <w:r w:rsidRPr="00B2555B">
              <w:rPr>
                <w:rFonts w:ascii="Calibri" w:hAnsi="Calibri"/>
                <w:color w:val="000000"/>
                <w:sz w:val="22"/>
                <w:szCs w:val="22"/>
                <w:lang w:val="es-MX" w:eastAsia="es-MX"/>
              </w:rPr>
              <w:t>N°</w:t>
            </w:r>
            <w:proofErr w:type="spellEnd"/>
            <w:r w:rsidRPr="00B2555B">
              <w:rPr>
                <w:rFonts w:ascii="Calibri" w:hAnsi="Calibri"/>
                <w:color w:val="000000"/>
                <w:sz w:val="22"/>
                <w:szCs w:val="22"/>
                <w:lang w:val="es-MX" w:eastAsia="es-MX"/>
              </w:rPr>
              <w:t xml:space="preserve"> 4, 9-3/4", base de hierro fundido, mango y perilla de madera, ajustador tipo </w:t>
            </w:r>
            <w:proofErr w:type="spellStart"/>
            <w:r w:rsidRPr="00B2555B">
              <w:rPr>
                <w:rFonts w:ascii="Calibri" w:hAnsi="Calibri"/>
                <w:color w:val="000000"/>
                <w:sz w:val="22"/>
                <w:szCs w:val="22"/>
                <w:lang w:val="es-MX" w:eastAsia="es-MX"/>
              </w:rPr>
              <w:t>norris</w:t>
            </w:r>
            <w:proofErr w:type="spellEnd"/>
            <w:r w:rsidRPr="00B2555B">
              <w:rPr>
                <w:rFonts w:ascii="Calibri" w:hAnsi="Calibri"/>
                <w:color w:val="000000"/>
                <w:sz w:val="22"/>
                <w:szCs w:val="22"/>
                <w:lang w:val="es-MX" w:eastAsia="es-MX"/>
              </w:rPr>
              <w:t xml:space="preserve"> con bloqueo lateral</w:t>
            </w:r>
          </w:p>
        </w:tc>
        <w:tc>
          <w:tcPr>
            <w:tcW w:w="992" w:type="dxa"/>
            <w:tcBorders>
              <w:top w:val="nil"/>
              <w:left w:val="nil"/>
              <w:bottom w:val="single" w:sz="4" w:space="0" w:color="auto"/>
              <w:right w:val="single" w:sz="4" w:space="0" w:color="auto"/>
            </w:tcBorders>
            <w:shd w:val="clear" w:color="auto" w:fill="auto"/>
            <w:noWrap/>
            <w:vAlign w:val="bottom"/>
            <w:hideMark/>
          </w:tcPr>
          <w:p w14:paraId="41BFDF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E491E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3BE74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8A4E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EF28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FE0B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701D3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83D861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323</w:t>
            </w:r>
          </w:p>
        </w:tc>
        <w:tc>
          <w:tcPr>
            <w:tcW w:w="342" w:type="dxa"/>
            <w:tcBorders>
              <w:top w:val="nil"/>
              <w:left w:val="nil"/>
              <w:bottom w:val="single" w:sz="4" w:space="0" w:color="auto"/>
              <w:right w:val="single" w:sz="4" w:space="0" w:color="auto"/>
            </w:tcBorders>
            <w:shd w:val="clear" w:color="auto" w:fill="auto"/>
            <w:noWrap/>
            <w:textDirection w:val="btLr"/>
            <w:hideMark/>
          </w:tcPr>
          <w:p w14:paraId="3B4CCB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127</w:t>
            </w:r>
          </w:p>
        </w:tc>
        <w:tc>
          <w:tcPr>
            <w:tcW w:w="6379" w:type="dxa"/>
            <w:tcBorders>
              <w:top w:val="nil"/>
              <w:left w:val="nil"/>
              <w:bottom w:val="single" w:sz="4" w:space="0" w:color="auto"/>
              <w:right w:val="single" w:sz="4" w:space="0" w:color="auto"/>
            </w:tcBorders>
            <w:shd w:val="clear" w:color="auto" w:fill="auto"/>
            <w:noWrap/>
            <w:vAlign w:val="bottom"/>
            <w:hideMark/>
          </w:tcPr>
          <w:p w14:paraId="0C1E8C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GARLOPA (MANUAL)</w:t>
            </w:r>
            <w:r w:rsidRPr="00B2555B">
              <w:rPr>
                <w:rFonts w:ascii="Calibri" w:hAnsi="Calibri"/>
                <w:color w:val="000000"/>
                <w:sz w:val="22"/>
                <w:szCs w:val="22"/>
                <w:lang w:val="es-MX" w:eastAsia="es-MX"/>
              </w:rPr>
              <w:br/>
              <w:t xml:space="preserve">,, </w:t>
            </w:r>
            <w:proofErr w:type="spellStart"/>
            <w:r w:rsidRPr="00B2555B">
              <w:rPr>
                <w:rFonts w:ascii="Calibri" w:hAnsi="Calibri"/>
                <w:color w:val="000000"/>
                <w:sz w:val="22"/>
                <w:szCs w:val="22"/>
                <w:lang w:val="es-MX" w:eastAsia="es-MX"/>
              </w:rPr>
              <w:t>N°</w:t>
            </w:r>
            <w:proofErr w:type="spellEnd"/>
            <w:r w:rsidRPr="00B2555B">
              <w:rPr>
                <w:rFonts w:ascii="Calibri" w:hAnsi="Calibri"/>
                <w:color w:val="000000"/>
                <w:sz w:val="22"/>
                <w:szCs w:val="22"/>
                <w:lang w:val="es-MX" w:eastAsia="es-MX"/>
              </w:rPr>
              <w:t xml:space="preserve"> 4, 9-3/4", base de hierro fundido, mango y perilla de madera, ajustador tipo </w:t>
            </w:r>
            <w:proofErr w:type="spellStart"/>
            <w:r w:rsidRPr="00B2555B">
              <w:rPr>
                <w:rFonts w:ascii="Calibri" w:hAnsi="Calibri"/>
                <w:color w:val="000000"/>
                <w:sz w:val="22"/>
                <w:szCs w:val="22"/>
                <w:lang w:val="es-MX" w:eastAsia="es-MX"/>
              </w:rPr>
              <w:t>norris</w:t>
            </w:r>
            <w:proofErr w:type="spellEnd"/>
            <w:r w:rsidRPr="00B2555B">
              <w:rPr>
                <w:rFonts w:ascii="Calibri" w:hAnsi="Calibri"/>
                <w:color w:val="000000"/>
                <w:sz w:val="22"/>
                <w:szCs w:val="22"/>
                <w:lang w:val="es-MX" w:eastAsia="es-MX"/>
              </w:rPr>
              <w:t xml:space="preserve"> con bloqueo lateral</w:t>
            </w:r>
          </w:p>
        </w:tc>
        <w:tc>
          <w:tcPr>
            <w:tcW w:w="992" w:type="dxa"/>
            <w:tcBorders>
              <w:top w:val="nil"/>
              <w:left w:val="nil"/>
              <w:bottom w:val="single" w:sz="4" w:space="0" w:color="auto"/>
              <w:right w:val="single" w:sz="4" w:space="0" w:color="auto"/>
            </w:tcBorders>
            <w:shd w:val="clear" w:color="auto" w:fill="auto"/>
            <w:noWrap/>
            <w:vAlign w:val="bottom"/>
            <w:hideMark/>
          </w:tcPr>
          <w:p w14:paraId="0B0894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298A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BBE5E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42A6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4FC66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FB29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36FD9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1EE9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324</w:t>
            </w:r>
          </w:p>
        </w:tc>
        <w:tc>
          <w:tcPr>
            <w:tcW w:w="342" w:type="dxa"/>
            <w:tcBorders>
              <w:top w:val="nil"/>
              <w:left w:val="nil"/>
              <w:bottom w:val="single" w:sz="4" w:space="0" w:color="auto"/>
              <w:right w:val="single" w:sz="4" w:space="0" w:color="auto"/>
            </w:tcBorders>
            <w:shd w:val="clear" w:color="auto" w:fill="auto"/>
            <w:noWrap/>
            <w:textDirection w:val="btLr"/>
            <w:hideMark/>
          </w:tcPr>
          <w:p w14:paraId="67DDB3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3F3C94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1227A7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5DEC5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2C40C9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8401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31C7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CBCA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FAEE3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4AB4DB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325</w:t>
            </w:r>
          </w:p>
        </w:tc>
        <w:tc>
          <w:tcPr>
            <w:tcW w:w="342" w:type="dxa"/>
            <w:tcBorders>
              <w:top w:val="nil"/>
              <w:left w:val="nil"/>
              <w:bottom w:val="single" w:sz="4" w:space="0" w:color="auto"/>
              <w:right w:val="single" w:sz="4" w:space="0" w:color="auto"/>
            </w:tcBorders>
            <w:shd w:val="clear" w:color="auto" w:fill="auto"/>
            <w:noWrap/>
            <w:textDirection w:val="btLr"/>
            <w:hideMark/>
          </w:tcPr>
          <w:p w14:paraId="4AD23B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7E370B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20C772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E86D1F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18</w:t>
            </w:r>
          </w:p>
        </w:tc>
        <w:tc>
          <w:tcPr>
            <w:tcW w:w="284" w:type="dxa"/>
            <w:tcBorders>
              <w:top w:val="nil"/>
              <w:left w:val="nil"/>
              <w:bottom w:val="single" w:sz="4" w:space="0" w:color="auto"/>
              <w:right w:val="single" w:sz="4" w:space="0" w:color="auto"/>
            </w:tcBorders>
            <w:shd w:val="clear" w:color="auto" w:fill="auto"/>
            <w:noWrap/>
            <w:vAlign w:val="bottom"/>
            <w:hideMark/>
          </w:tcPr>
          <w:p w14:paraId="353245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90E1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1EAE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227B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2F4500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9106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326</w:t>
            </w:r>
          </w:p>
        </w:tc>
        <w:tc>
          <w:tcPr>
            <w:tcW w:w="342" w:type="dxa"/>
            <w:tcBorders>
              <w:top w:val="nil"/>
              <w:left w:val="nil"/>
              <w:bottom w:val="single" w:sz="4" w:space="0" w:color="auto"/>
              <w:right w:val="single" w:sz="4" w:space="0" w:color="auto"/>
            </w:tcBorders>
            <w:shd w:val="clear" w:color="auto" w:fill="auto"/>
            <w:noWrap/>
            <w:textDirection w:val="btLr"/>
            <w:hideMark/>
          </w:tcPr>
          <w:p w14:paraId="7DA7AD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24A642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195801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48BB2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613FD5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8F43A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70D6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FD5AA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0E019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AEEB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327</w:t>
            </w:r>
          </w:p>
        </w:tc>
        <w:tc>
          <w:tcPr>
            <w:tcW w:w="342" w:type="dxa"/>
            <w:tcBorders>
              <w:top w:val="nil"/>
              <w:left w:val="nil"/>
              <w:bottom w:val="single" w:sz="4" w:space="0" w:color="auto"/>
              <w:right w:val="single" w:sz="4" w:space="0" w:color="auto"/>
            </w:tcBorders>
            <w:shd w:val="clear" w:color="auto" w:fill="auto"/>
            <w:noWrap/>
            <w:textDirection w:val="btLr"/>
            <w:hideMark/>
          </w:tcPr>
          <w:p w14:paraId="6E8E12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5B565F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1BA12E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72E63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7FF620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041E1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71AF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6A3F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FD0180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55FF5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328</w:t>
            </w:r>
          </w:p>
        </w:tc>
        <w:tc>
          <w:tcPr>
            <w:tcW w:w="342" w:type="dxa"/>
            <w:tcBorders>
              <w:top w:val="nil"/>
              <w:left w:val="nil"/>
              <w:bottom w:val="single" w:sz="4" w:space="0" w:color="auto"/>
              <w:right w:val="single" w:sz="4" w:space="0" w:color="auto"/>
            </w:tcBorders>
            <w:shd w:val="clear" w:color="auto" w:fill="auto"/>
            <w:noWrap/>
            <w:textDirection w:val="btLr"/>
            <w:hideMark/>
          </w:tcPr>
          <w:p w14:paraId="4D4C46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0239E0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016CA1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86A50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2B762A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36F4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4183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E5B4E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D60C0B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37BE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329</w:t>
            </w:r>
          </w:p>
        </w:tc>
        <w:tc>
          <w:tcPr>
            <w:tcW w:w="342" w:type="dxa"/>
            <w:tcBorders>
              <w:top w:val="nil"/>
              <w:left w:val="nil"/>
              <w:bottom w:val="single" w:sz="4" w:space="0" w:color="auto"/>
              <w:right w:val="single" w:sz="4" w:space="0" w:color="auto"/>
            </w:tcBorders>
            <w:shd w:val="clear" w:color="auto" w:fill="auto"/>
            <w:noWrap/>
            <w:textDirection w:val="btLr"/>
            <w:hideMark/>
          </w:tcPr>
          <w:p w14:paraId="0E9076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571425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3AEE78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999AB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474A59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5E8B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26F8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280B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6F751F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CE74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330</w:t>
            </w:r>
          </w:p>
        </w:tc>
        <w:tc>
          <w:tcPr>
            <w:tcW w:w="342" w:type="dxa"/>
            <w:tcBorders>
              <w:top w:val="nil"/>
              <w:left w:val="nil"/>
              <w:bottom w:val="single" w:sz="4" w:space="0" w:color="auto"/>
              <w:right w:val="single" w:sz="4" w:space="0" w:color="auto"/>
            </w:tcBorders>
            <w:shd w:val="clear" w:color="auto" w:fill="auto"/>
            <w:noWrap/>
            <w:textDirection w:val="btLr"/>
            <w:hideMark/>
          </w:tcPr>
          <w:p w14:paraId="52680A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128</w:t>
            </w:r>
          </w:p>
        </w:tc>
        <w:tc>
          <w:tcPr>
            <w:tcW w:w="6379" w:type="dxa"/>
            <w:tcBorders>
              <w:top w:val="nil"/>
              <w:left w:val="nil"/>
              <w:bottom w:val="single" w:sz="4" w:space="0" w:color="auto"/>
              <w:right w:val="single" w:sz="4" w:space="0" w:color="auto"/>
            </w:tcBorders>
            <w:shd w:val="clear" w:color="auto" w:fill="auto"/>
            <w:noWrap/>
            <w:vAlign w:val="bottom"/>
            <w:hideMark/>
          </w:tcPr>
          <w:p w14:paraId="7C6A94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xml:space="preserve"> De Herramientas Mecánicas 106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Especificaciones:</w:t>
            </w:r>
            <w:r w:rsidRPr="00B2555B">
              <w:rPr>
                <w:rFonts w:ascii="Calibri" w:hAnsi="Calibri"/>
                <w:color w:val="000000"/>
                <w:sz w:val="22"/>
                <w:szCs w:val="22"/>
                <w:lang w:val="es-MX" w:eastAsia="es-MX"/>
              </w:rPr>
              <w:br/>
              <w:t>* Longitud: 494 mm</w:t>
            </w:r>
            <w:r w:rsidRPr="00B2555B">
              <w:rPr>
                <w:rFonts w:ascii="Calibri" w:hAnsi="Calibri"/>
                <w:color w:val="000000"/>
                <w:sz w:val="22"/>
                <w:szCs w:val="22"/>
                <w:lang w:val="es-MX" w:eastAsia="es-MX"/>
              </w:rPr>
              <w:br/>
              <w:t>* Ancho: 832 mm</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1FBD96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39063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71B028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20AC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69028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7EEA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3F2C5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1081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331</w:t>
            </w:r>
          </w:p>
        </w:tc>
        <w:tc>
          <w:tcPr>
            <w:tcW w:w="342" w:type="dxa"/>
            <w:tcBorders>
              <w:top w:val="nil"/>
              <w:left w:val="nil"/>
              <w:bottom w:val="single" w:sz="4" w:space="0" w:color="auto"/>
              <w:right w:val="single" w:sz="4" w:space="0" w:color="auto"/>
            </w:tcBorders>
            <w:shd w:val="clear" w:color="auto" w:fill="auto"/>
            <w:noWrap/>
            <w:textDirection w:val="btLr"/>
            <w:hideMark/>
          </w:tcPr>
          <w:p w14:paraId="094A55A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129</w:t>
            </w:r>
          </w:p>
        </w:tc>
        <w:tc>
          <w:tcPr>
            <w:tcW w:w="6379" w:type="dxa"/>
            <w:tcBorders>
              <w:top w:val="nil"/>
              <w:left w:val="nil"/>
              <w:bottom w:val="single" w:sz="4" w:space="0" w:color="auto"/>
              <w:right w:val="single" w:sz="4" w:space="0" w:color="auto"/>
            </w:tcBorders>
            <w:shd w:val="clear" w:color="auto" w:fill="auto"/>
            <w:noWrap/>
            <w:vAlign w:val="bottom"/>
            <w:hideMark/>
          </w:tcPr>
          <w:p w14:paraId="03C4E9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3433E5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F2AFF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A569E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0F79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B116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C35F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28246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93E8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332</w:t>
            </w:r>
          </w:p>
        </w:tc>
        <w:tc>
          <w:tcPr>
            <w:tcW w:w="342" w:type="dxa"/>
            <w:tcBorders>
              <w:top w:val="nil"/>
              <w:left w:val="nil"/>
              <w:bottom w:val="single" w:sz="4" w:space="0" w:color="auto"/>
              <w:right w:val="single" w:sz="4" w:space="0" w:color="auto"/>
            </w:tcBorders>
            <w:shd w:val="clear" w:color="auto" w:fill="auto"/>
            <w:noWrap/>
            <w:textDirection w:val="btLr"/>
            <w:hideMark/>
          </w:tcPr>
          <w:p w14:paraId="793955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129</w:t>
            </w:r>
          </w:p>
        </w:tc>
        <w:tc>
          <w:tcPr>
            <w:tcW w:w="6379" w:type="dxa"/>
            <w:tcBorders>
              <w:top w:val="nil"/>
              <w:left w:val="nil"/>
              <w:bottom w:val="single" w:sz="4" w:space="0" w:color="auto"/>
              <w:right w:val="single" w:sz="4" w:space="0" w:color="auto"/>
            </w:tcBorders>
            <w:shd w:val="clear" w:color="auto" w:fill="auto"/>
            <w:noWrap/>
            <w:vAlign w:val="bottom"/>
            <w:hideMark/>
          </w:tcPr>
          <w:p w14:paraId="278354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744A2B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6E8C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805F6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CF0C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17EA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99856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10900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30A4F0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333</w:t>
            </w:r>
          </w:p>
        </w:tc>
        <w:tc>
          <w:tcPr>
            <w:tcW w:w="342" w:type="dxa"/>
            <w:tcBorders>
              <w:top w:val="nil"/>
              <w:left w:val="nil"/>
              <w:bottom w:val="single" w:sz="4" w:space="0" w:color="auto"/>
              <w:right w:val="single" w:sz="4" w:space="0" w:color="auto"/>
            </w:tcBorders>
            <w:shd w:val="clear" w:color="auto" w:fill="auto"/>
            <w:noWrap/>
            <w:textDirection w:val="btLr"/>
            <w:hideMark/>
          </w:tcPr>
          <w:p w14:paraId="2D877D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129</w:t>
            </w:r>
          </w:p>
        </w:tc>
        <w:tc>
          <w:tcPr>
            <w:tcW w:w="6379" w:type="dxa"/>
            <w:tcBorders>
              <w:top w:val="nil"/>
              <w:left w:val="nil"/>
              <w:bottom w:val="single" w:sz="4" w:space="0" w:color="auto"/>
              <w:right w:val="single" w:sz="4" w:space="0" w:color="auto"/>
            </w:tcBorders>
            <w:shd w:val="clear" w:color="auto" w:fill="auto"/>
            <w:noWrap/>
            <w:vAlign w:val="bottom"/>
            <w:hideMark/>
          </w:tcPr>
          <w:p w14:paraId="41DF4C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2E949C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39D3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36D26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5EF6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14F8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94D0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42964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7327C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334</w:t>
            </w:r>
          </w:p>
        </w:tc>
        <w:tc>
          <w:tcPr>
            <w:tcW w:w="342" w:type="dxa"/>
            <w:tcBorders>
              <w:top w:val="nil"/>
              <w:left w:val="nil"/>
              <w:bottom w:val="single" w:sz="4" w:space="0" w:color="auto"/>
              <w:right w:val="single" w:sz="4" w:space="0" w:color="auto"/>
            </w:tcBorders>
            <w:shd w:val="clear" w:color="auto" w:fill="auto"/>
            <w:noWrap/>
            <w:textDirection w:val="btLr"/>
            <w:hideMark/>
          </w:tcPr>
          <w:p w14:paraId="3CCABE9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129</w:t>
            </w:r>
          </w:p>
        </w:tc>
        <w:tc>
          <w:tcPr>
            <w:tcW w:w="6379" w:type="dxa"/>
            <w:tcBorders>
              <w:top w:val="nil"/>
              <w:left w:val="nil"/>
              <w:bottom w:val="single" w:sz="4" w:space="0" w:color="auto"/>
              <w:right w:val="single" w:sz="4" w:space="0" w:color="auto"/>
            </w:tcBorders>
            <w:shd w:val="clear" w:color="auto" w:fill="auto"/>
            <w:noWrap/>
            <w:vAlign w:val="bottom"/>
            <w:hideMark/>
          </w:tcPr>
          <w:p w14:paraId="48FE55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w:t>
            </w:r>
            <w:r w:rsidRPr="00B2555B">
              <w:rPr>
                <w:rFonts w:ascii="Calibri" w:hAnsi="Calibri"/>
                <w:color w:val="000000"/>
                <w:sz w:val="22"/>
                <w:szCs w:val="22"/>
                <w:lang w:val="es-MX" w:eastAsia="es-MX"/>
              </w:rPr>
              <w:br/>
              <w:t>* Altura: 128 mm</w:t>
            </w:r>
            <w:r w:rsidRPr="00B2555B">
              <w:rPr>
                <w:rFonts w:ascii="Calibri" w:hAnsi="Calibri"/>
                <w:color w:val="000000"/>
                <w:sz w:val="22"/>
                <w:szCs w:val="22"/>
                <w:lang w:val="es-MX" w:eastAsia="es-MX"/>
              </w:rPr>
              <w:br/>
              <w:t>* Sistema de medida: métrico y SAE Incluye:</w:t>
            </w:r>
            <w:r w:rsidRPr="00B2555B">
              <w:rPr>
                <w:rFonts w:ascii="Calibri" w:hAnsi="Calibri"/>
                <w:color w:val="000000"/>
                <w:sz w:val="22"/>
                <w:szCs w:val="22"/>
                <w:lang w:val="es-MX" w:eastAsia="es-MX"/>
              </w:rPr>
              <w:br/>
              <w:t xml:space="preserve">* Trinquete de 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Trinquete de accionamiento de 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métricos estándar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métricos profundos de 12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5 mm, 5,5 mm, 6 mm, 7 mm, 8 mm, 9 mm, 10 mm, 11 mm, 12 mm, 13 mm, 14 mm, 15 mm</w:t>
            </w:r>
            <w:r w:rsidRPr="00B2555B">
              <w:rPr>
                <w:rFonts w:ascii="Calibri" w:hAnsi="Calibri"/>
                <w:color w:val="000000"/>
                <w:sz w:val="22"/>
                <w:szCs w:val="22"/>
                <w:lang w:val="es-MX" w:eastAsia="es-MX"/>
              </w:rPr>
              <w:br/>
              <w:t xml:space="preserve">* Enchufes SAE estándar de accionamiento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SAE profundos de 11 x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- 5/32, 3/16, 7/32, 1/4, 9/32, 5/16, 11/32, 3/8, 7/16, 1/2, 9/16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Enchufes estándar métricos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- 6 mm, 7 mm, 8 mm, 9 mm, 10 mm, 11 mm, 12 mm, 13 mm, 14 mm, 15 mm, 16 mm, 17 mm, 18 mm, 19 mm</w:t>
            </w:r>
            <w:r w:rsidRPr="00B2555B">
              <w:rPr>
                <w:rFonts w:ascii="Calibri" w:hAnsi="Calibri"/>
                <w:color w:val="000000"/>
                <w:sz w:val="22"/>
                <w:szCs w:val="22"/>
                <w:lang w:val="es-MX" w:eastAsia="es-MX"/>
              </w:rPr>
              <w:br/>
              <w:t xml:space="preserve">* Enchufes métricos profundos de 14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6 mm, 7 mm, 8 mm, 9 mm, 10 mm, 11 mm, 12 mm, 13 mm, 14 mm, 15 mm, 16 mm, 17 mm, 18 mm, 19 mm</w:t>
            </w:r>
            <w:r w:rsidRPr="00B2555B">
              <w:rPr>
                <w:rFonts w:ascii="Calibri" w:hAnsi="Calibri"/>
                <w:color w:val="000000"/>
                <w:sz w:val="22"/>
                <w:szCs w:val="22"/>
                <w:lang w:val="es-MX" w:eastAsia="es-MX"/>
              </w:rPr>
              <w:br/>
              <w:t xml:space="preserve">* Dados estándar SAE de 13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15/16, 1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Dado profundo SAE de 11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1/4, 5/16, 3/8, 7/16, 1/2, 9/16, 5/8, 11/16, 3/4, 13/16, 7/8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 Accesorios de 3 1/4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xml:space="preserve">* Accesorios de 3 x 3/8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3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xml:space="preserve">., extensión de trinquete de 6 </w:t>
            </w:r>
            <w:proofErr w:type="spellStart"/>
            <w:r w:rsidRPr="00B2555B">
              <w:rPr>
                <w:rFonts w:ascii="Calibri" w:hAnsi="Calibri"/>
                <w:color w:val="000000"/>
                <w:sz w:val="22"/>
                <w:szCs w:val="22"/>
                <w:lang w:val="es-MX" w:eastAsia="es-MX"/>
              </w:rPr>
              <w:t>Plg</w:t>
            </w:r>
            <w:proofErr w:type="spellEnd"/>
            <w:r w:rsidRPr="00B2555B">
              <w:rPr>
                <w:rFonts w:ascii="Calibri" w:hAnsi="Calibri"/>
                <w:color w:val="000000"/>
                <w:sz w:val="22"/>
                <w:szCs w:val="22"/>
                <w:lang w:val="es-MX" w:eastAsia="es-MX"/>
              </w:rPr>
              <w:t>., junta universal</w:t>
            </w:r>
            <w:r w:rsidRPr="00B2555B">
              <w:rPr>
                <w:rFonts w:ascii="Calibri" w:hAnsi="Calibri"/>
                <w:color w:val="000000"/>
                <w:sz w:val="22"/>
                <w:szCs w:val="22"/>
                <w:lang w:val="es-MX" w:eastAsia="es-MX"/>
              </w:rPr>
              <w:br/>
              <w:t>* Organizador compacto de bajo perfil PACKOUT (Milwaukee 48229486)</w:t>
            </w:r>
          </w:p>
        </w:tc>
        <w:tc>
          <w:tcPr>
            <w:tcW w:w="992" w:type="dxa"/>
            <w:tcBorders>
              <w:top w:val="nil"/>
              <w:left w:val="nil"/>
              <w:bottom w:val="single" w:sz="4" w:space="0" w:color="auto"/>
              <w:right w:val="single" w:sz="4" w:space="0" w:color="auto"/>
            </w:tcBorders>
            <w:shd w:val="clear" w:color="auto" w:fill="auto"/>
            <w:noWrap/>
            <w:vAlign w:val="bottom"/>
            <w:hideMark/>
          </w:tcPr>
          <w:p w14:paraId="602448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0AC19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6B25A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3E69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6147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07E0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F8FE5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8CD8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335</w:t>
            </w:r>
          </w:p>
        </w:tc>
        <w:tc>
          <w:tcPr>
            <w:tcW w:w="342" w:type="dxa"/>
            <w:tcBorders>
              <w:top w:val="nil"/>
              <w:left w:val="nil"/>
              <w:bottom w:val="single" w:sz="4" w:space="0" w:color="auto"/>
              <w:right w:val="single" w:sz="4" w:space="0" w:color="auto"/>
            </w:tcBorders>
            <w:shd w:val="clear" w:color="auto" w:fill="auto"/>
            <w:noWrap/>
            <w:textDirection w:val="btLr"/>
            <w:hideMark/>
          </w:tcPr>
          <w:p w14:paraId="6F66C9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130</w:t>
            </w:r>
          </w:p>
        </w:tc>
        <w:tc>
          <w:tcPr>
            <w:tcW w:w="6379" w:type="dxa"/>
            <w:tcBorders>
              <w:top w:val="nil"/>
              <w:left w:val="nil"/>
              <w:bottom w:val="single" w:sz="4" w:space="0" w:color="auto"/>
              <w:right w:val="single" w:sz="4" w:space="0" w:color="auto"/>
            </w:tcBorders>
            <w:shd w:val="clear" w:color="auto" w:fill="auto"/>
            <w:noWrap/>
            <w:vAlign w:val="bottom"/>
            <w:hideMark/>
          </w:tcPr>
          <w:p w14:paraId="5556C6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xml:space="preserve">) con matraca de 1/2" de 23 piezas </w:t>
            </w:r>
            <w:proofErr w:type="gramStart"/>
            <w:r w:rsidRPr="00B2555B">
              <w:rPr>
                <w:rFonts w:ascii="Calibri" w:hAnsi="Calibri"/>
                <w:color w:val="000000"/>
                <w:sz w:val="22"/>
                <w:szCs w:val="22"/>
                <w:lang w:val="es-MX" w:eastAsia="es-MX"/>
              </w:rPr>
              <w:t>marca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7D028C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D1451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854CF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B053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75AC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56D3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36BA4A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4424D5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342" w:type="dxa"/>
            <w:tcBorders>
              <w:top w:val="nil"/>
              <w:left w:val="nil"/>
              <w:bottom w:val="single" w:sz="4" w:space="0" w:color="auto"/>
              <w:right w:val="single" w:sz="4" w:space="0" w:color="auto"/>
            </w:tcBorders>
            <w:shd w:val="clear" w:color="auto" w:fill="auto"/>
            <w:noWrap/>
            <w:textDirection w:val="btLr"/>
            <w:hideMark/>
          </w:tcPr>
          <w:p w14:paraId="0E9DAE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131</w:t>
            </w:r>
          </w:p>
        </w:tc>
        <w:tc>
          <w:tcPr>
            <w:tcW w:w="6379" w:type="dxa"/>
            <w:tcBorders>
              <w:top w:val="nil"/>
              <w:left w:val="nil"/>
              <w:bottom w:val="single" w:sz="4" w:space="0" w:color="auto"/>
              <w:right w:val="single" w:sz="4" w:space="0" w:color="auto"/>
            </w:tcBorders>
            <w:shd w:val="clear" w:color="auto" w:fill="auto"/>
            <w:noWrap/>
            <w:vAlign w:val="bottom"/>
            <w:hideMark/>
          </w:tcPr>
          <w:p w14:paraId="523422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DADOS 3/8</w:t>
            </w:r>
          </w:p>
        </w:tc>
        <w:tc>
          <w:tcPr>
            <w:tcW w:w="992" w:type="dxa"/>
            <w:tcBorders>
              <w:top w:val="nil"/>
              <w:left w:val="nil"/>
              <w:bottom w:val="single" w:sz="4" w:space="0" w:color="auto"/>
              <w:right w:val="single" w:sz="4" w:space="0" w:color="auto"/>
            </w:tcBorders>
            <w:shd w:val="clear" w:color="auto" w:fill="auto"/>
            <w:noWrap/>
            <w:vAlign w:val="bottom"/>
            <w:hideMark/>
          </w:tcPr>
          <w:p w14:paraId="3525FF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D09CE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720EA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CFC4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A5D0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3258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ABBF7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98A37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337</w:t>
            </w:r>
          </w:p>
        </w:tc>
        <w:tc>
          <w:tcPr>
            <w:tcW w:w="342" w:type="dxa"/>
            <w:tcBorders>
              <w:top w:val="nil"/>
              <w:left w:val="nil"/>
              <w:bottom w:val="single" w:sz="4" w:space="0" w:color="auto"/>
              <w:right w:val="single" w:sz="4" w:space="0" w:color="auto"/>
            </w:tcBorders>
            <w:shd w:val="clear" w:color="auto" w:fill="auto"/>
            <w:noWrap/>
            <w:textDirection w:val="btLr"/>
            <w:hideMark/>
          </w:tcPr>
          <w:p w14:paraId="41C4BF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132</w:t>
            </w:r>
          </w:p>
        </w:tc>
        <w:tc>
          <w:tcPr>
            <w:tcW w:w="6379" w:type="dxa"/>
            <w:tcBorders>
              <w:top w:val="nil"/>
              <w:left w:val="nil"/>
              <w:bottom w:val="single" w:sz="4" w:space="0" w:color="auto"/>
              <w:right w:val="single" w:sz="4" w:space="0" w:color="auto"/>
            </w:tcBorders>
            <w:shd w:val="clear" w:color="auto" w:fill="auto"/>
            <w:noWrap/>
            <w:vAlign w:val="bottom"/>
            <w:hideMark/>
          </w:tcPr>
          <w:p w14:paraId="33FF5A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Autoclé</w:t>
            </w:r>
            <w:proofErr w:type="spellEnd"/>
            <w:r w:rsidRPr="00B2555B">
              <w:rPr>
                <w:rFonts w:ascii="Calibri" w:hAnsi="Calibri"/>
                <w:color w:val="000000"/>
                <w:sz w:val="22"/>
                <w:szCs w:val="22"/>
                <w:lang w:val="es-MX" w:eastAsia="es-MX"/>
              </w:rPr>
              <w:t>) con juego de herramientas de 160 piezas</w:t>
            </w:r>
          </w:p>
        </w:tc>
        <w:tc>
          <w:tcPr>
            <w:tcW w:w="992" w:type="dxa"/>
            <w:tcBorders>
              <w:top w:val="nil"/>
              <w:left w:val="nil"/>
              <w:bottom w:val="single" w:sz="4" w:space="0" w:color="auto"/>
              <w:right w:val="single" w:sz="4" w:space="0" w:color="auto"/>
            </w:tcBorders>
            <w:shd w:val="clear" w:color="auto" w:fill="auto"/>
            <w:noWrap/>
            <w:vAlign w:val="bottom"/>
            <w:hideMark/>
          </w:tcPr>
          <w:p w14:paraId="663E61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21A11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F2D77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5D81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30BA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79C5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D881D4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DCF6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338</w:t>
            </w:r>
          </w:p>
        </w:tc>
        <w:tc>
          <w:tcPr>
            <w:tcW w:w="342" w:type="dxa"/>
            <w:tcBorders>
              <w:top w:val="nil"/>
              <w:left w:val="nil"/>
              <w:bottom w:val="single" w:sz="4" w:space="0" w:color="auto"/>
              <w:right w:val="single" w:sz="4" w:space="0" w:color="auto"/>
            </w:tcBorders>
            <w:shd w:val="clear" w:color="auto" w:fill="auto"/>
            <w:noWrap/>
            <w:textDirection w:val="btLr"/>
            <w:hideMark/>
          </w:tcPr>
          <w:p w14:paraId="58FA7D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133</w:t>
            </w:r>
          </w:p>
        </w:tc>
        <w:tc>
          <w:tcPr>
            <w:tcW w:w="6379" w:type="dxa"/>
            <w:tcBorders>
              <w:top w:val="nil"/>
              <w:left w:val="nil"/>
              <w:bottom w:val="single" w:sz="4" w:space="0" w:color="auto"/>
              <w:right w:val="single" w:sz="4" w:space="0" w:color="auto"/>
            </w:tcBorders>
            <w:shd w:val="clear" w:color="auto" w:fill="auto"/>
            <w:noWrap/>
            <w:vAlign w:val="bottom"/>
            <w:hideMark/>
          </w:tcPr>
          <w:p w14:paraId="1C9B4A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w:t>
            </w:r>
            <w:proofErr w:type="spellStart"/>
            <w:r w:rsidRPr="00B2555B">
              <w:rPr>
                <w:rFonts w:ascii="Calibri" w:hAnsi="Calibri"/>
                <w:color w:val="000000"/>
                <w:sz w:val="22"/>
                <w:szCs w:val="22"/>
                <w:lang w:val="es-MX" w:eastAsia="es-MX"/>
              </w:rPr>
              <w:t>autocle</w:t>
            </w:r>
            <w:proofErr w:type="spellEnd"/>
            <w:r w:rsidRPr="00B2555B">
              <w:rPr>
                <w:rFonts w:ascii="Calibri" w:hAnsi="Calibri"/>
                <w:color w:val="000000"/>
                <w:sz w:val="22"/>
                <w:szCs w:val="22"/>
                <w:lang w:val="es-MX" w:eastAsia="es-MX"/>
              </w:rPr>
              <w:t>) 1/2 Pulgadas 23</w:t>
            </w:r>
            <w:r w:rsidRPr="00B2555B">
              <w:rPr>
                <w:rFonts w:ascii="Calibri" w:hAnsi="Calibri"/>
                <w:color w:val="000000"/>
                <w:sz w:val="22"/>
                <w:szCs w:val="22"/>
                <w:lang w:val="es-MX" w:eastAsia="es-MX"/>
              </w:rPr>
              <w:br/>
              <w:t>Piezas 86-531 Acero cromo-vanadio con tratamiento térmico</w:t>
            </w:r>
            <w:r w:rsidRPr="00B2555B">
              <w:rPr>
                <w:rFonts w:ascii="Calibri" w:hAnsi="Calibri"/>
                <w:color w:val="000000"/>
                <w:sz w:val="22"/>
                <w:szCs w:val="22"/>
                <w:lang w:val="es-MX" w:eastAsia="es-MX"/>
              </w:rPr>
              <w:br/>
              <w:t>para mejor performance</w:t>
            </w:r>
            <w:r w:rsidRPr="00B2555B">
              <w:rPr>
                <w:rFonts w:ascii="Calibri" w:hAnsi="Calibri"/>
                <w:color w:val="000000"/>
                <w:sz w:val="22"/>
                <w:szCs w:val="22"/>
                <w:lang w:val="es-MX" w:eastAsia="es-MX"/>
              </w:rPr>
              <w:br/>
              <w:t>Acabado cromado para resistir oxidación</w:t>
            </w:r>
            <w:r w:rsidRPr="00B2555B">
              <w:rPr>
                <w:rFonts w:ascii="Calibri" w:hAnsi="Calibri"/>
                <w:color w:val="000000"/>
                <w:sz w:val="22"/>
                <w:szCs w:val="22"/>
                <w:lang w:val="es-MX" w:eastAsia="es-MX"/>
              </w:rPr>
              <w:br/>
              <w:t>Cumple estándares ANSI, DIN e ISO</w:t>
            </w:r>
            <w:r w:rsidRPr="00B2555B">
              <w:rPr>
                <w:rFonts w:ascii="Calibri" w:hAnsi="Calibri"/>
                <w:color w:val="000000"/>
                <w:sz w:val="22"/>
                <w:szCs w:val="22"/>
                <w:lang w:val="es-MX" w:eastAsia="es-MX"/>
              </w:rPr>
              <w:br/>
              <w:t>Dados con sistema de encastre Max-Drive da</w:t>
            </w:r>
            <w:r w:rsidRPr="00B2555B">
              <w:rPr>
                <w:rFonts w:ascii="Calibri" w:hAnsi="Calibri"/>
                <w:color w:val="000000"/>
                <w:sz w:val="22"/>
                <w:szCs w:val="22"/>
                <w:lang w:val="es-MX" w:eastAsia="es-MX"/>
              </w:rPr>
              <w:br/>
              <w:t>15% más torque y evita desgaste de las aristas</w:t>
            </w:r>
            <w:r w:rsidRPr="00B2555B">
              <w:rPr>
                <w:rFonts w:ascii="Calibri" w:hAnsi="Calibri"/>
                <w:color w:val="000000"/>
                <w:sz w:val="22"/>
                <w:szCs w:val="22"/>
                <w:lang w:val="es-MX" w:eastAsia="es-MX"/>
              </w:rPr>
              <w:br/>
              <w:t>del birlo.</w:t>
            </w:r>
          </w:p>
        </w:tc>
        <w:tc>
          <w:tcPr>
            <w:tcW w:w="992" w:type="dxa"/>
            <w:tcBorders>
              <w:top w:val="nil"/>
              <w:left w:val="nil"/>
              <w:bottom w:val="single" w:sz="4" w:space="0" w:color="auto"/>
              <w:right w:val="single" w:sz="4" w:space="0" w:color="auto"/>
            </w:tcBorders>
            <w:shd w:val="clear" w:color="auto" w:fill="auto"/>
            <w:noWrap/>
            <w:vAlign w:val="bottom"/>
            <w:hideMark/>
          </w:tcPr>
          <w:p w14:paraId="0C893C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E4C1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DEC4B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1AB4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7BB0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83A3E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92764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D73E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339</w:t>
            </w:r>
          </w:p>
        </w:tc>
        <w:tc>
          <w:tcPr>
            <w:tcW w:w="342" w:type="dxa"/>
            <w:tcBorders>
              <w:top w:val="nil"/>
              <w:left w:val="nil"/>
              <w:bottom w:val="single" w:sz="4" w:space="0" w:color="auto"/>
              <w:right w:val="single" w:sz="4" w:space="0" w:color="auto"/>
            </w:tcBorders>
            <w:shd w:val="clear" w:color="auto" w:fill="auto"/>
            <w:noWrap/>
            <w:textDirection w:val="btLr"/>
            <w:hideMark/>
          </w:tcPr>
          <w:p w14:paraId="317A00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134</w:t>
            </w:r>
          </w:p>
        </w:tc>
        <w:tc>
          <w:tcPr>
            <w:tcW w:w="6379" w:type="dxa"/>
            <w:tcBorders>
              <w:top w:val="nil"/>
              <w:left w:val="nil"/>
              <w:bottom w:val="single" w:sz="4" w:space="0" w:color="auto"/>
              <w:right w:val="single" w:sz="4" w:space="0" w:color="auto"/>
            </w:tcBorders>
            <w:shd w:val="clear" w:color="auto" w:fill="auto"/>
            <w:noWrap/>
            <w:vAlign w:val="bottom"/>
            <w:hideMark/>
          </w:tcPr>
          <w:p w14:paraId="3070E2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DADOS 1/2" MIXTO 26 PZA TC</w:t>
            </w:r>
            <w:proofErr w:type="gramStart"/>
            <w:r w:rsidRPr="00B2555B">
              <w:rPr>
                <w:rFonts w:ascii="Calibri" w:hAnsi="Calibri"/>
                <w:color w:val="000000"/>
                <w:sz w:val="22"/>
                <w:szCs w:val="22"/>
                <w:lang w:val="es-MX" w:eastAsia="es-MX"/>
              </w:rPr>
              <w:t>0261 ,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75AFDE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F276E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4EC7F2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A570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EBAD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C62D5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9ACA9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CF95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340</w:t>
            </w:r>
          </w:p>
        </w:tc>
        <w:tc>
          <w:tcPr>
            <w:tcW w:w="342" w:type="dxa"/>
            <w:tcBorders>
              <w:top w:val="nil"/>
              <w:left w:val="nil"/>
              <w:bottom w:val="single" w:sz="4" w:space="0" w:color="auto"/>
              <w:right w:val="single" w:sz="4" w:space="0" w:color="auto"/>
            </w:tcBorders>
            <w:shd w:val="clear" w:color="auto" w:fill="auto"/>
            <w:noWrap/>
            <w:textDirection w:val="btLr"/>
            <w:hideMark/>
          </w:tcPr>
          <w:p w14:paraId="159C7E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135</w:t>
            </w:r>
          </w:p>
        </w:tc>
        <w:tc>
          <w:tcPr>
            <w:tcW w:w="6379" w:type="dxa"/>
            <w:tcBorders>
              <w:top w:val="nil"/>
              <w:left w:val="nil"/>
              <w:bottom w:val="single" w:sz="4" w:space="0" w:color="auto"/>
              <w:right w:val="single" w:sz="4" w:space="0" w:color="auto"/>
            </w:tcBorders>
            <w:shd w:val="clear" w:color="auto" w:fill="auto"/>
            <w:noWrap/>
            <w:vAlign w:val="bottom"/>
            <w:hideMark/>
          </w:tcPr>
          <w:p w14:paraId="2F9CAA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w:t>
            </w:r>
            <w:proofErr w:type="gramStart"/>
            <w:r w:rsidRPr="00B2555B">
              <w:rPr>
                <w:rFonts w:ascii="Calibri" w:hAnsi="Calibri"/>
                <w:color w:val="000000"/>
                <w:sz w:val="22"/>
                <w:szCs w:val="22"/>
                <w:lang w:val="es-MX" w:eastAsia="es-MX"/>
              </w:rPr>
              <w:t>DADOS ,</w:t>
            </w:r>
            <w:proofErr w:type="gramEnd"/>
            <w:r w:rsidRPr="00B2555B">
              <w:rPr>
                <w:rFonts w:ascii="Calibri" w:hAnsi="Calibri"/>
                <w:color w:val="000000"/>
                <w:sz w:val="22"/>
                <w:szCs w:val="22"/>
                <w:lang w:val="es-MX" w:eastAsia="es-MX"/>
              </w:rPr>
              <w:t xml:space="preserve"> MOD. 5452</w:t>
            </w:r>
          </w:p>
        </w:tc>
        <w:tc>
          <w:tcPr>
            <w:tcW w:w="992" w:type="dxa"/>
            <w:tcBorders>
              <w:top w:val="nil"/>
              <w:left w:val="nil"/>
              <w:bottom w:val="single" w:sz="4" w:space="0" w:color="auto"/>
              <w:right w:val="single" w:sz="4" w:space="0" w:color="auto"/>
            </w:tcBorders>
            <w:shd w:val="clear" w:color="auto" w:fill="auto"/>
            <w:noWrap/>
            <w:vAlign w:val="bottom"/>
            <w:hideMark/>
          </w:tcPr>
          <w:p w14:paraId="284746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6C4CF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42D0D9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2D1C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A506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F289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CE693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5BB0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341</w:t>
            </w:r>
          </w:p>
        </w:tc>
        <w:tc>
          <w:tcPr>
            <w:tcW w:w="342" w:type="dxa"/>
            <w:tcBorders>
              <w:top w:val="nil"/>
              <w:left w:val="nil"/>
              <w:bottom w:val="single" w:sz="4" w:space="0" w:color="auto"/>
              <w:right w:val="single" w:sz="4" w:space="0" w:color="auto"/>
            </w:tcBorders>
            <w:shd w:val="clear" w:color="auto" w:fill="auto"/>
            <w:noWrap/>
            <w:textDirection w:val="btLr"/>
            <w:hideMark/>
          </w:tcPr>
          <w:p w14:paraId="7F86FD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136</w:t>
            </w:r>
          </w:p>
        </w:tc>
        <w:tc>
          <w:tcPr>
            <w:tcW w:w="6379" w:type="dxa"/>
            <w:tcBorders>
              <w:top w:val="nil"/>
              <w:left w:val="nil"/>
              <w:bottom w:val="single" w:sz="4" w:space="0" w:color="auto"/>
              <w:right w:val="single" w:sz="4" w:space="0" w:color="auto"/>
            </w:tcBorders>
            <w:shd w:val="clear" w:color="auto" w:fill="auto"/>
            <w:noWrap/>
            <w:vAlign w:val="bottom"/>
            <w:hideMark/>
          </w:tcPr>
          <w:p w14:paraId="78A959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DADOS LARGOS IMPACTO 3/8" 8 PZA 5/16-3/4</w:t>
            </w:r>
            <w:proofErr w:type="gramStart"/>
            <w:r w:rsidRPr="00B2555B">
              <w:rPr>
                <w:rFonts w:ascii="Calibri" w:hAnsi="Calibri"/>
                <w:color w:val="000000"/>
                <w:sz w:val="22"/>
                <w:szCs w:val="22"/>
                <w:lang w:val="es-MX" w:eastAsia="es-MX"/>
              </w:rPr>
              <w:t>"  49</w:t>
            </w:r>
            <w:proofErr w:type="gramEnd"/>
            <w:r w:rsidRPr="00B2555B">
              <w:rPr>
                <w:rFonts w:ascii="Calibri" w:hAnsi="Calibri"/>
                <w:color w:val="000000"/>
                <w:sz w:val="22"/>
                <w:szCs w:val="22"/>
                <w:lang w:val="es-MX" w:eastAsia="es-MX"/>
              </w:rPr>
              <w:t>-66-4419 ACERO CROMO-VANADIO CON TRATAMIENTO TÉRMICO</w:t>
            </w:r>
            <w:r w:rsidRPr="00B2555B">
              <w:rPr>
                <w:rFonts w:ascii="Calibri" w:hAnsi="Calibri"/>
                <w:color w:val="000000"/>
                <w:sz w:val="22"/>
                <w:szCs w:val="22"/>
                <w:lang w:val="es-MX" w:eastAsia="es-MX"/>
              </w:rPr>
              <w:br/>
              <w:t>PARA MEJOR PERFORMANCE</w:t>
            </w:r>
            <w:r w:rsidRPr="00B2555B">
              <w:rPr>
                <w:rFonts w:ascii="Calibri" w:hAnsi="Calibri"/>
                <w:color w:val="000000"/>
                <w:sz w:val="22"/>
                <w:szCs w:val="22"/>
                <w:lang w:val="es-MX" w:eastAsia="es-MX"/>
              </w:rPr>
              <w:br/>
              <w:t>ACABADO CROMADO PARA RESISTIR OXIDACIÓN</w:t>
            </w:r>
            <w:r w:rsidRPr="00B2555B">
              <w:rPr>
                <w:rFonts w:ascii="Calibri" w:hAnsi="Calibri"/>
                <w:color w:val="000000"/>
                <w:sz w:val="22"/>
                <w:szCs w:val="22"/>
                <w:lang w:val="es-MX" w:eastAsia="es-MX"/>
              </w:rPr>
              <w:br/>
              <w:t>CUMPLE ESTÁNDARES ANSI, DIN E ISO</w:t>
            </w:r>
            <w:r w:rsidRPr="00B2555B">
              <w:rPr>
                <w:rFonts w:ascii="Calibri" w:hAnsi="Calibri"/>
                <w:color w:val="000000"/>
                <w:sz w:val="22"/>
                <w:szCs w:val="22"/>
                <w:lang w:val="es-MX" w:eastAsia="es-MX"/>
              </w:rPr>
              <w:br/>
              <w:t>DADOS CON SISTEMA DE ENCASTRE MAX-DRIVE DA</w:t>
            </w:r>
            <w:r w:rsidRPr="00B2555B">
              <w:rPr>
                <w:rFonts w:ascii="Calibri" w:hAnsi="Calibri"/>
                <w:color w:val="000000"/>
                <w:sz w:val="22"/>
                <w:szCs w:val="22"/>
                <w:lang w:val="es-MX" w:eastAsia="es-MX"/>
              </w:rPr>
              <w:br/>
              <w:t>15% MÁS TORQUE Y EVITA DESGASTE DE LAS ARISTAS</w:t>
            </w:r>
            <w:r w:rsidRPr="00B2555B">
              <w:rPr>
                <w:rFonts w:ascii="Calibri" w:hAnsi="Calibri"/>
                <w:color w:val="000000"/>
                <w:sz w:val="22"/>
                <w:szCs w:val="22"/>
                <w:lang w:val="es-MX" w:eastAsia="es-MX"/>
              </w:rPr>
              <w:br/>
              <w:t>DEL BIRLO.</w:t>
            </w:r>
          </w:p>
        </w:tc>
        <w:tc>
          <w:tcPr>
            <w:tcW w:w="992" w:type="dxa"/>
            <w:tcBorders>
              <w:top w:val="nil"/>
              <w:left w:val="nil"/>
              <w:bottom w:val="single" w:sz="4" w:space="0" w:color="auto"/>
              <w:right w:val="single" w:sz="4" w:space="0" w:color="auto"/>
            </w:tcBorders>
            <w:shd w:val="clear" w:color="auto" w:fill="auto"/>
            <w:noWrap/>
            <w:vAlign w:val="bottom"/>
            <w:hideMark/>
          </w:tcPr>
          <w:p w14:paraId="13E957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D8C40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BE457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1F7A3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57EC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C15CF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0C233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A70C4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342</w:t>
            </w:r>
          </w:p>
        </w:tc>
        <w:tc>
          <w:tcPr>
            <w:tcW w:w="342" w:type="dxa"/>
            <w:tcBorders>
              <w:top w:val="nil"/>
              <w:left w:val="nil"/>
              <w:bottom w:val="single" w:sz="4" w:space="0" w:color="auto"/>
              <w:right w:val="single" w:sz="4" w:space="0" w:color="auto"/>
            </w:tcBorders>
            <w:shd w:val="clear" w:color="auto" w:fill="auto"/>
            <w:noWrap/>
            <w:textDirection w:val="btLr"/>
            <w:hideMark/>
          </w:tcPr>
          <w:p w14:paraId="4B8E69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137</w:t>
            </w:r>
          </w:p>
        </w:tc>
        <w:tc>
          <w:tcPr>
            <w:tcW w:w="6379" w:type="dxa"/>
            <w:tcBorders>
              <w:top w:val="nil"/>
              <w:left w:val="nil"/>
              <w:bottom w:val="single" w:sz="4" w:space="0" w:color="auto"/>
              <w:right w:val="single" w:sz="4" w:space="0" w:color="auto"/>
            </w:tcBorders>
            <w:shd w:val="clear" w:color="auto" w:fill="auto"/>
            <w:noWrap/>
            <w:vAlign w:val="bottom"/>
            <w:hideMark/>
          </w:tcPr>
          <w:p w14:paraId="317C4E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DADOS (AUTOCLE) </w:t>
            </w:r>
            <w:proofErr w:type="gramStart"/>
            <w:r w:rsidRPr="00B2555B">
              <w:rPr>
                <w:rFonts w:ascii="Calibri" w:hAnsi="Calibri"/>
                <w:color w:val="000000"/>
                <w:sz w:val="22"/>
                <w:szCs w:val="22"/>
                <w:lang w:val="es-MX" w:eastAsia="es-MX"/>
              </w:rPr>
              <w:t>HEXAGONALES ,</w:t>
            </w:r>
            <w:proofErr w:type="gramEnd"/>
            <w:r w:rsidRPr="00B2555B">
              <w:rPr>
                <w:rFonts w:ascii="Calibri" w:hAnsi="Calibri"/>
                <w:color w:val="000000"/>
                <w:sz w:val="22"/>
                <w:szCs w:val="22"/>
                <w:lang w:val="es-MX" w:eastAsia="es-MX"/>
              </w:rPr>
              <w:t>. PARA MANTENIMIENTO DEL CENTRO DE TRABAJO</w:t>
            </w:r>
          </w:p>
        </w:tc>
        <w:tc>
          <w:tcPr>
            <w:tcW w:w="992" w:type="dxa"/>
            <w:tcBorders>
              <w:top w:val="nil"/>
              <w:left w:val="nil"/>
              <w:bottom w:val="single" w:sz="4" w:space="0" w:color="auto"/>
              <w:right w:val="single" w:sz="4" w:space="0" w:color="auto"/>
            </w:tcBorders>
            <w:shd w:val="clear" w:color="auto" w:fill="auto"/>
            <w:noWrap/>
            <w:vAlign w:val="bottom"/>
            <w:hideMark/>
          </w:tcPr>
          <w:p w14:paraId="08E078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744D0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6BC20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2634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BF42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6587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2363B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B026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343</w:t>
            </w:r>
          </w:p>
        </w:tc>
        <w:tc>
          <w:tcPr>
            <w:tcW w:w="342" w:type="dxa"/>
            <w:tcBorders>
              <w:top w:val="nil"/>
              <w:left w:val="nil"/>
              <w:bottom w:val="single" w:sz="4" w:space="0" w:color="auto"/>
              <w:right w:val="single" w:sz="4" w:space="0" w:color="auto"/>
            </w:tcBorders>
            <w:shd w:val="clear" w:color="auto" w:fill="auto"/>
            <w:noWrap/>
            <w:textDirection w:val="btLr"/>
            <w:hideMark/>
          </w:tcPr>
          <w:p w14:paraId="48CFA8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138</w:t>
            </w:r>
          </w:p>
        </w:tc>
        <w:tc>
          <w:tcPr>
            <w:tcW w:w="6379" w:type="dxa"/>
            <w:tcBorders>
              <w:top w:val="nil"/>
              <w:left w:val="nil"/>
              <w:bottom w:val="single" w:sz="4" w:space="0" w:color="auto"/>
              <w:right w:val="single" w:sz="4" w:space="0" w:color="auto"/>
            </w:tcBorders>
            <w:shd w:val="clear" w:color="auto" w:fill="auto"/>
            <w:noWrap/>
            <w:vAlign w:val="bottom"/>
            <w:hideMark/>
          </w:tcPr>
          <w:p w14:paraId="616CFF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DESTORNILLADORES </w:t>
            </w:r>
            <w:r w:rsidRPr="00B2555B">
              <w:rPr>
                <w:rFonts w:ascii="Calibri" w:hAnsi="Calibri"/>
                <w:color w:val="000000"/>
                <w:sz w:val="22"/>
                <w:szCs w:val="22"/>
                <w:lang w:val="es-MX" w:eastAsia="es-MX"/>
              </w:rPr>
              <w:br/>
              <w:t xml:space="preserve">31X18.5 X 4.5 CM </w:t>
            </w:r>
          </w:p>
        </w:tc>
        <w:tc>
          <w:tcPr>
            <w:tcW w:w="992" w:type="dxa"/>
            <w:tcBorders>
              <w:top w:val="nil"/>
              <w:left w:val="nil"/>
              <w:bottom w:val="single" w:sz="4" w:space="0" w:color="auto"/>
              <w:right w:val="single" w:sz="4" w:space="0" w:color="auto"/>
            </w:tcBorders>
            <w:shd w:val="clear" w:color="auto" w:fill="auto"/>
            <w:noWrap/>
            <w:vAlign w:val="bottom"/>
            <w:hideMark/>
          </w:tcPr>
          <w:p w14:paraId="2D8A73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8F28B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619BC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60D0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121A3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81C3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28D1A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B465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344</w:t>
            </w:r>
          </w:p>
        </w:tc>
        <w:tc>
          <w:tcPr>
            <w:tcW w:w="342" w:type="dxa"/>
            <w:tcBorders>
              <w:top w:val="nil"/>
              <w:left w:val="nil"/>
              <w:bottom w:val="single" w:sz="4" w:space="0" w:color="auto"/>
              <w:right w:val="single" w:sz="4" w:space="0" w:color="auto"/>
            </w:tcBorders>
            <w:shd w:val="clear" w:color="auto" w:fill="auto"/>
            <w:noWrap/>
            <w:textDirection w:val="btLr"/>
            <w:hideMark/>
          </w:tcPr>
          <w:p w14:paraId="6A9679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9C77B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64E555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FB69B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6413AD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20467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0313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FEE8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7CE592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00DFB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345</w:t>
            </w:r>
          </w:p>
        </w:tc>
        <w:tc>
          <w:tcPr>
            <w:tcW w:w="342" w:type="dxa"/>
            <w:tcBorders>
              <w:top w:val="nil"/>
              <w:left w:val="nil"/>
              <w:bottom w:val="single" w:sz="4" w:space="0" w:color="auto"/>
              <w:right w:val="single" w:sz="4" w:space="0" w:color="auto"/>
            </w:tcBorders>
            <w:shd w:val="clear" w:color="auto" w:fill="auto"/>
            <w:noWrap/>
            <w:textDirection w:val="btLr"/>
            <w:hideMark/>
          </w:tcPr>
          <w:p w14:paraId="3D946CA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0218A9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0733BF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34387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59667A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7625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E9587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8CC0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1A8A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3F530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342" w:type="dxa"/>
            <w:tcBorders>
              <w:top w:val="nil"/>
              <w:left w:val="nil"/>
              <w:bottom w:val="single" w:sz="4" w:space="0" w:color="auto"/>
              <w:right w:val="single" w:sz="4" w:space="0" w:color="auto"/>
            </w:tcBorders>
            <w:shd w:val="clear" w:color="auto" w:fill="auto"/>
            <w:noWrap/>
            <w:textDirection w:val="btLr"/>
            <w:hideMark/>
          </w:tcPr>
          <w:p w14:paraId="6262462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6F295E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2119EC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90BCE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DAD0F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429E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BE0B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CAA4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55D17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4344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347</w:t>
            </w:r>
          </w:p>
        </w:tc>
        <w:tc>
          <w:tcPr>
            <w:tcW w:w="342" w:type="dxa"/>
            <w:tcBorders>
              <w:top w:val="nil"/>
              <w:left w:val="nil"/>
              <w:bottom w:val="single" w:sz="4" w:space="0" w:color="auto"/>
              <w:right w:val="single" w:sz="4" w:space="0" w:color="auto"/>
            </w:tcBorders>
            <w:shd w:val="clear" w:color="auto" w:fill="auto"/>
            <w:noWrap/>
            <w:textDirection w:val="btLr"/>
            <w:hideMark/>
          </w:tcPr>
          <w:p w14:paraId="47B082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597E62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60A88D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D372ED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90BE9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90EC0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5F3F2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AA2A9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8A43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5158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348</w:t>
            </w:r>
          </w:p>
        </w:tc>
        <w:tc>
          <w:tcPr>
            <w:tcW w:w="342" w:type="dxa"/>
            <w:tcBorders>
              <w:top w:val="nil"/>
              <w:left w:val="nil"/>
              <w:bottom w:val="single" w:sz="4" w:space="0" w:color="auto"/>
              <w:right w:val="single" w:sz="4" w:space="0" w:color="auto"/>
            </w:tcBorders>
            <w:shd w:val="clear" w:color="auto" w:fill="auto"/>
            <w:noWrap/>
            <w:textDirection w:val="btLr"/>
            <w:hideMark/>
          </w:tcPr>
          <w:p w14:paraId="2BC224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5205FB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4A85CB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D71F8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CE049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3669D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C45A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C6E6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70A5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148473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349</w:t>
            </w:r>
          </w:p>
        </w:tc>
        <w:tc>
          <w:tcPr>
            <w:tcW w:w="342" w:type="dxa"/>
            <w:tcBorders>
              <w:top w:val="nil"/>
              <w:left w:val="nil"/>
              <w:bottom w:val="single" w:sz="4" w:space="0" w:color="auto"/>
              <w:right w:val="single" w:sz="4" w:space="0" w:color="auto"/>
            </w:tcBorders>
            <w:shd w:val="clear" w:color="auto" w:fill="auto"/>
            <w:noWrap/>
            <w:textDirection w:val="btLr"/>
            <w:hideMark/>
          </w:tcPr>
          <w:p w14:paraId="3CE1EF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42A894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585425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F3E906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E3724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84DA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7AFF8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4D683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2EE6D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94D6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350</w:t>
            </w:r>
          </w:p>
        </w:tc>
        <w:tc>
          <w:tcPr>
            <w:tcW w:w="342" w:type="dxa"/>
            <w:tcBorders>
              <w:top w:val="nil"/>
              <w:left w:val="nil"/>
              <w:bottom w:val="single" w:sz="4" w:space="0" w:color="auto"/>
              <w:right w:val="single" w:sz="4" w:space="0" w:color="auto"/>
            </w:tcBorders>
            <w:shd w:val="clear" w:color="auto" w:fill="auto"/>
            <w:noWrap/>
            <w:textDirection w:val="btLr"/>
            <w:hideMark/>
          </w:tcPr>
          <w:p w14:paraId="69080F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753B5A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00FEC5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E28A9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5EC52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21DC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08DB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AE160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8D435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95B3D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351</w:t>
            </w:r>
          </w:p>
        </w:tc>
        <w:tc>
          <w:tcPr>
            <w:tcW w:w="342" w:type="dxa"/>
            <w:tcBorders>
              <w:top w:val="nil"/>
              <w:left w:val="nil"/>
              <w:bottom w:val="single" w:sz="4" w:space="0" w:color="auto"/>
              <w:right w:val="single" w:sz="4" w:space="0" w:color="auto"/>
            </w:tcBorders>
            <w:shd w:val="clear" w:color="auto" w:fill="auto"/>
            <w:noWrap/>
            <w:textDirection w:val="btLr"/>
            <w:hideMark/>
          </w:tcPr>
          <w:p w14:paraId="4C4E28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6D82D8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4FABA5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F2CB9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B79BA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7EEB5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AD79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2A58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5C6B1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5CA8E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352</w:t>
            </w:r>
          </w:p>
        </w:tc>
        <w:tc>
          <w:tcPr>
            <w:tcW w:w="342" w:type="dxa"/>
            <w:tcBorders>
              <w:top w:val="nil"/>
              <w:left w:val="nil"/>
              <w:bottom w:val="single" w:sz="4" w:space="0" w:color="auto"/>
              <w:right w:val="single" w:sz="4" w:space="0" w:color="auto"/>
            </w:tcBorders>
            <w:shd w:val="clear" w:color="auto" w:fill="auto"/>
            <w:noWrap/>
            <w:textDirection w:val="btLr"/>
            <w:hideMark/>
          </w:tcPr>
          <w:p w14:paraId="43C9B43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C1452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22B606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131D2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4533C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83AB1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EB55E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E77A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1ED86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18547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353</w:t>
            </w:r>
          </w:p>
        </w:tc>
        <w:tc>
          <w:tcPr>
            <w:tcW w:w="342" w:type="dxa"/>
            <w:tcBorders>
              <w:top w:val="nil"/>
              <w:left w:val="nil"/>
              <w:bottom w:val="single" w:sz="4" w:space="0" w:color="auto"/>
              <w:right w:val="single" w:sz="4" w:space="0" w:color="auto"/>
            </w:tcBorders>
            <w:shd w:val="clear" w:color="auto" w:fill="auto"/>
            <w:noWrap/>
            <w:textDirection w:val="btLr"/>
            <w:hideMark/>
          </w:tcPr>
          <w:p w14:paraId="711B3D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3D1D6F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2D49A6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D745D0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42185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029D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4F04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6170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E47B7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6190E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354</w:t>
            </w:r>
          </w:p>
        </w:tc>
        <w:tc>
          <w:tcPr>
            <w:tcW w:w="342" w:type="dxa"/>
            <w:tcBorders>
              <w:top w:val="nil"/>
              <w:left w:val="nil"/>
              <w:bottom w:val="single" w:sz="4" w:space="0" w:color="auto"/>
              <w:right w:val="single" w:sz="4" w:space="0" w:color="auto"/>
            </w:tcBorders>
            <w:shd w:val="clear" w:color="auto" w:fill="auto"/>
            <w:noWrap/>
            <w:textDirection w:val="btLr"/>
            <w:hideMark/>
          </w:tcPr>
          <w:p w14:paraId="33000C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3E432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047AB3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4ED71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59D8C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3173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C3307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B7CA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A7A4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6178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355</w:t>
            </w:r>
          </w:p>
        </w:tc>
        <w:tc>
          <w:tcPr>
            <w:tcW w:w="342" w:type="dxa"/>
            <w:tcBorders>
              <w:top w:val="nil"/>
              <w:left w:val="nil"/>
              <w:bottom w:val="single" w:sz="4" w:space="0" w:color="auto"/>
              <w:right w:val="single" w:sz="4" w:space="0" w:color="auto"/>
            </w:tcBorders>
            <w:shd w:val="clear" w:color="auto" w:fill="auto"/>
            <w:noWrap/>
            <w:textDirection w:val="btLr"/>
            <w:hideMark/>
          </w:tcPr>
          <w:p w14:paraId="7750BCF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6F6D8F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593041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4888C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8B49E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3DDE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9319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3A17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E3AF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5D544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356</w:t>
            </w:r>
          </w:p>
        </w:tc>
        <w:tc>
          <w:tcPr>
            <w:tcW w:w="342" w:type="dxa"/>
            <w:tcBorders>
              <w:top w:val="nil"/>
              <w:left w:val="nil"/>
              <w:bottom w:val="single" w:sz="4" w:space="0" w:color="auto"/>
              <w:right w:val="single" w:sz="4" w:space="0" w:color="auto"/>
            </w:tcBorders>
            <w:shd w:val="clear" w:color="auto" w:fill="auto"/>
            <w:noWrap/>
            <w:textDirection w:val="btLr"/>
            <w:hideMark/>
          </w:tcPr>
          <w:p w14:paraId="6277FD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304682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1C1213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821D7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6B138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7D21B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27638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C57AF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D4C502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DC7E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357</w:t>
            </w:r>
          </w:p>
        </w:tc>
        <w:tc>
          <w:tcPr>
            <w:tcW w:w="342" w:type="dxa"/>
            <w:tcBorders>
              <w:top w:val="nil"/>
              <w:left w:val="nil"/>
              <w:bottom w:val="single" w:sz="4" w:space="0" w:color="auto"/>
              <w:right w:val="single" w:sz="4" w:space="0" w:color="auto"/>
            </w:tcBorders>
            <w:shd w:val="clear" w:color="auto" w:fill="auto"/>
            <w:noWrap/>
            <w:textDirection w:val="btLr"/>
            <w:hideMark/>
          </w:tcPr>
          <w:p w14:paraId="14ECE5E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5F3D02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4293B1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0766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31ED1A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0F27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757F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6AD9C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466D8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3AB7C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358</w:t>
            </w:r>
          </w:p>
        </w:tc>
        <w:tc>
          <w:tcPr>
            <w:tcW w:w="342" w:type="dxa"/>
            <w:tcBorders>
              <w:top w:val="nil"/>
              <w:left w:val="nil"/>
              <w:bottom w:val="single" w:sz="4" w:space="0" w:color="auto"/>
              <w:right w:val="single" w:sz="4" w:space="0" w:color="auto"/>
            </w:tcBorders>
            <w:shd w:val="clear" w:color="auto" w:fill="auto"/>
            <w:noWrap/>
            <w:textDirection w:val="btLr"/>
            <w:hideMark/>
          </w:tcPr>
          <w:p w14:paraId="64CD50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339CAC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1C8439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8E1B2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41B4F9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6E28A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BF383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F8A7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096F7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E46B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359</w:t>
            </w:r>
          </w:p>
        </w:tc>
        <w:tc>
          <w:tcPr>
            <w:tcW w:w="342" w:type="dxa"/>
            <w:tcBorders>
              <w:top w:val="nil"/>
              <w:left w:val="nil"/>
              <w:bottom w:val="single" w:sz="4" w:space="0" w:color="auto"/>
              <w:right w:val="single" w:sz="4" w:space="0" w:color="auto"/>
            </w:tcBorders>
            <w:shd w:val="clear" w:color="auto" w:fill="auto"/>
            <w:noWrap/>
            <w:textDirection w:val="btLr"/>
            <w:hideMark/>
          </w:tcPr>
          <w:p w14:paraId="5F0DFAA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3655CD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14B5E8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1A42DB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3279C0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3EB5E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8D82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DE8E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161AD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05F9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360</w:t>
            </w:r>
          </w:p>
        </w:tc>
        <w:tc>
          <w:tcPr>
            <w:tcW w:w="342" w:type="dxa"/>
            <w:tcBorders>
              <w:top w:val="nil"/>
              <w:left w:val="nil"/>
              <w:bottom w:val="single" w:sz="4" w:space="0" w:color="auto"/>
              <w:right w:val="single" w:sz="4" w:space="0" w:color="auto"/>
            </w:tcBorders>
            <w:shd w:val="clear" w:color="auto" w:fill="auto"/>
            <w:noWrap/>
            <w:textDirection w:val="btLr"/>
            <w:hideMark/>
          </w:tcPr>
          <w:p w14:paraId="60456C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626CB9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000FEF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522C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31898F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54918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0349A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2784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BE7CB3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10E50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361</w:t>
            </w:r>
          </w:p>
        </w:tc>
        <w:tc>
          <w:tcPr>
            <w:tcW w:w="342" w:type="dxa"/>
            <w:tcBorders>
              <w:top w:val="nil"/>
              <w:left w:val="nil"/>
              <w:bottom w:val="single" w:sz="4" w:space="0" w:color="auto"/>
              <w:right w:val="single" w:sz="4" w:space="0" w:color="auto"/>
            </w:tcBorders>
            <w:shd w:val="clear" w:color="auto" w:fill="auto"/>
            <w:noWrap/>
            <w:textDirection w:val="btLr"/>
            <w:hideMark/>
          </w:tcPr>
          <w:p w14:paraId="523004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173BE2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6F66A5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FF5874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19532B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AFE1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710A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A51A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92EF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6AC58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362</w:t>
            </w:r>
          </w:p>
        </w:tc>
        <w:tc>
          <w:tcPr>
            <w:tcW w:w="342" w:type="dxa"/>
            <w:tcBorders>
              <w:top w:val="nil"/>
              <w:left w:val="nil"/>
              <w:bottom w:val="single" w:sz="4" w:space="0" w:color="auto"/>
              <w:right w:val="single" w:sz="4" w:space="0" w:color="auto"/>
            </w:tcBorders>
            <w:shd w:val="clear" w:color="auto" w:fill="auto"/>
            <w:noWrap/>
            <w:textDirection w:val="btLr"/>
            <w:hideMark/>
          </w:tcPr>
          <w:p w14:paraId="0929BF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1A8BA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6107EA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B1036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2CDCE5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1622F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C320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EB255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145C7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1F6BF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363</w:t>
            </w:r>
          </w:p>
        </w:tc>
        <w:tc>
          <w:tcPr>
            <w:tcW w:w="342" w:type="dxa"/>
            <w:tcBorders>
              <w:top w:val="nil"/>
              <w:left w:val="nil"/>
              <w:bottom w:val="single" w:sz="4" w:space="0" w:color="auto"/>
              <w:right w:val="single" w:sz="4" w:space="0" w:color="auto"/>
            </w:tcBorders>
            <w:shd w:val="clear" w:color="auto" w:fill="auto"/>
            <w:noWrap/>
            <w:textDirection w:val="btLr"/>
            <w:hideMark/>
          </w:tcPr>
          <w:p w14:paraId="022021A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5B6CB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70BACE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9805A2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5C0EC3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63C7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F9E3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896C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E34489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2C25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364</w:t>
            </w:r>
          </w:p>
        </w:tc>
        <w:tc>
          <w:tcPr>
            <w:tcW w:w="342" w:type="dxa"/>
            <w:tcBorders>
              <w:top w:val="nil"/>
              <w:left w:val="nil"/>
              <w:bottom w:val="single" w:sz="4" w:space="0" w:color="auto"/>
              <w:right w:val="single" w:sz="4" w:space="0" w:color="auto"/>
            </w:tcBorders>
            <w:shd w:val="clear" w:color="auto" w:fill="auto"/>
            <w:noWrap/>
            <w:textDirection w:val="btLr"/>
            <w:hideMark/>
          </w:tcPr>
          <w:p w14:paraId="73ACA0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40A86A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1810DF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5A8F2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F33D0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D54A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924C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868F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E646F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D113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365</w:t>
            </w:r>
          </w:p>
        </w:tc>
        <w:tc>
          <w:tcPr>
            <w:tcW w:w="342" w:type="dxa"/>
            <w:tcBorders>
              <w:top w:val="nil"/>
              <w:left w:val="nil"/>
              <w:bottom w:val="single" w:sz="4" w:space="0" w:color="auto"/>
              <w:right w:val="single" w:sz="4" w:space="0" w:color="auto"/>
            </w:tcBorders>
            <w:shd w:val="clear" w:color="auto" w:fill="auto"/>
            <w:noWrap/>
            <w:textDirection w:val="btLr"/>
            <w:hideMark/>
          </w:tcPr>
          <w:p w14:paraId="1DF1AE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5BD1E7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1E9D06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0B6B5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621E5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6325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924F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0675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C31B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A3DF5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366</w:t>
            </w:r>
          </w:p>
        </w:tc>
        <w:tc>
          <w:tcPr>
            <w:tcW w:w="342" w:type="dxa"/>
            <w:tcBorders>
              <w:top w:val="nil"/>
              <w:left w:val="nil"/>
              <w:bottom w:val="single" w:sz="4" w:space="0" w:color="auto"/>
              <w:right w:val="single" w:sz="4" w:space="0" w:color="auto"/>
            </w:tcBorders>
            <w:shd w:val="clear" w:color="auto" w:fill="auto"/>
            <w:noWrap/>
            <w:textDirection w:val="btLr"/>
            <w:hideMark/>
          </w:tcPr>
          <w:p w14:paraId="35F1ED0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1D1FD2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68CB38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7478F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F53C2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B60ED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7D47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352B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D128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B14FA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367</w:t>
            </w:r>
          </w:p>
        </w:tc>
        <w:tc>
          <w:tcPr>
            <w:tcW w:w="342" w:type="dxa"/>
            <w:tcBorders>
              <w:top w:val="nil"/>
              <w:left w:val="nil"/>
              <w:bottom w:val="single" w:sz="4" w:space="0" w:color="auto"/>
              <w:right w:val="single" w:sz="4" w:space="0" w:color="auto"/>
            </w:tcBorders>
            <w:shd w:val="clear" w:color="auto" w:fill="auto"/>
            <w:noWrap/>
            <w:textDirection w:val="btLr"/>
            <w:hideMark/>
          </w:tcPr>
          <w:p w14:paraId="0EE627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E8DAB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0BF3BE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D23D2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C7FCA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8823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D097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F41A1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6D1B46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A03A3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368</w:t>
            </w:r>
          </w:p>
        </w:tc>
        <w:tc>
          <w:tcPr>
            <w:tcW w:w="342" w:type="dxa"/>
            <w:tcBorders>
              <w:top w:val="nil"/>
              <w:left w:val="nil"/>
              <w:bottom w:val="single" w:sz="4" w:space="0" w:color="auto"/>
              <w:right w:val="single" w:sz="4" w:space="0" w:color="auto"/>
            </w:tcBorders>
            <w:shd w:val="clear" w:color="auto" w:fill="auto"/>
            <w:noWrap/>
            <w:textDirection w:val="btLr"/>
            <w:hideMark/>
          </w:tcPr>
          <w:p w14:paraId="089BD96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5DF0DD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7C5C12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3A26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8DD07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6A59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0B21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1760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698F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03B32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369</w:t>
            </w:r>
          </w:p>
        </w:tc>
        <w:tc>
          <w:tcPr>
            <w:tcW w:w="342" w:type="dxa"/>
            <w:tcBorders>
              <w:top w:val="nil"/>
              <w:left w:val="nil"/>
              <w:bottom w:val="single" w:sz="4" w:space="0" w:color="auto"/>
              <w:right w:val="single" w:sz="4" w:space="0" w:color="auto"/>
            </w:tcBorders>
            <w:shd w:val="clear" w:color="auto" w:fill="auto"/>
            <w:noWrap/>
            <w:textDirection w:val="btLr"/>
            <w:hideMark/>
          </w:tcPr>
          <w:p w14:paraId="26FBEA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2965F7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47D722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3559A3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60A41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70EF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1A190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20B2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C747B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AF6F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370</w:t>
            </w:r>
          </w:p>
        </w:tc>
        <w:tc>
          <w:tcPr>
            <w:tcW w:w="342" w:type="dxa"/>
            <w:tcBorders>
              <w:top w:val="nil"/>
              <w:left w:val="nil"/>
              <w:bottom w:val="single" w:sz="4" w:space="0" w:color="auto"/>
              <w:right w:val="single" w:sz="4" w:space="0" w:color="auto"/>
            </w:tcBorders>
            <w:shd w:val="clear" w:color="auto" w:fill="auto"/>
            <w:noWrap/>
            <w:textDirection w:val="btLr"/>
            <w:hideMark/>
          </w:tcPr>
          <w:p w14:paraId="404749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139</w:t>
            </w:r>
          </w:p>
        </w:tc>
        <w:tc>
          <w:tcPr>
            <w:tcW w:w="6379" w:type="dxa"/>
            <w:tcBorders>
              <w:top w:val="nil"/>
              <w:left w:val="nil"/>
              <w:bottom w:val="single" w:sz="4" w:space="0" w:color="auto"/>
              <w:right w:val="single" w:sz="4" w:space="0" w:color="auto"/>
            </w:tcBorders>
            <w:shd w:val="clear" w:color="auto" w:fill="auto"/>
            <w:noWrap/>
            <w:vAlign w:val="bottom"/>
            <w:hideMark/>
          </w:tcPr>
          <w:p w14:paraId="09E872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espñolas</w:t>
            </w:r>
            <w:proofErr w:type="spellEnd"/>
            <w:r w:rsidRPr="00B2555B">
              <w:rPr>
                <w:rFonts w:ascii="Calibri" w:hAnsi="Calibri"/>
                <w:color w:val="000000"/>
                <w:sz w:val="22"/>
                <w:szCs w:val="22"/>
                <w:lang w:val="es-MX" w:eastAsia="es-MX"/>
              </w:rPr>
              <w:t xml:space="preserve">, Juego de llaves combinadas PLG (14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Pulido (, 1200d)</w:t>
            </w:r>
          </w:p>
        </w:tc>
        <w:tc>
          <w:tcPr>
            <w:tcW w:w="992" w:type="dxa"/>
            <w:tcBorders>
              <w:top w:val="nil"/>
              <w:left w:val="nil"/>
              <w:bottom w:val="single" w:sz="4" w:space="0" w:color="auto"/>
              <w:right w:val="single" w:sz="4" w:space="0" w:color="auto"/>
            </w:tcBorders>
            <w:shd w:val="clear" w:color="auto" w:fill="auto"/>
            <w:noWrap/>
            <w:vAlign w:val="bottom"/>
            <w:hideMark/>
          </w:tcPr>
          <w:p w14:paraId="357BB2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7E4A2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38EEAB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3933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7C23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6EDA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9DB07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816BB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371</w:t>
            </w:r>
          </w:p>
        </w:tc>
        <w:tc>
          <w:tcPr>
            <w:tcW w:w="342" w:type="dxa"/>
            <w:tcBorders>
              <w:top w:val="nil"/>
              <w:left w:val="nil"/>
              <w:bottom w:val="single" w:sz="4" w:space="0" w:color="auto"/>
              <w:right w:val="single" w:sz="4" w:space="0" w:color="auto"/>
            </w:tcBorders>
            <w:shd w:val="clear" w:color="auto" w:fill="auto"/>
            <w:noWrap/>
            <w:textDirection w:val="btLr"/>
            <w:hideMark/>
          </w:tcPr>
          <w:p w14:paraId="7B13BD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140</w:t>
            </w:r>
          </w:p>
        </w:tc>
        <w:tc>
          <w:tcPr>
            <w:tcW w:w="6379" w:type="dxa"/>
            <w:tcBorders>
              <w:top w:val="nil"/>
              <w:left w:val="nil"/>
              <w:bottom w:val="single" w:sz="4" w:space="0" w:color="auto"/>
              <w:right w:val="single" w:sz="4" w:space="0" w:color="auto"/>
            </w:tcBorders>
            <w:shd w:val="clear" w:color="auto" w:fill="auto"/>
            <w:noWrap/>
            <w:vAlign w:val="bottom"/>
            <w:hideMark/>
          </w:tcPr>
          <w:p w14:paraId="3F5298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ESPAÑOLAS Acero Cromado incluye en pulgadas: 1/4, 5/16, 3/8, 7/16, 1/2, 9/16, 5/8, 11/16, 3/4, 13/16, 7/8</w:t>
            </w:r>
          </w:p>
        </w:tc>
        <w:tc>
          <w:tcPr>
            <w:tcW w:w="992" w:type="dxa"/>
            <w:tcBorders>
              <w:top w:val="nil"/>
              <w:left w:val="nil"/>
              <w:bottom w:val="single" w:sz="4" w:space="0" w:color="auto"/>
              <w:right w:val="single" w:sz="4" w:space="0" w:color="auto"/>
            </w:tcBorders>
            <w:shd w:val="clear" w:color="auto" w:fill="auto"/>
            <w:noWrap/>
            <w:vAlign w:val="bottom"/>
            <w:hideMark/>
          </w:tcPr>
          <w:p w14:paraId="5EA208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3EDEA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BF138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0D07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EF41B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CB2D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2C1FE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8847A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372</w:t>
            </w:r>
          </w:p>
        </w:tc>
        <w:tc>
          <w:tcPr>
            <w:tcW w:w="342" w:type="dxa"/>
            <w:tcBorders>
              <w:top w:val="nil"/>
              <w:left w:val="nil"/>
              <w:bottom w:val="single" w:sz="4" w:space="0" w:color="auto"/>
              <w:right w:val="single" w:sz="4" w:space="0" w:color="auto"/>
            </w:tcBorders>
            <w:shd w:val="clear" w:color="auto" w:fill="auto"/>
            <w:noWrap/>
            <w:textDirection w:val="btLr"/>
            <w:hideMark/>
          </w:tcPr>
          <w:p w14:paraId="6131E4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141</w:t>
            </w:r>
          </w:p>
        </w:tc>
        <w:tc>
          <w:tcPr>
            <w:tcW w:w="6379" w:type="dxa"/>
            <w:tcBorders>
              <w:top w:val="nil"/>
              <w:left w:val="nil"/>
              <w:bottom w:val="single" w:sz="4" w:space="0" w:color="auto"/>
              <w:right w:val="single" w:sz="4" w:space="0" w:color="auto"/>
            </w:tcBorders>
            <w:shd w:val="clear" w:color="auto" w:fill="auto"/>
            <w:noWrap/>
            <w:vAlign w:val="bottom"/>
            <w:hideMark/>
          </w:tcPr>
          <w:p w14:paraId="520D69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LLAVES ESPANOLAS MIXTAS</w:t>
            </w:r>
          </w:p>
        </w:tc>
        <w:tc>
          <w:tcPr>
            <w:tcW w:w="992" w:type="dxa"/>
            <w:tcBorders>
              <w:top w:val="nil"/>
              <w:left w:val="nil"/>
              <w:bottom w:val="single" w:sz="4" w:space="0" w:color="auto"/>
              <w:right w:val="single" w:sz="4" w:space="0" w:color="auto"/>
            </w:tcBorders>
            <w:shd w:val="clear" w:color="auto" w:fill="auto"/>
            <w:noWrap/>
            <w:vAlign w:val="bottom"/>
            <w:hideMark/>
          </w:tcPr>
          <w:p w14:paraId="67A84F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F24EA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70BF7C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0B0C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EC9C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F4D93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1F8AD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D0A1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373</w:t>
            </w:r>
          </w:p>
        </w:tc>
        <w:tc>
          <w:tcPr>
            <w:tcW w:w="342" w:type="dxa"/>
            <w:tcBorders>
              <w:top w:val="nil"/>
              <w:left w:val="nil"/>
              <w:bottom w:val="single" w:sz="4" w:space="0" w:color="auto"/>
              <w:right w:val="single" w:sz="4" w:space="0" w:color="auto"/>
            </w:tcBorders>
            <w:shd w:val="clear" w:color="auto" w:fill="auto"/>
            <w:noWrap/>
            <w:textDirection w:val="btLr"/>
            <w:hideMark/>
          </w:tcPr>
          <w:p w14:paraId="17C2626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142</w:t>
            </w:r>
          </w:p>
        </w:tc>
        <w:tc>
          <w:tcPr>
            <w:tcW w:w="6379" w:type="dxa"/>
            <w:tcBorders>
              <w:top w:val="nil"/>
              <w:left w:val="nil"/>
              <w:bottom w:val="single" w:sz="4" w:space="0" w:color="auto"/>
              <w:right w:val="single" w:sz="4" w:space="0" w:color="auto"/>
            </w:tcBorders>
            <w:shd w:val="clear" w:color="auto" w:fill="auto"/>
            <w:noWrap/>
            <w:vAlign w:val="bottom"/>
            <w:hideMark/>
          </w:tcPr>
          <w:p w14:paraId="1744F2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pesas de </w:t>
            </w:r>
            <w:proofErr w:type="spellStart"/>
            <w:r w:rsidRPr="00B2555B">
              <w:rPr>
                <w:rFonts w:ascii="Calibri" w:hAnsi="Calibri"/>
                <w:color w:val="000000"/>
                <w:sz w:val="22"/>
                <w:szCs w:val="22"/>
                <w:lang w:val="es-MX" w:eastAsia="es-MX"/>
              </w:rPr>
              <w:t>calibracion</w:t>
            </w:r>
            <w:proofErr w:type="spellEnd"/>
            <w:r w:rsidRPr="00B2555B">
              <w:rPr>
                <w:rFonts w:ascii="Calibri" w:hAnsi="Calibri"/>
                <w:color w:val="000000"/>
                <w:sz w:val="22"/>
                <w:szCs w:val="22"/>
                <w:lang w:val="es-MX" w:eastAsia="es-MX"/>
              </w:rPr>
              <w:t xml:space="preserve"> (estuche con masas) (</w:t>
            </w:r>
            <w:proofErr w:type="spellStart"/>
            <w:r w:rsidRPr="00B2555B">
              <w:rPr>
                <w:rFonts w:ascii="Calibri" w:hAnsi="Calibri"/>
                <w:color w:val="000000"/>
                <w:sz w:val="22"/>
                <w:szCs w:val="22"/>
                <w:lang w:val="es-MX" w:eastAsia="es-MX"/>
              </w:rPr>
              <w:t>articulos</w:t>
            </w:r>
            <w:proofErr w:type="spellEnd"/>
            <w:r w:rsidRPr="00B2555B">
              <w:rPr>
                <w:rFonts w:ascii="Calibri" w:hAnsi="Calibri"/>
                <w:color w:val="000000"/>
                <w:sz w:val="22"/>
                <w:szCs w:val="22"/>
                <w:lang w:val="es-MX" w:eastAsia="es-MX"/>
              </w:rPr>
              <w:t xml:space="preserve"> para comercios)</w:t>
            </w:r>
          </w:p>
        </w:tc>
        <w:tc>
          <w:tcPr>
            <w:tcW w:w="992" w:type="dxa"/>
            <w:tcBorders>
              <w:top w:val="nil"/>
              <w:left w:val="nil"/>
              <w:bottom w:val="single" w:sz="4" w:space="0" w:color="auto"/>
              <w:right w:val="single" w:sz="4" w:space="0" w:color="auto"/>
            </w:tcBorders>
            <w:shd w:val="clear" w:color="auto" w:fill="auto"/>
            <w:noWrap/>
            <w:vAlign w:val="bottom"/>
            <w:hideMark/>
          </w:tcPr>
          <w:p w14:paraId="4B1B4C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411CE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9FDF0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E0430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C059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3AE9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0A69A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1D224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374</w:t>
            </w:r>
          </w:p>
        </w:tc>
        <w:tc>
          <w:tcPr>
            <w:tcW w:w="342" w:type="dxa"/>
            <w:tcBorders>
              <w:top w:val="nil"/>
              <w:left w:val="nil"/>
              <w:bottom w:val="single" w:sz="4" w:space="0" w:color="auto"/>
              <w:right w:val="single" w:sz="4" w:space="0" w:color="auto"/>
            </w:tcBorders>
            <w:shd w:val="clear" w:color="auto" w:fill="auto"/>
            <w:noWrap/>
            <w:textDirection w:val="btLr"/>
            <w:hideMark/>
          </w:tcPr>
          <w:p w14:paraId="07B9F4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03F467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52272A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A2B5B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4214D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CAF86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D343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C169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E751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8394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375</w:t>
            </w:r>
          </w:p>
        </w:tc>
        <w:tc>
          <w:tcPr>
            <w:tcW w:w="342" w:type="dxa"/>
            <w:tcBorders>
              <w:top w:val="nil"/>
              <w:left w:val="nil"/>
              <w:bottom w:val="single" w:sz="4" w:space="0" w:color="auto"/>
              <w:right w:val="single" w:sz="4" w:space="0" w:color="auto"/>
            </w:tcBorders>
            <w:shd w:val="clear" w:color="auto" w:fill="auto"/>
            <w:noWrap/>
            <w:textDirection w:val="btLr"/>
            <w:hideMark/>
          </w:tcPr>
          <w:p w14:paraId="46EB20A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4550EA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4C4515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61222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666ED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A8C9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4078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F6A0F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E50F9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2537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376</w:t>
            </w:r>
          </w:p>
        </w:tc>
        <w:tc>
          <w:tcPr>
            <w:tcW w:w="342" w:type="dxa"/>
            <w:tcBorders>
              <w:top w:val="nil"/>
              <w:left w:val="nil"/>
              <w:bottom w:val="single" w:sz="4" w:space="0" w:color="auto"/>
              <w:right w:val="single" w:sz="4" w:space="0" w:color="auto"/>
            </w:tcBorders>
            <w:shd w:val="clear" w:color="auto" w:fill="auto"/>
            <w:noWrap/>
            <w:textDirection w:val="btLr"/>
            <w:hideMark/>
          </w:tcPr>
          <w:p w14:paraId="71DC8F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356A70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4F7BDD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DB9C6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D0BF8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39F1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FB8F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BE7D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6D363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94698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377</w:t>
            </w:r>
          </w:p>
        </w:tc>
        <w:tc>
          <w:tcPr>
            <w:tcW w:w="342" w:type="dxa"/>
            <w:tcBorders>
              <w:top w:val="nil"/>
              <w:left w:val="nil"/>
              <w:bottom w:val="single" w:sz="4" w:space="0" w:color="auto"/>
              <w:right w:val="single" w:sz="4" w:space="0" w:color="auto"/>
            </w:tcBorders>
            <w:shd w:val="clear" w:color="auto" w:fill="auto"/>
            <w:noWrap/>
            <w:textDirection w:val="btLr"/>
            <w:hideMark/>
          </w:tcPr>
          <w:p w14:paraId="31A221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33EE54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593BCF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8A9FF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F27BF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2DC9D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A42D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6100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3173F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C616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378</w:t>
            </w:r>
          </w:p>
        </w:tc>
        <w:tc>
          <w:tcPr>
            <w:tcW w:w="342" w:type="dxa"/>
            <w:tcBorders>
              <w:top w:val="nil"/>
              <w:left w:val="nil"/>
              <w:bottom w:val="single" w:sz="4" w:space="0" w:color="auto"/>
              <w:right w:val="single" w:sz="4" w:space="0" w:color="auto"/>
            </w:tcBorders>
            <w:shd w:val="clear" w:color="auto" w:fill="auto"/>
            <w:noWrap/>
            <w:textDirection w:val="btLr"/>
            <w:hideMark/>
          </w:tcPr>
          <w:p w14:paraId="335644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0F8585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106E8D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4811A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3DAB3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812C8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97DA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A5FE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FF831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3B52A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379</w:t>
            </w:r>
          </w:p>
        </w:tc>
        <w:tc>
          <w:tcPr>
            <w:tcW w:w="342" w:type="dxa"/>
            <w:tcBorders>
              <w:top w:val="nil"/>
              <w:left w:val="nil"/>
              <w:bottom w:val="single" w:sz="4" w:space="0" w:color="auto"/>
              <w:right w:val="single" w:sz="4" w:space="0" w:color="auto"/>
            </w:tcBorders>
            <w:shd w:val="clear" w:color="auto" w:fill="auto"/>
            <w:noWrap/>
            <w:textDirection w:val="btLr"/>
            <w:hideMark/>
          </w:tcPr>
          <w:p w14:paraId="34DDBA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39406D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77B649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2DB61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FAEA7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6F21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453B3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1B51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B5CC38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548F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380</w:t>
            </w:r>
          </w:p>
        </w:tc>
        <w:tc>
          <w:tcPr>
            <w:tcW w:w="342" w:type="dxa"/>
            <w:tcBorders>
              <w:top w:val="nil"/>
              <w:left w:val="nil"/>
              <w:bottom w:val="single" w:sz="4" w:space="0" w:color="auto"/>
              <w:right w:val="single" w:sz="4" w:space="0" w:color="auto"/>
            </w:tcBorders>
            <w:shd w:val="clear" w:color="auto" w:fill="auto"/>
            <w:noWrap/>
            <w:textDirection w:val="btLr"/>
            <w:hideMark/>
          </w:tcPr>
          <w:p w14:paraId="1C2056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143</w:t>
            </w:r>
          </w:p>
        </w:tc>
        <w:tc>
          <w:tcPr>
            <w:tcW w:w="6379" w:type="dxa"/>
            <w:tcBorders>
              <w:top w:val="nil"/>
              <w:left w:val="nil"/>
              <w:bottom w:val="single" w:sz="4" w:space="0" w:color="auto"/>
              <w:right w:val="single" w:sz="4" w:space="0" w:color="auto"/>
            </w:tcBorders>
            <w:shd w:val="clear" w:color="auto" w:fill="auto"/>
            <w:noWrap/>
            <w:vAlign w:val="bottom"/>
            <w:hideMark/>
          </w:tcPr>
          <w:p w14:paraId="1FA8E2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Juego de limas de 19 piezas, lima de metal a mano, juego de limas de aleación de acero forjado T12 con funda de transporte, herramientas de archivo para metales de madera, precisión plana/triángulo/media redonda/lima grande y 12 limas de aguja/1 cepillo para polvo (ITEYAO)</w:t>
            </w:r>
          </w:p>
        </w:tc>
        <w:tc>
          <w:tcPr>
            <w:tcW w:w="992" w:type="dxa"/>
            <w:tcBorders>
              <w:top w:val="nil"/>
              <w:left w:val="nil"/>
              <w:bottom w:val="single" w:sz="4" w:space="0" w:color="auto"/>
              <w:right w:val="single" w:sz="4" w:space="0" w:color="auto"/>
            </w:tcBorders>
            <w:shd w:val="clear" w:color="auto" w:fill="auto"/>
            <w:noWrap/>
            <w:vAlign w:val="bottom"/>
            <w:hideMark/>
          </w:tcPr>
          <w:p w14:paraId="2D0E5A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A3663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099462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C8D2C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EEC1C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FBA7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7008CC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0C5317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381</w:t>
            </w:r>
          </w:p>
        </w:tc>
        <w:tc>
          <w:tcPr>
            <w:tcW w:w="342" w:type="dxa"/>
            <w:tcBorders>
              <w:top w:val="nil"/>
              <w:left w:val="nil"/>
              <w:bottom w:val="single" w:sz="4" w:space="0" w:color="auto"/>
              <w:right w:val="single" w:sz="4" w:space="0" w:color="auto"/>
            </w:tcBorders>
            <w:shd w:val="clear" w:color="auto" w:fill="auto"/>
            <w:noWrap/>
            <w:textDirection w:val="btLr"/>
            <w:hideMark/>
          </w:tcPr>
          <w:p w14:paraId="580750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144</w:t>
            </w:r>
          </w:p>
        </w:tc>
        <w:tc>
          <w:tcPr>
            <w:tcW w:w="6379" w:type="dxa"/>
            <w:tcBorders>
              <w:top w:val="nil"/>
              <w:left w:val="nil"/>
              <w:bottom w:val="single" w:sz="4" w:space="0" w:color="auto"/>
              <w:right w:val="single" w:sz="4" w:space="0" w:color="auto"/>
            </w:tcBorders>
            <w:shd w:val="clear" w:color="auto" w:fill="auto"/>
            <w:noWrap/>
            <w:vAlign w:val="bottom"/>
            <w:hideMark/>
          </w:tcPr>
          <w:p w14:paraId="2BA97B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PLANA 6"</w:t>
            </w:r>
          </w:p>
        </w:tc>
        <w:tc>
          <w:tcPr>
            <w:tcW w:w="992" w:type="dxa"/>
            <w:tcBorders>
              <w:top w:val="nil"/>
              <w:left w:val="nil"/>
              <w:bottom w:val="single" w:sz="4" w:space="0" w:color="auto"/>
              <w:right w:val="single" w:sz="4" w:space="0" w:color="auto"/>
            </w:tcBorders>
            <w:shd w:val="clear" w:color="auto" w:fill="auto"/>
            <w:noWrap/>
            <w:vAlign w:val="bottom"/>
            <w:hideMark/>
          </w:tcPr>
          <w:p w14:paraId="1FF3AE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27185E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27</w:t>
            </w:r>
          </w:p>
        </w:tc>
        <w:tc>
          <w:tcPr>
            <w:tcW w:w="284" w:type="dxa"/>
            <w:tcBorders>
              <w:top w:val="nil"/>
              <w:left w:val="nil"/>
              <w:bottom w:val="single" w:sz="4" w:space="0" w:color="auto"/>
              <w:right w:val="single" w:sz="4" w:space="0" w:color="auto"/>
            </w:tcBorders>
            <w:shd w:val="clear" w:color="auto" w:fill="auto"/>
            <w:noWrap/>
            <w:vAlign w:val="bottom"/>
            <w:hideMark/>
          </w:tcPr>
          <w:p w14:paraId="382BAE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CEDF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6B32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6CF5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1699FC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2628A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382</w:t>
            </w:r>
          </w:p>
        </w:tc>
        <w:tc>
          <w:tcPr>
            <w:tcW w:w="342" w:type="dxa"/>
            <w:tcBorders>
              <w:top w:val="nil"/>
              <w:left w:val="nil"/>
              <w:bottom w:val="single" w:sz="4" w:space="0" w:color="auto"/>
              <w:right w:val="single" w:sz="4" w:space="0" w:color="auto"/>
            </w:tcBorders>
            <w:shd w:val="clear" w:color="auto" w:fill="auto"/>
            <w:noWrap/>
            <w:textDirection w:val="btLr"/>
            <w:hideMark/>
          </w:tcPr>
          <w:p w14:paraId="71F17D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145</w:t>
            </w:r>
          </w:p>
        </w:tc>
        <w:tc>
          <w:tcPr>
            <w:tcW w:w="6379" w:type="dxa"/>
            <w:tcBorders>
              <w:top w:val="nil"/>
              <w:left w:val="nil"/>
              <w:bottom w:val="single" w:sz="4" w:space="0" w:color="auto"/>
              <w:right w:val="single" w:sz="4" w:space="0" w:color="auto"/>
            </w:tcBorders>
            <w:shd w:val="clear" w:color="auto" w:fill="auto"/>
            <w:noWrap/>
            <w:vAlign w:val="bottom"/>
            <w:hideMark/>
          </w:tcPr>
          <w:p w14:paraId="58558B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LIMAS MEDIA CAÑA # 8</w:t>
            </w:r>
          </w:p>
        </w:tc>
        <w:tc>
          <w:tcPr>
            <w:tcW w:w="992" w:type="dxa"/>
            <w:tcBorders>
              <w:top w:val="nil"/>
              <w:left w:val="nil"/>
              <w:bottom w:val="single" w:sz="4" w:space="0" w:color="auto"/>
              <w:right w:val="single" w:sz="4" w:space="0" w:color="auto"/>
            </w:tcBorders>
            <w:shd w:val="clear" w:color="auto" w:fill="auto"/>
            <w:noWrap/>
            <w:vAlign w:val="bottom"/>
            <w:hideMark/>
          </w:tcPr>
          <w:p w14:paraId="64D086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CB08B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E1A2F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AF0E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D08E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0517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01CBD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22CE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383</w:t>
            </w:r>
          </w:p>
        </w:tc>
        <w:tc>
          <w:tcPr>
            <w:tcW w:w="342" w:type="dxa"/>
            <w:tcBorders>
              <w:top w:val="nil"/>
              <w:left w:val="nil"/>
              <w:bottom w:val="single" w:sz="4" w:space="0" w:color="auto"/>
              <w:right w:val="single" w:sz="4" w:space="0" w:color="auto"/>
            </w:tcBorders>
            <w:shd w:val="clear" w:color="auto" w:fill="auto"/>
            <w:noWrap/>
            <w:textDirection w:val="btLr"/>
            <w:hideMark/>
          </w:tcPr>
          <w:p w14:paraId="7E66B1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146</w:t>
            </w:r>
          </w:p>
        </w:tc>
        <w:tc>
          <w:tcPr>
            <w:tcW w:w="6379" w:type="dxa"/>
            <w:tcBorders>
              <w:top w:val="nil"/>
              <w:left w:val="nil"/>
              <w:bottom w:val="single" w:sz="4" w:space="0" w:color="auto"/>
              <w:right w:val="single" w:sz="4" w:space="0" w:color="auto"/>
            </w:tcBorders>
            <w:shd w:val="clear" w:color="auto" w:fill="auto"/>
            <w:noWrap/>
            <w:vAlign w:val="bottom"/>
            <w:hideMark/>
          </w:tcPr>
          <w:p w14:paraId="44BA24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LIMAS PLANAS # 8</w:t>
            </w:r>
          </w:p>
        </w:tc>
        <w:tc>
          <w:tcPr>
            <w:tcW w:w="992" w:type="dxa"/>
            <w:tcBorders>
              <w:top w:val="nil"/>
              <w:left w:val="nil"/>
              <w:bottom w:val="single" w:sz="4" w:space="0" w:color="auto"/>
              <w:right w:val="single" w:sz="4" w:space="0" w:color="auto"/>
            </w:tcBorders>
            <w:shd w:val="clear" w:color="auto" w:fill="auto"/>
            <w:noWrap/>
            <w:vAlign w:val="bottom"/>
            <w:hideMark/>
          </w:tcPr>
          <w:p w14:paraId="3414D5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E56F4E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8FE9A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7598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6B9D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82CD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DADB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F58F3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384</w:t>
            </w:r>
          </w:p>
        </w:tc>
        <w:tc>
          <w:tcPr>
            <w:tcW w:w="342" w:type="dxa"/>
            <w:tcBorders>
              <w:top w:val="nil"/>
              <w:left w:val="nil"/>
              <w:bottom w:val="single" w:sz="4" w:space="0" w:color="auto"/>
              <w:right w:val="single" w:sz="4" w:space="0" w:color="auto"/>
            </w:tcBorders>
            <w:shd w:val="clear" w:color="auto" w:fill="auto"/>
            <w:noWrap/>
            <w:textDirection w:val="btLr"/>
            <w:hideMark/>
          </w:tcPr>
          <w:p w14:paraId="6A84B7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146</w:t>
            </w:r>
          </w:p>
        </w:tc>
        <w:tc>
          <w:tcPr>
            <w:tcW w:w="6379" w:type="dxa"/>
            <w:tcBorders>
              <w:top w:val="nil"/>
              <w:left w:val="nil"/>
              <w:bottom w:val="single" w:sz="4" w:space="0" w:color="auto"/>
              <w:right w:val="single" w:sz="4" w:space="0" w:color="auto"/>
            </w:tcBorders>
            <w:shd w:val="clear" w:color="auto" w:fill="auto"/>
            <w:noWrap/>
            <w:vAlign w:val="bottom"/>
            <w:hideMark/>
          </w:tcPr>
          <w:p w14:paraId="006D90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LIMAS PLANAS # 8</w:t>
            </w:r>
          </w:p>
        </w:tc>
        <w:tc>
          <w:tcPr>
            <w:tcW w:w="992" w:type="dxa"/>
            <w:tcBorders>
              <w:top w:val="nil"/>
              <w:left w:val="nil"/>
              <w:bottom w:val="single" w:sz="4" w:space="0" w:color="auto"/>
              <w:right w:val="single" w:sz="4" w:space="0" w:color="auto"/>
            </w:tcBorders>
            <w:shd w:val="clear" w:color="auto" w:fill="auto"/>
            <w:noWrap/>
            <w:vAlign w:val="bottom"/>
            <w:hideMark/>
          </w:tcPr>
          <w:p w14:paraId="065266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35F96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BAEE9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3179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1B81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311A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DD715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1F36F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385</w:t>
            </w:r>
          </w:p>
        </w:tc>
        <w:tc>
          <w:tcPr>
            <w:tcW w:w="342" w:type="dxa"/>
            <w:tcBorders>
              <w:top w:val="nil"/>
              <w:left w:val="nil"/>
              <w:bottom w:val="single" w:sz="4" w:space="0" w:color="auto"/>
              <w:right w:val="single" w:sz="4" w:space="0" w:color="auto"/>
            </w:tcBorders>
            <w:shd w:val="clear" w:color="auto" w:fill="auto"/>
            <w:noWrap/>
            <w:textDirection w:val="btLr"/>
            <w:hideMark/>
          </w:tcPr>
          <w:p w14:paraId="208B64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147</w:t>
            </w:r>
          </w:p>
        </w:tc>
        <w:tc>
          <w:tcPr>
            <w:tcW w:w="6379" w:type="dxa"/>
            <w:tcBorders>
              <w:top w:val="nil"/>
              <w:left w:val="nil"/>
              <w:bottom w:val="single" w:sz="4" w:space="0" w:color="auto"/>
              <w:right w:val="single" w:sz="4" w:space="0" w:color="auto"/>
            </w:tcBorders>
            <w:shd w:val="clear" w:color="auto" w:fill="auto"/>
            <w:noWrap/>
            <w:vAlign w:val="bottom"/>
            <w:hideMark/>
          </w:tcPr>
          <w:p w14:paraId="1E8B84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LIMAS REDONDAS # 8</w:t>
            </w:r>
          </w:p>
        </w:tc>
        <w:tc>
          <w:tcPr>
            <w:tcW w:w="992" w:type="dxa"/>
            <w:tcBorders>
              <w:top w:val="nil"/>
              <w:left w:val="nil"/>
              <w:bottom w:val="single" w:sz="4" w:space="0" w:color="auto"/>
              <w:right w:val="single" w:sz="4" w:space="0" w:color="auto"/>
            </w:tcBorders>
            <w:shd w:val="clear" w:color="auto" w:fill="auto"/>
            <w:noWrap/>
            <w:vAlign w:val="bottom"/>
            <w:hideMark/>
          </w:tcPr>
          <w:p w14:paraId="695780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E3212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07AF0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76ABA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73F9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32D3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E4D41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25215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386</w:t>
            </w:r>
          </w:p>
        </w:tc>
        <w:tc>
          <w:tcPr>
            <w:tcW w:w="342" w:type="dxa"/>
            <w:tcBorders>
              <w:top w:val="nil"/>
              <w:left w:val="nil"/>
              <w:bottom w:val="single" w:sz="4" w:space="0" w:color="auto"/>
              <w:right w:val="single" w:sz="4" w:space="0" w:color="auto"/>
            </w:tcBorders>
            <w:shd w:val="clear" w:color="auto" w:fill="auto"/>
            <w:noWrap/>
            <w:textDirection w:val="btLr"/>
            <w:hideMark/>
          </w:tcPr>
          <w:p w14:paraId="2216B6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148</w:t>
            </w:r>
          </w:p>
        </w:tc>
        <w:tc>
          <w:tcPr>
            <w:tcW w:w="6379" w:type="dxa"/>
            <w:tcBorders>
              <w:top w:val="nil"/>
              <w:left w:val="nil"/>
              <w:bottom w:val="single" w:sz="4" w:space="0" w:color="auto"/>
              <w:right w:val="single" w:sz="4" w:space="0" w:color="auto"/>
            </w:tcBorders>
            <w:shd w:val="clear" w:color="auto" w:fill="auto"/>
            <w:noWrap/>
            <w:vAlign w:val="bottom"/>
            <w:hideMark/>
          </w:tcPr>
          <w:p w14:paraId="5C7014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ESCOFINA DE 8 mm</w:t>
            </w:r>
          </w:p>
        </w:tc>
        <w:tc>
          <w:tcPr>
            <w:tcW w:w="992" w:type="dxa"/>
            <w:tcBorders>
              <w:top w:val="nil"/>
              <w:left w:val="nil"/>
              <w:bottom w:val="single" w:sz="4" w:space="0" w:color="auto"/>
              <w:right w:val="single" w:sz="4" w:space="0" w:color="auto"/>
            </w:tcBorders>
            <w:shd w:val="clear" w:color="auto" w:fill="auto"/>
            <w:noWrap/>
            <w:vAlign w:val="bottom"/>
            <w:hideMark/>
          </w:tcPr>
          <w:p w14:paraId="52BDC9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EC107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C4027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4375E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2D11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1189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F7311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AA2A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387</w:t>
            </w:r>
          </w:p>
        </w:tc>
        <w:tc>
          <w:tcPr>
            <w:tcW w:w="342" w:type="dxa"/>
            <w:tcBorders>
              <w:top w:val="nil"/>
              <w:left w:val="nil"/>
              <w:bottom w:val="single" w:sz="4" w:space="0" w:color="auto"/>
              <w:right w:val="single" w:sz="4" w:space="0" w:color="auto"/>
            </w:tcBorders>
            <w:shd w:val="clear" w:color="auto" w:fill="auto"/>
            <w:noWrap/>
            <w:textDirection w:val="btLr"/>
            <w:hideMark/>
          </w:tcPr>
          <w:p w14:paraId="563D06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149</w:t>
            </w:r>
          </w:p>
        </w:tc>
        <w:tc>
          <w:tcPr>
            <w:tcW w:w="6379" w:type="dxa"/>
            <w:tcBorders>
              <w:top w:val="nil"/>
              <w:left w:val="nil"/>
              <w:bottom w:val="single" w:sz="4" w:space="0" w:color="auto"/>
              <w:right w:val="single" w:sz="4" w:space="0" w:color="auto"/>
            </w:tcBorders>
            <w:shd w:val="clear" w:color="auto" w:fill="auto"/>
            <w:noWrap/>
            <w:vAlign w:val="bottom"/>
            <w:hideMark/>
          </w:tcPr>
          <w:p w14:paraId="7E28D5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MEDIA CAÑA BASTARDA</w:t>
            </w:r>
          </w:p>
        </w:tc>
        <w:tc>
          <w:tcPr>
            <w:tcW w:w="992" w:type="dxa"/>
            <w:tcBorders>
              <w:top w:val="nil"/>
              <w:left w:val="nil"/>
              <w:bottom w:val="single" w:sz="4" w:space="0" w:color="auto"/>
              <w:right w:val="single" w:sz="4" w:space="0" w:color="auto"/>
            </w:tcBorders>
            <w:shd w:val="clear" w:color="auto" w:fill="auto"/>
            <w:noWrap/>
            <w:vAlign w:val="bottom"/>
            <w:hideMark/>
          </w:tcPr>
          <w:p w14:paraId="7F823C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51058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94D1F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BD37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FC96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33B0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70B6A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23AE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388</w:t>
            </w:r>
          </w:p>
        </w:tc>
        <w:tc>
          <w:tcPr>
            <w:tcW w:w="342" w:type="dxa"/>
            <w:tcBorders>
              <w:top w:val="nil"/>
              <w:left w:val="nil"/>
              <w:bottom w:val="single" w:sz="4" w:space="0" w:color="auto"/>
              <w:right w:val="single" w:sz="4" w:space="0" w:color="auto"/>
            </w:tcBorders>
            <w:shd w:val="clear" w:color="auto" w:fill="auto"/>
            <w:noWrap/>
            <w:textDirection w:val="btLr"/>
            <w:hideMark/>
          </w:tcPr>
          <w:p w14:paraId="76FC82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150</w:t>
            </w:r>
          </w:p>
        </w:tc>
        <w:tc>
          <w:tcPr>
            <w:tcW w:w="6379" w:type="dxa"/>
            <w:tcBorders>
              <w:top w:val="nil"/>
              <w:left w:val="nil"/>
              <w:bottom w:val="single" w:sz="4" w:space="0" w:color="auto"/>
              <w:right w:val="single" w:sz="4" w:space="0" w:color="auto"/>
            </w:tcBorders>
            <w:shd w:val="clear" w:color="auto" w:fill="auto"/>
            <w:noWrap/>
            <w:vAlign w:val="bottom"/>
            <w:hideMark/>
          </w:tcPr>
          <w:p w14:paraId="50201A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REDONDA BASTARDA</w:t>
            </w:r>
          </w:p>
        </w:tc>
        <w:tc>
          <w:tcPr>
            <w:tcW w:w="992" w:type="dxa"/>
            <w:tcBorders>
              <w:top w:val="nil"/>
              <w:left w:val="nil"/>
              <w:bottom w:val="single" w:sz="4" w:space="0" w:color="auto"/>
              <w:right w:val="single" w:sz="4" w:space="0" w:color="auto"/>
            </w:tcBorders>
            <w:shd w:val="clear" w:color="auto" w:fill="auto"/>
            <w:noWrap/>
            <w:vAlign w:val="bottom"/>
            <w:hideMark/>
          </w:tcPr>
          <w:p w14:paraId="7AA80E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50B92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FDB72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C152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8BC9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C0D3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B850B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31CDB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389</w:t>
            </w:r>
          </w:p>
        </w:tc>
        <w:tc>
          <w:tcPr>
            <w:tcW w:w="342" w:type="dxa"/>
            <w:tcBorders>
              <w:top w:val="nil"/>
              <w:left w:val="nil"/>
              <w:bottom w:val="single" w:sz="4" w:space="0" w:color="auto"/>
              <w:right w:val="single" w:sz="4" w:space="0" w:color="auto"/>
            </w:tcBorders>
            <w:shd w:val="clear" w:color="auto" w:fill="auto"/>
            <w:noWrap/>
            <w:textDirection w:val="btLr"/>
            <w:hideMark/>
          </w:tcPr>
          <w:p w14:paraId="552515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151</w:t>
            </w:r>
          </w:p>
        </w:tc>
        <w:tc>
          <w:tcPr>
            <w:tcW w:w="6379" w:type="dxa"/>
            <w:tcBorders>
              <w:top w:val="nil"/>
              <w:left w:val="nil"/>
              <w:bottom w:val="single" w:sz="4" w:space="0" w:color="auto"/>
              <w:right w:val="single" w:sz="4" w:space="0" w:color="auto"/>
            </w:tcBorders>
            <w:shd w:val="clear" w:color="auto" w:fill="auto"/>
            <w:noWrap/>
            <w:vAlign w:val="bottom"/>
            <w:hideMark/>
          </w:tcPr>
          <w:p w14:paraId="0AA868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LIMA REDONDA MUZA</w:t>
            </w:r>
          </w:p>
        </w:tc>
        <w:tc>
          <w:tcPr>
            <w:tcW w:w="992" w:type="dxa"/>
            <w:tcBorders>
              <w:top w:val="nil"/>
              <w:left w:val="nil"/>
              <w:bottom w:val="single" w:sz="4" w:space="0" w:color="auto"/>
              <w:right w:val="single" w:sz="4" w:space="0" w:color="auto"/>
            </w:tcBorders>
            <w:shd w:val="clear" w:color="auto" w:fill="auto"/>
            <w:noWrap/>
            <w:vAlign w:val="bottom"/>
            <w:hideMark/>
          </w:tcPr>
          <w:p w14:paraId="79B19A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D88DE1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6BD8F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2D2A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CE9B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216F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200D8C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FD51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390</w:t>
            </w:r>
          </w:p>
        </w:tc>
        <w:tc>
          <w:tcPr>
            <w:tcW w:w="342" w:type="dxa"/>
            <w:tcBorders>
              <w:top w:val="nil"/>
              <w:left w:val="nil"/>
              <w:bottom w:val="single" w:sz="4" w:space="0" w:color="auto"/>
              <w:right w:val="single" w:sz="4" w:space="0" w:color="auto"/>
            </w:tcBorders>
            <w:shd w:val="clear" w:color="auto" w:fill="auto"/>
            <w:noWrap/>
            <w:textDirection w:val="btLr"/>
            <w:hideMark/>
          </w:tcPr>
          <w:p w14:paraId="3C3041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2251CE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375E3E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58DC56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ADA9F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31CC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8001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D8B0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A54CE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88A11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391</w:t>
            </w:r>
          </w:p>
        </w:tc>
        <w:tc>
          <w:tcPr>
            <w:tcW w:w="342" w:type="dxa"/>
            <w:tcBorders>
              <w:top w:val="nil"/>
              <w:left w:val="nil"/>
              <w:bottom w:val="single" w:sz="4" w:space="0" w:color="auto"/>
              <w:right w:val="single" w:sz="4" w:space="0" w:color="auto"/>
            </w:tcBorders>
            <w:shd w:val="clear" w:color="auto" w:fill="auto"/>
            <w:noWrap/>
            <w:textDirection w:val="btLr"/>
            <w:hideMark/>
          </w:tcPr>
          <w:p w14:paraId="159880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167BA9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212E05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DA610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6D473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5AA7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E073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4CDA0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E6990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384B2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392</w:t>
            </w:r>
          </w:p>
        </w:tc>
        <w:tc>
          <w:tcPr>
            <w:tcW w:w="342" w:type="dxa"/>
            <w:tcBorders>
              <w:top w:val="nil"/>
              <w:left w:val="nil"/>
              <w:bottom w:val="single" w:sz="4" w:space="0" w:color="auto"/>
              <w:right w:val="single" w:sz="4" w:space="0" w:color="auto"/>
            </w:tcBorders>
            <w:shd w:val="clear" w:color="auto" w:fill="auto"/>
            <w:noWrap/>
            <w:textDirection w:val="btLr"/>
            <w:hideMark/>
          </w:tcPr>
          <w:p w14:paraId="54CA78B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768606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0EA7FC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94B33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CAD0E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1E31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66A9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835F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9E5F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89D2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393</w:t>
            </w:r>
          </w:p>
        </w:tc>
        <w:tc>
          <w:tcPr>
            <w:tcW w:w="342" w:type="dxa"/>
            <w:tcBorders>
              <w:top w:val="nil"/>
              <w:left w:val="nil"/>
              <w:bottom w:val="single" w:sz="4" w:space="0" w:color="auto"/>
              <w:right w:val="single" w:sz="4" w:space="0" w:color="auto"/>
            </w:tcBorders>
            <w:shd w:val="clear" w:color="auto" w:fill="auto"/>
            <w:noWrap/>
            <w:textDirection w:val="btLr"/>
            <w:hideMark/>
          </w:tcPr>
          <w:p w14:paraId="3166D9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51B213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379C80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0B67F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29FE3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AECE8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B026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CF95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FCF3F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C9EB2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394</w:t>
            </w:r>
          </w:p>
        </w:tc>
        <w:tc>
          <w:tcPr>
            <w:tcW w:w="342" w:type="dxa"/>
            <w:tcBorders>
              <w:top w:val="nil"/>
              <w:left w:val="nil"/>
              <w:bottom w:val="single" w:sz="4" w:space="0" w:color="auto"/>
              <w:right w:val="single" w:sz="4" w:space="0" w:color="auto"/>
            </w:tcBorders>
            <w:shd w:val="clear" w:color="auto" w:fill="auto"/>
            <w:noWrap/>
            <w:textDirection w:val="btLr"/>
            <w:hideMark/>
          </w:tcPr>
          <w:p w14:paraId="7E4F3F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4153BA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442451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443F9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547A4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77C7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2532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C010A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118BB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293E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395</w:t>
            </w:r>
          </w:p>
        </w:tc>
        <w:tc>
          <w:tcPr>
            <w:tcW w:w="342" w:type="dxa"/>
            <w:tcBorders>
              <w:top w:val="nil"/>
              <w:left w:val="nil"/>
              <w:bottom w:val="single" w:sz="4" w:space="0" w:color="auto"/>
              <w:right w:val="single" w:sz="4" w:space="0" w:color="auto"/>
            </w:tcBorders>
            <w:shd w:val="clear" w:color="auto" w:fill="auto"/>
            <w:noWrap/>
            <w:textDirection w:val="btLr"/>
            <w:hideMark/>
          </w:tcPr>
          <w:p w14:paraId="1E47E0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467A52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5DB7FC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6C23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D93B8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7157F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C5C9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E2EF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A87FA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EDD6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396</w:t>
            </w:r>
          </w:p>
        </w:tc>
        <w:tc>
          <w:tcPr>
            <w:tcW w:w="342" w:type="dxa"/>
            <w:tcBorders>
              <w:top w:val="nil"/>
              <w:left w:val="nil"/>
              <w:bottom w:val="single" w:sz="4" w:space="0" w:color="auto"/>
              <w:right w:val="single" w:sz="4" w:space="0" w:color="auto"/>
            </w:tcBorders>
            <w:shd w:val="clear" w:color="auto" w:fill="auto"/>
            <w:noWrap/>
            <w:textDirection w:val="btLr"/>
            <w:hideMark/>
          </w:tcPr>
          <w:p w14:paraId="7B4CB13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152</w:t>
            </w:r>
          </w:p>
        </w:tc>
        <w:tc>
          <w:tcPr>
            <w:tcW w:w="6379" w:type="dxa"/>
            <w:tcBorders>
              <w:top w:val="nil"/>
              <w:left w:val="nil"/>
              <w:bottom w:val="single" w:sz="4" w:space="0" w:color="auto"/>
              <w:right w:val="single" w:sz="4" w:space="0" w:color="auto"/>
            </w:tcBorders>
            <w:shd w:val="clear" w:color="auto" w:fill="auto"/>
            <w:noWrap/>
            <w:vAlign w:val="bottom"/>
            <w:hideMark/>
          </w:tcPr>
          <w:p w14:paraId="48369A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LIMAS PLANA, MEDIA CAÑA, Y LIMATON (MUSAS Y BASTARDAS)</w:t>
            </w:r>
          </w:p>
        </w:tc>
        <w:tc>
          <w:tcPr>
            <w:tcW w:w="992" w:type="dxa"/>
            <w:tcBorders>
              <w:top w:val="nil"/>
              <w:left w:val="nil"/>
              <w:bottom w:val="single" w:sz="4" w:space="0" w:color="auto"/>
              <w:right w:val="single" w:sz="4" w:space="0" w:color="auto"/>
            </w:tcBorders>
            <w:shd w:val="clear" w:color="auto" w:fill="auto"/>
            <w:noWrap/>
            <w:vAlign w:val="bottom"/>
            <w:hideMark/>
          </w:tcPr>
          <w:p w14:paraId="71C6FB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B4274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F5389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CD56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785B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6582C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842D50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3629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397</w:t>
            </w:r>
          </w:p>
        </w:tc>
        <w:tc>
          <w:tcPr>
            <w:tcW w:w="342" w:type="dxa"/>
            <w:tcBorders>
              <w:top w:val="nil"/>
              <w:left w:val="nil"/>
              <w:bottom w:val="single" w:sz="4" w:space="0" w:color="auto"/>
              <w:right w:val="single" w:sz="4" w:space="0" w:color="auto"/>
            </w:tcBorders>
            <w:shd w:val="clear" w:color="auto" w:fill="auto"/>
            <w:noWrap/>
            <w:textDirection w:val="btLr"/>
            <w:hideMark/>
          </w:tcPr>
          <w:p w14:paraId="1EDA22B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153</w:t>
            </w:r>
          </w:p>
        </w:tc>
        <w:tc>
          <w:tcPr>
            <w:tcW w:w="6379" w:type="dxa"/>
            <w:tcBorders>
              <w:top w:val="nil"/>
              <w:left w:val="nil"/>
              <w:bottom w:val="single" w:sz="4" w:space="0" w:color="auto"/>
              <w:right w:val="single" w:sz="4" w:space="0" w:color="auto"/>
            </w:tcBorders>
            <w:shd w:val="clear" w:color="auto" w:fill="auto"/>
            <w:noWrap/>
            <w:vAlign w:val="bottom"/>
            <w:hideMark/>
          </w:tcPr>
          <w:p w14:paraId="3172C0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Llana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LLM-6L, Llana, mango madera, canto recto, 6 remaches, 11"</w:t>
            </w:r>
          </w:p>
        </w:tc>
        <w:tc>
          <w:tcPr>
            <w:tcW w:w="992" w:type="dxa"/>
            <w:tcBorders>
              <w:top w:val="nil"/>
              <w:left w:val="nil"/>
              <w:bottom w:val="single" w:sz="4" w:space="0" w:color="auto"/>
              <w:right w:val="single" w:sz="4" w:space="0" w:color="auto"/>
            </w:tcBorders>
            <w:shd w:val="clear" w:color="auto" w:fill="auto"/>
            <w:noWrap/>
            <w:vAlign w:val="bottom"/>
            <w:hideMark/>
          </w:tcPr>
          <w:p w14:paraId="1A5CC3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BE7BC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6DA065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574D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955C6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A9EC6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DDC47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F45B3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398</w:t>
            </w:r>
          </w:p>
        </w:tc>
        <w:tc>
          <w:tcPr>
            <w:tcW w:w="342" w:type="dxa"/>
            <w:tcBorders>
              <w:top w:val="nil"/>
              <w:left w:val="nil"/>
              <w:bottom w:val="single" w:sz="4" w:space="0" w:color="auto"/>
              <w:right w:val="single" w:sz="4" w:space="0" w:color="auto"/>
            </w:tcBorders>
            <w:shd w:val="clear" w:color="auto" w:fill="auto"/>
            <w:noWrap/>
            <w:textDirection w:val="btLr"/>
            <w:hideMark/>
          </w:tcPr>
          <w:p w14:paraId="275B50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153</w:t>
            </w:r>
          </w:p>
        </w:tc>
        <w:tc>
          <w:tcPr>
            <w:tcW w:w="6379" w:type="dxa"/>
            <w:tcBorders>
              <w:top w:val="nil"/>
              <w:left w:val="nil"/>
              <w:bottom w:val="single" w:sz="4" w:space="0" w:color="auto"/>
              <w:right w:val="single" w:sz="4" w:space="0" w:color="auto"/>
            </w:tcBorders>
            <w:shd w:val="clear" w:color="auto" w:fill="auto"/>
            <w:noWrap/>
            <w:vAlign w:val="bottom"/>
            <w:hideMark/>
          </w:tcPr>
          <w:p w14:paraId="75218A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Llana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LLM-6L, Llana, mango madera, canto recto, 6 remaches, 11"</w:t>
            </w:r>
          </w:p>
        </w:tc>
        <w:tc>
          <w:tcPr>
            <w:tcW w:w="992" w:type="dxa"/>
            <w:tcBorders>
              <w:top w:val="nil"/>
              <w:left w:val="nil"/>
              <w:bottom w:val="single" w:sz="4" w:space="0" w:color="auto"/>
              <w:right w:val="single" w:sz="4" w:space="0" w:color="auto"/>
            </w:tcBorders>
            <w:shd w:val="clear" w:color="auto" w:fill="auto"/>
            <w:noWrap/>
            <w:vAlign w:val="bottom"/>
            <w:hideMark/>
          </w:tcPr>
          <w:p w14:paraId="22C56A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A2C9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207ED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2403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19E08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BC6E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92D9DD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C807A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399</w:t>
            </w:r>
          </w:p>
        </w:tc>
        <w:tc>
          <w:tcPr>
            <w:tcW w:w="342" w:type="dxa"/>
            <w:tcBorders>
              <w:top w:val="nil"/>
              <w:left w:val="nil"/>
              <w:bottom w:val="single" w:sz="4" w:space="0" w:color="auto"/>
              <w:right w:val="single" w:sz="4" w:space="0" w:color="auto"/>
            </w:tcBorders>
            <w:shd w:val="clear" w:color="auto" w:fill="auto"/>
            <w:noWrap/>
            <w:textDirection w:val="btLr"/>
            <w:hideMark/>
          </w:tcPr>
          <w:p w14:paraId="4FDAE23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6379" w:type="dxa"/>
            <w:tcBorders>
              <w:top w:val="nil"/>
              <w:left w:val="nil"/>
              <w:bottom w:val="single" w:sz="4" w:space="0" w:color="auto"/>
              <w:right w:val="single" w:sz="4" w:space="0" w:color="auto"/>
            </w:tcBorders>
            <w:shd w:val="clear" w:color="auto" w:fill="auto"/>
            <w:noWrap/>
            <w:vAlign w:val="bottom"/>
            <w:hideMark/>
          </w:tcPr>
          <w:p w14:paraId="1B245F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ESTANDAR Y MILIMETRICAS</w:t>
            </w:r>
          </w:p>
        </w:tc>
        <w:tc>
          <w:tcPr>
            <w:tcW w:w="992" w:type="dxa"/>
            <w:tcBorders>
              <w:top w:val="nil"/>
              <w:left w:val="nil"/>
              <w:bottom w:val="single" w:sz="4" w:space="0" w:color="auto"/>
              <w:right w:val="single" w:sz="4" w:space="0" w:color="auto"/>
            </w:tcBorders>
            <w:shd w:val="clear" w:color="auto" w:fill="auto"/>
            <w:noWrap/>
            <w:vAlign w:val="bottom"/>
            <w:hideMark/>
          </w:tcPr>
          <w:p w14:paraId="5D6202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0B90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1AA84A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3FC7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D65F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1AD3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441D6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0E1A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400</w:t>
            </w:r>
          </w:p>
        </w:tc>
        <w:tc>
          <w:tcPr>
            <w:tcW w:w="342" w:type="dxa"/>
            <w:tcBorders>
              <w:top w:val="nil"/>
              <w:left w:val="nil"/>
              <w:bottom w:val="single" w:sz="4" w:space="0" w:color="auto"/>
              <w:right w:val="single" w:sz="4" w:space="0" w:color="auto"/>
            </w:tcBorders>
            <w:shd w:val="clear" w:color="auto" w:fill="auto"/>
            <w:noWrap/>
            <w:textDirection w:val="btLr"/>
            <w:hideMark/>
          </w:tcPr>
          <w:p w14:paraId="66084F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6379" w:type="dxa"/>
            <w:tcBorders>
              <w:top w:val="nil"/>
              <w:left w:val="nil"/>
              <w:bottom w:val="single" w:sz="4" w:space="0" w:color="auto"/>
              <w:right w:val="single" w:sz="4" w:space="0" w:color="auto"/>
            </w:tcBorders>
            <w:shd w:val="clear" w:color="auto" w:fill="auto"/>
            <w:noWrap/>
            <w:vAlign w:val="bottom"/>
            <w:hideMark/>
          </w:tcPr>
          <w:p w14:paraId="67D962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ESTANDAR Y MILIMETRICAS</w:t>
            </w:r>
          </w:p>
        </w:tc>
        <w:tc>
          <w:tcPr>
            <w:tcW w:w="992" w:type="dxa"/>
            <w:tcBorders>
              <w:top w:val="nil"/>
              <w:left w:val="nil"/>
              <w:bottom w:val="single" w:sz="4" w:space="0" w:color="auto"/>
              <w:right w:val="single" w:sz="4" w:space="0" w:color="auto"/>
            </w:tcBorders>
            <w:shd w:val="clear" w:color="auto" w:fill="auto"/>
            <w:noWrap/>
            <w:vAlign w:val="bottom"/>
            <w:hideMark/>
          </w:tcPr>
          <w:p w14:paraId="19AC44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CE68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18</w:t>
            </w:r>
          </w:p>
        </w:tc>
        <w:tc>
          <w:tcPr>
            <w:tcW w:w="284" w:type="dxa"/>
            <w:tcBorders>
              <w:top w:val="nil"/>
              <w:left w:val="nil"/>
              <w:bottom w:val="single" w:sz="4" w:space="0" w:color="auto"/>
              <w:right w:val="single" w:sz="4" w:space="0" w:color="auto"/>
            </w:tcBorders>
            <w:shd w:val="clear" w:color="auto" w:fill="auto"/>
            <w:noWrap/>
            <w:vAlign w:val="bottom"/>
            <w:hideMark/>
          </w:tcPr>
          <w:p w14:paraId="098544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A457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C373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C1FBA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2717B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82971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401</w:t>
            </w:r>
          </w:p>
        </w:tc>
        <w:tc>
          <w:tcPr>
            <w:tcW w:w="342" w:type="dxa"/>
            <w:tcBorders>
              <w:top w:val="nil"/>
              <w:left w:val="nil"/>
              <w:bottom w:val="single" w:sz="4" w:space="0" w:color="auto"/>
              <w:right w:val="single" w:sz="4" w:space="0" w:color="auto"/>
            </w:tcBorders>
            <w:shd w:val="clear" w:color="auto" w:fill="auto"/>
            <w:noWrap/>
            <w:textDirection w:val="btLr"/>
            <w:hideMark/>
          </w:tcPr>
          <w:p w14:paraId="38EAAD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6379" w:type="dxa"/>
            <w:tcBorders>
              <w:top w:val="nil"/>
              <w:left w:val="nil"/>
              <w:bottom w:val="single" w:sz="4" w:space="0" w:color="auto"/>
              <w:right w:val="single" w:sz="4" w:space="0" w:color="auto"/>
            </w:tcBorders>
            <w:shd w:val="clear" w:color="auto" w:fill="auto"/>
            <w:noWrap/>
            <w:vAlign w:val="bottom"/>
            <w:hideMark/>
          </w:tcPr>
          <w:p w14:paraId="1E0418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ESTANDAR Y MILIMETRICAS</w:t>
            </w:r>
          </w:p>
        </w:tc>
        <w:tc>
          <w:tcPr>
            <w:tcW w:w="992" w:type="dxa"/>
            <w:tcBorders>
              <w:top w:val="nil"/>
              <w:left w:val="nil"/>
              <w:bottom w:val="single" w:sz="4" w:space="0" w:color="auto"/>
              <w:right w:val="single" w:sz="4" w:space="0" w:color="auto"/>
            </w:tcBorders>
            <w:shd w:val="clear" w:color="auto" w:fill="auto"/>
            <w:noWrap/>
            <w:vAlign w:val="bottom"/>
            <w:hideMark/>
          </w:tcPr>
          <w:p w14:paraId="1E33B5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B9B99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3011AB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0EFF8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1B29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197E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88F11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C600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402</w:t>
            </w:r>
          </w:p>
        </w:tc>
        <w:tc>
          <w:tcPr>
            <w:tcW w:w="342" w:type="dxa"/>
            <w:tcBorders>
              <w:top w:val="nil"/>
              <w:left w:val="nil"/>
              <w:bottom w:val="single" w:sz="4" w:space="0" w:color="auto"/>
              <w:right w:val="single" w:sz="4" w:space="0" w:color="auto"/>
            </w:tcBorders>
            <w:shd w:val="clear" w:color="auto" w:fill="auto"/>
            <w:noWrap/>
            <w:textDirection w:val="btLr"/>
            <w:hideMark/>
          </w:tcPr>
          <w:p w14:paraId="6C0BC4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6379" w:type="dxa"/>
            <w:tcBorders>
              <w:top w:val="nil"/>
              <w:left w:val="nil"/>
              <w:bottom w:val="single" w:sz="4" w:space="0" w:color="auto"/>
              <w:right w:val="single" w:sz="4" w:space="0" w:color="auto"/>
            </w:tcBorders>
            <w:shd w:val="clear" w:color="auto" w:fill="auto"/>
            <w:noWrap/>
            <w:vAlign w:val="bottom"/>
            <w:hideMark/>
          </w:tcPr>
          <w:p w14:paraId="1A75DC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ESTANDAR Y MILIMETRICAS</w:t>
            </w:r>
          </w:p>
        </w:tc>
        <w:tc>
          <w:tcPr>
            <w:tcW w:w="992" w:type="dxa"/>
            <w:tcBorders>
              <w:top w:val="nil"/>
              <w:left w:val="nil"/>
              <w:bottom w:val="single" w:sz="4" w:space="0" w:color="auto"/>
              <w:right w:val="single" w:sz="4" w:space="0" w:color="auto"/>
            </w:tcBorders>
            <w:shd w:val="clear" w:color="auto" w:fill="auto"/>
            <w:noWrap/>
            <w:vAlign w:val="bottom"/>
            <w:hideMark/>
          </w:tcPr>
          <w:p w14:paraId="3695BB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9538E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0589FB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7B82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2394A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E41F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DA244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9613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403</w:t>
            </w:r>
          </w:p>
        </w:tc>
        <w:tc>
          <w:tcPr>
            <w:tcW w:w="342" w:type="dxa"/>
            <w:tcBorders>
              <w:top w:val="nil"/>
              <w:left w:val="nil"/>
              <w:bottom w:val="single" w:sz="4" w:space="0" w:color="auto"/>
              <w:right w:val="single" w:sz="4" w:space="0" w:color="auto"/>
            </w:tcBorders>
            <w:shd w:val="clear" w:color="auto" w:fill="auto"/>
            <w:noWrap/>
            <w:textDirection w:val="btLr"/>
            <w:hideMark/>
          </w:tcPr>
          <w:p w14:paraId="147F1F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6379" w:type="dxa"/>
            <w:tcBorders>
              <w:top w:val="nil"/>
              <w:left w:val="nil"/>
              <w:bottom w:val="single" w:sz="4" w:space="0" w:color="auto"/>
              <w:right w:val="single" w:sz="4" w:space="0" w:color="auto"/>
            </w:tcBorders>
            <w:shd w:val="clear" w:color="auto" w:fill="auto"/>
            <w:noWrap/>
            <w:vAlign w:val="bottom"/>
            <w:hideMark/>
          </w:tcPr>
          <w:p w14:paraId="6BF50B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ESTANDAR Y MILIMETRICAS</w:t>
            </w:r>
          </w:p>
        </w:tc>
        <w:tc>
          <w:tcPr>
            <w:tcW w:w="992" w:type="dxa"/>
            <w:tcBorders>
              <w:top w:val="nil"/>
              <w:left w:val="nil"/>
              <w:bottom w:val="single" w:sz="4" w:space="0" w:color="auto"/>
              <w:right w:val="single" w:sz="4" w:space="0" w:color="auto"/>
            </w:tcBorders>
            <w:shd w:val="clear" w:color="auto" w:fill="auto"/>
            <w:noWrap/>
            <w:vAlign w:val="bottom"/>
            <w:hideMark/>
          </w:tcPr>
          <w:p w14:paraId="32D037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FEC9C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618FBE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27C80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6049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F674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D3526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AF20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404</w:t>
            </w:r>
          </w:p>
        </w:tc>
        <w:tc>
          <w:tcPr>
            <w:tcW w:w="342" w:type="dxa"/>
            <w:tcBorders>
              <w:top w:val="nil"/>
              <w:left w:val="nil"/>
              <w:bottom w:val="single" w:sz="4" w:space="0" w:color="auto"/>
              <w:right w:val="single" w:sz="4" w:space="0" w:color="auto"/>
            </w:tcBorders>
            <w:shd w:val="clear" w:color="auto" w:fill="auto"/>
            <w:noWrap/>
            <w:textDirection w:val="btLr"/>
            <w:hideMark/>
          </w:tcPr>
          <w:p w14:paraId="3E76CF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154</w:t>
            </w:r>
          </w:p>
        </w:tc>
        <w:tc>
          <w:tcPr>
            <w:tcW w:w="6379" w:type="dxa"/>
            <w:tcBorders>
              <w:top w:val="nil"/>
              <w:left w:val="nil"/>
              <w:bottom w:val="single" w:sz="4" w:space="0" w:color="auto"/>
              <w:right w:val="single" w:sz="4" w:space="0" w:color="auto"/>
            </w:tcBorders>
            <w:shd w:val="clear" w:color="auto" w:fill="auto"/>
            <w:noWrap/>
            <w:vAlign w:val="bottom"/>
            <w:hideMark/>
          </w:tcPr>
          <w:p w14:paraId="6EFDEE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ESTANDAR Y MILIMETRICAS</w:t>
            </w:r>
          </w:p>
        </w:tc>
        <w:tc>
          <w:tcPr>
            <w:tcW w:w="992" w:type="dxa"/>
            <w:tcBorders>
              <w:top w:val="nil"/>
              <w:left w:val="nil"/>
              <w:bottom w:val="single" w:sz="4" w:space="0" w:color="auto"/>
              <w:right w:val="single" w:sz="4" w:space="0" w:color="auto"/>
            </w:tcBorders>
            <w:shd w:val="clear" w:color="auto" w:fill="auto"/>
            <w:noWrap/>
            <w:vAlign w:val="bottom"/>
            <w:hideMark/>
          </w:tcPr>
          <w:p w14:paraId="1EBD8F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93F80C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443D15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65EB3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2A4B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A4AE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6529F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0D28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405</w:t>
            </w:r>
          </w:p>
        </w:tc>
        <w:tc>
          <w:tcPr>
            <w:tcW w:w="342" w:type="dxa"/>
            <w:tcBorders>
              <w:top w:val="nil"/>
              <w:left w:val="nil"/>
              <w:bottom w:val="single" w:sz="4" w:space="0" w:color="auto"/>
              <w:right w:val="single" w:sz="4" w:space="0" w:color="auto"/>
            </w:tcBorders>
            <w:shd w:val="clear" w:color="auto" w:fill="auto"/>
            <w:noWrap/>
            <w:textDirection w:val="btLr"/>
            <w:hideMark/>
          </w:tcPr>
          <w:p w14:paraId="08D338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155</w:t>
            </w:r>
          </w:p>
        </w:tc>
        <w:tc>
          <w:tcPr>
            <w:tcW w:w="6379" w:type="dxa"/>
            <w:tcBorders>
              <w:top w:val="nil"/>
              <w:left w:val="nil"/>
              <w:bottom w:val="single" w:sz="4" w:space="0" w:color="auto"/>
              <w:right w:val="single" w:sz="4" w:space="0" w:color="auto"/>
            </w:tcBorders>
            <w:shd w:val="clear" w:color="auto" w:fill="auto"/>
            <w:noWrap/>
            <w:vAlign w:val="bottom"/>
            <w:hideMark/>
          </w:tcPr>
          <w:p w14:paraId="2A1F0A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Allen, Juego De 25 Llaves Allen Extralargas Mm </w:t>
            </w:r>
            <w:proofErr w:type="spellStart"/>
            <w:r w:rsidRPr="00B2555B">
              <w:rPr>
                <w:rFonts w:ascii="Calibri" w:hAnsi="Calibri"/>
                <w:color w:val="000000"/>
                <w:sz w:val="22"/>
                <w:szCs w:val="22"/>
                <w:lang w:val="es-MX" w:eastAsia="es-MX"/>
              </w:rPr>
              <w:t>Std</w:t>
            </w:r>
            <w:proofErr w:type="spellEnd"/>
            <w:r w:rsidRPr="00B2555B">
              <w:rPr>
                <w:rFonts w:ascii="Calibri" w:hAnsi="Calibri"/>
                <w:color w:val="000000"/>
                <w:sz w:val="22"/>
                <w:szCs w:val="22"/>
                <w:lang w:val="es-MX" w:eastAsia="es-MX"/>
              </w:rPr>
              <w:t xml:space="preserve"> </w:t>
            </w:r>
            <w:proofErr w:type="gramStart"/>
            <w:r w:rsidRPr="00B2555B">
              <w:rPr>
                <w:rFonts w:ascii="Calibri" w:hAnsi="Calibri"/>
                <w:color w:val="000000"/>
                <w:sz w:val="22"/>
                <w:szCs w:val="22"/>
                <w:lang w:val="es-MX" w:eastAsia="es-MX"/>
              </w:rPr>
              <w:t>Marca ,</w:t>
            </w:r>
            <w:proofErr w:type="gramEnd"/>
            <w:r w:rsidRPr="00B2555B">
              <w:rPr>
                <w:rFonts w:ascii="Calibri" w:hAnsi="Calibri"/>
                <w:color w:val="000000"/>
                <w:sz w:val="22"/>
                <w:szCs w:val="22"/>
                <w:lang w:val="es-MX" w:eastAsia="es-MX"/>
              </w:rPr>
              <w:t xml:space="preserve"> All-25</w:t>
            </w:r>
          </w:p>
        </w:tc>
        <w:tc>
          <w:tcPr>
            <w:tcW w:w="992" w:type="dxa"/>
            <w:tcBorders>
              <w:top w:val="nil"/>
              <w:left w:val="nil"/>
              <w:bottom w:val="single" w:sz="4" w:space="0" w:color="auto"/>
              <w:right w:val="single" w:sz="4" w:space="0" w:color="auto"/>
            </w:tcBorders>
            <w:shd w:val="clear" w:color="auto" w:fill="auto"/>
            <w:noWrap/>
            <w:vAlign w:val="bottom"/>
            <w:hideMark/>
          </w:tcPr>
          <w:p w14:paraId="03F085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D2DD3A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221CF4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E535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389C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DCAB3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4AEE17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07E2A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406</w:t>
            </w:r>
          </w:p>
        </w:tc>
        <w:tc>
          <w:tcPr>
            <w:tcW w:w="342" w:type="dxa"/>
            <w:tcBorders>
              <w:top w:val="nil"/>
              <w:left w:val="nil"/>
              <w:bottom w:val="single" w:sz="4" w:space="0" w:color="auto"/>
              <w:right w:val="single" w:sz="4" w:space="0" w:color="auto"/>
            </w:tcBorders>
            <w:shd w:val="clear" w:color="auto" w:fill="auto"/>
            <w:noWrap/>
            <w:textDirection w:val="btLr"/>
            <w:hideMark/>
          </w:tcPr>
          <w:p w14:paraId="218E75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156</w:t>
            </w:r>
          </w:p>
        </w:tc>
        <w:tc>
          <w:tcPr>
            <w:tcW w:w="6379" w:type="dxa"/>
            <w:tcBorders>
              <w:top w:val="nil"/>
              <w:left w:val="nil"/>
              <w:bottom w:val="single" w:sz="4" w:space="0" w:color="auto"/>
              <w:right w:val="single" w:sz="4" w:space="0" w:color="auto"/>
            </w:tcBorders>
            <w:shd w:val="clear" w:color="auto" w:fill="auto"/>
            <w:noWrap/>
            <w:vAlign w:val="bottom"/>
            <w:hideMark/>
          </w:tcPr>
          <w:p w14:paraId="713924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Allen </w:t>
            </w:r>
            <w:proofErr w:type="spellStart"/>
            <w:r w:rsidRPr="00B2555B">
              <w:rPr>
                <w:rFonts w:ascii="Calibri" w:hAnsi="Calibri"/>
                <w:color w:val="000000"/>
                <w:sz w:val="22"/>
                <w:szCs w:val="22"/>
                <w:lang w:val="es-MX" w:eastAsia="es-MX"/>
              </w:rPr>
              <w:t>Milimetricas</w:t>
            </w:r>
            <w:proofErr w:type="spellEnd"/>
            <w:r w:rsidRPr="00B2555B">
              <w:rPr>
                <w:rFonts w:ascii="Calibri" w:hAnsi="Calibri"/>
                <w:color w:val="000000"/>
                <w:sz w:val="22"/>
                <w:szCs w:val="22"/>
                <w:lang w:val="es-MX" w:eastAsia="es-MX"/>
              </w:rPr>
              <w:t xml:space="preserve"> Y </w:t>
            </w:r>
            <w:proofErr w:type="spellStart"/>
            <w:r w:rsidRPr="00B2555B">
              <w:rPr>
                <w:rFonts w:ascii="Calibri" w:hAnsi="Calibri"/>
                <w:color w:val="000000"/>
                <w:sz w:val="22"/>
                <w:szCs w:val="22"/>
                <w:lang w:val="es-MX" w:eastAsia="es-MX"/>
              </w:rPr>
              <w:t>Estandard</w:t>
            </w:r>
            <w:proofErr w:type="spellEnd"/>
            <w:r w:rsidRPr="00B2555B">
              <w:rPr>
                <w:rFonts w:ascii="Calibri" w:hAnsi="Calibri"/>
                <w:color w:val="000000"/>
                <w:sz w:val="22"/>
                <w:szCs w:val="22"/>
                <w:lang w:val="es-MX" w:eastAsia="es-MX"/>
              </w:rPr>
              <w:t xml:space="preserve"> 25</w:t>
            </w:r>
            <w:proofErr w:type="gramStart"/>
            <w:r w:rsidRPr="00B2555B">
              <w:rPr>
                <w:rFonts w:ascii="Calibri" w:hAnsi="Calibri"/>
                <w:color w:val="000000"/>
                <w:sz w:val="22"/>
                <w:szCs w:val="22"/>
                <w:lang w:val="es-MX" w:eastAsia="es-MX"/>
              </w:rPr>
              <w:t>pz ,</w:t>
            </w:r>
            <w:proofErr w:type="gramEnd"/>
            <w:r w:rsidRPr="00B2555B">
              <w:rPr>
                <w:rFonts w:ascii="Calibri" w:hAnsi="Calibri"/>
                <w:color w:val="000000"/>
                <w:sz w:val="22"/>
                <w:szCs w:val="22"/>
                <w:lang w:val="es-MX" w:eastAsia="es-MX"/>
              </w:rPr>
              <w:t xml:space="preserve"> 15572</w:t>
            </w:r>
          </w:p>
        </w:tc>
        <w:tc>
          <w:tcPr>
            <w:tcW w:w="992" w:type="dxa"/>
            <w:tcBorders>
              <w:top w:val="nil"/>
              <w:left w:val="nil"/>
              <w:bottom w:val="single" w:sz="4" w:space="0" w:color="auto"/>
              <w:right w:val="single" w:sz="4" w:space="0" w:color="auto"/>
            </w:tcBorders>
            <w:shd w:val="clear" w:color="auto" w:fill="auto"/>
            <w:noWrap/>
            <w:vAlign w:val="bottom"/>
            <w:hideMark/>
          </w:tcPr>
          <w:p w14:paraId="38422F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1AF7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BA22A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736EA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0D34C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2983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863B8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0B88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407</w:t>
            </w:r>
          </w:p>
        </w:tc>
        <w:tc>
          <w:tcPr>
            <w:tcW w:w="342" w:type="dxa"/>
            <w:tcBorders>
              <w:top w:val="nil"/>
              <w:left w:val="nil"/>
              <w:bottom w:val="single" w:sz="4" w:space="0" w:color="auto"/>
              <w:right w:val="single" w:sz="4" w:space="0" w:color="auto"/>
            </w:tcBorders>
            <w:shd w:val="clear" w:color="auto" w:fill="auto"/>
            <w:noWrap/>
            <w:textDirection w:val="btLr"/>
            <w:hideMark/>
          </w:tcPr>
          <w:p w14:paraId="698C68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157</w:t>
            </w:r>
          </w:p>
        </w:tc>
        <w:tc>
          <w:tcPr>
            <w:tcW w:w="6379" w:type="dxa"/>
            <w:tcBorders>
              <w:top w:val="nil"/>
              <w:left w:val="nil"/>
              <w:bottom w:val="single" w:sz="4" w:space="0" w:color="auto"/>
              <w:right w:val="single" w:sz="4" w:space="0" w:color="auto"/>
            </w:tcBorders>
            <w:shd w:val="clear" w:color="auto" w:fill="auto"/>
            <w:noWrap/>
            <w:vAlign w:val="bottom"/>
            <w:hideMark/>
          </w:tcPr>
          <w:p w14:paraId="4A9022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llaves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Conjunto de llaves Allen con tamaños métricos. Tamaños de puntas: 1.5 mm, 2 mm, 2.5 mm, 3 mm, 4 mm, 5 mm, 5.5 mm, 6 mm, 8 mm, 10 mm</w:t>
            </w:r>
            <w:r w:rsidRPr="00B2555B">
              <w:rPr>
                <w:rFonts w:ascii="Calibri" w:hAnsi="Calibri"/>
                <w:color w:val="000000"/>
                <w:sz w:val="22"/>
                <w:szCs w:val="22"/>
                <w:lang w:val="es-MX" w:eastAsia="es-MX"/>
              </w:rPr>
              <w:br/>
              <w:t xml:space="preserve">Características: </w:t>
            </w:r>
            <w:r w:rsidRPr="00B2555B">
              <w:rPr>
                <w:rFonts w:ascii="Calibri" w:hAnsi="Calibri"/>
                <w:color w:val="000000"/>
                <w:sz w:val="22"/>
                <w:szCs w:val="22"/>
                <w:lang w:val="es-MX" w:eastAsia="es-MX"/>
              </w:rPr>
              <w:br/>
              <w:t>El chaflanado de la punta permite la inserción de la llave en la cabeza del tornillo,</w:t>
            </w:r>
            <w:r w:rsidRPr="00B2555B">
              <w:rPr>
                <w:rFonts w:ascii="Calibri" w:hAnsi="Calibri"/>
                <w:color w:val="000000"/>
                <w:sz w:val="22"/>
                <w:szCs w:val="22"/>
                <w:lang w:val="es-MX" w:eastAsia="es-MX"/>
              </w:rPr>
              <w:br/>
              <w:t>Suministradas en una caja de plástico en color con dimensiones marcadas de cada llave,</w:t>
            </w:r>
            <w:r w:rsidRPr="00B2555B">
              <w:rPr>
                <w:rFonts w:ascii="Calibri" w:hAnsi="Calibri"/>
                <w:color w:val="000000"/>
                <w:sz w:val="22"/>
                <w:szCs w:val="22"/>
                <w:lang w:val="es-MX" w:eastAsia="es-MX"/>
              </w:rPr>
              <w:br/>
              <w:t>Hechas de acero de alta resistencia para asegurar una larga vida útil</w:t>
            </w:r>
            <w:r w:rsidRPr="00B2555B">
              <w:rPr>
                <w:rFonts w:ascii="Calibri" w:hAnsi="Calibri"/>
                <w:color w:val="000000"/>
                <w:sz w:val="22"/>
                <w:szCs w:val="22"/>
                <w:lang w:val="es-MX" w:eastAsia="es-MX"/>
              </w:rPr>
              <w:br/>
              <w:t>Peso: 0.255 kg</w:t>
            </w:r>
            <w:r w:rsidRPr="00B2555B">
              <w:rPr>
                <w:rFonts w:ascii="Calibri" w:hAnsi="Calibri"/>
                <w:color w:val="000000"/>
                <w:sz w:val="22"/>
                <w:szCs w:val="22"/>
                <w:lang w:val="es-MX" w:eastAsia="es-MX"/>
              </w:rPr>
              <w:br/>
              <w:t xml:space="preserve">Dimensiones: </w:t>
            </w:r>
            <w:proofErr w:type="gramStart"/>
            <w:r w:rsidRPr="00B2555B">
              <w:rPr>
                <w:rFonts w:ascii="Calibri" w:hAnsi="Calibri"/>
                <w:color w:val="000000"/>
                <w:sz w:val="22"/>
                <w:szCs w:val="22"/>
                <w:lang w:val="es-MX" w:eastAsia="es-MX"/>
              </w:rPr>
              <w:t>142  x</w:t>
            </w:r>
            <w:proofErr w:type="gramEnd"/>
            <w:r w:rsidRPr="00B2555B">
              <w:rPr>
                <w:rFonts w:ascii="Calibri" w:hAnsi="Calibri"/>
                <w:color w:val="000000"/>
                <w:sz w:val="22"/>
                <w:szCs w:val="22"/>
                <w:lang w:val="es-MX" w:eastAsia="es-MX"/>
              </w:rPr>
              <w:t xml:space="preserve"> 74  x 19 mm</w:t>
            </w:r>
            <w:r w:rsidRPr="00B2555B">
              <w:rPr>
                <w:rFonts w:ascii="Calibri" w:hAnsi="Calibri"/>
                <w:color w:val="000000"/>
                <w:sz w:val="22"/>
                <w:szCs w:val="22"/>
                <w:lang w:val="es-MX" w:eastAsia="es-MX"/>
              </w:rPr>
              <w:br/>
              <w:t>(,)</w:t>
            </w:r>
          </w:p>
        </w:tc>
        <w:tc>
          <w:tcPr>
            <w:tcW w:w="992" w:type="dxa"/>
            <w:tcBorders>
              <w:top w:val="nil"/>
              <w:left w:val="nil"/>
              <w:bottom w:val="single" w:sz="4" w:space="0" w:color="auto"/>
              <w:right w:val="single" w:sz="4" w:space="0" w:color="auto"/>
            </w:tcBorders>
            <w:shd w:val="clear" w:color="auto" w:fill="auto"/>
            <w:noWrap/>
            <w:vAlign w:val="bottom"/>
            <w:hideMark/>
          </w:tcPr>
          <w:p w14:paraId="168D30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9C293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32</w:t>
            </w:r>
          </w:p>
        </w:tc>
        <w:tc>
          <w:tcPr>
            <w:tcW w:w="284" w:type="dxa"/>
            <w:tcBorders>
              <w:top w:val="nil"/>
              <w:left w:val="nil"/>
              <w:bottom w:val="single" w:sz="4" w:space="0" w:color="auto"/>
              <w:right w:val="single" w:sz="4" w:space="0" w:color="auto"/>
            </w:tcBorders>
            <w:shd w:val="clear" w:color="auto" w:fill="auto"/>
            <w:noWrap/>
            <w:vAlign w:val="bottom"/>
            <w:hideMark/>
          </w:tcPr>
          <w:p w14:paraId="1EE68A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59A1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96DD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AD5A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267E2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A730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408</w:t>
            </w:r>
          </w:p>
        </w:tc>
        <w:tc>
          <w:tcPr>
            <w:tcW w:w="342" w:type="dxa"/>
            <w:tcBorders>
              <w:top w:val="nil"/>
              <w:left w:val="nil"/>
              <w:bottom w:val="single" w:sz="4" w:space="0" w:color="auto"/>
              <w:right w:val="single" w:sz="4" w:space="0" w:color="auto"/>
            </w:tcBorders>
            <w:shd w:val="clear" w:color="auto" w:fill="auto"/>
            <w:noWrap/>
            <w:textDirection w:val="btLr"/>
            <w:hideMark/>
          </w:tcPr>
          <w:p w14:paraId="6DFFFCA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158</w:t>
            </w:r>
          </w:p>
        </w:tc>
        <w:tc>
          <w:tcPr>
            <w:tcW w:w="6379" w:type="dxa"/>
            <w:tcBorders>
              <w:top w:val="nil"/>
              <w:left w:val="nil"/>
              <w:bottom w:val="single" w:sz="4" w:space="0" w:color="auto"/>
              <w:right w:val="single" w:sz="4" w:space="0" w:color="auto"/>
            </w:tcBorders>
            <w:shd w:val="clear" w:color="auto" w:fill="auto"/>
            <w:noWrap/>
            <w:vAlign w:val="bottom"/>
            <w:hideMark/>
          </w:tcPr>
          <w:p w14:paraId="108D61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w:t>
            </w:r>
            <w:proofErr w:type="spellStart"/>
            <w:r w:rsidRPr="00B2555B">
              <w:rPr>
                <w:rFonts w:ascii="Calibri" w:hAnsi="Calibri"/>
                <w:color w:val="000000"/>
                <w:sz w:val="22"/>
                <w:szCs w:val="22"/>
                <w:lang w:val="es-MX" w:eastAsia="es-MX"/>
              </w:rPr>
              <w:t>torx</w:t>
            </w:r>
            <w:proofErr w:type="spellEnd"/>
            <w:r w:rsidRPr="00B2555B">
              <w:rPr>
                <w:rFonts w:ascii="Calibri" w:hAnsi="Calibri"/>
                <w:color w:val="000000"/>
                <w:sz w:val="22"/>
                <w:szCs w:val="22"/>
                <w:lang w:val="es-MX" w:eastAsia="es-MX"/>
              </w:rPr>
              <w:t xml:space="preserve">, Juego Llaves Hexagonales </w:t>
            </w:r>
            <w:proofErr w:type="spellStart"/>
            <w:r w:rsidRPr="00B2555B">
              <w:rPr>
                <w:rFonts w:ascii="Calibri" w:hAnsi="Calibri"/>
                <w:color w:val="000000"/>
                <w:sz w:val="22"/>
                <w:szCs w:val="22"/>
                <w:lang w:val="es-MX" w:eastAsia="es-MX"/>
              </w:rPr>
              <w:t>Torx</w:t>
            </w:r>
            <w:proofErr w:type="spellEnd"/>
            <w:r w:rsidRPr="00B2555B">
              <w:rPr>
                <w:rFonts w:ascii="Calibri" w:hAnsi="Calibri"/>
                <w:color w:val="000000"/>
                <w:sz w:val="22"/>
                <w:szCs w:val="22"/>
                <w:lang w:val="es-MX" w:eastAsia="es-MX"/>
              </w:rPr>
              <w:t xml:space="preserve"> 7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 xml:space="preserve"> Rack </w:t>
            </w:r>
            <w:proofErr w:type="spellStart"/>
            <w:r w:rsidRPr="00B2555B">
              <w:rPr>
                <w:rFonts w:ascii="Calibri" w:hAnsi="Calibri"/>
                <w:color w:val="000000"/>
                <w:sz w:val="22"/>
                <w:szCs w:val="22"/>
                <w:lang w:val="es-MX" w:eastAsia="es-MX"/>
              </w:rPr>
              <w:t>Tam</w:t>
            </w:r>
            <w:proofErr w:type="spellEnd"/>
            <w:r w:rsidRPr="00B2555B">
              <w:rPr>
                <w:rFonts w:ascii="Calibri" w:hAnsi="Calibri"/>
                <w:color w:val="000000"/>
                <w:sz w:val="22"/>
                <w:szCs w:val="22"/>
                <w:lang w:val="es-MX" w:eastAsia="es-MX"/>
              </w:rPr>
              <w:t xml:space="preserve"> 10, 15, 20, 25, 27, 30, </w:t>
            </w:r>
            <w:proofErr w:type="gramStart"/>
            <w:r w:rsidRPr="00B2555B">
              <w:rPr>
                <w:rFonts w:ascii="Calibri" w:hAnsi="Calibri"/>
                <w:color w:val="000000"/>
                <w:sz w:val="22"/>
                <w:szCs w:val="22"/>
                <w:lang w:val="es-MX" w:eastAsia="es-MX"/>
              </w:rPr>
              <w:t>40  (</w:t>
            </w:r>
            <w:proofErr w:type="gramEnd"/>
            <w:r w:rsidRPr="00B2555B">
              <w:rPr>
                <w:rFonts w:ascii="Calibri" w:hAnsi="Calibri"/>
                <w:color w:val="000000"/>
                <w:sz w:val="22"/>
                <w:szCs w:val="22"/>
                <w:lang w:val="es-MX" w:eastAsia="es-MX"/>
              </w:rPr>
              <w:t>, 4972tt)</w:t>
            </w:r>
          </w:p>
        </w:tc>
        <w:tc>
          <w:tcPr>
            <w:tcW w:w="992" w:type="dxa"/>
            <w:tcBorders>
              <w:top w:val="nil"/>
              <w:left w:val="nil"/>
              <w:bottom w:val="single" w:sz="4" w:space="0" w:color="auto"/>
              <w:right w:val="single" w:sz="4" w:space="0" w:color="auto"/>
            </w:tcBorders>
            <w:shd w:val="clear" w:color="auto" w:fill="auto"/>
            <w:noWrap/>
            <w:vAlign w:val="bottom"/>
            <w:hideMark/>
          </w:tcPr>
          <w:p w14:paraId="1ADA82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BCED17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584744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164D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B167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D9FF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9A943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C2A9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409</w:t>
            </w:r>
          </w:p>
        </w:tc>
        <w:tc>
          <w:tcPr>
            <w:tcW w:w="342" w:type="dxa"/>
            <w:tcBorders>
              <w:top w:val="nil"/>
              <w:left w:val="nil"/>
              <w:bottom w:val="single" w:sz="4" w:space="0" w:color="auto"/>
              <w:right w:val="single" w:sz="4" w:space="0" w:color="auto"/>
            </w:tcBorders>
            <w:shd w:val="clear" w:color="auto" w:fill="auto"/>
            <w:noWrap/>
            <w:textDirection w:val="btLr"/>
            <w:hideMark/>
          </w:tcPr>
          <w:p w14:paraId="6EEEC0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159</w:t>
            </w:r>
          </w:p>
        </w:tc>
        <w:tc>
          <w:tcPr>
            <w:tcW w:w="6379" w:type="dxa"/>
            <w:tcBorders>
              <w:top w:val="nil"/>
              <w:left w:val="nil"/>
              <w:bottom w:val="single" w:sz="4" w:space="0" w:color="auto"/>
              <w:right w:val="single" w:sz="4" w:space="0" w:color="auto"/>
            </w:tcBorders>
            <w:shd w:val="clear" w:color="auto" w:fill="auto"/>
            <w:noWrap/>
            <w:vAlign w:val="bottom"/>
            <w:hideMark/>
          </w:tcPr>
          <w:p w14:paraId="586BAA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xml:space="preserve"> tipo navaja </w:t>
            </w:r>
            <w:proofErr w:type="spellStart"/>
            <w:r w:rsidRPr="00B2555B">
              <w:rPr>
                <w:rFonts w:ascii="Calibri" w:hAnsi="Calibri"/>
                <w:color w:val="000000"/>
                <w:sz w:val="22"/>
                <w:szCs w:val="22"/>
                <w:lang w:val="es-MX" w:eastAsia="es-MX"/>
              </w:rPr>
              <w:t>milimetricas</w:t>
            </w:r>
            <w:proofErr w:type="spellEnd"/>
            <w:r w:rsidRPr="00B2555B">
              <w:rPr>
                <w:rFonts w:ascii="Calibri" w:hAnsi="Calibri"/>
                <w:color w:val="000000"/>
                <w:sz w:val="22"/>
                <w:szCs w:val="22"/>
                <w:lang w:val="es-MX" w:eastAsia="es-MX"/>
              </w:rPr>
              <w:t>, Juego De Llaves Hexagonales 25 Llaves, Construcción compuesta duradera.</w:t>
            </w:r>
            <w:r w:rsidRPr="00B2555B">
              <w:rPr>
                <w:rFonts w:ascii="Calibri" w:hAnsi="Calibri"/>
                <w:color w:val="000000"/>
                <w:sz w:val="22"/>
                <w:szCs w:val="22"/>
                <w:lang w:val="es-MX" w:eastAsia="es-MX"/>
              </w:rPr>
              <w:br/>
              <w:t>• Los insertos laterales de goma permiten un agarre seguro.</w:t>
            </w:r>
            <w:r w:rsidRPr="00B2555B">
              <w:rPr>
                <w:rFonts w:ascii="Calibri" w:hAnsi="Calibri"/>
                <w:color w:val="000000"/>
                <w:sz w:val="22"/>
                <w:szCs w:val="22"/>
                <w:lang w:val="es-MX" w:eastAsia="es-MX"/>
              </w:rPr>
              <w:br/>
              <w:t>• El borde biselado ayuda a guiar la llave para una entrada suave y fácil en la llave hexagonal.</w:t>
            </w:r>
            <w:r w:rsidRPr="00B2555B">
              <w:rPr>
                <w:rFonts w:ascii="Calibri" w:hAnsi="Calibri"/>
                <w:color w:val="000000"/>
                <w:sz w:val="22"/>
                <w:szCs w:val="22"/>
                <w:lang w:val="es-MX" w:eastAsia="es-MX"/>
              </w:rPr>
              <w:br/>
            </w:r>
            <w:r w:rsidRPr="00B2555B">
              <w:rPr>
                <w:rFonts w:ascii="Calibri" w:hAnsi="Calibri"/>
                <w:color w:val="000000"/>
                <w:sz w:val="22"/>
                <w:szCs w:val="22"/>
                <w:lang w:val="es-MX" w:eastAsia="es-MX"/>
              </w:rPr>
              <w:br/>
              <w:t>Incluye:</w:t>
            </w:r>
            <w:r w:rsidRPr="00B2555B">
              <w:rPr>
                <w:rFonts w:ascii="Calibri" w:hAnsi="Calibri"/>
                <w:color w:val="000000"/>
                <w:sz w:val="22"/>
                <w:szCs w:val="22"/>
                <w:lang w:val="es-MX" w:eastAsia="es-MX"/>
              </w:rPr>
              <w:br/>
            </w:r>
            <w:r w:rsidRPr="00B2555B">
              <w:rPr>
                <w:rFonts w:ascii="Calibri" w:hAnsi="Calibri"/>
                <w:color w:val="000000"/>
                <w:sz w:val="22"/>
                <w:szCs w:val="22"/>
                <w:lang w:val="es-MX" w:eastAsia="es-MX"/>
              </w:rPr>
              <w:br/>
              <w:t>Allen MM: 1.5, 2, 2.5, 3, 4, 5, 6, 8</w:t>
            </w:r>
            <w:r w:rsidRPr="00B2555B">
              <w:rPr>
                <w:rFonts w:ascii="Calibri" w:hAnsi="Calibri"/>
                <w:color w:val="000000"/>
                <w:sz w:val="22"/>
                <w:szCs w:val="22"/>
                <w:lang w:val="es-MX" w:eastAsia="es-MX"/>
              </w:rPr>
              <w:br/>
              <w:t>Allen SAE: 5/64, 3/32, 7/64, 1/8, 9/64, 5/32, 3/16, 7/32, 1/4</w:t>
            </w:r>
            <w:r w:rsidRPr="00B2555B">
              <w:rPr>
                <w:rFonts w:ascii="Calibri" w:hAnsi="Calibri"/>
                <w:color w:val="000000"/>
                <w:sz w:val="22"/>
                <w:szCs w:val="22"/>
                <w:lang w:val="es-MX" w:eastAsia="es-MX"/>
              </w:rPr>
              <w:br/>
            </w:r>
            <w:proofErr w:type="spellStart"/>
            <w:r w:rsidRPr="00B2555B">
              <w:rPr>
                <w:rFonts w:ascii="Calibri" w:hAnsi="Calibri"/>
                <w:color w:val="000000"/>
                <w:sz w:val="22"/>
                <w:szCs w:val="22"/>
                <w:lang w:val="es-MX" w:eastAsia="es-MX"/>
              </w:rPr>
              <w:t>Torx</w:t>
            </w:r>
            <w:proofErr w:type="spellEnd"/>
            <w:r w:rsidRPr="00B2555B">
              <w:rPr>
                <w:rFonts w:ascii="Calibri" w:hAnsi="Calibri"/>
                <w:color w:val="000000"/>
                <w:sz w:val="22"/>
                <w:szCs w:val="22"/>
                <w:lang w:val="es-MX" w:eastAsia="es-MX"/>
              </w:rPr>
              <w:t>: T9, T10, T15, T20, T25, T27, T30, T40 (, Cmht26004)</w:t>
            </w:r>
          </w:p>
        </w:tc>
        <w:tc>
          <w:tcPr>
            <w:tcW w:w="992" w:type="dxa"/>
            <w:tcBorders>
              <w:top w:val="nil"/>
              <w:left w:val="nil"/>
              <w:bottom w:val="single" w:sz="4" w:space="0" w:color="auto"/>
              <w:right w:val="single" w:sz="4" w:space="0" w:color="auto"/>
            </w:tcBorders>
            <w:shd w:val="clear" w:color="auto" w:fill="auto"/>
            <w:noWrap/>
            <w:vAlign w:val="bottom"/>
            <w:hideMark/>
          </w:tcPr>
          <w:p w14:paraId="356C39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3F2ECF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697A1B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8926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A7D0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4F5CB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0977E8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93494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410</w:t>
            </w:r>
          </w:p>
        </w:tc>
        <w:tc>
          <w:tcPr>
            <w:tcW w:w="342" w:type="dxa"/>
            <w:tcBorders>
              <w:top w:val="nil"/>
              <w:left w:val="nil"/>
              <w:bottom w:val="single" w:sz="4" w:space="0" w:color="auto"/>
              <w:right w:val="single" w:sz="4" w:space="0" w:color="auto"/>
            </w:tcBorders>
            <w:shd w:val="clear" w:color="auto" w:fill="auto"/>
            <w:noWrap/>
            <w:textDirection w:val="btLr"/>
            <w:hideMark/>
          </w:tcPr>
          <w:p w14:paraId="013433F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6379" w:type="dxa"/>
            <w:tcBorders>
              <w:top w:val="nil"/>
              <w:left w:val="nil"/>
              <w:bottom w:val="single" w:sz="4" w:space="0" w:color="auto"/>
              <w:right w:val="single" w:sz="4" w:space="0" w:color="auto"/>
            </w:tcBorders>
            <w:shd w:val="clear" w:color="auto" w:fill="auto"/>
            <w:noWrap/>
            <w:vAlign w:val="bottom"/>
            <w:hideMark/>
          </w:tcPr>
          <w:p w14:paraId="4AB9D0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mixtas 5/16 a 3/4, Juego de 8 Llaves con Matraca Flexibles Fraccionales #</w:t>
            </w:r>
            <w:proofErr w:type="gramStart"/>
            <w:r w:rsidRPr="00B2555B">
              <w:rPr>
                <w:rFonts w:ascii="Calibri" w:hAnsi="Calibri"/>
                <w:color w:val="000000"/>
                <w:sz w:val="22"/>
                <w:szCs w:val="22"/>
                <w:lang w:val="es-MX" w:eastAsia="es-MX"/>
              </w:rPr>
              <w:t>85798  Descripción</w:t>
            </w:r>
            <w:proofErr w:type="gramEnd"/>
            <w:r w:rsidRPr="00B2555B">
              <w:rPr>
                <w:rFonts w:ascii="Calibri" w:hAnsi="Calibri"/>
                <w:color w:val="000000"/>
                <w:sz w:val="22"/>
                <w:szCs w:val="22"/>
                <w:lang w:val="es-MX" w:eastAsia="es-MX"/>
              </w:rPr>
              <w:t>: 8 Piezas Fraccionales: 5/16", 3/8", 7/16", 1/2", 9/16", 5/8", 11/16" y 3/4" (GEARWRENCH Modelo85798)</w:t>
            </w:r>
          </w:p>
        </w:tc>
        <w:tc>
          <w:tcPr>
            <w:tcW w:w="992" w:type="dxa"/>
            <w:tcBorders>
              <w:top w:val="nil"/>
              <w:left w:val="nil"/>
              <w:bottom w:val="single" w:sz="4" w:space="0" w:color="auto"/>
              <w:right w:val="single" w:sz="4" w:space="0" w:color="auto"/>
            </w:tcBorders>
            <w:shd w:val="clear" w:color="auto" w:fill="auto"/>
            <w:noWrap/>
            <w:vAlign w:val="bottom"/>
            <w:hideMark/>
          </w:tcPr>
          <w:p w14:paraId="5589A5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AD3EB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3D4AEE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B096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7C90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CB41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71046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DDD0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411</w:t>
            </w:r>
          </w:p>
        </w:tc>
        <w:tc>
          <w:tcPr>
            <w:tcW w:w="342" w:type="dxa"/>
            <w:tcBorders>
              <w:top w:val="nil"/>
              <w:left w:val="nil"/>
              <w:bottom w:val="single" w:sz="4" w:space="0" w:color="auto"/>
              <w:right w:val="single" w:sz="4" w:space="0" w:color="auto"/>
            </w:tcBorders>
            <w:shd w:val="clear" w:color="auto" w:fill="auto"/>
            <w:noWrap/>
            <w:textDirection w:val="btLr"/>
            <w:hideMark/>
          </w:tcPr>
          <w:p w14:paraId="1E9633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6379" w:type="dxa"/>
            <w:tcBorders>
              <w:top w:val="nil"/>
              <w:left w:val="nil"/>
              <w:bottom w:val="single" w:sz="4" w:space="0" w:color="auto"/>
              <w:right w:val="single" w:sz="4" w:space="0" w:color="auto"/>
            </w:tcBorders>
            <w:shd w:val="clear" w:color="auto" w:fill="auto"/>
            <w:noWrap/>
            <w:vAlign w:val="bottom"/>
            <w:hideMark/>
          </w:tcPr>
          <w:p w14:paraId="034A0D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AllenContenido</w:t>
            </w:r>
            <w:proofErr w:type="spellEnd"/>
            <w:r w:rsidRPr="00B2555B">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2555B">
              <w:rPr>
                <w:rFonts w:ascii="Calibri" w:hAnsi="Calibri"/>
                <w:color w:val="000000"/>
                <w:sz w:val="22"/>
                <w:szCs w:val="22"/>
                <w:lang w:val="es-MX" w:eastAsia="es-MX"/>
              </w:rPr>
              <w:t>Blister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AEF1F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A390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7E6BD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0905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27A8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766D7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AD8D8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C38B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412</w:t>
            </w:r>
          </w:p>
        </w:tc>
        <w:tc>
          <w:tcPr>
            <w:tcW w:w="342" w:type="dxa"/>
            <w:tcBorders>
              <w:top w:val="nil"/>
              <w:left w:val="nil"/>
              <w:bottom w:val="single" w:sz="4" w:space="0" w:color="auto"/>
              <w:right w:val="single" w:sz="4" w:space="0" w:color="auto"/>
            </w:tcBorders>
            <w:shd w:val="clear" w:color="auto" w:fill="auto"/>
            <w:noWrap/>
            <w:textDirection w:val="btLr"/>
            <w:hideMark/>
          </w:tcPr>
          <w:p w14:paraId="01C43B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6379" w:type="dxa"/>
            <w:tcBorders>
              <w:top w:val="nil"/>
              <w:left w:val="nil"/>
              <w:bottom w:val="single" w:sz="4" w:space="0" w:color="auto"/>
              <w:right w:val="single" w:sz="4" w:space="0" w:color="auto"/>
            </w:tcBorders>
            <w:shd w:val="clear" w:color="auto" w:fill="auto"/>
            <w:noWrap/>
            <w:vAlign w:val="bottom"/>
            <w:hideMark/>
          </w:tcPr>
          <w:p w14:paraId="60185F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AllenContenido</w:t>
            </w:r>
            <w:proofErr w:type="spellEnd"/>
            <w:r w:rsidRPr="00B2555B">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2555B">
              <w:rPr>
                <w:rFonts w:ascii="Calibri" w:hAnsi="Calibri"/>
                <w:color w:val="000000"/>
                <w:sz w:val="22"/>
                <w:szCs w:val="22"/>
                <w:lang w:val="es-MX" w:eastAsia="es-MX"/>
              </w:rPr>
              <w:t>Blister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2020B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7FFF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072D4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4048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38D2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F449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48FE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1A68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413</w:t>
            </w:r>
          </w:p>
        </w:tc>
        <w:tc>
          <w:tcPr>
            <w:tcW w:w="342" w:type="dxa"/>
            <w:tcBorders>
              <w:top w:val="nil"/>
              <w:left w:val="nil"/>
              <w:bottom w:val="single" w:sz="4" w:space="0" w:color="auto"/>
              <w:right w:val="single" w:sz="4" w:space="0" w:color="auto"/>
            </w:tcBorders>
            <w:shd w:val="clear" w:color="auto" w:fill="auto"/>
            <w:noWrap/>
            <w:textDirection w:val="btLr"/>
            <w:hideMark/>
          </w:tcPr>
          <w:p w14:paraId="123A13D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6379" w:type="dxa"/>
            <w:tcBorders>
              <w:top w:val="nil"/>
              <w:left w:val="nil"/>
              <w:bottom w:val="single" w:sz="4" w:space="0" w:color="auto"/>
              <w:right w:val="single" w:sz="4" w:space="0" w:color="auto"/>
            </w:tcBorders>
            <w:shd w:val="clear" w:color="auto" w:fill="auto"/>
            <w:noWrap/>
            <w:vAlign w:val="bottom"/>
            <w:hideMark/>
          </w:tcPr>
          <w:p w14:paraId="5918E5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AllenContenido</w:t>
            </w:r>
            <w:proofErr w:type="spellEnd"/>
            <w:r w:rsidRPr="00B2555B">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2555B">
              <w:rPr>
                <w:rFonts w:ascii="Calibri" w:hAnsi="Calibri"/>
                <w:color w:val="000000"/>
                <w:sz w:val="22"/>
                <w:szCs w:val="22"/>
                <w:lang w:val="es-MX" w:eastAsia="es-MX"/>
              </w:rPr>
              <w:t>Blister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B2335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CAB1E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B1898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8E2B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25C2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9FCB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6D9F78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5F41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414</w:t>
            </w:r>
          </w:p>
        </w:tc>
        <w:tc>
          <w:tcPr>
            <w:tcW w:w="342" w:type="dxa"/>
            <w:tcBorders>
              <w:top w:val="nil"/>
              <w:left w:val="nil"/>
              <w:bottom w:val="single" w:sz="4" w:space="0" w:color="auto"/>
              <w:right w:val="single" w:sz="4" w:space="0" w:color="auto"/>
            </w:tcBorders>
            <w:shd w:val="clear" w:color="auto" w:fill="auto"/>
            <w:noWrap/>
            <w:textDirection w:val="btLr"/>
            <w:hideMark/>
          </w:tcPr>
          <w:p w14:paraId="226F71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6379" w:type="dxa"/>
            <w:tcBorders>
              <w:top w:val="nil"/>
              <w:left w:val="nil"/>
              <w:bottom w:val="single" w:sz="4" w:space="0" w:color="auto"/>
              <w:right w:val="single" w:sz="4" w:space="0" w:color="auto"/>
            </w:tcBorders>
            <w:shd w:val="clear" w:color="auto" w:fill="auto"/>
            <w:noWrap/>
            <w:vAlign w:val="bottom"/>
            <w:hideMark/>
          </w:tcPr>
          <w:p w14:paraId="286D21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AllenContenido</w:t>
            </w:r>
            <w:proofErr w:type="spellEnd"/>
            <w:r w:rsidRPr="00B2555B">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2555B">
              <w:rPr>
                <w:rFonts w:ascii="Calibri" w:hAnsi="Calibri"/>
                <w:color w:val="000000"/>
                <w:sz w:val="22"/>
                <w:szCs w:val="22"/>
                <w:lang w:val="es-MX" w:eastAsia="es-MX"/>
              </w:rPr>
              <w:t>Blister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DA86B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1DCA5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EE983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F6A12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6689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FA7E3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6823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F9AC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415</w:t>
            </w:r>
          </w:p>
        </w:tc>
        <w:tc>
          <w:tcPr>
            <w:tcW w:w="342" w:type="dxa"/>
            <w:tcBorders>
              <w:top w:val="nil"/>
              <w:left w:val="nil"/>
              <w:bottom w:val="single" w:sz="4" w:space="0" w:color="auto"/>
              <w:right w:val="single" w:sz="4" w:space="0" w:color="auto"/>
            </w:tcBorders>
            <w:shd w:val="clear" w:color="auto" w:fill="auto"/>
            <w:noWrap/>
            <w:textDirection w:val="btLr"/>
            <w:hideMark/>
          </w:tcPr>
          <w:p w14:paraId="4F5660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160</w:t>
            </w:r>
          </w:p>
        </w:tc>
        <w:tc>
          <w:tcPr>
            <w:tcW w:w="6379" w:type="dxa"/>
            <w:tcBorders>
              <w:top w:val="nil"/>
              <w:left w:val="nil"/>
              <w:bottom w:val="single" w:sz="4" w:space="0" w:color="auto"/>
              <w:right w:val="single" w:sz="4" w:space="0" w:color="auto"/>
            </w:tcBorders>
            <w:shd w:val="clear" w:color="auto" w:fill="auto"/>
            <w:noWrap/>
            <w:vAlign w:val="bottom"/>
            <w:hideMark/>
          </w:tcPr>
          <w:p w14:paraId="3FB08F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AllenContenido</w:t>
            </w:r>
            <w:proofErr w:type="spellEnd"/>
            <w:r w:rsidRPr="00B2555B">
              <w:rPr>
                <w:rFonts w:ascii="Calibri" w:hAnsi="Calibri"/>
                <w:color w:val="000000"/>
                <w:sz w:val="22"/>
                <w:szCs w:val="22"/>
                <w:lang w:val="es-MX" w:eastAsia="es-MX"/>
              </w:rPr>
              <w:t xml:space="preserve"> 1 Llave de 1/16" 1 Llave de 5/64" 1 Llave de 3/32" 1 Llave de 1/8" 1 Llave de 5/32" 1 Llave de 3/16" 1 Llave de 7/32" 1 Llave de 1/4" 1 Llave de 5/16" 1 Llave de 3/8" Especificaciones Medida: Estándar Empaque: </w:t>
            </w:r>
            <w:proofErr w:type="spellStart"/>
            <w:r w:rsidRPr="00B2555B">
              <w:rPr>
                <w:rFonts w:ascii="Calibri" w:hAnsi="Calibri"/>
                <w:color w:val="000000"/>
                <w:sz w:val="22"/>
                <w:szCs w:val="22"/>
                <w:lang w:val="es-MX" w:eastAsia="es-MX"/>
              </w:rPr>
              <w:t>Blister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3705A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85C2F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38F7F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210B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D535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F6A05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C6280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336F4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416</w:t>
            </w:r>
          </w:p>
        </w:tc>
        <w:tc>
          <w:tcPr>
            <w:tcW w:w="342" w:type="dxa"/>
            <w:tcBorders>
              <w:top w:val="nil"/>
              <w:left w:val="nil"/>
              <w:bottom w:val="single" w:sz="4" w:space="0" w:color="auto"/>
              <w:right w:val="single" w:sz="4" w:space="0" w:color="auto"/>
            </w:tcBorders>
            <w:shd w:val="clear" w:color="auto" w:fill="auto"/>
            <w:noWrap/>
            <w:textDirection w:val="btLr"/>
            <w:hideMark/>
          </w:tcPr>
          <w:p w14:paraId="0E5144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161</w:t>
            </w:r>
          </w:p>
        </w:tc>
        <w:tc>
          <w:tcPr>
            <w:tcW w:w="6379" w:type="dxa"/>
            <w:tcBorders>
              <w:top w:val="nil"/>
              <w:left w:val="nil"/>
              <w:bottom w:val="single" w:sz="4" w:space="0" w:color="auto"/>
              <w:right w:val="single" w:sz="4" w:space="0" w:color="auto"/>
            </w:tcBorders>
            <w:shd w:val="clear" w:color="auto" w:fill="auto"/>
            <w:noWrap/>
            <w:vAlign w:val="bottom"/>
            <w:hideMark/>
          </w:tcPr>
          <w:p w14:paraId="5EC67C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Juego de 18 llaves hexagonales: materiales de alta calidad, fabricados con acero al cromo vanadio endurecido y tratado térmicamente</w:t>
            </w:r>
            <w:r w:rsidRPr="00B2555B">
              <w:rPr>
                <w:rFonts w:ascii="Calibri" w:hAnsi="Calibri"/>
                <w:color w:val="000000"/>
                <w:sz w:val="22"/>
                <w:szCs w:val="22"/>
                <w:lang w:val="es-MX" w:eastAsia="es-MX"/>
              </w:rPr>
              <w:br/>
              <w:t xml:space="preserve">Varios tamaños: 1.5, 2, 2.5, 3, 4, 5, 6, 8, 10 </w:t>
            </w:r>
            <w:proofErr w:type="spellStart"/>
            <w:r w:rsidRPr="00B2555B">
              <w:rPr>
                <w:rFonts w:ascii="Calibri" w:hAnsi="Calibri"/>
                <w:color w:val="000000"/>
                <w:sz w:val="22"/>
                <w:szCs w:val="22"/>
                <w:lang w:val="es-MX" w:eastAsia="es-MX"/>
              </w:rPr>
              <w:t>mm.</w:t>
            </w:r>
            <w:proofErr w:type="spellEnd"/>
            <w:r w:rsidRPr="00B2555B">
              <w:rPr>
                <w:rFonts w:ascii="Calibri" w:hAnsi="Calibri"/>
                <w:color w:val="000000"/>
                <w:sz w:val="22"/>
                <w:szCs w:val="22"/>
                <w:lang w:val="es-MX" w:eastAsia="es-MX"/>
              </w:rPr>
              <w:t xml:space="preserve"> T10, T15, T20, T25, T27, T30, T40, T45, T50; longitud: 65-175 mm</w:t>
            </w:r>
            <w:r w:rsidRPr="00B2555B">
              <w:rPr>
                <w:rFonts w:ascii="Calibri" w:hAnsi="Calibri"/>
                <w:color w:val="000000"/>
                <w:sz w:val="22"/>
                <w:szCs w:val="22"/>
                <w:lang w:val="es-MX" w:eastAsia="es-MX"/>
              </w:rPr>
              <w:br/>
              <w:t>Diseño razonable, ahorro de esfuerzo: diseño de extremo de bola para acceder a tornillos de casquillo de hasta un ángulo de entrada de 25 grados. El diseño de brazo largo proporciona un alcance extendido y un apalancamiento y par de torsión mejorados</w:t>
            </w:r>
          </w:p>
        </w:tc>
        <w:tc>
          <w:tcPr>
            <w:tcW w:w="992" w:type="dxa"/>
            <w:tcBorders>
              <w:top w:val="nil"/>
              <w:left w:val="nil"/>
              <w:bottom w:val="single" w:sz="4" w:space="0" w:color="auto"/>
              <w:right w:val="single" w:sz="4" w:space="0" w:color="auto"/>
            </w:tcBorders>
            <w:shd w:val="clear" w:color="auto" w:fill="auto"/>
            <w:noWrap/>
            <w:vAlign w:val="bottom"/>
            <w:hideMark/>
          </w:tcPr>
          <w:p w14:paraId="7FA4CC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4D87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949AF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E5B0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C070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99860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5950B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DFB98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417</w:t>
            </w:r>
          </w:p>
        </w:tc>
        <w:tc>
          <w:tcPr>
            <w:tcW w:w="342" w:type="dxa"/>
            <w:tcBorders>
              <w:top w:val="nil"/>
              <w:left w:val="nil"/>
              <w:bottom w:val="single" w:sz="4" w:space="0" w:color="auto"/>
              <w:right w:val="single" w:sz="4" w:space="0" w:color="auto"/>
            </w:tcBorders>
            <w:shd w:val="clear" w:color="auto" w:fill="auto"/>
            <w:noWrap/>
            <w:textDirection w:val="btLr"/>
            <w:hideMark/>
          </w:tcPr>
          <w:p w14:paraId="782574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162</w:t>
            </w:r>
          </w:p>
        </w:tc>
        <w:tc>
          <w:tcPr>
            <w:tcW w:w="6379" w:type="dxa"/>
            <w:tcBorders>
              <w:top w:val="nil"/>
              <w:left w:val="nil"/>
              <w:bottom w:val="single" w:sz="4" w:space="0" w:color="auto"/>
              <w:right w:val="single" w:sz="4" w:space="0" w:color="auto"/>
            </w:tcBorders>
            <w:shd w:val="clear" w:color="auto" w:fill="auto"/>
            <w:noWrap/>
            <w:vAlign w:val="bottom"/>
            <w:hideMark/>
          </w:tcPr>
          <w:p w14:paraId="4FE17E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w:t>
            </w:r>
          </w:p>
        </w:tc>
        <w:tc>
          <w:tcPr>
            <w:tcW w:w="992" w:type="dxa"/>
            <w:tcBorders>
              <w:top w:val="nil"/>
              <w:left w:val="nil"/>
              <w:bottom w:val="single" w:sz="4" w:space="0" w:color="auto"/>
              <w:right w:val="single" w:sz="4" w:space="0" w:color="auto"/>
            </w:tcBorders>
            <w:shd w:val="clear" w:color="auto" w:fill="auto"/>
            <w:noWrap/>
            <w:vAlign w:val="bottom"/>
            <w:hideMark/>
          </w:tcPr>
          <w:p w14:paraId="18B41B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8C68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3597C2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1C27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1F6E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DD5D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97749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7A6C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418</w:t>
            </w:r>
          </w:p>
        </w:tc>
        <w:tc>
          <w:tcPr>
            <w:tcW w:w="342" w:type="dxa"/>
            <w:tcBorders>
              <w:top w:val="nil"/>
              <w:left w:val="nil"/>
              <w:bottom w:val="single" w:sz="4" w:space="0" w:color="auto"/>
              <w:right w:val="single" w:sz="4" w:space="0" w:color="auto"/>
            </w:tcBorders>
            <w:shd w:val="clear" w:color="auto" w:fill="auto"/>
            <w:noWrap/>
            <w:textDirection w:val="btLr"/>
            <w:hideMark/>
          </w:tcPr>
          <w:p w14:paraId="009E53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162</w:t>
            </w:r>
          </w:p>
        </w:tc>
        <w:tc>
          <w:tcPr>
            <w:tcW w:w="6379" w:type="dxa"/>
            <w:tcBorders>
              <w:top w:val="nil"/>
              <w:left w:val="nil"/>
              <w:bottom w:val="single" w:sz="4" w:space="0" w:color="auto"/>
              <w:right w:val="single" w:sz="4" w:space="0" w:color="auto"/>
            </w:tcBorders>
            <w:shd w:val="clear" w:color="auto" w:fill="auto"/>
            <w:noWrap/>
            <w:vAlign w:val="bottom"/>
            <w:hideMark/>
          </w:tcPr>
          <w:p w14:paraId="54EEE3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w:t>
            </w:r>
          </w:p>
        </w:tc>
        <w:tc>
          <w:tcPr>
            <w:tcW w:w="992" w:type="dxa"/>
            <w:tcBorders>
              <w:top w:val="nil"/>
              <w:left w:val="nil"/>
              <w:bottom w:val="single" w:sz="4" w:space="0" w:color="auto"/>
              <w:right w:val="single" w:sz="4" w:space="0" w:color="auto"/>
            </w:tcBorders>
            <w:shd w:val="clear" w:color="auto" w:fill="auto"/>
            <w:noWrap/>
            <w:vAlign w:val="bottom"/>
            <w:hideMark/>
          </w:tcPr>
          <w:p w14:paraId="6B8A46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2CE68D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3994C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B21A4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4AF06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9483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92DD5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A5FD6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419</w:t>
            </w:r>
          </w:p>
        </w:tc>
        <w:tc>
          <w:tcPr>
            <w:tcW w:w="342" w:type="dxa"/>
            <w:tcBorders>
              <w:top w:val="nil"/>
              <w:left w:val="nil"/>
              <w:bottom w:val="single" w:sz="4" w:space="0" w:color="auto"/>
              <w:right w:val="single" w:sz="4" w:space="0" w:color="auto"/>
            </w:tcBorders>
            <w:shd w:val="clear" w:color="auto" w:fill="auto"/>
            <w:noWrap/>
            <w:textDirection w:val="btLr"/>
            <w:hideMark/>
          </w:tcPr>
          <w:p w14:paraId="09BFBD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163</w:t>
            </w:r>
          </w:p>
        </w:tc>
        <w:tc>
          <w:tcPr>
            <w:tcW w:w="6379" w:type="dxa"/>
            <w:tcBorders>
              <w:top w:val="nil"/>
              <w:left w:val="nil"/>
              <w:bottom w:val="single" w:sz="4" w:space="0" w:color="auto"/>
              <w:right w:val="single" w:sz="4" w:space="0" w:color="auto"/>
            </w:tcBorders>
            <w:shd w:val="clear" w:color="auto" w:fill="auto"/>
            <w:noWrap/>
            <w:vAlign w:val="bottom"/>
            <w:hideMark/>
          </w:tcPr>
          <w:p w14:paraId="1BD0FC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MILIMETRICAS PARA MECANICO CON MATRACA </w:t>
            </w:r>
            <w:proofErr w:type="gramStart"/>
            <w:r w:rsidRPr="00B2555B">
              <w:rPr>
                <w:rFonts w:ascii="Calibri" w:hAnsi="Calibri"/>
                <w:color w:val="000000"/>
                <w:sz w:val="22"/>
                <w:szCs w:val="22"/>
                <w:lang w:val="es-MX" w:eastAsia="es-MX"/>
              </w:rPr>
              <w:t>( 8</w:t>
            </w:r>
            <w:proofErr w:type="gramEnd"/>
            <w:r w:rsidRPr="00B2555B">
              <w:rPr>
                <w:rFonts w:ascii="Calibri" w:hAnsi="Calibri"/>
                <w:color w:val="000000"/>
                <w:sz w:val="22"/>
                <w:szCs w:val="22"/>
                <w:lang w:val="es-MX" w:eastAsia="es-MX"/>
              </w:rPr>
              <w:t xml:space="preserve"> piezas)</w:t>
            </w:r>
          </w:p>
        </w:tc>
        <w:tc>
          <w:tcPr>
            <w:tcW w:w="992" w:type="dxa"/>
            <w:tcBorders>
              <w:top w:val="nil"/>
              <w:left w:val="nil"/>
              <w:bottom w:val="single" w:sz="4" w:space="0" w:color="auto"/>
              <w:right w:val="single" w:sz="4" w:space="0" w:color="auto"/>
            </w:tcBorders>
            <w:shd w:val="clear" w:color="auto" w:fill="auto"/>
            <w:noWrap/>
            <w:vAlign w:val="bottom"/>
            <w:hideMark/>
          </w:tcPr>
          <w:p w14:paraId="3B6D88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40AEF8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2944D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6A8B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7DB0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F8A9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209F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423DF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420</w:t>
            </w:r>
          </w:p>
        </w:tc>
        <w:tc>
          <w:tcPr>
            <w:tcW w:w="342" w:type="dxa"/>
            <w:tcBorders>
              <w:top w:val="nil"/>
              <w:left w:val="nil"/>
              <w:bottom w:val="single" w:sz="4" w:space="0" w:color="auto"/>
              <w:right w:val="single" w:sz="4" w:space="0" w:color="auto"/>
            </w:tcBorders>
            <w:shd w:val="clear" w:color="auto" w:fill="auto"/>
            <w:noWrap/>
            <w:textDirection w:val="btLr"/>
            <w:hideMark/>
          </w:tcPr>
          <w:p w14:paraId="175084D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164</w:t>
            </w:r>
          </w:p>
        </w:tc>
        <w:tc>
          <w:tcPr>
            <w:tcW w:w="6379" w:type="dxa"/>
            <w:tcBorders>
              <w:top w:val="nil"/>
              <w:left w:val="nil"/>
              <w:bottom w:val="single" w:sz="4" w:space="0" w:color="auto"/>
              <w:right w:val="single" w:sz="4" w:space="0" w:color="auto"/>
            </w:tcBorders>
            <w:shd w:val="clear" w:color="auto" w:fill="auto"/>
            <w:noWrap/>
            <w:vAlign w:val="bottom"/>
            <w:hideMark/>
          </w:tcPr>
          <w:p w14:paraId="070466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TORX (9 Piezas)</w:t>
            </w:r>
          </w:p>
        </w:tc>
        <w:tc>
          <w:tcPr>
            <w:tcW w:w="992" w:type="dxa"/>
            <w:tcBorders>
              <w:top w:val="nil"/>
              <w:left w:val="nil"/>
              <w:bottom w:val="single" w:sz="4" w:space="0" w:color="auto"/>
              <w:right w:val="single" w:sz="4" w:space="0" w:color="auto"/>
            </w:tcBorders>
            <w:shd w:val="clear" w:color="auto" w:fill="auto"/>
            <w:noWrap/>
            <w:vAlign w:val="bottom"/>
            <w:hideMark/>
          </w:tcPr>
          <w:p w14:paraId="4EE879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81521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737FA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97A3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96910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EB4F4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60354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19717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421</w:t>
            </w:r>
          </w:p>
        </w:tc>
        <w:tc>
          <w:tcPr>
            <w:tcW w:w="342" w:type="dxa"/>
            <w:tcBorders>
              <w:top w:val="nil"/>
              <w:left w:val="nil"/>
              <w:bottom w:val="single" w:sz="4" w:space="0" w:color="auto"/>
              <w:right w:val="single" w:sz="4" w:space="0" w:color="auto"/>
            </w:tcBorders>
            <w:shd w:val="clear" w:color="auto" w:fill="auto"/>
            <w:noWrap/>
            <w:textDirection w:val="btLr"/>
            <w:hideMark/>
          </w:tcPr>
          <w:p w14:paraId="2C5B6A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165</w:t>
            </w:r>
          </w:p>
        </w:tc>
        <w:tc>
          <w:tcPr>
            <w:tcW w:w="6379" w:type="dxa"/>
            <w:tcBorders>
              <w:top w:val="nil"/>
              <w:left w:val="nil"/>
              <w:bottom w:val="single" w:sz="4" w:space="0" w:color="auto"/>
              <w:right w:val="single" w:sz="4" w:space="0" w:color="auto"/>
            </w:tcBorders>
            <w:shd w:val="clear" w:color="auto" w:fill="auto"/>
            <w:noWrap/>
            <w:vAlign w:val="bottom"/>
            <w:hideMark/>
          </w:tcPr>
          <w:p w14:paraId="4A03D7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ALLEN (10 PIEZAS)</w:t>
            </w:r>
          </w:p>
        </w:tc>
        <w:tc>
          <w:tcPr>
            <w:tcW w:w="992" w:type="dxa"/>
            <w:tcBorders>
              <w:top w:val="nil"/>
              <w:left w:val="nil"/>
              <w:bottom w:val="single" w:sz="4" w:space="0" w:color="auto"/>
              <w:right w:val="single" w:sz="4" w:space="0" w:color="auto"/>
            </w:tcBorders>
            <w:shd w:val="clear" w:color="auto" w:fill="auto"/>
            <w:noWrap/>
            <w:vAlign w:val="bottom"/>
            <w:hideMark/>
          </w:tcPr>
          <w:p w14:paraId="107F41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FA80D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12CC6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C5A1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1E13E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2FA8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16FB8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E8CB8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422</w:t>
            </w:r>
          </w:p>
        </w:tc>
        <w:tc>
          <w:tcPr>
            <w:tcW w:w="342" w:type="dxa"/>
            <w:tcBorders>
              <w:top w:val="nil"/>
              <w:left w:val="nil"/>
              <w:bottom w:val="single" w:sz="4" w:space="0" w:color="auto"/>
              <w:right w:val="single" w:sz="4" w:space="0" w:color="auto"/>
            </w:tcBorders>
            <w:shd w:val="clear" w:color="auto" w:fill="auto"/>
            <w:noWrap/>
            <w:textDirection w:val="btLr"/>
            <w:hideMark/>
          </w:tcPr>
          <w:p w14:paraId="22D488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166</w:t>
            </w:r>
          </w:p>
        </w:tc>
        <w:tc>
          <w:tcPr>
            <w:tcW w:w="6379" w:type="dxa"/>
            <w:tcBorders>
              <w:top w:val="nil"/>
              <w:left w:val="nil"/>
              <w:bottom w:val="single" w:sz="4" w:space="0" w:color="auto"/>
              <w:right w:val="single" w:sz="4" w:space="0" w:color="auto"/>
            </w:tcBorders>
            <w:shd w:val="clear" w:color="auto" w:fill="auto"/>
            <w:noWrap/>
            <w:vAlign w:val="bottom"/>
            <w:hideMark/>
          </w:tcPr>
          <w:p w14:paraId="4E7CF9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MIXTAS MEDIDAS EN PULGADAS, (14 Piezas)</w:t>
            </w:r>
          </w:p>
        </w:tc>
        <w:tc>
          <w:tcPr>
            <w:tcW w:w="992" w:type="dxa"/>
            <w:tcBorders>
              <w:top w:val="nil"/>
              <w:left w:val="nil"/>
              <w:bottom w:val="single" w:sz="4" w:space="0" w:color="auto"/>
              <w:right w:val="single" w:sz="4" w:space="0" w:color="auto"/>
            </w:tcBorders>
            <w:shd w:val="clear" w:color="auto" w:fill="auto"/>
            <w:noWrap/>
            <w:vAlign w:val="bottom"/>
            <w:hideMark/>
          </w:tcPr>
          <w:p w14:paraId="2B7367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5BD26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EA45C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8C60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E63FD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FFBD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BE40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BD0E5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423</w:t>
            </w:r>
          </w:p>
        </w:tc>
        <w:tc>
          <w:tcPr>
            <w:tcW w:w="342" w:type="dxa"/>
            <w:tcBorders>
              <w:top w:val="nil"/>
              <w:left w:val="nil"/>
              <w:bottom w:val="single" w:sz="4" w:space="0" w:color="auto"/>
              <w:right w:val="single" w:sz="4" w:space="0" w:color="auto"/>
            </w:tcBorders>
            <w:shd w:val="clear" w:color="auto" w:fill="auto"/>
            <w:noWrap/>
            <w:textDirection w:val="btLr"/>
            <w:hideMark/>
          </w:tcPr>
          <w:p w14:paraId="05DBE95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167</w:t>
            </w:r>
          </w:p>
        </w:tc>
        <w:tc>
          <w:tcPr>
            <w:tcW w:w="6379" w:type="dxa"/>
            <w:tcBorders>
              <w:top w:val="nil"/>
              <w:left w:val="nil"/>
              <w:bottom w:val="single" w:sz="4" w:space="0" w:color="auto"/>
              <w:right w:val="single" w:sz="4" w:space="0" w:color="auto"/>
            </w:tcBorders>
            <w:shd w:val="clear" w:color="auto" w:fill="auto"/>
            <w:noWrap/>
            <w:vAlign w:val="bottom"/>
            <w:hideMark/>
          </w:tcPr>
          <w:p w14:paraId="609357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MIXTAS MILIMETRICAS (15 Piezas)</w:t>
            </w:r>
          </w:p>
        </w:tc>
        <w:tc>
          <w:tcPr>
            <w:tcW w:w="992" w:type="dxa"/>
            <w:tcBorders>
              <w:top w:val="nil"/>
              <w:left w:val="nil"/>
              <w:bottom w:val="single" w:sz="4" w:space="0" w:color="auto"/>
              <w:right w:val="single" w:sz="4" w:space="0" w:color="auto"/>
            </w:tcBorders>
            <w:shd w:val="clear" w:color="auto" w:fill="auto"/>
            <w:noWrap/>
            <w:vAlign w:val="bottom"/>
            <w:hideMark/>
          </w:tcPr>
          <w:p w14:paraId="0F9FA2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38CF3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072F2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CB6A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C7A3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CE77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523B77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BC67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424</w:t>
            </w:r>
          </w:p>
        </w:tc>
        <w:tc>
          <w:tcPr>
            <w:tcW w:w="342" w:type="dxa"/>
            <w:tcBorders>
              <w:top w:val="nil"/>
              <w:left w:val="nil"/>
              <w:bottom w:val="single" w:sz="4" w:space="0" w:color="auto"/>
              <w:right w:val="single" w:sz="4" w:space="0" w:color="auto"/>
            </w:tcBorders>
            <w:shd w:val="clear" w:color="auto" w:fill="auto"/>
            <w:noWrap/>
            <w:textDirection w:val="btLr"/>
            <w:hideMark/>
          </w:tcPr>
          <w:p w14:paraId="45D4E7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168</w:t>
            </w:r>
          </w:p>
        </w:tc>
        <w:tc>
          <w:tcPr>
            <w:tcW w:w="6379" w:type="dxa"/>
            <w:tcBorders>
              <w:top w:val="nil"/>
              <w:left w:val="nil"/>
              <w:bottom w:val="single" w:sz="4" w:space="0" w:color="auto"/>
              <w:right w:val="single" w:sz="4" w:space="0" w:color="auto"/>
            </w:tcBorders>
            <w:shd w:val="clear" w:color="auto" w:fill="auto"/>
            <w:noWrap/>
            <w:vAlign w:val="bottom"/>
            <w:hideMark/>
          </w:tcPr>
          <w:p w14:paraId="13C76E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ALLEN EN ESTUCHE DE </w:t>
            </w:r>
            <w:proofErr w:type="gramStart"/>
            <w:r w:rsidRPr="00B2555B">
              <w:rPr>
                <w:rFonts w:ascii="Calibri" w:hAnsi="Calibri"/>
                <w:color w:val="000000"/>
                <w:sz w:val="22"/>
                <w:szCs w:val="22"/>
                <w:lang w:val="es-MX" w:eastAsia="es-MX"/>
              </w:rPr>
              <w:t>PLASTICO(</w:t>
            </w:r>
            <w:proofErr w:type="gramEnd"/>
            <w:r w:rsidRPr="00B2555B">
              <w:rPr>
                <w:rFonts w:ascii="Calibri" w:hAnsi="Calibri"/>
                <w:color w:val="000000"/>
                <w:sz w:val="22"/>
                <w:szCs w:val="22"/>
                <w:lang w:val="es-MX" w:eastAsia="es-MX"/>
              </w:rPr>
              <w:t>25 piezas)</w:t>
            </w:r>
          </w:p>
        </w:tc>
        <w:tc>
          <w:tcPr>
            <w:tcW w:w="992" w:type="dxa"/>
            <w:tcBorders>
              <w:top w:val="nil"/>
              <w:left w:val="nil"/>
              <w:bottom w:val="single" w:sz="4" w:space="0" w:color="auto"/>
              <w:right w:val="single" w:sz="4" w:space="0" w:color="auto"/>
            </w:tcBorders>
            <w:shd w:val="clear" w:color="auto" w:fill="auto"/>
            <w:noWrap/>
            <w:vAlign w:val="bottom"/>
            <w:hideMark/>
          </w:tcPr>
          <w:p w14:paraId="64E7CC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98FDA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746F9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8DEB8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3687D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AA20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D15BE2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4376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425</w:t>
            </w:r>
          </w:p>
        </w:tc>
        <w:tc>
          <w:tcPr>
            <w:tcW w:w="342" w:type="dxa"/>
            <w:tcBorders>
              <w:top w:val="nil"/>
              <w:left w:val="nil"/>
              <w:bottom w:val="single" w:sz="4" w:space="0" w:color="auto"/>
              <w:right w:val="single" w:sz="4" w:space="0" w:color="auto"/>
            </w:tcBorders>
            <w:shd w:val="clear" w:color="auto" w:fill="auto"/>
            <w:noWrap/>
            <w:textDirection w:val="btLr"/>
            <w:hideMark/>
          </w:tcPr>
          <w:p w14:paraId="7515A9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169</w:t>
            </w:r>
          </w:p>
        </w:tc>
        <w:tc>
          <w:tcPr>
            <w:tcW w:w="6379" w:type="dxa"/>
            <w:tcBorders>
              <w:top w:val="nil"/>
              <w:left w:val="nil"/>
              <w:bottom w:val="single" w:sz="4" w:space="0" w:color="auto"/>
              <w:right w:val="single" w:sz="4" w:space="0" w:color="auto"/>
            </w:tcBorders>
            <w:shd w:val="clear" w:color="auto" w:fill="auto"/>
            <w:noWrap/>
            <w:vAlign w:val="bottom"/>
            <w:hideMark/>
          </w:tcPr>
          <w:p w14:paraId="5B07B089"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Broquero</w:t>
            </w:r>
            <w:proofErr w:type="spellEnd"/>
            <w:r w:rsidRPr="00B2555B">
              <w:rPr>
                <w:rFonts w:ascii="Calibri" w:hAnsi="Calibri"/>
                <w:color w:val="000000"/>
                <w:sz w:val="22"/>
                <w:szCs w:val="22"/>
                <w:lang w:val="es-MX" w:eastAsia="es-MX"/>
              </w:rPr>
              <w:t xml:space="preserve"> taladro                        Moto-</w:t>
            </w:r>
            <w:proofErr w:type="spellStart"/>
            <w:r w:rsidRPr="00B2555B">
              <w:rPr>
                <w:rFonts w:ascii="Calibri" w:hAnsi="Calibri"/>
                <w:color w:val="000000"/>
                <w:sz w:val="22"/>
                <w:szCs w:val="22"/>
                <w:lang w:val="es-MX" w:eastAsia="es-MX"/>
              </w:rPr>
              <w:t>fly</w:t>
            </w:r>
            <w:proofErr w:type="spellEnd"/>
            <w:r w:rsidRPr="00B2555B">
              <w:rPr>
                <w:rFonts w:ascii="Calibri" w:hAnsi="Calibri"/>
                <w:color w:val="000000"/>
                <w:sz w:val="22"/>
                <w:szCs w:val="22"/>
                <w:lang w:val="es-MX" w:eastAsia="es-MX"/>
              </w:rPr>
              <w:t xml:space="preserve"> - Portabrocas de 1,5 a 13 mm de capacidad, 1/2 a 20 UNF para destornillador de impacto con vástago SDS-Plus de 3/8 pulgadas, vástago hexagonal de 1/4 pulgadas, adaptador hembra cuadrado de 1/2 pulgada (Chuck-</w:t>
            </w:r>
            <w:proofErr w:type="spellStart"/>
            <w:r w:rsidRPr="00B2555B">
              <w:rPr>
                <w:rFonts w:ascii="Calibri" w:hAnsi="Calibri"/>
                <w:color w:val="000000"/>
                <w:sz w:val="22"/>
                <w:szCs w:val="22"/>
                <w:lang w:val="es-MX" w:eastAsia="es-MX"/>
              </w:rPr>
              <w:t>sd</w:t>
            </w:r>
            <w:proofErr w:type="spellEnd"/>
            <w:r w:rsidRPr="00B2555B">
              <w:rPr>
                <w:rFonts w:ascii="Calibri" w:hAnsi="Calibri"/>
                <w:color w:val="000000"/>
                <w:sz w:val="22"/>
                <w:szCs w:val="22"/>
                <w:lang w:val="es-MX" w:eastAsia="es-MX"/>
              </w:rPr>
              <w:t xml:space="preserve"> 1,5-13 mm)</w:t>
            </w:r>
          </w:p>
        </w:tc>
        <w:tc>
          <w:tcPr>
            <w:tcW w:w="992" w:type="dxa"/>
            <w:tcBorders>
              <w:top w:val="nil"/>
              <w:left w:val="nil"/>
              <w:bottom w:val="single" w:sz="4" w:space="0" w:color="auto"/>
              <w:right w:val="single" w:sz="4" w:space="0" w:color="auto"/>
            </w:tcBorders>
            <w:shd w:val="clear" w:color="auto" w:fill="auto"/>
            <w:noWrap/>
            <w:vAlign w:val="bottom"/>
            <w:hideMark/>
          </w:tcPr>
          <w:p w14:paraId="510C50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75A16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BBE2E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9FBB0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AB3D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F55E3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9198BE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62CF4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426</w:t>
            </w:r>
          </w:p>
        </w:tc>
        <w:tc>
          <w:tcPr>
            <w:tcW w:w="342" w:type="dxa"/>
            <w:tcBorders>
              <w:top w:val="nil"/>
              <w:left w:val="nil"/>
              <w:bottom w:val="single" w:sz="4" w:space="0" w:color="auto"/>
              <w:right w:val="single" w:sz="4" w:space="0" w:color="auto"/>
            </w:tcBorders>
            <w:shd w:val="clear" w:color="auto" w:fill="auto"/>
            <w:noWrap/>
            <w:textDirection w:val="btLr"/>
            <w:hideMark/>
          </w:tcPr>
          <w:p w14:paraId="65A30E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170</w:t>
            </w:r>
          </w:p>
        </w:tc>
        <w:tc>
          <w:tcPr>
            <w:tcW w:w="6379" w:type="dxa"/>
            <w:tcBorders>
              <w:top w:val="nil"/>
              <w:left w:val="nil"/>
              <w:bottom w:val="single" w:sz="4" w:space="0" w:color="auto"/>
              <w:right w:val="single" w:sz="4" w:space="0" w:color="auto"/>
            </w:tcBorders>
            <w:shd w:val="clear" w:color="auto" w:fill="auto"/>
            <w:noWrap/>
            <w:vAlign w:val="bottom"/>
            <w:hideMark/>
          </w:tcPr>
          <w:p w14:paraId="3B6D10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estopero</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22046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B43BB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069E7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E81C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9EF9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DFE3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8E4AC8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18329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427</w:t>
            </w:r>
          </w:p>
        </w:tc>
        <w:tc>
          <w:tcPr>
            <w:tcW w:w="342" w:type="dxa"/>
            <w:tcBorders>
              <w:top w:val="nil"/>
              <w:left w:val="nil"/>
              <w:bottom w:val="single" w:sz="4" w:space="0" w:color="auto"/>
              <w:right w:val="single" w:sz="4" w:space="0" w:color="auto"/>
            </w:tcBorders>
            <w:shd w:val="clear" w:color="auto" w:fill="auto"/>
            <w:noWrap/>
            <w:textDirection w:val="btLr"/>
            <w:hideMark/>
          </w:tcPr>
          <w:p w14:paraId="2F59D4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171</w:t>
            </w:r>
          </w:p>
        </w:tc>
        <w:tc>
          <w:tcPr>
            <w:tcW w:w="6379" w:type="dxa"/>
            <w:tcBorders>
              <w:top w:val="nil"/>
              <w:left w:val="nil"/>
              <w:bottom w:val="single" w:sz="4" w:space="0" w:color="auto"/>
              <w:right w:val="single" w:sz="4" w:space="0" w:color="auto"/>
            </w:tcBorders>
            <w:shd w:val="clear" w:color="auto" w:fill="auto"/>
            <w:noWrap/>
            <w:vAlign w:val="bottom"/>
            <w:hideMark/>
          </w:tcPr>
          <w:p w14:paraId="24429F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COMBINADAS MÉTRICAS EN </w:t>
            </w:r>
            <w:proofErr w:type="gramStart"/>
            <w:r w:rsidRPr="00B2555B">
              <w:rPr>
                <w:rFonts w:ascii="Calibri" w:hAnsi="Calibri"/>
                <w:color w:val="000000"/>
                <w:sz w:val="22"/>
                <w:szCs w:val="22"/>
                <w:lang w:val="es-MX" w:eastAsia="es-MX"/>
              </w:rPr>
              <w:t>ESTUCHE(</w:t>
            </w:r>
            <w:proofErr w:type="gramEnd"/>
            <w:r w:rsidRPr="00B2555B">
              <w:rPr>
                <w:rFonts w:ascii="Calibri" w:hAnsi="Calibri"/>
                <w:color w:val="000000"/>
                <w:sz w:val="22"/>
                <w:szCs w:val="22"/>
                <w:lang w:val="es-MX" w:eastAsia="es-MX"/>
              </w:rPr>
              <w:t>26 piezas)</w:t>
            </w:r>
          </w:p>
        </w:tc>
        <w:tc>
          <w:tcPr>
            <w:tcW w:w="992" w:type="dxa"/>
            <w:tcBorders>
              <w:top w:val="nil"/>
              <w:left w:val="nil"/>
              <w:bottom w:val="single" w:sz="4" w:space="0" w:color="auto"/>
              <w:right w:val="single" w:sz="4" w:space="0" w:color="auto"/>
            </w:tcBorders>
            <w:shd w:val="clear" w:color="auto" w:fill="auto"/>
            <w:noWrap/>
            <w:vAlign w:val="bottom"/>
            <w:hideMark/>
          </w:tcPr>
          <w:p w14:paraId="2AEB6A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63550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11C2A5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55AC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D3E0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5D99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8613A8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BB401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428</w:t>
            </w:r>
          </w:p>
        </w:tc>
        <w:tc>
          <w:tcPr>
            <w:tcW w:w="342" w:type="dxa"/>
            <w:tcBorders>
              <w:top w:val="nil"/>
              <w:left w:val="nil"/>
              <w:bottom w:val="single" w:sz="4" w:space="0" w:color="auto"/>
              <w:right w:val="single" w:sz="4" w:space="0" w:color="auto"/>
            </w:tcBorders>
            <w:shd w:val="clear" w:color="auto" w:fill="auto"/>
            <w:noWrap/>
            <w:textDirection w:val="btLr"/>
            <w:hideMark/>
          </w:tcPr>
          <w:p w14:paraId="15974B3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172</w:t>
            </w:r>
          </w:p>
        </w:tc>
        <w:tc>
          <w:tcPr>
            <w:tcW w:w="6379" w:type="dxa"/>
            <w:tcBorders>
              <w:top w:val="nil"/>
              <w:left w:val="nil"/>
              <w:bottom w:val="single" w:sz="4" w:space="0" w:color="auto"/>
              <w:right w:val="single" w:sz="4" w:space="0" w:color="auto"/>
            </w:tcBorders>
            <w:shd w:val="clear" w:color="auto" w:fill="auto"/>
            <w:noWrap/>
            <w:vAlign w:val="bottom"/>
            <w:hideMark/>
          </w:tcPr>
          <w:p w14:paraId="682C42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COMBINADAS (15 piezas)</w:t>
            </w:r>
          </w:p>
        </w:tc>
        <w:tc>
          <w:tcPr>
            <w:tcW w:w="992" w:type="dxa"/>
            <w:tcBorders>
              <w:top w:val="nil"/>
              <w:left w:val="nil"/>
              <w:bottom w:val="single" w:sz="4" w:space="0" w:color="auto"/>
              <w:right w:val="single" w:sz="4" w:space="0" w:color="auto"/>
            </w:tcBorders>
            <w:shd w:val="clear" w:color="auto" w:fill="auto"/>
            <w:noWrap/>
            <w:vAlign w:val="bottom"/>
            <w:hideMark/>
          </w:tcPr>
          <w:p w14:paraId="04F3E5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BB59D6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16551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E4A7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D06A2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A1E8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B403A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0F70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429</w:t>
            </w:r>
          </w:p>
        </w:tc>
        <w:tc>
          <w:tcPr>
            <w:tcW w:w="342" w:type="dxa"/>
            <w:tcBorders>
              <w:top w:val="nil"/>
              <w:left w:val="nil"/>
              <w:bottom w:val="single" w:sz="4" w:space="0" w:color="auto"/>
              <w:right w:val="single" w:sz="4" w:space="0" w:color="auto"/>
            </w:tcBorders>
            <w:shd w:val="clear" w:color="auto" w:fill="auto"/>
            <w:noWrap/>
            <w:textDirection w:val="btLr"/>
            <w:hideMark/>
          </w:tcPr>
          <w:p w14:paraId="6C6B7D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173</w:t>
            </w:r>
          </w:p>
        </w:tc>
        <w:tc>
          <w:tcPr>
            <w:tcW w:w="6379" w:type="dxa"/>
            <w:tcBorders>
              <w:top w:val="nil"/>
              <w:left w:val="nil"/>
              <w:bottom w:val="single" w:sz="4" w:space="0" w:color="auto"/>
              <w:right w:val="single" w:sz="4" w:space="0" w:color="auto"/>
            </w:tcBorders>
            <w:shd w:val="clear" w:color="auto" w:fill="auto"/>
            <w:noWrap/>
            <w:vAlign w:val="bottom"/>
            <w:hideMark/>
          </w:tcPr>
          <w:p w14:paraId="72CD9A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 estrella</w:t>
            </w:r>
          </w:p>
        </w:tc>
        <w:tc>
          <w:tcPr>
            <w:tcW w:w="992" w:type="dxa"/>
            <w:tcBorders>
              <w:top w:val="nil"/>
              <w:left w:val="nil"/>
              <w:bottom w:val="single" w:sz="4" w:space="0" w:color="auto"/>
              <w:right w:val="single" w:sz="4" w:space="0" w:color="auto"/>
            </w:tcBorders>
            <w:shd w:val="clear" w:color="auto" w:fill="auto"/>
            <w:noWrap/>
            <w:vAlign w:val="bottom"/>
            <w:hideMark/>
          </w:tcPr>
          <w:p w14:paraId="54AAD6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8E6DF8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C190D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3975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6729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AA63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4E9632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FC7E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430</w:t>
            </w:r>
          </w:p>
        </w:tc>
        <w:tc>
          <w:tcPr>
            <w:tcW w:w="342" w:type="dxa"/>
            <w:tcBorders>
              <w:top w:val="nil"/>
              <w:left w:val="nil"/>
              <w:bottom w:val="single" w:sz="4" w:space="0" w:color="auto"/>
              <w:right w:val="single" w:sz="4" w:space="0" w:color="auto"/>
            </w:tcBorders>
            <w:shd w:val="clear" w:color="auto" w:fill="auto"/>
            <w:noWrap/>
            <w:textDirection w:val="btLr"/>
            <w:hideMark/>
          </w:tcPr>
          <w:p w14:paraId="3F8519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174</w:t>
            </w:r>
          </w:p>
        </w:tc>
        <w:tc>
          <w:tcPr>
            <w:tcW w:w="6379" w:type="dxa"/>
            <w:tcBorders>
              <w:top w:val="nil"/>
              <w:left w:val="nil"/>
              <w:bottom w:val="single" w:sz="4" w:space="0" w:color="auto"/>
              <w:right w:val="single" w:sz="4" w:space="0" w:color="auto"/>
            </w:tcBorders>
            <w:shd w:val="clear" w:color="auto" w:fill="auto"/>
            <w:noWrap/>
            <w:vAlign w:val="bottom"/>
            <w:hideMark/>
          </w:tcPr>
          <w:p w14:paraId="702298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estrias</w:t>
            </w:r>
            <w:proofErr w:type="spellEnd"/>
            <w:r w:rsidRPr="00B2555B">
              <w:rPr>
                <w:rFonts w:ascii="Calibri" w:hAnsi="Calibri"/>
                <w:color w:val="000000"/>
                <w:sz w:val="22"/>
                <w:szCs w:val="22"/>
                <w:lang w:val="es-MX" w:eastAsia="es-MX"/>
              </w:rPr>
              <w:t>, Juego Llaves Estrías 15</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1100d 10pz 32803660</w:t>
            </w:r>
          </w:p>
        </w:tc>
        <w:tc>
          <w:tcPr>
            <w:tcW w:w="992" w:type="dxa"/>
            <w:tcBorders>
              <w:top w:val="nil"/>
              <w:left w:val="nil"/>
              <w:bottom w:val="single" w:sz="4" w:space="0" w:color="auto"/>
              <w:right w:val="single" w:sz="4" w:space="0" w:color="auto"/>
            </w:tcBorders>
            <w:shd w:val="clear" w:color="auto" w:fill="auto"/>
            <w:noWrap/>
            <w:vAlign w:val="bottom"/>
            <w:hideMark/>
          </w:tcPr>
          <w:p w14:paraId="7A4EB9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91E7AF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15F71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940D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DDB5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93B7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B245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88C6C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431</w:t>
            </w:r>
          </w:p>
        </w:tc>
        <w:tc>
          <w:tcPr>
            <w:tcW w:w="342" w:type="dxa"/>
            <w:tcBorders>
              <w:top w:val="nil"/>
              <w:left w:val="nil"/>
              <w:bottom w:val="single" w:sz="4" w:space="0" w:color="auto"/>
              <w:right w:val="single" w:sz="4" w:space="0" w:color="auto"/>
            </w:tcBorders>
            <w:shd w:val="clear" w:color="auto" w:fill="auto"/>
            <w:noWrap/>
            <w:textDirection w:val="btLr"/>
            <w:hideMark/>
          </w:tcPr>
          <w:p w14:paraId="1E28C5C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175</w:t>
            </w:r>
          </w:p>
        </w:tc>
        <w:tc>
          <w:tcPr>
            <w:tcW w:w="6379" w:type="dxa"/>
            <w:tcBorders>
              <w:top w:val="nil"/>
              <w:left w:val="nil"/>
              <w:bottom w:val="single" w:sz="4" w:space="0" w:color="auto"/>
              <w:right w:val="single" w:sz="4" w:space="0" w:color="auto"/>
            </w:tcBorders>
            <w:shd w:val="clear" w:color="auto" w:fill="auto"/>
            <w:noWrap/>
            <w:vAlign w:val="bottom"/>
            <w:hideMark/>
          </w:tcPr>
          <w:p w14:paraId="1D391D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11 LLAVES ESTRIAS EXTRALARGAS COMBINADAS PULIDAS, MILIMÉTRICAS</w:t>
            </w:r>
          </w:p>
        </w:tc>
        <w:tc>
          <w:tcPr>
            <w:tcW w:w="992" w:type="dxa"/>
            <w:tcBorders>
              <w:top w:val="nil"/>
              <w:left w:val="nil"/>
              <w:bottom w:val="single" w:sz="4" w:space="0" w:color="auto"/>
              <w:right w:val="single" w:sz="4" w:space="0" w:color="auto"/>
            </w:tcBorders>
            <w:shd w:val="clear" w:color="auto" w:fill="auto"/>
            <w:noWrap/>
            <w:vAlign w:val="bottom"/>
            <w:hideMark/>
          </w:tcPr>
          <w:p w14:paraId="33296F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7B8A95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244AC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8CDC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01C0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412E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D056F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530F99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432</w:t>
            </w:r>
          </w:p>
        </w:tc>
        <w:tc>
          <w:tcPr>
            <w:tcW w:w="342" w:type="dxa"/>
            <w:tcBorders>
              <w:top w:val="nil"/>
              <w:left w:val="nil"/>
              <w:bottom w:val="single" w:sz="4" w:space="0" w:color="auto"/>
              <w:right w:val="single" w:sz="4" w:space="0" w:color="auto"/>
            </w:tcBorders>
            <w:shd w:val="clear" w:color="auto" w:fill="auto"/>
            <w:noWrap/>
            <w:textDirection w:val="btLr"/>
            <w:hideMark/>
          </w:tcPr>
          <w:p w14:paraId="22E4496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175</w:t>
            </w:r>
          </w:p>
        </w:tc>
        <w:tc>
          <w:tcPr>
            <w:tcW w:w="6379" w:type="dxa"/>
            <w:tcBorders>
              <w:top w:val="nil"/>
              <w:left w:val="nil"/>
              <w:bottom w:val="single" w:sz="4" w:space="0" w:color="auto"/>
              <w:right w:val="single" w:sz="4" w:space="0" w:color="auto"/>
            </w:tcBorders>
            <w:shd w:val="clear" w:color="auto" w:fill="auto"/>
            <w:noWrap/>
            <w:vAlign w:val="bottom"/>
            <w:hideMark/>
          </w:tcPr>
          <w:p w14:paraId="2AE016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11 LLAVES ESTRIAS EXTRALARGAS COMBINADAS PULIDAS, MILIMÉTRICAS</w:t>
            </w:r>
          </w:p>
        </w:tc>
        <w:tc>
          <w:tcPr>
            <w:tcW w:w="992" w:type="dxa"/>
            <w:tcBorders>
              <w:top w:val="nil"/>
              <w:left w:val="nil"/>
              <w:bottom w:val="single" w:sz="4" w:space="0" w:color="auto"/>
              <w:right w:val="single" w:sz="4" w:space="0" w:color="auto"/>
            </w:tcBorders>
            <w:shd w:val="clear" w:color="auto" w:fill="auto"/>
            <w:noWrap/>
            <w:vAlign w:val="bottom"/>
            <w:hideMark/>
          </w:tcPr>
          <w:p w14:paraId="71CD48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6CFCC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F2AA1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18D4B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9FD3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2790C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5CDAC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A43D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433</w:t>
            </w:r>
          </w:p>
        </w:tc>
        <w:tc>
          <w:tcPr>
            <w:tcW w:w="342" w:type="dxa"/>
            <w:tcBorders>
              <w:top w:val="nil"/>
              <w:left w:val="nil"/>
              <w:bottom w:val="single" w:sz="4" w:space="0" w:color="auto"/>
              <w:right w:val="single" w:sz="4" w:space="0" w:color="auto"/>
            </w:tcBorders>
            <w:shd w:val="clear" w:color="auto" w:fill="auto"/>
            <w:noWrap/>
            <w:textDirection w:val="btLr"/>
            <w:hideMark/>
          </w:tcPr>
          <w:p w14:paraId="26E8C0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176</w:t>
            </w:r>
          </w:p>
        </w:tc>
        <w:tc>
          <w:tcPr>
            <w:tcW w:w="6379" w:type="dxa"/>
            <w:tcBorders>
              <w:top w:val="nil"/>
              <w:left w:val="nil"/>
              <w:bottom w:val="single" w:sz="4" w:space="0" w:color="auto"/>
              <w:right w:val="single" w:sz="4" w:space="0" w:color="auto"/>
            </w:tcBorders>
            <w:shd w:val="clear" w:color="auto" w:fill="auto"/>
            <w:noWrap/>
            <w:vAlign w:val="bottom"/>
            <w:hideMark/>
          </w:tcPr>
          <w:p w14:paraId="4A2473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 gancho</w:t>
            </w:r>
          </w:p>
        </w:tc>
        <w:tc>
          <w:tcPr>
            <w:tcW w:w="992" w:type="dxa"/>
            <w:tcBorders>
              <w:top w:val="nil"/>
              <w:left w:val="nil"/>
              <w:bottom w:val="single" w:sz="4" w:space="0" w:color="auto"/>
              <w:right w:val="single" w:sz="4" w:space="0" w:color="auto"/>
            </w:tcBorders>
            <w:shd w:val="clear" w:color="auto" w:fill="auto"/>
            <w:noWrap/>
            <w:vAlign w:val="bottom"/>
            <w:hideMark/>
          </w:tcPr>
          <w:p w14:paraId="73801D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FF096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7189D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71F0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23D5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5CB5D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2C9CA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54C2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434</w:t>
            </w:r>
          </w:p>
        </w:tc>
        <w:tc>
          <w:tcPr>
            <w:tcW w:w="342" w:type="dxa"/>
            <w:tcBorders>
              <w:top w:val="nil"/>
              <w:left w:val="nil"/>
              <w:bottom w:val="single" w:sz="4" w:space="0" w:color="auto"/>
              <w:right w:val="single" w:sz="4" w:space="0" w:color="auto"/>
            </w:tcBorders>
            <w:shd w:val="clear" w:color="auto" w:fill="auto"/>
            <w:noWrap/>
            <w:textDirection w:val="btLr"/>
            <w:hideMark/>
          </w:tcPr>
          <w:p w14:paraId="34AB00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177</w:t>
            </w:r>
          </w:p>
        </w:tc>
        <w:tc>
          <w:tcPr>
            <w:tcW w:w="6379" w:type="dxa"/>
            <w:tcBorders>
              <w:top w:val="nil"/>
              <w:left w:val="nil"/>
              <w:bottom w:val="single" w:sz="4" w:space="0" w:color="auto"/>
              <w:right w:val="single" w:sz="4" w:space="0" w:color="auto"/>
            </w:tcBorders>
            <w:shd w:val="clear" w:color="auto" w:fill="auto"/>
            <w:noWrap/>
            <w:vAlign w:val="bottom"/>
            <w:hideMark/>
          </w:tcPr>
          <w:p w14:paraId="1F4EB1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INGLESA 12" </w:t>
            </w:r>
          </w:p>
        </w:tc>
        <w:tc>
          <w:tcPr>
            <w:tcW w:w="992" w:type="dxa"/>
            <w:tcBorders>
              <w:top w:val="nil"/>
              <w:left w:val="nil"/>
              <w:bottom w:val="single" w:sz="4" w:space="0" w:color="auto"/>
              <w:right w:val="single" w:sz="4" w:space="0" w:color="auto"/>
            </w:tcBorders>
            <w:shd w:val="clear" w:color="auto" w:fill="auto"/>
            <w:noWrap/>
            <w:vAlign w:val="bottom"/>
            <w:hideMark/>
          </w:tcPr>
          <w:p w14:paraId="28EC1C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033C8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836CD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76B7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A653B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9690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E5BF3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8238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435</w:t>
            </w:r>
          </w:p>
        </w:tc>
        <w:tc>
          <w:tcPr>
            <w:tcW w:w="342" w:type="dxa"/>
            <w:tcBorders>
              <w:top w:val="nil"/>
              <w:left w:val="nil"/>
              <w:bottom w:val="single" w:sz="4" w:space="0" w:color="auto"/>
              <w:right w:val="single" w:sz="4" w:space="0" w:color="auto"/>
            </w:tcBorders>
            <w:shd w:val="clear" w:color="auto" w:fill="auto"/>
            <w:noWrap/>
            <w:textDirection w:val="btLr"/>
            <w:hideMark/>
          </w:tcPr>
          <w:p w14:paraId="3BBED9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177</w:t>
            </w:r>
          </w:p>
        </w:tc>
        <w:tc>
          <w:tcPr>
            <w:tcW w:w="6379" w:type="dxa"/>
            <w:tcBorders>
              <w:top w:val="nil"/>
              <w:left w:val="nil"/>
              <w:bottom w:val="single" w:sz="4" w:space="0" w:color="auto"/>
              <w:right w:val="single" w:sz="4" w:space="0" w:color="auto"/>
            </w:tcBorders>
            <w:shd w:val="clear" w:color="auto" w:fill="auto"/>
            <w:noWrap/>
            <w:vAlign w:val="bottom"/>
            <w:hideMark/>
          </w:tcPr>
          <w:p w14:paraId="23B929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INGLESA 12" </w:t>
            </w:r>
          </w:p>
        </w:tc>
        <w:tc>
          <w:tcPr>
            <w:tcW w:w="992" w:type="dxa"/>
            <w:tcBorders>
              <w:top w:val="nil"/>
              <w:left w:val="nil"/>
              <w:bottom w:val="single" w:sz="4" w:space="0" w:color="auto"/>
              <w:right w:val="single" w:sz="4" w:space="0" w:color="auto"/>
            </w:tcBorders>
            <w:shd w:val="clear" w:color="auto" w:fill="auto"/>
            <w:noWrap/>
            <w:vAlign w:val="bottom"/>
            <w:hideMark/>
          </w:tcPr>
          <w:p w14:paraId="117A56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623E3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CF887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68F3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65D9B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1A8E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EE7D1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E592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436</w:t>
            </w:r>
          </w:p>
        </w:tc>
        <w:tc>
          <w:tcPr>
            <w:tcW w:w="342" w:type="dxa"/>
            <w:tcBorders>
              <w:top w:val="nil"/>
              <w:left w:val="nil"/>
              <w:bottom w:val="single" w:sz="4" w:space="0" w:color="auto"/>
              <w:right w:val="single" w:sz="4" w:space="0" w:color="auto"/>
            </w:tcBorders>
            <w:shd w:val="clear" w:color="auto" w:fill="auto"/>
            <w:noWrap/>
            <w:textDirection w:val="btLr"/>
            <w:hideMark/>
          </w:tcPr>
          <w:p w14:paraId="572953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178</w:t>
            </w:r>
          </w:p>
        </w:tc>
        <w:tc>
          <w:tcPr>
            <w:tcW w:w="6379" w:type="dxa"/>
            <w:tcBorders>
              <w:top w:val="nil"/>
              <w:left w:val="nil"/>
              <w:bottom w:val="single" w:sz="4" w:space="0" w:color="auto"/>
              <w:right w:val="single" w:sz="4" w:space="0" w:color="auto"/>
            </w:tcBorders>
            <w:shd w:val="clear" w:color="auto" w:fill="auto"/>
            <w:noWrap/>
            <w:vAlign w:val="bottom"/>
            <w:hideMark/>
          </w:tcPr>
          <w:p w14:paraId="67747D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 macho</w:t>
            </w:r>
          </w:p>
        </w:tc>
        <w:tc>
          <w:tcPr>
            <w:tcW w:w="992" w:type="dxa"/>
            <w:tcBorders>
              <w:top w:val="nil"/>
              <w:left w:val="nil"/>
              <w:bottom w:val="single" w:sz="4" w:space="0" w:color="auto"/>
              <w:right w:val="single" w:sz="4" w:space="0" w:color="auto"/>
            </w:tcBorders>
            <w:shd w:val="clear" w:color="auto" w:fill="auto"/>
            <w:noWrap/>
            <w:vAlign w:val="bottom"/>
            <w:hideMark/>
          </w:tcPr>
          <w:p w14:paraId="7B00C1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FF64A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EC4AF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7F97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D47B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9AE8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6568C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68744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437</w:t>
            </w:r>
          </w:p>
        </w:tc>
        <w:tc>
          <w:tcPr>
            <w:tcW w:w="342" w:type="dxa"/>
            <w:tcBorders>
              <w:top w:val="nil"/>
              <w:left w:val="nil"/>
              <w:bottom w:val="single" w:sz="4" w:space="0" w:color="auto"/>
              <w:right w:val="single" w:sz="4" w:space="0" w:color="auto"/>
            </w:tcBorders>
            <w:shd w:val="clear" w:color="auto" w:fill="auto"/>
            <w:noWrap/>
            <w:textDirection w:val="btLr"/>
            <w:hideMark/>
          </w:tcPr>
          <w:p w14:paraId="584270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179</w:t>
            </w:r>
          </w:p>
        </w:tc>
        <w:tc>
          <w:tcPr>
            <w:tcW w:w="6379" w:type="dxa"/>
            <w:tcBorders>
              <w:top w:val="nil"/>
              <w:left w:val="nil"/>
              <w:bottom w:val="single" w:sz="4" w:space="0" w:color="auto"/>
              <w:right w:val="single" w:sz="4" w:space="0" w:color="auto"/>
            </w:tcBorders>
            <w:shd w:val="clear" w:color="auto" w:fill="auto"/>
            <w:noWrap/>
            <w:vAlign w:val="bottom"/>
            <w:hideMark/>
          </w:tcPr>
          <w:p w14:paraId="07D900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MIXTA</w:t>
            </w:r>
          </w:p>
        </w:tc>
        <w:tc>
          <w:tcPr>
            <w:tcW w:w="992" w:type="dxa"/>
            <w:tcBorders>
              <w:top w:val="nil"/>
              <w:left w:val="nil"/>
              <w:bottom w:val="single" w:sz="4" w:space="0" w:color="auto"/>
              <w:right w:val="single" w:sz="4" w:space="0" w:color="auto"/>
            </w:tcBorders>
            <w:shd w:val="clear" w:color="auto" w:fill="auto"/>
            <w:noWrap/>
            <w:vAlign w:val="bottom"/>
            <w:hideMark/>
          </w:tcPr>
          <w:p w14:paraId="2B04A8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C26AF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798E15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AC916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6CCF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C5C4F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E48D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71AB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438</w:t>
            </w:r>
          </w:p>
        </w:tc>
        <w:tc>
          <w:tcPr>
            <w:tcW w:w="342" w:type="dxa"/>
            <w:tcBorders>
              <w:top w:val="nil"/>
              <w:left w:val="nil"/>
              <w:bottom w:val="single" w:sz="4" w:space="0" w:color="auto"/>
              <w:right w:val="single" w:sz="4" w:space="0" w:color="auto"/>
            </w:tcBorders>
            <w:shd w:val="clear" w:color="auto" w:fill="auto"/>
            <w:noWrap/>
            <w:textDirection w:val="btLr"/>
            <w:hideMark/>
          </w:tcPr>
          <w:p w14:paraId="38C1CE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180</w:t>
            </w:r>
          </w:p>
        </w:tc>
        <w:tc>
          <w:tcPr>
            <w:tcW w:w="6379" w:type="dxa"/>
            <w:tcBorders>
              <w:top w:val="nil"/>
              <w:left w:val="nil"/>
              <w:bottom w:val="single" w:sz="4" w:space="0" w:color="auto"/>
              <w:right w:val="single" w:sz="4" w:space="0" w:color="auto"/>
            </w:tcBorders>
            <w:shd w:val="clear" w:color="auto" w:fill="auto"/>
            <w:noWrap/>
            <w:vAlign w:val="bottom"/>
            <w:hideMark/>
          </w:tcPr>
          <w:p w14:paraId="7E2DDB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COMBINADAS ESTÁNDAR (10 PIEZAS)</w:t>
            </w:r>
          </w:p>
        </w:tc>
        <w:tc>
          <w:tcPr>
            <w:tcW w:w="992" w:type="dxa"/>
            <w:tcBorders>
              <w:top w:val="nil"/>
              <w:left w:val="nil"/>
              <w:bottom w:val="single" w:sz="4" w:space="0" w:color="auto"/>
              <w:right w:val="single" w:sz="4" w:space="0" w:color="auto"/>
            </w:tcBorders>
            <w:shd w:val="clear" w:color="auto" w:fill="auto"/>
            <w:noWrap/>
            <w:vAlign w:val="bottom"/>
            <w:hideMark/>
          </w:tcPr>
          <w:p w14:paraId="403F55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B824B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B6668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C71A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62FC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8C1A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23342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1C5E5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439</w:t>
            </w:r>
          </w:p>
        </w:tc>
        <w:tc>
          <w:tcPr>
            <w:tcW w:w="342" w:type="dxa"/>
            <w:tcBorders>
              <w:top w:val="nil"/>
              <w:left w:val="nil"/>
              <w:bottom w:val="single" w:sz="4" w:space="0" w:color="auto"/>
              <w:right w:val="single" w:sz="4" w:space="0" w:color="auto"/>
            </w:tcBorders>
            <w:shd w:val="clear" w:color="auto" w:fill="auto"/>
            <w:noWrap/>
            <w:textDirection w:val="btLr"/>
            <w:hideMark/>
          </w:tcPr>
          <w:p w14:paraId="265B51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181</w:t>
            </w:r>
          </w:p>
        </w:tc>
        <w:tc>
          <w:tcPr>
            <w:tcW w:w="6379" w:type="dxa"/>
            <w:tcBorders>
              <w:top w:val="nil"/>
              <w:left w:val="nil"/>
              <w:bottom w:val="single" w:sz="4" w:space="0" w:color="auto"/>
              <w:right w:val="single" w:sz="4" w:space="0" w:color="auto"/>
            </w:tcBorders>
            <w:shd w:val="clear" w:color="auto" w:fill="auto"/>
            <w:noWrap/>
            <w:vAlign w:val="bottom"/>
            <w:hideMark/>
          </w:tcPr>
          <w:p w14:paraId="1849A9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COMBINADAS METRICAS (15 PIEZAS)</w:t>
            </w:r>
          </w:p>
        </w:tc>
        <w:tc>
          <w:tcPr>
            <w:tcW w:w="992" w:type="dxa"/>
            <w:tcBorders>
              <w:top w:val="nil"/>
              <w:left w:val="nil"/>
              <w:bottom w:val="single" w:sz="4" w:space="0" w:color="auto"/>
              <w:right w:val="single" w:sz="4" w:space="0" w:color="auto"/>
            </w:tcBorders>
            <w:shd w:val="clear" w:color="auto" w:fill="auto"/>
            <w:noWrap/>
            <w:vAlign w:val="bottom"/>
            <w:hideMark/>
          </w:tcPr>
          <w:p w14:paraId="5D0A6A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96686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C3101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F1E03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7C78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2E16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C7D3E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9480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440</w:t>
            </w:r>
          </w:p>
        </w:tc>
        <w:tc>
          <w:tcPr>
            <w:tcW w:w="342" w:type="dxa"/>
            <w:tcBorders>
              <w:top w:val="nil"/>
              <w:left w:val="nil"/>
              <w:bottom w:val="single" w:sz="4" w:space="0" w:color="auto"/>
              <w:right w:val="single" w:sz="4" w:space="0" w:color="auto"/>
            </w:tcBorders>
            <w:shd w:val="clear" w:color="auto" w:fill="auto"/>
            <w:noWrap/>
            <w:textDirection w:val="btLr"/>
            <w:hideMark/>
          </w:tcPr>
          <w:p w14:paraId="7B0CE1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182</w:t>
            </w:r>
          </w:p>
        </w:tc>
        <w:tc>
          <w:tcPr>
            <w:tcW w:w="6379" w:type="dxa"/>
            <w:tcBorders>
              <w:top w:val="nil"/>
              <w:left w:val="nil"/>
              <w:bottom w:val="single" w:sz="4" w:space="0" w:color="auto"/>
              <w:right w:val="single" w:sz="4" w:space="0" w:color="auto"/>
            </w:tcBorders>
            <w:shd w:val="clear" w:color="auto" w:fill="auto"/>
            <w:noWrap/>
            <w:vAlign w:val="bottom"/>
            <w:hideMark/>
          </w:tcPr>
          <w:p w14:paraId="383E44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EXAGONALES MILIMETRICAS (26 PIEZAS)</w:t>
            </w:r>
          </w:p>
        </w:tc>
        <w:tc>
          <w:tcPr>
            <w:tcW w:w="992" w:type="dxa"/>
            <w:tcBorders>
              <w:top w:val="nil"/>
              <w:left w:val="nil"/>
              <w:bottom w:val="single" w:sz="4" w:space="0" w:color="auto"/>
              <w:right w:val="single" w:sz="4" w:space="0" w:color="auto"/>
            </w:tcBorders>
            <w:shd w:val="clear" w:color="auto" w:fill="auto"/>
            <w:noWrap/>
            <w:vAlign w:val="bottom"/>
            <w:hideMark/>
          </w:tcPr>
          <w:p w14:paraId="47C52F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AA72B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FFEC4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D461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BBC2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27CA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EC45FF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D2144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441</w:t>
            </w:r>
          </w:p>
        </w:tc>
        <w:tc>
          <w:tcPr>
            <w:tcW w:w="342" w:type="dxa"/>
            <w:tcBorders>
              <w:top w:val="nil"/>
              <w:left w:val="nil"/>
              <w:bottom w:val="single" w:sz="4" w:space="0" w:color="auto"/>
              <w:right w:val="single" w:sz="4" w:space="0" w:color="auto"/>
            </w:tcBorders>
            <w:shd w:val="clear" w:color="auto" w:fill="auto"/>
            <w:noWrap/>
            <w:textDirection w:val="btLr"/>
            <w:hideMark/>
          </w:tcPr>
          <w:p w14:paraId="155FBD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183</w:t>
            </w:r>
          </w:p>
        </w:tc>
        <w:tc>
          <w:tcPr>
            <w:tcW w:w="6379" w:type="dxa"/>
            <w:tcBorders>
              <w:top w:val="nil"/>
              <w:left w:val="nil"/>
              <w:bottom w:val="single" w:sz="4" w:space="0" w:color="auto"/>
              <w:right w:val="single" w:sz="4" w:space="0" w:color="auto"/>
            </w:tcBorders>
            <w:shd w:val="clear" w:color="auto" w:fill="auto"/>
            <w:noWrap/>
            <w:vAlign w:val="bottom"/>
            <w:hideMark/>
          </w:tcPr>
          <w:p w14:paraId="150355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10'', </w:t>
            </w:r>
            <w:proofErr w:type="gramStart"/>
            <w:r w:rsidRPr="00B2555B">
              <w:rPr>
                <w:rFonts w:ascii="Calibri" w:hAnsi="Calibri"/>
                <w:color w:val="000000"/>
                <w:sz w:val="22"/>
                <w:szCs w:val="22"/>
                <w:lang w:val="es-MX" w:eastAsia="es-MX"/>
              </w:rPr>
              <w:t>15836 ,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3C031C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5B64C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335D5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5213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BD39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5909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60865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A396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442</w:t>
            </w:r>
          </w:p>
        </w:tc>
        <w:tc>
          <w:tcPr>
            <w:tcW w:w="342" w:type="dxa"/>
            <w:tcBorders>
              <w:top w:val="nil"/>
              <w:left w:val="nil"/>
              <w:bottom w:val="single" w:sz="4" w:space="0" w:color="auto"/>
              <w:right w:val="single" w:sz="4" w:space="0" w:color="auto"/>
            </w:tcBorders>
            <w:shd w:val="clear" w:color="auto" w:fill="auto"/>
            <w:noWrap/>
            <w:textDirection w:val="btLr"/>
            <w:hideMark/>
          </w:tcPr>
          <w:p w14:paraId="64D63B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183</w:t>
            </w:r>
          </w:p>
        </w:tc>
        <w:tc>
          <w:tcPr>
            <w:tcW w:w="6379" w:type="dxa"/>
            <w:tcBorders>
              <w:top w:val="nil"/>
              <w:left w:val="nil"/>
              <w:bottom w:val="single" w:sz="4" w:space="0" w:color="auto"/>
              <w:right w:val="single" w:sz="4" w:space="0" w:color="auto"/>
            </w:tcBorders>
            <w:shd w:val="clear" w:color="auto" w:fill="auto"/>
            <w:noWrap/>
            <w:vAlign w:val="bottom"/>
            <w:hideMark/>
          </w:tcPr>
          <w:p w14:paraId="09BAA9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10'', </w:t>
            </w:r>
            <w:proofErr w:type="gramStart"/>
            <w:r w:rsidRPr="00B2555B">
              <w:rPr>
                <w:rFonts w:ascii="Calibri" w:hAnsi="Calibri"/>
                <w:color w:val="000000"/>
                <w:sz w:val="22"/>
                <w:szCs w:val="22"/>
                <w:lang w:val="es-MX" w:eastAsia="es-MX"/>
              </w:rPr>
              <w:t>15836 ,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58F2DF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6BDAE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5CB936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87030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F10D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B268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009B91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0E91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443</w:t>
            </w:r>
          </w:p>
        </w:tc>
        <w:tc>
          <w:tcPr>
            <w:tcW w:w="342" w:type="dxa"/>
            <w:tcBorders>
              <w:top w:val="nil"/>
              <w:left w:val="nil"/>
              <w:bottom w:val="single" w:sz="4" w:space="0" w:color="auto"/>
              <w:right w:val="single" w:sz="4" w:space="0" w:color="auto"/>
            </w:tcBorders>
            <w:shd w:val="clear" w:color="auto" w:fill="auto"/>
            <w:noWrap/>
            <w:textDirection w:val="btLr"/>
            <w:hideMark/>
          </w:tcPr>
          <w:p w14:paraId="76E314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183</w:t>
            </w:r>
          </w:p>
        </w:tc>
        <w:tc>
          <w:tcPr>
            <w:tcW w:w="6379" w:type="dxa"/>
            <w:tcBorders>
              <w:top w:val="nil"/>
              <w:left w:val="nil"/>
              <w:bottom w:val="single" w:sz="4" w:space="0" w:color="auto"/>
              <w:right w:val="single" w:sz="4" w:space="0" w:color="auto"/>
            </w:tcBorders>
            <w:shd w:val="clear" w:color="auto" w:fill="auto"/>
            <w:noWrap/>
            <w:vAlign w:val="bottom"/>
            <w:hideMark/>
          </w:tcPr>
          <w:p w14:paraId="009A41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10'', </w:t>
            </w:r>
            <w:proofErr w:type="gramStart"/>
            <w:r w:rsidRPr="00B2555B">
              <w:rPr>
                <w:rFonts w:ascii="Calibri" w:hAnsi="Calibri"/>
                <w:color w:val="000000"/>
                <w:sz w:val="22"/>
                <w:szCs w:val="22"/>
                <w:lang w:val="es-MX" w:eastAsia="es-MX"/>
              </w:rPr>
              <w:t>15836 ,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38DBE2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7D6D2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4D1BD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56F8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7BB6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1FE7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1BF6B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0E7E2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444</w:t>
            </w:r>
          </w:p>
        </w:tc>
        <w:tc>
          <w:tcPr>
            <w:tcW w:w="342" w:type="dxa"/>
            <w:tcBorders>
              <w:top w:val="nil"/>
              <w:left w:val="nil"/>
              <w:bottom w:val="single" w:sz="4" w:space="0" w:color="auto"/>
              <w:right w:val="single" w:sz="4" w:space="0" w:color="auto"/>
            </w:tcBorders>
            <w:shd w:val="clear" w:color="auto" w:fill="auto"/>
            <w:noWrap/>
            <w:textDirection w:val="btLr"/>
            <w:hideMark/>
          </w:tcPr>
          <w:p w14:paraId="470952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4BA0F1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786206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AF90D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154D9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1E84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D59F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E60F8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C1965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0D46D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445</w:t>
            </w:r>
          </w:p>
        </w:tc>
        <w:tc>
          <w:tcPr>
            <w:tcW w:w="342" w:type="dxa"/>
            <w:tcBorders>
              <w:top w:val="nil"/>
              <w:left w:val="nil"/>
              <w:bottom w:val="single" w:sz="4" w:space="0" w:color="auto"/>
              <w:right w:val="single" w:sz="4" w:space="0" w:color="auto"/>
            </w:tcBorders>
            <w:shd w:val="clear" w:color="auto" w:fill="auto"/>
            <w:noWrap/>
            <w:textDirection w:val="btLr"/>
            <w:hideMark/>
          </w:tcPr>
          <w:p w14:paraId="606A2E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649141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33979B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3F6C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E39AE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F682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F621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7BBA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1636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B149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446</w:t>
            </w:r>
          </w:p>
        </w:tc>
        <w:tc>
          <w:tcPr>
            <w:tcW w:w="342" w:type="dxa"/>
            <w:tcBorders>
              <w:top w:val="nil"/>
              <w:left w:val="nil"/>
              <w:bottom w:val="single" w:sz="4" w:space="0" w:color="auto"/>
              <w:right w:val="single" w:sz="4" w:space="0" w:color="auto"/>
            </w:tcBorders>
            <w:shd w:val="clear" w:color="auto" w:fill="auto"/>
            <w:noWrap/>
            <w:textDirection w:val="btLr"/>
            <w:hideMark/>
          </w:tcPr>
          <w:p w14:paraId="1F4B0E4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1D6E61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E8D10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4C7787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365B0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1F7A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9924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269B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736BB1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A3020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447</w:t>
            </w:r>
          </w:p>
        </w:tc>
        <w:tc>
          <w:tcPr>
            <w:tcW w:w="342" w:type="dxa"/>
            <w:tcBorders>
              <w:top w:val="nil"/>
              <w:left w:val="nil"/>
              <w:bottom w:val="single" w:sz="4" w:space="0" w:color="auto"/>
              <w:right w:val="single" w:sz="4" w:space="0" w:color="auto"/>
            </w:tcBorders>
            <w:shd w:val="clear" w:color="auto" w:fill="auto"/>
            <w:noWrap/>
            <w:textDirection w:val="btLr"/>
            <w:hideMark/>
          </w:tcPr>
          <w:p w14:paraId="435F31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35F6E9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5C5B41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ECBE8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C55A0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C0794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D6B2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C87F7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BEA7DA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9B511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448</w:t>
            </w:r>
          </w:p>
        </w:tc>
        <w:tc>
          <w:tcPr>
            <w:tcW w:w="342" w:type="dxa"/>
            <w:tcBorders>
              <w:top w:val="nil"/>
              <w:left w:val="nil"/>
              <w:bottom w:val="single" w:sz="4" w:space="0" w:color="auto"/>
              <w:right w:val="single" w:sz="4" w:space="0" w:color="auto"/>
            </w:tcBorders>
            <w:shd w:val="clear" w:color="auto" w:fill="auto"/>
            <w:noWrap/>
            <w:textDirection w:val="btLr"/>
            <w:hideMark/>
          </w:tcPr>
          <w:p w14:paraId="42784C7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1C1997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1CE8B8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F3315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AB7FE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A52A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5C0A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030B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1CA6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E3C9F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449</w:t>
            </w:r>
          </w:p>
        </w:tc>
        <w:tc>
          <w:tcPr>
            <w:tcW w:w="342" w:type="dxa"/>
            <w:tcBorders>
              <w:top w:val="nil"/>
              <w:left w:val="nil"/>
              <w:bottom w:val="single" w:sz="4" w:space="0" w:color="auto"/>
              <w:right w:val="single" w:sz="4" w:space="0" w:color="auto"/>
            </w:tcBorders>
            <w:shd w:val="clear" w:color="auto" w:fill="auto"/>
            <w:noWrap/>
            <w:textDirection w:val="btLr"/>
            <w:hideMark/>
          </w:tcPr>
          <w:p w14:paraId="46C6B4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500016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E68A0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E4E67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E6B47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9DA1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E4FB9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8457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5E1C7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19678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450</w:t>
            </w:r>
          </w:p>
        </w:tc>
        <w:tc>
          <w:tcPr>
            <w:tcW w:w="342" w:type="dxa"/>
            <w:tcBorders>
              <w:top w:val="nil"/>
              <w:left w:val="nil"/>
              <w:bottom w:val="single" w:sz="4" w:space="0" w:color="auto"/>
              <w:right w:val="single" w:sz="4" w:space="0" w:color="auto"/>
            </w:tcBorders>
            <w:shd w:val="clear" w:color="auto" w:fill="auto"/>
            <w:noWrap/>
            <w:textDirection w:val="btLr"/>
            <w:hideMark/>
          </w:tcPr>
          <w:p w14:paraId="16A586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673326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306247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506DD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993E1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3F9F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D7F3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FAC3A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DA5A6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7812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451</w:t>
            </w:r>
          </w:p>
        </w:tc>
        <w:tc>
          <w:tcPr>
            <w:tcW w:w="342" w:type="dxa"/>
            <w:tcBorders>
              <w:top w:val="nil"/>
              <w:left w:val="nil"/>
              <w:bottom w:val="single" w:sz="4" w:space="0" w:color="auto"/>
              <w:right w:val="single" w:sz="4" w:space="0" w:color="auto"/>
            </w:tcBorders>
            <w:shd w:val="clear" w:color="auto" w:fill="auto"/>
            <w:noWrap/>
            <w:textDirection w:val="btLr"/>
            <w:hideMark/>
          </w:tcPr>
          <w:p w14:paraId="7F583A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76CC4E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16DE26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710C0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02E651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D6BA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C903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8993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99195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CBA3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452</w:t>
            </w:r>
          </w:p>
        </w:tc>
        <w:tc>
          <w:tcPr>
            <w:tcW w:w="342" w:type="dxa"/>
            <w:tcBorders>
              <w:top w:val="nil"/>
              <w:left w:val="nil"/>
              <w:bottom w:val="single" w:sz="4" w:space="0" w:color="auto"/>
              <w:right w:val="single" w:sz="4" w:space="0" w:color="auto"/>
            </w:tcBorders>
            <w:shd w:val="clear" w:color="auto" w:fill="auto"/>
            <w:noWrap/>
            <w:textDirection w:val="btLr"/>
            <w:hideMark/>
          </w:tcPr>
          <w:p w14:paraId="205981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24D03B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638E9C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07E1D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566F14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760D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E5FC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202E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967C2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6D1A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453</w:t>
            </w:r>
          </w:p>
        </w:tc>
        <w:tc>
          <w:tcPr>
            <w:tcW w:w="342" w:type="dxa"/>
            <w:tcBorders>
              <w:top w:val="nil"/>
              <w:left w:val="nil"/>
              <w:bottom w:val="single" w:sz="4" w:space="0" w:color="auto"/>
              <w:right w:val="single" w:sz="4" w:space="0" w:color="auto"/>
            </w:tcBorders>
            <w:shd w:val="clear" w:color="auto" w:fill="auto"/>
            <w:noWrap/>
            <w:textDirection w:val="btLr"/>
            <w:hideMark/>
          </w:tcPr>
          <w:p w14:paraId="209EBE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184</w:t>
            </w:r>
          </w:p>
        </w:tc>
        <w:tc>
          <w:tcPr>
            <w:tcW w:w="6379" w:type="dxa"/>
            <w:tcBorders>
              <w:top w:val="nil"/>
              <w:left w:val="nil"/>
              <w:bottom w:val="single" w:sz="4" w:space="0" w:color="auto"/>
              <w:right w:val="single" w:sz="4" w:space="0" w:color="auto"/>
            </w:tcBorders>
            <w:shd w:val="clear" w:color="auto" w:fill="auto"/>
            <w:noWrap/>
            <w:vAlign w:val="bottom"/>
            <w:hideMark/>
          </w:tcPr>
          <w:p w14:paraId="04F198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w:t>
            </w:r>
            <w:proofErr w:type="gramStart"/>
            <w:r w:rsidRPr="00B2555B">
              <w:rPr>
                <w:rFonts w:ascii="Calibri" w:hAnsi="Calibri"/>
                <w:color w:val="000000"/>
                <w:sz w:val="22"/>
                <w:szCs w:val="22"/>
                <w:lang w:val="es-MX" w:eastAsia="es-MX"/>
              </w:rPr>
              <w:t>15837 ,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436A2D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B561EC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1E88D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8FA1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41F6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9B5E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D6ECF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A2693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454</w:t>
            </w:r>
          </w:p>
        </w:tc>
        <w:tc>
          <w:tcPr>
            <w:tcW w:w="342" w:type="dxa"/>
            <w:tcBorders>
              <w:top w:val="nil"/>
              <w:left w:val="nil"/>
              <w:bottom w:val="single" w:sz="4" w:space="0" w:color="auto"/>
              <w:right w:val="single" w:sz="4" w:space="0" w:color="auto"/>
            </w:tcBorders>
            <w:shd w:val="clear" w:color="auto" w:fill="auto"/>
            <w:noWrap/>
            <w:textDirection w:val="btLr"/>
            <w:hideMark/>
          </w:tcPr>
          <w:p w14:paraId="14F1B41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185</w:t>
            </w:r>
          </w:p>
        </w:tc>
        <w:tc>
          <w:tcPr>
            <w:tcW w:w="6379" w:type="dxa"/>
            <w:tcBorders>
              <w:top w:val="nil"/>
              <w:left w:val="nil"/>
              <w:bottom w:val="single" w:sz="4" w:space="0" w:color="auto"/>
              <w:right w:val="single" w:sz="4" w:space="0" w:color="auto"/>
            </w:tcBorders>
            <w:shd w:val="clear" w:color="auto" w:fill="auto"/>
            <w:noWrap/>
            <w:vAlign w:val="bottom"/>
            <w:hideMark/>
          </w:tcPr>
          <w:p w14:paraId="17963F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LLAVES STILSON No.14</w:t>
            </w:r>
          </w:p>
        </w:tc>
        <w:tc>
          <w:tcPr>
            <w:tcW w:w="992" w:type="dxa"/>
            <w:tcBorders>
              <w:top w:val="nil"/>
              <w:left w:val="nil"/>
              <w:bottom w:val="single" w:sz="4" w:space="0" w:color="auto"/>
              <w:right w:val="single" w:sz="4" w:space="0" w:color="auto"/>
            </w:tcBorders>
            <w:shd w:val="clear" w:color="auto" w:fill="auto"/>
            <w:noWrap/>
            <w:vAlign w:val="bottom"/>
            <w:hideMark/>
          </w:tcPr>
          <w:p w14:paraId="79FDC3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33373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2DAAA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CACE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5590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93C4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FBB91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C4E94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455</w:t>
            </w:r>
          </w:p>
        </w:tc>
        <w:tc>
          <w:tcPr>
            <w:tcW w:w="342" w:type="dxa"/>
            <w:tcBorders>
              <w:top w:val="nil"/>
              <w:left w:val="nil"/>
              <w:bottom w:val="single" w:sz="4" w:space="0" w:color="auto"/>
              <w:right w:val="single" w:sz="4" w:space="0" w:color="auto"/>
            </w:tcBorders>
            <w:shd w:val="clear" w:color="auto" w:fill="auto"/>
            <w:noWrap/>
            <w:textDirection w:val="btLr"/>
            <w:hideMark/>
          </w:tcPr>
          <w:p w14:paraId="7D92B7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186</w:t>
            </w:r>
          </w:p>
        </w:tc>
        <w:tc>
          <w:tcPr>
            <w:tcW w:w="6379" w:type="dxa"/>
            <w:tcBorders>
              <w:top w:val="nil"/>
              <w:left w:val="nil"/>
              <w:bottom w:val="single" w:sz="4" w:space="0" w:color="auto"/>
              <w:right w:val="single" w:sz="4" w:space="0" w:color="auto"/>
            </w:tcBorders>
            <w:shd w:val="clear" w:color="auto" w:fill="auto"/>
            <w:noWrap/>
            <w:vAlign w:val="bottom"/>
            <w:hideMark/>
          </w:tcPr>
          <w:p w14:paraId="0091B2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18" cuerpo robusto de hierro </w:t>
            </w:r>
            <w:proofErr w:type="spellStart"/>
            <w:r w:rsidRPr="00B2555B">
              <w:rPr>
                <w:rFonts w:ascii="Calibri" w:hAnsi="Calibri"/>
                <w:color w:val="000000"/>
                <w:sz w:val="22"/>
                <w:szCs w:val="22"/>
                <w:lang w:val="es-MX" w:eastAsia="es-MX"/>
              </w:rPr>
              <w:t>ducil</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mosdazas</w:t>
            </w:r>
            <w:proofErr w:type="spellEnd"/>
            <w:r w:rsidRPr="00B2555B">
              <w:rPr>
                <w:rFonts w:ascii="Calibri" w:hAnsi="Calibri"/>
                <w:color w:val="000000"/>
                <w:sz w:val="22"/>
                <w:szCs w:val="22"/>
                <w:lang w:val="es-MX" w:eastAsia="es-MX"/>
              </w:rPr>
              <w:t xml:space="preserve"> ajustables de acero mago robusto y </w:t>
            </w:r>
            <w:proofErr w:type="spellStart"/>
            <w:r w:rsidRPr="00B2555B">
              <w:rPr>
                <w:rFonts w:ascii="Calibri" w:hAnsi="Calibri"/>
                <w:color w:val="000000"/>
                <w:sz w:val="22"/>
                <w:szCs w:val="22"/>
                <w:lang w:val="es-MX" w:eastAsia="es-MX"/>
              </w:rPr>
              <w:t>comodo</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708CA1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14D77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09A18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BB97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1C0A9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329E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C683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F868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456</w:t>
            </w:r>
          </w:p>
        </w:tc>
        <w:tc>
          <w:tcPr>
            <w:tcW w:w="342" w:type="dxa"/>
            <w:tcBorders>
              <w:top w:val="nil"/>
              <w:left w:val="nil"/>
              <w:bottom w:val="single" w:sz="4" w:space="0" w:color="auto"/>
              <w:right w:val="single" w:sz="4" w:space="0" w:color="auto"/>
            </w:tcBorders>
            <w:shd w:val="clear" w:color="auto" w:fill="auto"/>
            <w:noWrap/>
            <w:textDirection w:val="btLr"/>
            <w:hideMark/>
          </w:tcPr>
          <w:p w14:paraId="1EDAF6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187</w:t>
            </w:r>
          </w:p>
        </w:tc>
        <w:tc>
          <w:tcPr>
            <w:tcW w:w="6379" w:type="dxa"/>
            <w:tcBorders>
              <w:top w:val="nil"/>
              <w:left w:val="nil"/>
              <w:bottom w:val="single" w:sz="4" w:space="0" w:color="auto"/>
              <w:right w:val="single" w:sz="4" w:space="0" w:color="auto"/>
            </w:tcBorders>
            <w:shd w:val="clear" w:color="auto" w:fill="auto"/>
            <w:noWrap/>
            <w:vAlign w:val="bottom"/>
            <w:hideMark/>
          </w:tcPr>
          <w:p w14:paraId="513D78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18" de Acero Templado y Mango Neopreno.</w:t>
            </w:r>
          </w:p>
        </w:tc>
        <w:tc>
          <w:tcPr>
            <w:tcW w:w="992" w:type="dxa"/>
            <w:tcBorders>
              <w:top w:val="nil"/>
              <w:left w:val="nil"/>
              <w:bottom w:val="single" w:sz="4" w:space="0" w:color="auto"/>
              <w:right w:val="single" w:sz="4" w:space="0" w:color="auto"/>
            </w:tcBorders>
            <w:shd w:val="clear" w:color="auto" w:fill="auto"/>
            <w:noWrap/>
            <w:vAlign w:val="bottom"/>
            <w:hideMark/>
          </w:tcPr>
          <w:p w14:paraId="3E4AFF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3F7B9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47557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B253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4AAC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3C878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D93AD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B2BF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457</w:t>
            </w:r>
          </w:p>
        </w:tc>
        <w:tc>
          <w:tcPr>
            <w:tcW w:w="342" w:type="dxa"/>
            <w:tcBorders>
              <w:top w:val="nil"/>
              <w:left w:val="nil"/>
              <w:bottom w:val="single" w:sz="4" w:space="0" w:color="auto"/>
              <w:right w:val="single" w:sz="4" w:space="0" w:color="auto"/>
            </w:tcBorders>
            <w:shd w:val="clear" w:color="auto" w:fill="auto"/>
            <w:noWrap/>
            <w:textDirection w:val="btLr"/>
            <w:hideMark/>
          </w:tcPr>
          <w:p w14:paraId="426399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188</w:t>
            </w:r>
          </w:p>
        </w:tc>
        <w:tc>
          <w:tcPr>
            <w:tcW w:w="6379" w:type="dxa"/>
            <w:tcBorders>
              <w:top w:val="nil"/>
              <w:left w:val="nil"/>
              <w:bottom w:val="single" w:sz="4" w:space="0" w:color="auto"/>
              <w:right w:val="single" w:sz="4" w:space="0" w:color="auto"/>
            </w:tcBorders>
            <w:shd w:val="clear" w:color="auto" w:fill="auto"/>
            <w:noWrap/>
            <w:vAlign w:val="bottom"/>
            <w:hideMark/>
          </w:tcPr>
          <w:p w14:paraId="020345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Llaves Ajustable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8 10 12 14 Pulgada De Tubo Características:</w:t>
            </w:r>
            <w:r w:rsidRPr="00B2555B">
              <w:rPr>
                <w:rFonts w:ascii="Calibri" w:hAnsi="Calibri"/>
                <w:color w:val="000000"/>
                <w:sz w:val="22"/>
                <w:szCs w:val="22"/>
                <w:lang w:val="es-MX" w:eastAsia="es-MX"/>
              </w:rPr>
              <w:br/>
              <w:t>- El Mango De La Llave Está Hecho De Hierro Maleable De Alta Resistencia Y La Cabeza Está Hecha De Acero Forjado Resistente.</w:t>
            </w:r>
            <w:r w:rsidRPr="00B2555B">
              <w:rPr>
                <w:rFonts w:ascii="Calibri" w:hAnsi="Calibri"/>
                <w:color w:val="000000"/>
                <w:sz w:val="22"/>
                <w:szCs w:val="22"/>
                <w:lang w:val="es-MX" w:eastAsia="es-MX"/>
              </w:rPr>
              <w:br/>
              <w:t>- Los Dientes Son Afilados, No Se Rompen, No Se Enrollan, De Alta Dureza Y Resistencia Al Desgaste. La Mandíbula De Gancho Forjado Flotante Completo Para Un Agarre Y Liberación Rápidos De La Mandíbula, Lo Que Te Permite Hacer Ajustes Rápidos Fácilmente.</w:t>
            </w:r>
            <w:r w:rsidRPr="00B2555B">
              <w:rPr>
                <w:rFonts w:ascii="Calibri" w:hAnsi="Calibri"/>
                <w:color w:val="000000"/>
                <w:sz w:val="22"/>
                <w:szCs w:val="22"/>
                <w:lang w:val="es-MX" w:eastAsia="es-MX"/>
              </w:rPr>
              <w:br/>
              <w:t>- El Mango De La Llave Está Envuelto Con Plástico Y Encaja Bien En Tu Mano. Te Hace Agarrar La Llave Más Cómoda, No Es Fácil De Deslizar. El Diseño De Mango Ancho En Forma De I Proporciona Una Mejor Distribución Del Peso Y Ahorra Mano De Obra.</w:t>
            </w:r>
            <w:r w:rsidRPr="00B2555B">
              <w:rPr>
                <w:rFonts w:ascii="Calibri" w:hAnsi="Calibri"/>
                <w:color w:val="000000"/>
                <w:sz w:val="22"/>
                <w:szCs w:val="22"/>
                <w:lang w:val="es-MX" w:eastAsia="es-MX"/>
              </w:rPr>
              <w:br/>
              <w:t xml:space="preserve">- Adecuado Para Todas Las Reparaciones Relacionadas Con </w:t>
            </w:r>
            <w:proofErr w:type="gramStart"/>
            <w:r w:rsidRPr="00B2555B">
              <w:rPr>
                <w:rFonts w:ascii="Calibri" w:hAnsi="Calibri"/>
                <w:color w:val="000000"/>
                <w:sz w:val="22"/>
                <w:szCs w:val="22"/>
                <w:lang w:val="es-MX" w:eastAsia="es-MX"/>
              </w:rPr>
              <w:t>Tuberías .</w:t>
            </w:r>
            <w:proofErr w:type="gramEnd"/>
            <w:r w:rsidRPr="00B2555B">
              <w:rPr>
                <w:rFonts w:ascii="Calibri" w:hAnsi="Calibri"/>
                <w:color w:val="000000"/>
                <w:sz w:val="22"/>
                <w:szCs w:val="22"/>
                <w:lang w:val="es-MX" w:eastAsia="es-MX"/>
              </w:rPr>
              <w:t xml:space="preserve"> Los Dientes Ranurados Profundos De Cada Llave De Tubo Recto Se Bloquean En Su Lugar Para Proporcionar Un Agarre Seguro Alrededor De Superficies Lisas Y Redondas .El Paquete Incluye:</w:t>
            </w:r>
            <w:r w:rsidRPr="00B2555B">
              <w:rPr>
                <w:rFonts w:ascii="Calibri" w:hAnsi="Calibri"/>
                <w:color w:val="000000"/>
                <w:sz w:val="22"/>
                <w:szCs w:val="22"/>
                <w:lang w:val="es-MX" w:eastAsia="es-MX"/>
              </w:rPr>
              <w:b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8 Pulgadas Con Una Apertura De 1 1/2 Pulgadas, (20.32 Cm Con Apertura De 3.81 Cm)</w:t>
            </w:r>
            <w:r w:rsidRPr="00B2555B">
              <w:rPr>
                <w:rFonts w:ascii="Calibri" w:hAnsi="Calibri"/>
                <w:color w:val="000000"/>
                <w:sz w:val="22"/>
                <w:szCs w:val="22"/>
                <w:lang w:val="es-MX" w:eastAsia="es-MX"/>
              </w:rPr>
              <w:b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10 Pulgadas Con Una Apertura De 1 7/8 Pulgadas, (25.4 Cm Con Apertura De 4.75 Cm)</w:t>
            </w:r>
            <w:r w:rsidRPr="00B2555B">
              <w:rPr>
                <w:rFonts w:ascii="Calibri" w:hAnsi="Calibri"/>
                <w:color w:val="000000"/>
                <w:sz w:val="22"/>
                <w:szCs w:val="22"/>
                <w:lang w:val="es-MX" w:eastAsia="es-MX"/>
              </w:rPr>
              <w:b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12 Pulgadas Con Una Apertura De 2 Pulgadas, (30.48 Cm Con Apertura De 5.08 Cm)</w:t>
            </w:r>
            <w:r w:rsidRPr="00B2555B">
              <w:rPr>
                <w:rFonts w:ascii="Calibri" w:hAnsi="Calibri"/>
                <w:color w:val="000000"/>
                <w:sz w:val="22"/>
                <w:szCs w:val="22"/>
                <w:lang w:val="es-MX" w:eastAsia="es-MX"/>
              </w:rPr>
              <w:br/>
              <w:t xml:space="preserv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14 Pulgadas Con Una Apertura De 3 1/8 Pulgadas, (35.56 Cm Con Apertura De 7.93 Cm)</w:t>
            </w:r>
            <w:r w:rsidRPr="00B2555B">
              <w:rPr>
                <w:rFonts w:ascii="Calibri" w:hAnsi="Calibri"/>
                <w:color w:val="000000"/>
                <w:sz w:val="22"/>
                <w:szCs w:val="22"/>
                <w:lang w:val="es-MX" w:eastAsia="es-MX"/>
              </w:rPr>
              <w:br/>
              <w:t>- Estuche Organizador</w:t>
            </w:r>
          </w:p>
        </w:tc>
        <w:tc>
          <w:tcPr>
            <w:tcW w:w="992" w:type="dxa"/>
            <w:tcBorders>
              <w:top w:val="nil"/>
              <w:left w:val="nil"/>
              <w:bottom w:val="single" w:sz="4" w:space="0" w:color="auto"/>
              <w:right w:val="single" w:sz="4" w:space="0" w:color="auto"/>
            </w:tcBorders>
            <w:shd w:val="clear" w:color="auto" w:fill="auto"/>
            <w:noWrap/>
            <w:vAlign w:val="bottom"/>
            <w:hideMark/>
          </w:tcPr>
          <w:p w14:paraId="529C35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DAE366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F693B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28C8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EA273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94380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5FB72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56AD4E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458</w:t>
            </w:r>
          </w:p>
        </w:tc>
        <w:tc>
          <w:tcPr>
            <w:tcW w:w="342" w:type="dxa"/>
            <w:tcBorders>
              <w:top w:val="nil"/>
              <w:left w:val="nil"/>
              <w:bottom w:val="single" w:sz="4" w:space="0" w:color="auto"/>
              <w:right w:val="single" w:sz="4" w:space="0" w:color="auto"/>
            </w:tcBorders>
            <w:shd w:val="clear" w:color="auto" w:fill="auto"/>
            <w:noWrap/>
            <w:textDirection w:val="btLr"/>
            <w:hideMark/>
          </w:tcPr>
          <w:p w14:paraId="7E7796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189</w:t>
            </w:r>
          </w:p>
        </w:tc>
        <w:tc>
          <w:tcPr>
            <w:tcW w:w="6379" w:type="dxa"/>
            <w:tcBorders>
              <w:top w:val="nil"/>
              <w:left w:val="nil"/>
              <w:bottom w:val="single" w:sz="4" w:space="0" w:color="auto"/>
              <w:right w:val="single" w:sz="4" w:space="0" w:color="auto"/>
            </w:tcBorders>
            <w:shd w:val="clear" w:color="auto" w:fill="auto"/>
            <w:noWrap/>
            <w:vAlign w:val="bottom"/>
            <w:hideMark/>
          </w:tcPr>
          <w:p w14:paraId="4CD12B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Machuelo Canales para el desalojo óptimo de rebaba al roscar</w:t>
            </w:r>
            <w:r w:rsidRPr="00B2555B">
              <w:rPr>
                <w:rFonts w:ascii="Calibri" w:hAnsi="Calibri"/>
                <w:color w:val="000000"/>
                <w:sz w:val="22"/>
                <w:szCs w:val="22"/>
                <w:lang w:val="es-MX" w:eastAsia="es-MX"/>
              </w:rPr>
              <w:br/>
              <w:t>Marcado láser para mejor identificación de la herramienta</w:t>
            </w:r>
            <w:r w:rsidRPr="00B2555B">
              <w:rPr>
                <w:rFonts w:ascii="Calibri" w:hAnsi="Calibri"/>
                <w:color w:val="000000"/>
                <w:sz w:val="22"/>
                <w:szCs w:val="22"/>
                <w:lang w:val="es-MX" w:eastAsia="es-MX"/>
              </w:rPr>
              <w:br/>
              <w:t>Fabricado en acero al alto carbono</w:t>
            </w:r>
            <w:r w:rsidRPr="00B2555B">
              <w:rPr>
                <w:rFonts w:ascii="Calibri" w:hAnsi="Calibri"/>
                <w:color w:val="000000"/>
                <w:sz w:val="22"/>
                <w:szCs w:val="22"/>
                <w:lang w:val="es-MX" w:eastAsia="es-MX"/>
              </w:rPr>
              <w:br/>
              <w:t>Rosca rectificada</w:t>
            </w:r>
          </w:p>
        </w:tc>
        <w:tc>
          <w:tcPr>
            <w:tcW w:w="992" w:type="dxa"/>
            <w:tcBorders>
              <w:top w:val="nil"/>
              <w:left w:val="nil"/>
              <w:bottom w:val="single" w:sz="4" w:space="0" w:color="auto"/>
              <w:right w:val="single" w:sz="4" w:space="0" w:color="auto"/>
            </w:tcBorders>
            <w:shd w:val="clear" w:color="auto" w:fill="auto"/>
            <w:noWrap/>
            <w:vAlign w:val="bottom"/>
            <w:hideMark/>
          </w:tcPr>
          <w:p w14:paraId="0F782D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086B2F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A8C8D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2573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BDB3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9DA2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C3283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021D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459</w:t>
            </w:r>
          </w:p>
        </w:tc>
        <w:tc>
          <w:tcPr>
            <w:tcW w:w="342" w:type="dxa"/>
            <w:tcBorders>
              <w:top w:val="nil"/>
              <w:left w:val="nil"/>
              <w:bottom w:val="single" w:sz="4" w:space="0" w:color="auto"/>
              <w:right w:val="single" w:sz="4" w:space="0" w:color="auto"/>
            </w:tcBorders>
            <w:shd w:val="clear" w:color="auto" w:fill="auto"/>
            <w:noWrap/>
            <w:textDirection w:val="btLr"/>
            <w:hideMark/>
          </w:tcPr>
          <w:p w14:paraId="2532722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189</w:t>
            </w:r>
          </w:p>
        </w:tc>
        <w:tc>
          <w:tcPr>
            <w:tcW w:w="6379" w:type="dxa"/>
            <w:tcBorders>
              <w:top w:val="nil"/>
              <w:left w:val="nil"/>
              <w:bottom w:val="single" w:sz="4" w:space="0" w:color="auto"/>
              <w:right w:val="single" w:sz="4" w:space="0" w:color="auto"/>
            </w:tcBorders>
            <w:shd w:val="clear" w:color="auto" w:fill="auto"/>
            <w:noWrap/>
            <w:vAlign w:val="bottom"/>
            <w:hideMark/>
          </w:tcPr>
          <w:p w14:paraId="1B52BE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Machuelo Canales para el desalojo óptimo de rebaba al roscar</w:t>
            </w:r>
            <w:r w:rsidRPr="00B2555B">
              <w:rPr>
                <w:rFonts w:ascii="Calibri" w:hAnsi="Calibri"/>
                <w:color w:val="000000"/>
                <w:sz w:val="22"/>
                <w:szCs w:val="22"/>
                <w:lang w:val="es-MX" w:eastAsia="es-MX"/>
              </w:rPr>
              <w:br/>
              <w:t>Marcado láser para mejor identificación de la herramienta</w:t>
            </w:r>
            <w:r w:rsidRPr="00B2555B">
              <w:rPr>
                <w:rFonts w:ascii="Calibri" w:hAnsi="Calibri"/>
                <w:color w:val="000000"/>
                <w:sz w:val="22"/>
                <w:szCs w:val="22"/>
                <w:lang w:val="es-MX" w:eastAsia="es-MX"/>
              </w:rPr>
              <w:br/>
              <w:t>Fabricado en acero al alto carbono</w:t>
            </w:r>
            <w:r w:rsidRPr="00B2555B">
              <w:rPr>
                <w:rFonts w:ascii="Calibri" w:hAnsi="Calibri"/>
                <w:color w:val="000000"/>
                <w:sz w:val="22"/>
                <w:szCs w:val="22"/>
                <w:lang w:val="es-MX" w:eastAsia="es-MX"/>
              </w:rPr>
              <w:br/>
              <w:t>Rosca rectificada</w:t>
            </w:r>
          </w:p>
        </w:tc>
        <w:tc>
          <w:tcPr>
            <w:tcW w:w="992" w:type="dxa"/>
            <w:tcBorders>
              <w:top w:val="nil"/>
              <w:left w:val="nil"/>
              <w:bottom w:val="single" w:sz="4" w:space="0" w:color="auto"/>
              <w:right w:val="single" w:sz="4" w:space="0" w:color="auto"/>
            </w:tcBorders>
            <w:shd w:val="clear" w:color="auto" w:fill="auto"/>
            <w:noWrap/>
            <w:vAlign w:val="bottom"/>
            <w:hideMark/>
          </w:tcPr>
          <w:p w14:paraId="5052D2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68B5F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018FE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9DDAD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54A9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F6F2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30128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EBAE6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460</w:t>
            </w:r>
          </w:p>
        </w:tc>
        <w:tc>
          <w:tcPr>
            <w:tcW w:w="342" w:type="dxa"/>
            <w:tcBorders>
              <w:top w:val="nil"/>
              <w:left w:val="nil"/>
              <w:bottom w:val="single" w:sz="4" w:space="0" w:color="auto"/>
              <w:right w:val="single" w:sz="4" w:space="0" w:color="auto"/>
            </w:tcBorders>
            <w:shd w:val="clear" w:color="auto" w:fill="auto"/>
            <w:noWrap/>
            <w:textDirection w:val="btLr"/>
            <w:hideMark/>
          </w:tcPr>
          <w:p w14:paraId="678DDA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190</w:t>
            </w:r>
          </w:p>
        </w:tc>
        <w:tc>
          <w:tcPr>
            <w:tcW w:w="6379" w:type="dxa"/>
            <w:tcBorders>
              <w:top w:val="nil"/>
              <w:left w:val="nil"/>
              <w:bottom w:val="single" w:sz="4" w:space="0" w:color="auto"/>
              <w:right w:val="single" w:sz="4" w:space="0" w:color="auto"/>
            </w:tcBorders>
            <w:shd w:val="clear" w:color="auto" w:fill="auto"/>
            <w:noWrap/>
            <w:vAlign w:val="bottom"/>
            <w:hideMark/>
          </w:tcPr>
          <w:p w14:paraId="47F575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Estuches de brocas </w:t>
            </w:r>
            <w:proofErr w:type="spellStart"/>
            <w:r w:rsidRPr="00B2555B">
              <w:rPr>
                <w:rFonts w:ascii="Calibri" w:hAnsi="Calibri"/>
                <w:color w:val="000000"/>
                <w:sz w:val="22"/>
                <w:szCs w:val="22"/>
                <w:lang w:val="es-MX" w:eastAsia="es-MX"/>
              </w:rPr>
              <w:t>estractoras</w:t>
            </w:r>
            <w:proofErr w:type="spellEnd"/>
            <w:r w:rsidRPr="00B2555B">
              <w:rPr>
                <w:rFonts w:ascii="Calibri" w:hAnsi="Calibri"/>
                <w:color w:val="000000"/>
                <w:sz w:val="22"/>
                <w:szCs w:val="22"/>
                <w:lang w:val="es-MX" w:eastAsia="es-MX"/>
              </w:rPr>
              <w:t xml:space="preserve"> de tornillos para cabeza dañada</w:t>
            </w:r>
          </w:p>
        </w:tc>
        <w:tc>
          <w:tcPr>
            <w:tcW w:w="992" w:type="dxa"/>
            <w:tcBorders>
              <w:top w:val="nil"/>
              <w:left w:val="nil"/>
              <w:bottom w:val="single" w:sz="4" w:space="0" w:color="auto"/>
              <w:right w:val="single" w:sz="4" w:space="0" w:color="auto"/>
            </w:tcBorders>
            <w:shd w:val="clear" w:color="auto" w:fill="auto"/>
            <w:noWrap/>
            <w:vAlign w:val="bottom"/>
            <w:hideMark/>
          </w:tcPr>
          <w:p w14:paraId="2EB08A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C4C8F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95F90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3037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C6C1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F139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91B3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D4340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461</w:t>
            </w:r>
          </w:p>
        </w:tc>
        <w:tc>
          <w:tcPr>
            <w:tcW w:w="342" w:type="dxa"/>
            <w:tcBorders>
              <w:top w:val="nil"/>
              <w:left w:val="nil"/>
              <w:bottom w:val="single" w:sz="4" w:space="0" w:color="auto"/>
              <w:right w:val="single" w:sz="4" w:space="0" w:color="auto"/>
            </w:tcBorders>
            <w:shd w:val="clear" w:color="auto" w:fill="auto"/>
            <w:noWrap/>
            <w:textDirection w:val="btLr"/>
            <w:hideMark/>
          </w:tcPr>
          <w:p w14:paraId="57FED9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190</w:t>
            </w:r>
          </w:p>
        </w:tc>
        <w:tc>
          <w:tcPr>
            <w:tcW w:w="6379" w:type="dxa"/>
            <w:tcBorders>
              <w:top w:val="nil"/>
              <w:left w:val="nil"/>
              <w:bottom w:val="single" w:sz="4" w:space="0" w:color="auto"/>
              <w:right w:val="single" w:sz="4" w:space="0" w:color="auto"/>
            </w:tcBorders>
            <w:shd w:val="clear" w:color="auto" w:fill="auto"/>
            <w:noWrap/>
            <w:vAlign w:val="bottom"/>
            <w:hideMark/>
          </w:tcPr>
          <w:p w14:paraId="66E5E6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Estuches de brocas </w:t>
            </w:r>
            <w:proofErr w:type="spellStart"/>
            <w:r w:rsidRPr="00B2555B">
              <w:rPr>
                <w:rFonts w:ascii="Calibri" w:hAnsi="Calibri"/>
                <w:color w:val="000000"/>
                <w:sz w:val="22"/>
                <w:szCs w:val="22"/>
                <w:lang w:val="es-MX" w:eastAsia="es-MX"/>
              </w:rPr>
              <w:t>estractoras</w:t>
            </w:r>
            <w:proofErr w:type="spellEnd"/>
            <w:r w:rsidRPr="00B2555B">
              <w:rPr>
                <w:rFonts w:ascii="Calibri" w:hAnsi="Calibri"/>
                <w:color w:val="000000"/>
                <w:sz w:val="22"/>
                <w:szCs w:val="22"/>
                <w:lang w:val="es-MX" w:eastAsia="es-MX"/>
              </w:rPr>
              <w:t xml:space="preserve"> de tornillos para cabeza dañada</w:t>
            </w:r>
          </w:p>
        </w:tc>
        <w:tc>
          <w:tcPr>
            <w:tcW w:w="992" w:type="dxa"/>
            <w:tcBorders>
              <w:top w:val="nil"/>
              <w:left w:val="nil"/>
              <w:bottom w:val="single" w:sz="4" w:space="0" w:color="auto"/>
              <w:right w:val="single" w:sz="4" w:space="0" w:color="auto"/>
            </w:tcBorders>
            <w:shd w:val="clear" w:color="auto" w:fill="auto"/>
            <w:noWrap/>
            <w:vAlign w:val="bottom"/>
            <w:hideMark/>
          </w:tcPr>
          <w:p w14:paraId="1CCD95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EDB96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BEF67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65A8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0E78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26DA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9493F9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AAEA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462</w:t>
            </w:r>
          </w:p>
        </w:tc>
        <w:tc>
          <w:tcPr>
            <w:tcW w:w="342" w:type="dxa"/>
            <w:tcBorders>
              <w:top w:val="nil"/>
              <w:left w:val="nil"/>
              <w:bottom w:val="single" w:sz="4" w:space="0" w:color="auto"/>
              <w:right w:val="single" w:sz="4" w:space="0" w:color="auto"/>
            </w:tcBorders>
            <w:shd w:val="clear" w:color="auto" w:fill="auto"/>
            <w:noWrap/>
            <w:textDirection w:val="btLr"/>
            <w:hideMark/>
          </w:tcPr>
          <w:p w14:paraId="23F331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191</w:t>
            </w:r>
          </w:p>
        </w:tc>
        <w:tc>
          <w:tcPr>
            <w:tcW w:w="6379" w:type="dxa"/>
            <w:tcBorders>
              <w:top w:val="nil"/>
              <w:left w:val="nil"/>
              <w:bottom w:val="single" w:sz="4" w:space="0" w:color="auto"/>
              <w:right w:val="single" w:sz="4" w:space="0" w:color="auto"/>
            </w:tcBorders>
            <w:shd w:val="clear" w:color="auto" w:fill="auto"/>
            <w:noWrap/>
            <w:vAlign w:val="bottom"/>
            <w:hideMark/>
          </w:tcPr>
          <w:p w14:paraId="43BCF9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Maneral soldar autógena</w:t>
            </w:r>
          </w:p>
        </w:tc>
        <w:tc>
          <w:tcPr>
            <w:tcW w:w="992" w:type="dxa"/>
            <w:tcBorders>
              <w:top w:val="nil"/>
              <w:left w:val="nil"/>
              <w:bottom w:val="single" w:sz="4" w:space="0" w:color="auto"/>
              <w:right w:val="single" w:sz="4" w:space="0" w:color="auto"/>
            </w:tcBorders>
            <w:shd w:val="clear" w:color="auto" w:fill="auto"/>
            <w:noWrap/>
            <w:vAlign w:val="bottom"/>
            <w:hideMark/>
          </w:tcPr>
          <w:p w14:paraId="43C6D1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D50F12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53FE7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9AD8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2788B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8779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C6E887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A19F9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463</w:t>
            </w:r>
          </w:p>
        </w:tc>
        <w:tc>
          <w:tcPr>
            <w:tcW w:w="342" w:type="dxa"/>
            <w:tcBorders>
              <w:top w:val="nil"/>
              <w:left w:val="nil"/>
              <w:bottom w:val="single" w:sz="4" w:space="0" w:color="auto"/>
              <w:right w:val="single" w:sz="4" w:space="0" w:color="auto"/>
            </w:tcBorders>
            <w:shd w:val="clear" w:color="auto" w:fill="auto"/>
            <w:noWrap/>
            <w:textDirection w:val="btLr"/>
            <w:hideMark/>
          </w:tcPr>
          <w:p w14:paraId="11817A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192</w:t>
            </w:r>
          </w:p>
        </w:tc>
        <w:tc>
          <w:tcPr>
            <w:tcW w:w="6379" w:type="dxa"/>
            <w:tcBorders>
              <w:top w:val="nil"/>
              <w:left w:val="nil"/>
              <w:bottom w:val="single" w:sz="4" w:space="0" w:color="auto"/>
              <w:right w:val="single" w:sz="4" w:space="0" w:color="auto"/>
            </w:tcBorders>
            <w:shd w:val="clear" w:color="auto" w:fill="auto"/>
            <w:noWrap/>
            <w:vAlign w:val="bottom"/>
            <w:hideMark/>
          </w:tcPr>
          <w:p w14:paraId="2F4910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MARRO DE 4 LBS. MANGO DE MADERA</w:t>
            </w:r>
          </w:p>
        </w:tc>
        <w:tc>
          <w:tcPr>
            <w:tcW w:w="992" w:type="dxa"/>
            <w:tcBorders>
              <w:top w:val="nil"/>
              <w:left w:val="nil"/>
              <w:bottom w:val="single" w:sz="4" w:space="0" w:color="auto"/>
              <w:right w:val="single" w:sz="4" w:space="0" w:color="auto"/>
            </w:tcBorders>
            <w:shd w:val="clear" w:color="auto" w:fill="auto"/>
            <w:noWrap/>
            <w:vAlign w:val="bottom"/>
            <w:hideMark/>
          </w:tcPr>
          <w:p w14:paraId="210825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909B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6B582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578F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62C71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0031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9ED65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77299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464</w:t>
            </w:r>
          </w:p>
        </w:tc>
        <w:tc>
          <w:tcPr>
            <w:tcW w:w="342" w:type="dxa"/>
            <w:tcBorders>
              <w:top w:val="nil"/>
              <w:left w:val="nil"/>
              <w:bottom w:val="single" w:sz="4" w:space="0" w:color="auto"/>
              <w:right w:val="single" w:sz="4" w:space="0" w:color="auto"/>
            </w:tcBorders>
            <w:shd w:val="clear" w:color="auto" w:fill="auto"/>
            <w:noWrap/>
            <w:textDirection w:val="btLr"/>
            <w:hideMark/>
          </w:tcPr>
          <w:p w14:paraId="118405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193</w:t>
            </w:r>
          </w:p>
        </w:tc>
        <w:tc>
          <w:tcPr>
            <w:tcW w:w="6379" w:type="dxa"/>
            <w:tcBorders>
              <w:top w:val="nil"/>
              <w:left w:val="nil"/>
              <w:bottom w:val="single" w:sz="4" w:space="0" w:color="auto"/>
              <w:right w:val="single" w:sz="4" w:space="0" w:color="auto"/>
            </w:tcBorders>
            <w:shd w:val="clear" w:color="auto" w:fill="auto"/>
            <w:noWrap/>
            <w:vAlign w:val="bottom"/>
            <w:hideMark/>
          </w:tcPr>
          <w:p w14:paraId="10CE83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MARRO DE 6 LBS. MANGO DE MADERA</w:t>
            </w:r>
          </w:p>
        </w:tc>
        <w:tc>
          <w:tcPr>
            <w:tcW w:w="992" w:type="dxa"/>
            <w:tcBorders>
              <w:top w:val="nil"/>
              <w:left w:val="nil"/>
              <w:bottom w:val="single" w:sz="4" w:space="0" w:color="auto"/>
              <w:right w:val="single" w:sz="4" w:space="0" w:color="auto"/>
            </w:tcBorders>
            <w:shd w:val="clear" w:color="auto" w:fill="auto"/>
            <w:noWrap/>
            <w:vAlign w:val="bottom"/>
            <w:hideMark/>
          </w:tcPr>
          <w:p w14:paraId="5D93A5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4FDA6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67A21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721E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1996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7A171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9BB5A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92BD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465</w:t>
            </w:r>
          </w:p>
        </w:tc>
        <w:tc>
          <w:tcPr>
            <w:tcW w:w="342" w:type="dxa"/>
            <w:tcBorders>
              <w:top w:val="nil"/>
              <w:left w:val="nil"/>
              <w:bottom w:val="single" w:sz="4" w:space="0" w:color="auto"/>
              <w:right w:val="single" w:sz="4" w:space="0" w:color="auto"/>
            </w:tcBorders>
            <w:shd w:val="clear" w:color="auto" w:fill="auto"/>
            <w:noWrap/>
            <w:textDirection w:val="btLr"/>
            <w:hideMark/>
          </w:tcPr>
          <w:p w14:paraId="5F8AF9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194</w:t>
            </w:r>
          </w:p>
        </w:tc>
        <w:tc>
          <w:tcPr>
            <w:tcW w:w="6379" w:type="dxa"/>
            <w:tcBorders>
              <w:top w:val="nil"/>
              <w:left w:val="nil"/>
              <w:bottom w:val="single" w:sz="4" w:space="0" w:color="auto"/>
              <w:right w:val="single" w:sz="4" w:space="0" w:color="auto"/>
            </w:tcBorders>
            <w:shd w:val="clear" w:color="auto" w:fill="auto"/>
            <w:noWrap/>
            <w:vAlign w:val="bottom"/>
            <w:hideMark/>
          </w:tcPr>
          <w:p w14:paraId="7185A2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MARRO OCTAGONAL 8 LBS.</w:t>
            </w:r>
          </w:p>
        </w:tc>
        <w:tc>
          <w:tcPr>
            <w:tcW w:w="992" w:type="dxa"/>
            <w:tcBorders>
              <w:top w:val="nil"/>
              <w:left w:val="nil"/>
              <w:bottom w:val="single" w:sz="4" w:space="0" w:color="auto"/>
              <w:right w:val="single" w:sz="4" w:space="0" w:color="auto"/>
            </w:tcBorders>
            <w:shd w:val="clear" w:color="auto" w:fill="auto"/>
            <w:noWrap/>
            <w:vAlign w:val="bottom"/>
            <w:hideMark/>
          </w:tcPr>
          <w:p w14:paraId="2EB774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F4536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27</w:t>
            </w:r>
          </w:p>
        </w:tc>
        <w:tc>
          <w:tcPr>
            <w:tcW w:w="284" w:type="dxa"/>
            <w:tcBorders>
              <w:top w:val="nil"/>
              <w:left w:val="nil"/>
              <w:bottom w:val="single" w:sz="4" w:space="0" w:color="auto"/>
              <w:right w:val="single" w:sz="4" w:space="0" w:color="auto"/>
            </w:tcBorders>
            <w:shd w:val="clear" w:color="auto" w:fill="auto"/>
            <w:noWrap/>
            <w:vAlign w:val="bottom"/>
            <w:hideMark/>
          </w:tcPr>
          <w:p w14:paraId="0E309C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F239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89E0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6624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F0AD2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594CF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466</w:t>
            </w:r>
          </w:p>
        </w:tc>
        <w:tc>
          <w:tcPr>
            <w:tcW w:w="342" w:type="dxa"/>
            <w:tcBorders>
              <w:top w:val="nil"/>
              <w:left w:val="nil"/>
              <w:bottom w:val="single" w:sz="4" w:space="0" w:color="auto"/>
              <w:right w:val="single" w:sz="4" w:space="0" w:color="auto"/>
            </w:tcBorders>
            <w:shd w:val="clear" w:color="auto" w:fill="auto"/>
            <w:noWrap/>
            <w:textDirection w:val="btLr"/>
            <w:hideMark/>
          </w:tcPr>
          <w:p w14:paraId="78F539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195</w:t>
            </w:r>
          </w:p>
        </w:tc>
        <w:tc>
          <w:tcPr>
            <w:tcW w:w="6379" w:type="dxa"/>
            <w:tcBorders>
              <w:top w:val="nil"/>
              <w:left w:val="nil"/>
              <w:bottom w:val="single" w:sz="4" w:space="0" w:color="auto"/>
              <w:right w:val="single" w:sz="4" w:space="0" w:color="auto"/>
            </w:tcBorders>
            <w:shd w:val="clear" w:color="auto" w:fill="auto"/>
            <w:noWrap/>
            <w:vAlign w:val="bottom"/>
            <w:hideMark/>
          </w:tcPr>
          <w:p w14:paraId="72BDF6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DE BOLA  4 OZ. </w:t>
            </w:r>
          </w:p>
        </w:tc>
        <w:tc>
          <w:tcPr>
            <w:tcW w:w="992" w:type="dxa"/>
            <w:tcBorders>
              <w:top w:val="nil"/>
              <w:left w:val="nil"/>
              <w:bottom w:val="single" w:sz="4" w:space="0" w:color="auto"/>
              <w:right w:val="single" w:sz="4" w:space="0" w:color="auto"/>
            </w:tcBorders>
            <w:shd w:val="clear" w:color="auto" w:fill="auto"/>
            <w:noWrap/>
            <w:vAlign w:val="bottom"/>
            <w:hideMark/>
          </w:tcPr>
          <w:p w14:paraId="7CA190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3241D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6C13C0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C7E7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038F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97F0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0FED06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301D5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467</w:t>
            </w:r>
          </w:p>
        </w:tc>
        <w:tc>
          <w:tcPr>
            <w:tcW w:w="342" w:type="dxa"/>
            <w:tcBorders>
              <w:top w:val="nil"/>
              <w:left w:val="nil"/>
              <w:bottom w:val="single" w:sz="4" w:space="0" w:color="auto"/>
              <w:right w:val="single" w:sz="4" w:space="0" w:color="auto"/>
            </w:tcBorders>
            <w:shd w:val="clear" w:color="auto" w:fill="auto"/>
            <w:noWrap/>
            <w:textDirection w:val="btLr"/>
            <w:hideMark/>
          </w:tcPr>
          <w:p w14:paraId="7EE280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195</w:t>
            </w:r>
          </w:p>
        </w:tc>
        <w:tc>
          <w:tcPr>
            <w:tcW w:w="6379" w:type="dxa"/>
            <w:tcBorders>
              <w:top w:val="nil"/>
              <w:left w:val="nil"/>
              <w:bottom w:val="single" w:sz="4" w:space="0" w:color="auto"/>
              <w:right w:val="single" w:sz="4" w:space="0" w:color="auto"/>
            </w:tcBorders>
            <w:shd w:val="clear" w:color="auto" w:fill="auto"/>
            <w:noWrap/>
            <w:vAlign w:val="bottom"/>
            <w:hideMark/>
          </w:tcPr>
          <w:p w14:paraId="5274FF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DE BOLA  4 OZ. </w:t>
            </w:r>
          </w:p>
        </w:tc>
        <w:tc>
          <w:tcPr>
            <w:tcW w:w="992" w:type="dxa"/>
            <w:tcBorders>
              <w:top w:val="nil"/>
              <w:left w:val="nil"/>
              <w:bottom w:val="single" w:sz="4" w:space="0" w:color="auto"/>
              <w:right w:val="single" w:sz="4" w:space="0" w:color="auto"/>
            </w:tcBorders>
            <w:shd w:val="clear" w:color="auto" w:fill="auto"/>
            <w:noWrap/>
            <w:vAlign w:val="bottom"/>
            <w:hideMark/>
          </w:tcPr>
          <w:p w14:paraId="6D8A5E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6360B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F825E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5F89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723CB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4D8B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482D9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A8CF0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468</w:t>
            </w:r>
          </w:p>
        </w:tc>
        <w:tc>
          <w:tcPr>
            <w:tcW w:w="342" w:type="dxa"/>
            <w:tcBorders>
              <w:top w:val="nil"/>
              <w:left w:val="nil"/>
              <w:bottom w:val="single" w:sz="4" w:space="0" w:color="auto"/>
              <w:right w:val="single" w:sz="4" w:space="0" w:color="auto"/>
            </w:tcBorders>
            <w:shd w:val="clear" w:color="auto" w:fill="auto"/>
            <w:noWrap/>
            <w:textDirection w:val="btLr"/>
            <w:hideMark/>
          </w:tcPr>
          <w:p w14:paraId="4BFA1C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195</w:t>
            </w:r>
          </w:p>
        </w:tc>
        <w:tc>
          <w:tcPr>
            <w:tcW w:w="6379" w:type="dxa"/>
            <w:tcBorders>
              <w:top w:val="nil"/>
              <w:left w:val="nil"/>
              <w:bottom w:val="single" w:sz="4" w:space="0" w:color="auto"/>
              <w:right w:val="single" w:sz="4" w:space="0" w:color="auto"/>
            </w:tcBorders>
            <w:shd w:val="clear" w:color="auto" w:fill="auto"/>
            <w:noWrap/>
            <w:vAlign w:val="bottom"/>
            <w:hideMark/>
          </w:tcPr>
          <w:p w14:paraId="5513EF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DE BOLA  4 OZ. </w:t>
            </w:r>
          </w:p>
        </w:tc>
        <w:tc>
          <w:tcPr>
            <w:tcW w:w="992" w:type="dxa"/>
            <w:tcBorders>
              <w:top w:val="nil"/>
              <w:left w:val="nil"/>
              <w:bottom w:val="single" w:sz="4" w:space="0" w:color="auto"/>
              <w:right w:val="single" w:sz="4" w:space="0" w:color="auto"/>
            </w:tcBorders>
            <w:shd w:val="clear" w:color="auto" w:fill="auto"/>
            <w:noWrap/>
            <w:vAlign w:val="bottom"/>
            <w:hideMark/>
          </w:tcPr>
          <w:p w14:paraId="78C794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B98E23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32B51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E5E0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0D416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6C1A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E226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0A1C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469</w:t>
            </w:r>
          </w:p>
        </w:tc>
        <w:tc>
          <w:tcPr>
            <w:tcW w:w="342" w:type="dxa"/>
            <w:tcBorders>
              <w:top w:val="nil"/>
              <w:left w:val="nil"/>
              <w:bottom w:val="single" w:sz="4" w:space="0" w:color="auto"/>
              <w:right w:val="single" w:sz="4" w:space="0" w:color="auto"/>
            </w:tcBorders>
            <w:shd w:val="clear" w:color="auto" w:fill="auto"/>
            <w:noWrap/>
            <w:textDirection w:val="btLr"/>
            <w:hideMark/>
          </w:tcPr>
          <w:p w14:paraId="77FDC73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196</w:t>
            </w:r>
          </w:p>
        </w:tc>
        <w:tc>
          <w:tcPr>
            <w:tcW w:w="6379" w:type="dxa"/>
            <w:tcBorders>
              <w:top w:val="nil"/>
              <w:left w:val="nil"/>
              <w:bottom w:val="single" w:sz="4" w:space="0" w:color="auto"/>
              <w:right w:val="single" w:sz="4" w:space="0" w:color="auto"/>
            </w:tcBorders>
            <w:shd w:val="clear" w:color="auto" w:fill="auto"/>
            <w:noWrap/>
            <w:vAlign w:val="bottom"/>
            <w:hideMark/>
          </w:tcPr>
          <w:p w14:paraId="5DD179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8 OZ.</w:t>
            </w:r>
          </w:p>
        </w:tc>
        <w:tc>
          <w:tcPr>
            <w:tcW w:w="992" w:type="dxa"/>
            <w:tcBorders>
              <w:top w:val="nil"/>
              <w:left w:val="nil"/>
              <w:bottom w:val="single" w:sz="4" w:space="0" w:color="auto"/>
              <w:right w:val="single" w:sz="4" w:space="0" w:color="auto"/>
            </w:tcBorders>
            <w:shd w:val="clear" w:color="auto" w:fill="auto"/>
            <w:noWrap/>
            <w:vAlign w:val="bottom"/>
            <w:hideMark/>
          </w:tcPr>
          <w:p w14:paraId="481CE3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5B01C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9607A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4B2B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C611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C884C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5D0E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5DD11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470</w:t>
            </w:r>
          </w:p>
        </w:tc>
        <w:tc>
          <w:tcPr>
            <w:tcW w:w="342" w:type="dxa"/>
            <w:tcBorders>
              <w:top w:val="nil"/>
              <w:left w:val="nil"/>
              <w:bottom w:val="single" w:sz="4" w:space="0" w:color="auto"/>
              <w:right w:val="single" w:sz="4" w:space="0" w:color="auto"/>
            </w:tcBorders>
            <w:shd w:val="clear" w:color="auto" w:fill="auto"/>
            <w:noWrap/>
            <w:textDirection w:val="btLr"/>
            <w:hideMark/>
          </w:tcPr>
          <w:p w14:paraId="6D04D6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6D9D82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4EAA8C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EFF95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43E3F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2070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75CC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836FB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9CEF5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F9097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471</w:t>
            </w:r>
          </w:p>
        </w:tc>
        <w:tc>
          <w:tcPr>
            <w:tcW w:w="342" w:type="dxa"/>
            <w:tcBorders>
              <w:top w:val="nil"/>
              <w:left w:val="nil"/>
              <w:bottom w:val="single" w:sz="4" w:space="0" w:color="auto"/>
              <w:right w:val="single" w:sz="4" w:space="0" w:color="auto"/>
            </w:tcBorders>
            <w:shd w:val="clear" w:color="auto" w:fill="auto"/>
            <w:noWrap/>
            <w:textDirection w:val="btLr"/>
            <w:hideMark/>
          </w:tcPr>
          <w:p w14:paraId="28ECEE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247352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773DB7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B983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8EF4A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1C84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421A1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31DA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2AABE8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968D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472</w:t>
            </w:r>
          </w:p>
        </w:tc>
        <w:tc>
          <w:tcPr>
            <w:tcW w:w="342" w:type="dxa"/>
            <w:tcBorders>
              <w:top w:val="nil"/>
              <w:left w:val="nil"/>
              <w:bottom w:val="single" w:sz="4" w:space="0" w:color="auto"/>
              <w:right w:val="single" w:sz="4" w:space="0" w:color="auto"/>
            </w:tcBorders>
            <w:shd w:val="clear" w:color="auto" w:fill="auto"/>
            <w:noWrap/>
            <w:textDirection w:val="btLr"/>
            <w:hideMark/>
          </w:tcPr>
          <w:p w14:paraId="35C08B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36BC1E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69DACD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FBC8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B3FE1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CBFA5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2B82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4394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EEB53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B5B54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473</w:t>
            </w:r>
          </w:p>
        </w:tc>
        <w:tc>
          <w:tcPr>
            <w:tcW w:w="342" w:type="dxa"/>
            <w:tcBorders>
              <w:top w:val="nil"/>
              <w:left w:val="nil"/>
              <w:bottom w:val="single" w:sz="4" w:space="0" w:color="auto"/>
              <w:right w:val="single" w:sz="4" w:space="0" w:color="auto"/>
            </w:tcBorders>
            <w:shd w:val="clear" w:color="auto" w:fill="auto"/>
            <w:noWrap/>
            <w:textDirection w:val="btLr"/>
            <w:hideMark/>
          </w:tcPr>
          <w:p w14:paraId="19B3391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0BA198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515F41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6ABA1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F7205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5971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5C26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31AE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9B399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ABA5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474</w:t>
            </w:r>
          </w:p>
        </w:tc>
        <w:tc>
          <w:tcPr>
            <w:tcW w:w="342" w:type="dxa"/>
            <w:tcBorders>
              <w:top w:val="nil"/>
              <w:left w:val="nil"/>
              <w:bottom w:val="single" w:sz="4" w:space="0" w:color="auto"/>
              <w:right w:val="single" w:sz="4" w:space="0" w:color="auto"/>
            </w:tcBorders>
            <w:shd w:val="clear" w:color="auto" w:fill="auto"/>
            <w:noWrap/>
            <w:textDirection w:val="btLr"/>
            <w:hideMark/>
          </w:tcPr>
          <w:p w14:paraId="07F700C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29E577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631921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6255CD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268A8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424BA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01681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77CA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1EE59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DFC20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475</w:t>
            </w:r>
          </w:p>
        </w:tc>
        <w:tc>
          <w:tcPr>
            <w:tcW w:w="342" w:type="dxa"/>
            <w:tcBorders>
              <w:top w:val="nil"/>
              <w:left w:val="nil"/>
              <w:bottom w:val="single" w:sz="4" w:space="0" w:color="auto"/>
              <w:right w:val="single" w:sz="4" w:space="0" w:color="auto"/>
            </w:tcBorders>
            <w:shd w:val="clear" w:color="auto" w:fill="auto"/>
            <w:noWrap/>
            <w:textDirection w:val="btLr"/>
            <w:hideMark/>
          </w:tcPr>
          <w:p w14:paraId="0C75E5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21F20D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5DFA1C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F13694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6B9BB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E5A21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2C3C7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C477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4B2CD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5B4D9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476</w:t>
            </w:r>
          </w:p>
        </w:tc>
        <w:tc>
          <w:tcPr>
            <w:tcW w:w="342" w:type="dxa"/>
            <w:tcBorders>
              <w:top w:val="nil"/>
              <w:left w:val="nil"/>
              <w:bottom w:val="single" w:sz="4" w:space="0" w:color="auto"/>
              <w:right w:val="single" w:sz="4" w:space="0" w:color="auto"/>
            </w:tcBorders>
            <w:shd w:val="clear" w:color="auto" w:fill="auto"/>
            <w:noWrap/>
            <w:textDirection w:val="btLr"/>
            <w:hideMark/>
          </w:tcPr>
          <w:p w14:paraId="58BD65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74F9A3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27FCAC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3691D7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29D49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18E4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FB38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A197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594426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04C3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477</w:t>
            </w:r>
          </w:p>
        </w:tc>
        <w:tc>
          <w:tcPr>
            <w:tcW w:w="342" w:type="dxa"/>
            <w:tcBorders>
              <w:top w:val="nil"/>
              <w:left w:val="nil"/>
              <w:bottom w:val="single" w:sz="4" w:space="0" w:color="auto"/>
              <w:right w:val="single" w:sz="4" w:space="0" w:color="auto"/>
            </w:tcBorders>
            <w:shd w:val="clear" w:color="auto" w:fill="auto"/>
            <w:noWrap/>
            <w:textDirection w:val="btLr"/>
            <w:hideMark/>
          </w:tcPr>
          <w:p w14:paraId="46C415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197</w:t>
            </w:r>
          </w:p>
        </w:tc>
        <w:tc>
          <w:tcPr>
            <w:tcW w:w="6379" w:type="dxa"/>
            <w:tcBorders>
              <w:top w:val="nil"/>
              <w:left w:val="nil"/>
              <w:bottom w:val="single" w:sz="4" w:space="0" w:color="auto"/>
              <w:right w:val="single" w:sz="4" w:space="0" w:color="auto"/>
            </w:tcBorders>
            <w:shd w:val="clear" w:color="auto" w:fill="auto"/>
            <w:noWrap/>
            <w:vAlign w:val="bottom"/>
            <w:hideMark/>
          </w:tcPr>
          <w:p w14:paraId="6B7E29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14 OZ.</w:t>
            </w:r>
          </w:p>
        </w:tc>
        <w:tc>
          <w:tcPr>
            <w:tcW w:w="992" w:type="dxa"/>
            <w:tcBorders>
              <w:top w:val="nil"/>
              <w:left w:val="nil"/>
              <w:bottom w:val="single" w:sz="4" w:space="0" w:color="auto"/>
              <w:right w:val="single" w:sz="4" w:space="0" w:color="auto"/>
            </w:tcBorders>
            <w:shd w:val="clear" w:color="auto" w:fill="auto"/>
            <w:noWrap/>
            <w:vAlign w:val="bottom"/>
            <w:hideMark/>
          </w:tcPr>
          <w:p w14:paraId="62087B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80CC2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A256F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3DFD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2C90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AA20B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9510B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3C4169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478</w:t>
            </w:r>
          </w:p>
        </w:tc>
        <w:tc>
          <w:tcPr>
            <w:tcW w:w="342" w:type="dxa"/>
            <w:tcBorders>
              <w:top w:val="nil"/>
              <w:left w:val="nil"/>
              <w:bottom w:val="single" w:sz="4" w:space="0" w:color="auto"/>
              <w:right w:val="single" w:sz="4" w:space="0" w:color="auto"/>
            </w:tcBorders>
            <w:shd w:val="clear" w:color="auto" w:fill="auto"/>
            <w:noWrap/>
            <w:textDirection w:val="btLr"/>
            <w:hideMark/>
          </w:tcPr>
          <w:p w14:paraId="74A3D9B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198</w:t>
            </w:r>
          </w:p>
        </w:tc>
        <w:tc>
          <w:tcPr>
            <w:tcW w:w="6379" w:type="dxa"/>
            <w:tcBorders>
              <w:top w:val="nil"/>
              <w:left w:val="nil"/>
              <w:bottom w:val="single" w:sz="4" w:space="0" w:color="auto"/>
              <w:right w:val="single" w:sz="4" w:space="0" w:color="auto"/>
            </w:tcBorders>
            <w:shd w:val="clear" w:color="auto" w:fill="auto"/>
            <w:noWrap/>
            <w:vAlign w:val="bottom"/>
            <w:hideMark/>
          </w:tcPr>
          <w:p w14:paraId="4CE48EDC"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Martillo bola</w:t>
            </w:r>
            <w:proofErr w:type="gramEnd"/>
            <w:r w:rsidRPr="00B2555B">
              <w:rPr>
                <w:rFonts w:ascii="Calibri" w:hAnsi="Calibri"/>
                <w:color w:val="000000"/>
                <w:sz w:val="22"/>
                <w:szCs w:val="22"/>
                <w:lang w:val="es-MX" w:eastAsia="es-MX"/>
              </w:rPr>
              <w:t xml:space="preserve"> No.12, Martillo De Bola 12oz Mango </w:t>
            </w:r>
            <w:proofErr w:type="spellStart"/>
            <w:r w:rsidRPr="00B2555B">
              <w:rPr>
                <w:rFonts w:ascii="Calibri" w:hAnsi="Calibri"/>
                <w:color w:val="000000"/>
                <w:sz w:val="22"/>
                <w:szCs w:val="22"/>
                <w:lang w:val="es-MX" w:eastAsia="es-MX"/>
              </w:rPr>
              <w:t>Hickory</w:t>
            </w:r>
            <w:proofErr w:type="spellEnd"/>
            <w:r w:rsidRPr="00B2555B">
              <w:rPr>
                <w:rFonts w:ascii="Calibri" w:hAnsi="Calibri"/>
                <w:color w:val="000000"/>
                <w:sz w:val="22"/>
                <w:szCs w:val="22"/>
                <w:lang w:val="es-MX" w:eastAsia="es-MX"/>
              </w:rPr>
              <w:t xml:space="preserve"> Americano 1312p Características</w:t>
            </w:r>
            <w:r w:rsidRPr="00B2555B">
              <w:rPr>
                <w:rFonts w:ascii="Calibri" w:hAnsi="Calibri"/>
                <w:color w:val="000000"/>
                <w:sz w:val="22"/>
                <w:szCs w:val="22"/>
                <w:lang w:val="es-MX" w:eastAsia="es-MX"/>
              </w:rPr>
              <w:br/>
              <w:t xml:space="preserve">- Cabeza forjada y templada de acero aleado, pulido y barnizado </w:t>
            </w:r>
            <w:r w:rsidRPr="00B2555B">
              <w:rPr>
                <w:rFonts w:ascii="Calibri" w:hAnsi="Calibri"/>
                <w:color w:val="000000"/>
                <w:sz w:val="22"/>
                <w:szCs w:val="22"/>
                <w:lang w:val="es-MX" w:eastAsia="es-MX"/>
              </w:rPr>
              <w:br/>
              <w:t xml:space="preserve">- Mango de madera de </w:t>
            </w:r>
            <w:proofErr w:type="spellStart"/>
            <w:r w:rsidRPr="00B2555B">
              <w:rPr>
                <w:rFonts w:ascii="Calibri" w:hAnsi="Calibri"/>
                <w:color w:val="000000"/>
                <w:sz w:val="22"/>
                <w:szCs w:val="22"/>
                <w:lang w:val="es-MX" w:eastAsia="es-MX"/>
              </w:rPr>
              <w:t>hickory</w:t>
            </w:r>
            <w:proofErr w:type="spellEnd"/>
            <w:r w:rsidRPr="00B2555B">
              <w:rPr>
                <w:rFonts w:ascii="Calibri" w:hAnsi="Calibri"/>
                <w:color w:val="000000"/>
                <w:sz w:val="22"/>
                <w:szCs w:val="22"/>
                <w:lang w:val="es-MX" w:eastAsia="es-MX"/>
              </w:rPr>
              <w:t xml:space="preserve"> americano pulido y laqueado</w:t>
            </w:r>
            <w:r w:rsidRPr="00B2555B">
              <w:rPr>
                <w:rFonts w:ascii="Calibri" w:hAnsi="Calibri"/>
                <w:color w:val="000000"/>
                <w:sz w:val="22"/>
                <w:szCs w:val="22"/>
                <w:lang w:val="es-MX" w:eastAsia="es-MX"/>
              </w:rPr>
              <w:br/>
              <w:t>-Cara: Lisa</w:t>
            </w:r>
            <w:r w:rsidRPr="00B2555B">
              <w:rPr>
                <w:rFonts w:ascii="Calibri" w:hAnsi="Calibri"/>
                <w:color w:val="000000"/>
                <w:sz w:val="22"/>
                <w:szCs w:val="22"/>
                <w:lang w:val="es-MX" w:eastAsia="es-MX"/>
              </w:rPr>
              <w:br/>
              <w:t>-Diámetro Cabeza: 1 7/8"</w:t>
            </w:r>
            <w:r w:rsidRPr="00B2555B">
              <w:rPr>
                <w:rFonts w:ascii="Calibri" w:hAnsi="Calibri"/>
                <w:color w:val="000000"/>
                <w:sz w:val="22"/>
                <w:szCs w:val="22"/>
                <w:lang w:val="es-MX" w:eastAsia="es-MX"/>
              </w:rPr>
              <w:br/>
              <w:t>-Dureza: F/I</w:t>
            </w:r>
            <w:r w:rsidRPr="00B2555B">
              <w:rPr>
                <w:rFonts w:ascii="Calibri" w:hAnsi="Calibri"/>
                <w:color w:val="000000"/>
                <w:sz w:val="22"/>
                <w:szCs w:val="22"/>
                <w:lang w:val="es-MX" w:eastAsia="es-MX"/>
              </w:rPr>
              <w:br/>
              <w:t>-Longitud Total: 14"</w:t>
            </w:r>
            <w:r w:rsidRPr="00B2555B">
              <w:rPr>
                <w:rFonts w:ascii="Calibri" w:hAnsi="Calibri"/>
                <w:color w:val="000000"/>
                <w:sz w:val="22"/>
                <w:szCs w:val="22"/>
                <w:lang w:val="es-MX" w:eastAsia="es-MX"/>
              </w:rPr>
              <w:br/>
              <w:t xml:space="preserve">-Mango: </w:t>
            </w:r>
            <w:proofErr w:type="spellStart"/>
            <w:r w:rsidRPr="00B2555B">
              <w:rPr>
                <w:rFonts w:ascii="Calibri" w:hAnsi="Calibri"/>
                <w:color w:val="000000"/>
                <w:sz w:val="22"/>
                <w:szCs w:val="22"/>
                <w:lang w:val="es-MX" w:eastAsia="es-MX"/>
              </w:rPr>
              <w:t>Hikory</w:t>
            </w:r>
            <w:proofErr w:type="spellEnd"/>
            <w:r w:rsidRPr="00B2555B">
              <w:rPr>
                <w:rFonts w:ascii="Calibri" w:hAnsi="Calibri"/>
                <w:color w:val="000000"/>
                <w:sz w:val="22"/>
                <w:szCs w:val="22"/>
                <w:lang w:val="es-MX" w:eastAsia="es-MX"/>
              </w:rPr>
              <w:br/>
              <w:t>-Material Cabeza: Acero</w:t>
            </w:r>
            <w:r w:rsidRPr="00B2555B">
              <w:rPr>
                <w:rFonts w:ascii="Calibri" w:hAnsi="Calibri"/>
                <w:color w:val="000000"/>
                <w:sz w:val="22"/>
                <w:szCs w:val="22"/>
                <w:lang w:val="es-MX" w:eastAsia="es-MX"/>
              </w:rPr>
              <w:br/>
              <w:t>-Peso Cabeza: 12 Oz (,)</w:t>
            </w:r>
          </w:p>
        </w:tc>
        <w:tc>
          <w:tcPr>
            <w:tcW w:w="992" w:type="dxa"/>
            <w:tcBorders>
              <w:top w:val="nil"/>
              <w:left w:val="nil"/>
              <w:bottom w:val="single" w:sz="4" w:space="0" w:color="auto"/>
              <w:right w:val="single" w:sz="4" w:space="0" w:color="auto"/>
            </w:tcBorders>
            <w:shd w:val="clear" w:color="auto" w:fill="auto"/>
            <w:noWrap/>
            <w:vAlign w:val="bottom"/>
            <w:hideMark/>
          </w:tcPr>
          <w:p w14:paraId="774963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6C3D8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348156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EA2D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ED51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54A04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4344A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AEFC2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479</w:t>
            </w:r>
          </w:p>
        </w:tc>
        <w:tc>
          <w:tcPr>
            <w:tcW w:w="342" w:type="dxa"/>
            <w:tcBorders>
              <w:top w:val="nil"/>
              <w:left w:val="nil"/>
              <w:bottom w:val="single" w:sz="4" w:space="0" w:color="auto"/>
              <w:right w:val="single" w:sz="4" w:space="0" w:color="auto"/>
            </w:tcBorders>
            <w:shd w:val="clear" w:color="auto" w:fill="auto"/>
            <w:noWrap/>
            <w:textDirection w:val="btLr"/>
            <w:hideMark/>
          </w:tcPr>
          <w:p w14:paraId="2C0CE6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199</w:t>
            </w:r>
          </w:p>
        </w:tc>
        <w:tc>
          <w:tcPr>
            <w:tcW w:w="6379" w:type="dxa"/>
            <w:tcBorders>
              <w:top w:val="nil"/>
              <w:left w:val="nil"/>
              <w:bottom w:val="single" w:sz="4" w:space="0" w:color="auto"/>
              <w:right w:val="single" w:sz="4" w:space="0" w:color="auto"/>
            </w:tcBorders>
            <w:shd w:val="clear" w:color="auto" w:fill="auto"/>
            <w:noWrap/>
            <w:vAlign w:val="bottom"/>
            <w:hideMark/>
          </w:tcPr>
          <w:p w14:paraId="05FD01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CON AGARRE 16 OZ</w:t>
            </w:r>
          </w:p>
        </w:tc>
        <w:tc>
          <w:tcPr>
            <w:tcW w:w="992" w:type="dxa"/>
            <w:tcBorders>
              <w:top w:val="nil"/>
              <w:left w:val="nil"/>
              <w:bottom w:val="single" w:sz="4" w:space="0" w:color="auto"/>
              <w:right w:val="single" w:sz="4" w:space="0" w:color="auto"/>
            </w:tcBorders>
            <w:shd w:val="clear" w:color="auto" w:fill="auto"/>
            <w:noWrap/>
            <w:vAlign w:val="bottom"/>
            <w:hideMark/>
          </w:tcPr>
          <w:p w14:paraId="562238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D38A4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36C4F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2B66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4FDF2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3F7A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EA9E1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AE41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480</w:t>
            </w:r>
          </w:p>
        </w:tc>
        <w:tc>
          <w:tcPr>
            <w:tcW w:w="342" w:type="dxa"/>
            <w:tcBorders>
              <w:top w:val="nil"/>
              <w:left w:val="nil"/>
              <w:bottom w:val="single" w:sz="4" w:space="0" w:color="auto"/>
              <w:right w:val="single" w:sz="4" w:space="0" w:color="auto"/>
            </w:tcBorders>
            <w:shd w:val="clear" w:color="auto" w:fill="auto"/>
            <w:noWrap/>
            <w:textDirection w:val="btLr"/>
            <w:hideMark/>
          </w:tcPr>
          <w:p w14:paraId="5A1446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199</w:t>
            </w:r>
          </w:p>
        </w:tc>
        <w:tc>
          <w:tcPr>
            <w:tcW w:w="6379" w:type="dxa"/>
            <w:tcBorders>
              <w:top w:val="nil"/>
              <w:left w:val="nil"/>
              <w:bottom w:val="single" w:sz="4" w:space="0" w:color="auto"/>
              <w:right w:val="single" w:sz="4" w:space="0" w:color="auto"/>
            </w:tcBorders>
            <w:shd w:val="clear" w:color="auto" w:fill="auto"/>
            <w:noWrap/>
            <w:vAlign w:val="bottom"/>
            <w:hideMark/>
          </w:tcPr>
          <w:p w14:paraId="56D936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CON AGARRE 16 OZ</w:t>
            </w:r>
          </w:p>
        </w:tc>
        <w:tc>
          <w:tcPr>
            <w:tcW w:w="992" w:type="dxa"/>
            <w:tcBorders>
              <w:top w:val="nil"/>
              <w:left w:val="nil"/>
              <w:bottom w:val="single" w:sz="4" w:space="0" w:color="auto"/>
              <w:right w:val="single" w:sz="4" w:space="0" w:color="auto"/>
            </w:tcBorders>
            <w:shd w:val="clear" w:color="auto" w:fill="auto"/>
            <w:noWrap/>
            <w:vAlign w:val="bottom"/>
            <w:hideMark/>
          </w:tcPr>
          <w:p w14:paraId="660C16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C161D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DD360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234D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6709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DFEF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E79D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BF3CB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481</w:t>
            </w:r>
          </w:p>
        </w:tc>
        <w:tc>
          <w:tcPr>
            <w:tcW w:w="342" w:type="dxa"/>
            <w:tcBorders>
              <w:top w:val="nil"/>
              <w:left w:val="nil"/>
              <w:bottom w:val="single" w:sz="4" w:space="0" w:color="auto"/>
              <w:right w:val="single" w:sz="4" w:space="0" w:color="auto"/>
            </w:tcBorders>
            <w:shd w:val="clear" w:color="auto" w:fill="auto"/>
            <w:noWrap/>
            <w:textDirection w:val="btLr"/>
            <w:hideMark/>
          </w:tcPr>
          <w:p w14:paraId="0488C4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200</w:t>
            </w:r>
          </w:p>
        </w:tc>
        <w:tc>
          <w:tcPr>
            <w:tcW w:w="6379" w:type="dxa"/>
            <w:tcBorders>
              <w:top w:val="nil"/>
              <w:left w:val="nil"/>
              <w:bottom w:val="single" w:sz="4" w:space="0" w:color="auto"/>
              <w:right w:val="single" w:sz="4" w:space="0" w:color="auto"/>
            </w:tcBorders>
            <w:shd w:val="clear" w:color="auto" w:fill="auto"/>
            <w:noWrap/>
            <w:vAlign w:val="bottom"/>
            <w:hideMark/>
          </w:tcPr>
          <w:p w14:paraId="0DEBCB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32 OZ</w:t>
            </w:r>
          </w:p>
        </w:tc>
        <w:tc>
          <w:tcPr>
            <w:tcW w:w="992" w:type="dxa"/>
            <w:tcBorders>
              <w:top w:val="nil"/>
              <w:left w:val="nil"/>
              <w:bottom w:val="single" w:sz="4" w:space="0" w:color="auto"/>
              <w:right w:val="single" w:sz="4" w:space="0" w:color="auto"/>
            </w:tcBorders>
            <w:shd w:val="clear" w:color="auto" w:fill="auto"/>
            <w:noWrap/>
            <w:vAlign w:val="bottom"/>
            <w:hideMark/>
          </w:tcPr>
          <w:p w14:paraId="29ED88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9FC4F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4452D7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351C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A412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5682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3ABAB9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97AD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482</w:t>
            </w:r>
          </w:p>
        </w:tc>
        <w:tc>
          <w:tcPr>
            <w:tcW w:w="342" w:type="dxa"/>
            <w:tcBorders>
              <w:top w:val="nil"/>
              <w:left w:val="nil"/>
              <w:bottom w:val="single" w:sz="4" w:space="0" w:color="auto"/>
              <w:right w:val="single" w:sz="4" w:space="0" w:color="auto"/>
            </w:tcBorders>
            <w:shd w:val="clear" w:color="auto" w:fill="auto"/>
            <w:noWrap/>
            <w:textDirection w:val="btLr"/>
            <w:hideMark/>
          </w:tcPr>
          <w:p w14:paraId="08F0191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200</w:t>
            </w:r>
          </w:p>
        </w:tc>
        <w:tc>
          <w:tcPr>
            <w:tcW w:w="6379" w:type="dxa"/>
            <w:tcBorders>
              <w:top w:val="nil"/>
              <w:left w:val="nil"/>
              <w:bottom w:val="single" w:sz="4" w:space="0" w:color="auto"/>
              <w:right w:val="single" w:sz="4" w:space="0" w:color="auto"/>
            </w:tcBorders>
            <w:shd w:val="clear" w:color="auto" w:fill="auto"/>
            <w:noWrap/>
            <w:vAlign w:val="bottom"/>
            <w:hideMark/>
          </w:tcPr>
          <w:p w14:paraId="7DFFC9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32 OZ</w:t>
            </w:r>
          </w:p>
        </w:tc>
        <w:tc>
          <w:tcPr>
            <w:tcW w:w="992" w:type="dxa"/>
            <w:tcBorders>
              <w:top w:val="nil"/>
              <w:left w:val="nil"/>
              <w:bottom w:val="single" w:sz="4" w:space="0" w:color="auto"/>
              <w:right w:val="single" w:sz="4" w:space="0" w:color="auto"/>
            </w:tcBorders>
            <w:shd w:val="clear" w:color="auto" w:fill="auto"/>
            <w:noWrap/>
            <w:vAlign w:val="bottom"/>
            <w:hideMark/>
          </w:tcPr>
          <w:p w14:paraId="58D659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22DE78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617CA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CA4E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310A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79AB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2F8FA1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E284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483</w:t>
            </w:r>
          </w:p>
        </w:tc>
        <w:tc>
          <w:tcPr>
            <w:tcW w:w="342" w:type="dxa"/>
            <w:tcBorders>
              <w:top w:val="nil"/>
              <w:left w:val="nil"/>
              <w:bottom w:val="single" w:sz="4" w:space="0" w:color="auto"/>
              <w:right w:val="single" w:sz="4" w:space="0" w:color="auto"/>
            </w:tcBorders>
            <w:shd w:val="clear" w:color="auto" w:fill="auto"/>
            <w:noWrap/>
            <w:textDirection w:val="btLr"/>
            <w:hideMark/>
          </w:tcPr>
          <w:p w14:paraId="0C0477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200</w:t>
            </w:r>
          </w:p>
        </w:tc>
        <w:tc>
          <w:tcPr>
            <w:tcW w:w="6379" w:type="dxa"/>
            <w:tcBorders>
              <w:top w:val="nil"/>
              <w:left w:val="nil"/>
              <w:bottom w:val="single" w:sz="4" w:space="0" w:color="auto"/>
              <w:right w:val="single" w:sz="4" w:space="0" w:color="auto"/>
            </w:tcBorders>
            <w:shd w:val="clear" w:color="auto" w:fill="auto"/>
            <w:noWrap/>
            <w:vAlign w:val="bottom"/>
            <w:hideMark/>
          </w:tcPr>
          <w:p w14:paraId="2274FE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32 OZ</w:t>
            </w:r>
          </w:p>
        </w:tc>
        <w:tc>
          <w:tcPr>
            <w:tcW w:w="992" w:type="dxa"/>
            <w:tcBorders>
              <w:top w:val="nil"/>
              <w:left w:val="nil"/>
              <w:bottom w:val="single" w:sz="4" w:space="0" w:color="auto"/>
              <w:right w:val="single" w:sz="4" w:space="0" w:color="auto"/>
            </w:tcBorders>
            <w:shd w:val="clear" w:color="auto" w:fill="auto"/>
            <w:noWrap/>
            <w:vAlign w:val="bottom"/>
            <w:hideMark/>
          </w:tcPr>
          <w:p w14:paraId="7D52F2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3D28F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F5943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75DF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F984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5B34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5ACC2A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9F596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484</w:t>
            </w:r>
          </w:p>
        </w:tc>
        <w:tc>
          <w:tcPr>
            <w:tcW w:w="342" w:type="dxa"/>
            <w:tcBorders>
              <w:top w:val="nil"/>
              <w:left w:val="nil"/>
              <w:bottom w:val="single" w:sz="4" w:space="0" w:color="auto"/>
              <w:right w:val="single" w:sz="4" w:space="0" w:color="auto"/>
            </w:tcBorders>
            <w:shd w:val="clear" w:color="auto" w:fill="auto"/>
            <w:noWrap/>
            <w:textDirection w:val="btLr"/>
            <w:hideMark/>
          </w:tcPr>
          <w:p w14:paraId="20350F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200</w:t>
            </w:r>
          </w:p>
        </w:tc>
        <w:tc>
          <w:tcPr>
            <w:tcW w:w="6379" w:type="dxa"/>
            <w:tcBorders>
              <w:top w:val="nil"/>
              <w:left w:val="nil"/>
              <w:bottom w:val="single" w:sz="4" w:space="0" w:color="auto"/>
              <w:right w:val="single" w:sz="4" w:space="0" w:color="auto"/>
            </w:tcBorders>
            <w:shd w:val="clear" w:color="auto" w:fill="auto"/>
            <w:noWrap/>
            <w:vAlign w:val="bottom"/>
            <w:hideMark/>
          </w:tcPr>
          <w:p w14:paraId="2EA6F1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32 OZ</w:t>
            </w:r>
          </w:p>
        </w:tc>
        <w:tc>
          <w:tcPr>
            <w:tcW w:w="992" w:type="dxa"/>
            <w:tcBorders>
              <w:top w:val="nil"/>
              <w:left w:val="nil"/>
              <w:bottom w:val="single" w:sz="4" w:space="0" w:color="auto"/>
              <w:right w:val="single" w:sz="4" w:space="0" w:color="auto"/>
            </w:tcBorders>
            <w:shd w:val="clear" w:color="auto" w:fill="auto"/>
            <w:noWrap/>
            <w:vAlign w:val="bottom"/>
            <w:hideMark/>
          </w:tcPr>
          <w:p w14:paraId="559562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FAB10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26619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1E895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AEB6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A616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BAAFF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B4CE3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485</w:t>
            </w:r>
          </w:p>
        </w:tc>
        <w:tc>
          <w:tcPr>
            <w:tcW w:w="342" w:type="dxa"/>
            <w:tcBorders>
              <w:top w:val="nil"/>
              <w:left w:val="nil"/>
              <w:bottom w:val="single" w:sz="4" w:space="0" w:color="auto"/>
              <w:right w:val="single" w:sz="4" w:space="0" w:color="auto"/>
            </w:tcBorders>
            <w:shd w:val="clear" w:color="auto" w:fill="auto"/>
            <w:noWrap/>
            <w:textDirection w:val="btLr"/>
            <w:hideMark/>
          </w:tcPr>
          <w:p w14:paraId="365737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201</w:t>
            </w:r>
          </w:p>
        </w:tc>
        <w:tc>
          <w:tcPr>
            <w:tcW w:w="6379" w:type="dxa"/>
            <w:tcBorders>
              <w:top w:val="nil"/>
              <w:left w:val="nil"/>
              <w:bottom w:val="single" w:sz="4" w:space="0" w:color="auto"/>
              <w:right w:val="single" w:sz="4" w:space="0" w:color="auto"/>
            </w:tcBorders>
            <w:shd w:val="clear" w:color="auto" w:fill="auto"/>
            <w:noWrap/>
            <w:vAlign w:val="bottom"/>
            <w:hideMark/>
          </w:tcPr>
          <w:p w14:paraId="4AEE3E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BOLA CABEZA FORJADA 36 CMS</w:t>
            </w:r>
          </w:p>
        </w:tc>
        <w:tc>
          <w:tcPr>
            <w:tcW w:w="992" w:type="dxa"/>
            <w:tcBorders>
              <w:top w:val="nil"/>
              <w:left w:val="nil"/>
              <w:bottom w:val="single" w:sz="4" w:space="0" w:color="auto"/>
              <w:right w:val="single" w:sz="4" w:space="0" w:color="auto"/>
            </w:tcBorders>
            <w:shd w:val="clear" w:color="auto" w:fill="auto"/>
            <w:noWrap/>
            <w:vAlign w:val="bottom"/>
            <w:hideMark/>
          </w:tcPr>
          <w:p w14:paraId="30D249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4F729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18EABE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AA6D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34A9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05158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F25E4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1FDD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486</w:t>
            </w:r>
          </w:p>
        </w:tc>
        <w:tc>
          <w:tcPr>
            <w:tcW w:w="342" w:type="dxa"/>
            <w:tcBorders>
              <w:top w:val="nil"/>
              <w:left w:val="nil"/>
              <w:bottom w:val="single" w:sz="4" w:space="0" w:color="auto"/>
              <w:right w:val="single" w:sz="4" w:space="0" w:color="auto"/>
            </w:tcBorders>
            <w:shd w:val="clear" w:color="auto" w:fill="auto"/>
            <w:noWrap/>
            <w:textDirection w:val="btLr"/>
            <w:hideMark/>
          </w:tcPr>
          <w:p w14:paraId="638DCE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202</w:t>
            </w:r>
          </w:p>
        </w:tc>
        <w:tc>
          <w:tcPr>
            <w:tcW w:w="6379" w:type="dxa"/>
            <w:tcBorders>
              <w:top w:val="nil"/>
              <w:left w:val="nil"/>
              <w:bottom w:val="single" w:sz="4" w:space="0" w:color="auto"/>
              <w:right w:val="single" w:sz="4" w:space="0" w:color="auto"/>
            </w:tcBorders>
            <w:shd w:val="clear" w:color="auto" w:fill="auto"/>
            <w:noWrap/>
            <w:vAlign w:val="bottom"/>
            <w:hideMark/>
          </w:tcPr>
          <w:p w14:paraId="522D7A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oreja de 16oz / 0.74 kg. con mango de acero tubular (DURATOOL)</w:t>
            </w:r>
          </w:p>
        </w:tc>
        <w:tc>
          <w:tcPr>
            <w:tcW w:w="992" w:type="dxa"/>
            <w:tcBorders>
              <w:top w:val="nil"/>
              <w:left w:val="nil"/>
              <w:bottom w:val="single" w:sz="4" w:space="0" w:color="auto"/>
              <w:right w:val="single" w:sz="4" w:space="0" w:color="auto"/>
            </w:tcBorders>
            <w:shd w:val="clear" w:color="auto" w:fill="auto"/>
            <w:noWrap/>
            <w:vAlign w:val="bottom"/>
            <w:hideMark/>
          </w:tcPr>
          <w:p w14:paraId="35BFD0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A3B58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1577FD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3D0C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C1EE7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AFC3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D7C720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21868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487</w:t>
            </w:r>
          </w:p>
        </w:tc>
        <w:tc>
          <w:tcPr>
            <w:tcW w:w="342" w:type="dxa"/>
            <w:tcBorders>
              <w:top w:val="nil"/>
              <w:left w:val="nil"/>
              <w:bottom w:val="single" w:sz="4" w:space="0" w:color="auto"/>
              <w:right w:val="single" w:sz="4" w:space="0" w:color="auto"/>
            </w:tcBorders>
            <w:shd w:val="clear" w:color="auto" w:fill="auto"/>
            <w:noWrap/>
            <w:textDirection w:val="btLr"/>
            <w:hideMark/>
          </w:tcPr>
          <w:p w14:paraId="3D5B5C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74FAC4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535121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74162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2834B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1F961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2957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0907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C2749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2F3F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488</w:t>
            </w:r>
          </w:p>
        </w:tc>
        <w:tc>
          <w:tcPr>
            <w:tcW w:w="342" w:type="dxa"/>
            <w:tcBorders>
              <w:top w:val="nil"/>
              <w:left w:val="nil"/>
              <w:bottom w:val="single" w:sz="4" w:space="0" w:color="auto"/>
              <w:right w:val="single" w:sz="4" w:space="0" w:color="auto"/>
            </w:tcBorders>
            <w:shd w:val="clear" w:color="auto" w:fill="auto"/>
            <w:noWrap/>
            <w:textDirection w:val="btLr"/>
            <w:hideMark/>
          </w:tcPr>
          <w:p w14:paraId="319F0E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3E011E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4C013F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ED63F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C2003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451E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B9AD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513D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7D44AC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005C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489</w:t>
            </w:r>
          </w:p>
        </w:tc>
        <w:tc>
          <w:tcPr>
            <w:tcW w:w="342" w:type="dxa"/>
            <w:tcBorders>
              <w:top w:val="nil"/>
              <w:left w:val="nil"/>
              <w:bottom w:val="single" w:sz="4" w:space="0" w:color="auto"/>
              <w:right w:val="single" w:sz="4" w:space="0" w:color="auto"/>
            </w:tcBorders>
            <w:shd w:val="clear" w:color="auto" w:fill="auto"/>
            <w:noWrap/>
            <w:textDirection w:val="btLr"/>
            <w:hideMark/>
          </w:tcPr>
          <w:p w14:paraId="7DEEBC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4AC221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148A97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3D3246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6291F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AEEF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1A78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7D4B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8E5E9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44B66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490</w:t>
            </w:r>
          </w:p>
        </w:tc>
        <w:tc>
          <w:tcPr>
            <w:tcW w:w="342" w:type="dxa"/>
            <w:tcBorders>
              <w:top w:val="nil"/>
              <w:left w:val="nil"/>
              <w:bottom w:val="single" w:sz="4" w:space="0" w:color="auto"/>
              <w:right w:val="single" w:sz="4" w:space="0" w:color="auto"/>
            </w:tcBorders>
            <w:shd w:val="clear" w:color="auto" w:fill="auto"/>
            <w:noWrap/>
            <w:textDirection w:val="btLr"/>
            <w:hideMark/>
          </w:tcPr>
          <w:p w14:paraId="3516D4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47DD64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135F9A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B6F71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73312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668C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2379E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CB83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0DBF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CEE4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491</w:t>
            </w:r>
          </w:p>
        </w:tc>
        <w:tc>
          <w:tcPr>
            <w:tcW w:w="342" w:type="dxa"/>
            <w:tcBorders>
              <w:top w:val="nil"/>
              <w:left w:val="nil"/>
              <w:bottom w:val="single" w:sz="4" w:space="0" w:color="auto"/>
              <w:right w:val="single" w:sz="4" w:space="0" w:color="auto"/>
            </w:tcBorders>
            <w:shd w:val="clear" w:color="auto" w:fill="auto"/>
            <w:noWrap/>
            <w:textDirection w:val="btLr"/>
            <w:hideMark/>
          </w:tcPr>
          <w:p w14:paraId="581183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32FC03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092EC0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19F042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C6EEE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BFEC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D65D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CC6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93619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8AD30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492</w:t>
            </w:r>
          </w:p>
        </w:tc>
        <w:tc>
          <w:tcPr>
            <w:tcW w:w="342" w:type="dxa"/>
            <w:tcBorders>
              <w:top w:val="nil"/>
              <w:left w:val="nil"/>
              <w:bottom w:val="single" w:sz="4" w:space="0" w:color="auto"/>
              <w:right w:val="single" w:sz="4" w:space="0" w:color="auto"/>
            </w:tcBorders>
            <w:shd w:val="clear" w:color="auto" w:fill="auto"/>
            <w:noWrap/>
            <w:textDirection w:val="btLr"/>
            <w:hideMark/>
          </w:tcPr>
          <w:p w14:paraId="53CF95E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5DB5B1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1E710A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BA7A4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9F1E6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1B64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ECF7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EEFE0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ADE0E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13EB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493</w:t>
            </w:r>
          </w:p>
        </w:tc>
        <w:tc>
          <w:tcPr>
            <w:tcW w:w="342" w:type="dxa"/>
            <w:tcBorders>
              <w:top w:val="nil"/>
              <w:left w:val="nil"/>
              <w:bottom w:val="single" w:sz="4" w:space="0" w:color="auto"/>
              <w:right w:val="single" w:sz="4" w:space="0" w:color="auto"/>
            </w:tcBorders>
            <w:shd w:val="clear" w:color="auto" w:fill="auto"/>
            <w:noWrap/>
            <w:textDirection w:val="btLr"/>
            <w:hideMark/>
          </w:tcPr>
          <w:p w14:paraId="1F2EE0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203</w:t>
            </w:r>
          </w:p>
        </w:tc>
        <w:tc>
          <w:tcPr>
            <w:tcW w:w="6379" w:type="dxa"/>
            <w:tcBorders>
              <w:top w:val="nil"/>
              <w:left w:val="nil"/>
              <w:bottom w:val="single" w:sz="4" w:space="0" w:color="auto"/>
              <w:right w:val="single" w:sz="4" w:space="0" w:color="auto"/>
            </w:tcBorders>
            <w:shd w:val="clear" w:color="auto" w:fill="auto"/>
            <w:noWrap/>
            <w:vAlign w:val="bottom"/>
            <w:hideMark/>
          </w:tcPr>
          <w:p w14:paraId="646BF2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Tapicero, Martillo </w:t>
            </w:r>
            <w:proofErr w:type="spellStart"/>
            <w:r w:rsidRPr="00B2555B">
              <w:rPr>
                <w:rFonts w:ascii="Calibri" w:hAnsi="Calibri"/>
                <w:color w:val="000000"/>
                <w:sz w:val="22"/>
                <w:szCs w:val="22"/>
                <w:lang w:val="es-MX" w:eastAsia="es-MX"/>
              </w:rPr>
              <w:t>Magnetico</w:t>
            </w:r>
            <w:proofErr w:type="spellEnd"/>
            <w:r w:rsidRPr="00B2555B">
              <w:rPr>
                <w:rFonts w:ascii="Calibri" w:hAnsi="Calibri"/>
                <w:color w:val="000000"/>
                <w:sz w:val="22"/>
                <w:szCs w:val="22"/>
                <w:lang w:val="es-MX" w:eastAsia="es-MX"/>
              </w:rPr>
              <w:t xml:space="preserve"> Para Tapicero De 5 </w:t>
            </w:r>
            <w:proofErr w:type="gramStart"/>
            <w:r w:rsidRPr="00B2555B">
              <w:rPr>
                <w:rFonts w:ascii="Calibri" w:hAnsi="Calibri"/>
                <w:color w:val="000000"/>
                <w:sz w:val="22"/>
                <w:szCs w:val="22"/>
                <w:lang w:val="es-MX" w:eastAsia="es-MX"/>
              </w:rPr>
              <w:t>Oz ,</w:t>
            </w:r>
            <w:proofErr w:type="gramEnd"/>
            <w:r w:rsidRPr="00B2555B">
              <w:rPr>
                <w:rFonts w:ascii="Calibri" w:hAnsi="Calibri"/>
                <w:color w:val="000000"/>
                <w:sz w:val="22"/>
                <w:szCs w:val="22"/>
                <w:lang w:val="es-MX" w:eastAsia="es-MX"/>
              </w:rPr>
              <w:t xml:space="preserve"> Mod 54304</w:t>
            </w:r>
          </w:p>
        </w:tc>
        <w:tc>
          <w:tcPr>
            <w:tcW w:w="992" w:type="dxa"/>
            <w:tcBorders>
              <w:top w:val="nil"/>
              <w:left w:val="nil"/>
              <w:bottom w:val="single" w:sz="4" w:space="0" w:color="auto"/>
              <w:right w:val="single" w:sz="4" w:space="0" w:color="auto"/>
            </w:tcBorders>
            <w:shd w:val="clear" w:color="auto" w:fill="auto"/>
            <w:noWrap/>
            <w:vAlign w:val="bottom"/>
            <w:hideMark/>
          </w:tcPr>
          <w:p w14:paraId="1C47CD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97042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018706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41582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3F8E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4150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4ED0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9A09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494</w:t>
            </w:r>
          </w:p>
        </w:tc>
        <w:tc>
          <w:tcPr>
            <w:tcW w:w="342" w:type="dxa"/>
            <w:tcBorders>
              <w:top w:val="nil"/>
              <w:left w:val="nil"/>
              <w:bottom w:val="single" w:sz="4" w:space="0" w:color="auto"/>
              <w:right w:val="single" w:sz="4" w:space="0" w:color="auto"/>
            </w:tcBorders>
            <w:shd w:val="clear" w:color="auto" w:fill="auto"/>
            <w:noWrap/>
            <w:textDirection w:val="btLr"/>
            <w:hideMark/>
          </w:tcPr>
          <w:p w14:paraId="766029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204</w:t>
            </w:r>
          </w:p>
        </w:tc>
        <w:tc>
          <w:tcPr>
            <w:tcW w:w="6379" w:type="dxa"/>
            <w:tcBorders>
              <w:top w:val="nil"/>
              <w:left w:val="nil"/>
              <w:bottom w:val="single" w:sz="4" w:space="0" w:color="auto"/>
              <w:right w:val="single" w:sz="4" w:space="0" w:color="auto"/>
            </w:tcBorders>
            <w:shd w:val="clear" w:color="auto" w:fill="auto"/>
            <w:noWrap/>
            <w:vAlign w:val="bottom"/>
            <w:hideMark/>
          </w:tcPr>
          <w:p w14:paraId="62302E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7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6D6888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37754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09AB4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03DE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87C0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FF1FB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63838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B165D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495</w:t>
            </w:r>
          </w:p>
        </w:tc>
        <w:tc>
          <w:tcPr>
            <w:tcW w:w="342" w:type="dxa"/>
            <w:tcBorders>
              <w:top w:val="nil"/>
              <w:left w:val="nil"/>
              <w:bottom w:val="single" w:sz="4" w:space="0" w:color="auto"/>
              <w:right w:val="single" w:sz="4" w:space="0" w:color="auto"/>
            </w:tcBorders>
            <w:shd w:val="clear" w:color="auto" w:fill="auto"/>
            <w:noWrap/>
            <w:textDirection w:val="btLr"/>
            <w:hideMark/>
          </w:tcPr>
          <w:p w14:paraId="2B9DCC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204</w:t>
            </w:r>
          </w:p>
        </w:tc>
        <w:tc>
          <w:tcPr>
            <w:tcW w:w="6379" w:type="dxa"/>
            <w:tcBorders>
              <w:top w:val="nil"/>
              <w:left w:val="nil"/>
              <w:bottom w:val="single" w:sz="4" w:space="0" w:color="auto"/>
              <w:right w:val="single" w:sz="4" w:space="0" w:color="auto"/>
            </w:tcBorders>
            <w:shd w:val="clear" w:color="auto" w:fill="auto"/>
            <w:noWrap/>
            <w:vAlign w:val="bottom"/>
            <w:hideMark/>
          </w:tcPr>
          <w:p w14:paraId="5FC364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7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660171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5B598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B86DE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032C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C315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25C7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730C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B94F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496</w:t>
            </w:r>
          </w:p>
        </w:tc>
        <w:tc>
          <w:tcPr>
            <w:tcW w:w="342" w:type="dxa"/>
            <w:tcBorders>
              <w:top w:val="nil"/>
              <w:left w:val="nil"/>
              <w:bottom w:val="single" w:sz="4" w:space="0" w:color="auto"/>
              <w:right w:val="single" w:sz="4" w:space="0" w:color="auto"/>
            </w:tcBorders>
            <w:shd w:val="clear" w:color="auto" w:fill="auto"/>
            <w:noWrap/>
            <w:textDirection w:val="btLr"/>
            <w:hideMark/>
          </w:tcPr>
          <w:p w14:paraId="6F1D2E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204</w:t>
            </w:r>
          </w:p>
        </w:tc>
        <w:tc>
          <w:tcPr>
            <w:tcW w:w="6379" w:type="dxa"/>
            <w:tcBorders>
              <w:top w:val="nil"/>
              <w:left w:val="nil"/>
              <w:bottom w:val="single" w:sz="4" w:space="0" w:color="auto"/>
              <w:right w:val="single" w:sz="4" w:space="0" w:color="auto"/>
            </w:tcBorders>
            <w:shd w:val="clear" w:color="auto" w:fill="auto"/>
            <w:noWrap/>
            <w:vAlign w:val="bottom"/>
            <w:hideMark/>
          </w:tcPr>
          <w:p w14:paraId="4D9C46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7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7F504C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82ED4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7D4E9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FF42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9571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42827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62BE5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AE15A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497</w:t>
            </w:r>
          </w:p>
        </w:tc>
        <w:tc>
          <w:tcPr>
            <w:tcW w:w="342" w:type="dxa"/>
            <w:tcBorders>
              <w:top w:val="nil"/>
              <w:left w:val="nil"/>
              <w:bottom w:val="single" w:sz="4" w:space="0" w:color="auto"/>
              <w:right w:val="single" w:sz="4" w:space="0" w:color="auto"/>
            </w:tcBorders>
            <w:shd w:val="clear" w:color="auto" w:fill="auto"/>
            <w:noWrap/>
            <w:textDirection w:val="btLr"/>
            <w:hideMark/>
          </w:tcPr>
          <w:p w14:paraId="7481F8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3926DC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22E710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6F94E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4AF21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A7FA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35F1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901A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39F6E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2BE7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498</w:t>
            </w:r>
          </w:p>
        </w:tc>
        <w:tc>
          <w:tcPr>
            <w:tcW w:w="342" w:type="dxa"/>
            <w:tcBorders>
              <w:top w:val="nil"/>
              <w:left w:val="nil"/>
              <w:bottom w:val="single" w:sz="4" w:space="0" w:color="auto"/>
              <w:right w:val="single" w:sz="4" w:space="0" w:color="auto"/>
            </w:tcBorders>
            <w:shd w:val="clear" w:color="auto" w:fill="auto"/>
            <w:noWrap/>
            <w:textDirection w:val="btLr"/>
            <w:hideMark/>
          </w:tcPr>
          <w:p w14:paraId="456A08B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0FDCED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2987C1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1F6C2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88543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6FE1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2534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44DA8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042C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C0ED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499</w:t>
            </w:r>
          </w:p>
        </w:tc>
        <w:tc>
          <w:tcPr>
            <w:tcW w:w="342" w:type="dxa"/>
            <w:tcBorders>
              <w:top w:val="nil"/>
              <w:left w:val="nil"/>
              <w:bottom w:val="single" w:sz="4" w:space="0" w:color="auto"/>
              <w:right w:val="single" w:sz="4" w:space="0" w:color="auto"/>
            </w:tcBorders>
            <w:shd w:val="clear" w:color="auto" w:fill="auto"/>
            <w:noWrap/>
            <w:textDirection w:val="btLr"/>
            <w:hideMark/>
          </w:tcPr>
          <w:p w14:paraId="2863560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05E957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63C683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B1B7F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9EBC0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43358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C81C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FAAE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A3638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2B19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500</w:t>
            </w:r>
          </w:p>
        </w:tc>
        <w:tc>
          <w:tcPr>
            <w:tcW w:w="342" w:type="dxa"/>
            <w:tcBorders>
              <w:top w:val="nil"/>
              <w:left w:val="nil"/>
              <w:bottom w:val="single" w:sz="4" w:space="0" w:color="auto"/>
              <w:right w:val="single" w:sz="4" w:space="0" w:color="auto"/>
            </w:tcBorders>
            <w:shd w:val="clear" w:color="auto" w:fill="auto"/>
            <w:noWrap/>
            <w:textDirection w:val="btLr"/>
            <w:hideMark/>
          </w:tcPr>
          <w:p w14:paraId="4E8FE3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012356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43AE4F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1B50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FEC65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050D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EFC3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25FE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07BF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2E18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501</w:t>
            </w:r>
          </w:p>
        </w:tc>
        <w:tc>
          <w:tcPr>
            <w:tcW w:w="342" w:type="dxa"/>
            <w:tcBorders>
              <w:top w:val="nil"/>
              <w:left w:val="nil"/>
              <w:bottom w:val="single" w:sz="4" w:space="0" w:color="auto"/>
              <w:right w:val="single" w:sz="4" w:space="0" w:color="auto"/>
            </w:tcBorders>
            <w:shd w:val="clear" w:color="auto" w:fill="auto"/>
            <w:noWrap/>
            <w:textDirection w:val="btLr"/>
            <w:hideMark/>
          </w:tcPr>
          <w:p w14:paraId="0281B8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45821E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2BCCDA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E740C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7EAD22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0428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9D48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FF2A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2FD28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46483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502</w:t>
            </w:r>
          </w:p>
        </w:tc>
        <w:tc>
          <w:tcPr>
            <w:tcW w:w="342" w:type="dxa"/>
            <w:tcBorders>
              <w:top w:val="nil"/>
              <w:left w:val="nil"/>
              <w:bottom w:val="single" w:sz="4" w:space="0" w:color="auto"/>
              <w:right w:val="single" w:sz="4" w:space="0" w:color="auto"/>
            </w:tcBorders>
            <w:shd w:val="clear" w:color="auto" w:fill="auto"/>
            <w:noWrap/>
            <w:textDirection w:val="btLr"/>
            <w:hideMark/>
          </w:tcPr>
          <w:p w14:paraId="7C4DBE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4D8A52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4E91EA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D820B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46BD1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75C0C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16797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20F3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3F905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ACCA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503</w:t>
            </w:r>
          </w:p>
        </w:tc>
        <w:tc>
          <w:tcPr>
            <w:tcW w:w="342" w:type="dxa"/>
            <w:tcBorders>
              <w:top w:val="nil"/>
              <w:left w:val="nil"/>
              <w:bottom w:val="single" w:sz="4" w:space="0" w:color="auto"/>
              <w:right w:val="single" w:sz="4" w:space="0" w:color="auto"/>
            </w:tcBorders>
            <w:shd w:val="clear" w:color="auto" w:fill="auto"/>
            <w:noWrap/>
            <w:textDirection w:val="btLr"/>
            <w:hideMark/>
          </w:tcPr>
          <w:p w14:paraId="59E65BC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755CC0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025565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12E662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0C10A3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5D80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F15AD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DBCF6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31A0B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9283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504</w:t>
            </w:r>
          </w:p>
        </w:tc>
        <w:tc>
          <w:tcPr>
            <w:tcW w:w="342" w:type="dxa"/>
            <w:tcBorders>
              <w:top w:val="nil"/>
              <w:left w:val="nil"/>
              <w:bottom w:val="single" w:sz="4" w:space="0" w:color="auto"/>
              <w:right w:val="single" w:sz="4" w:space="0" w:color="auto"/>
            </w:tcBorders>
            <w:shd w:val="clear" w:color="auto" w:fill="auto"/>
            <w:noWrap/>
            <w:textDirection w:val="btLr"/>
            <w:hideMark/>
          </w:tcPr>
          <w:p w14:paraId="69C2EA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75ABE5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5E84E3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1920E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E0F67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0008F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8C25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88F5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960A1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AEFC4F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505</w:t>
            </w:r>
          </w:p>
        </w:tc>
        <w:tc>
          <w:tcPr>
            <w:tcW w:w="342" w:type="dxa"/>
            <w:tcBorders>
              <w:top w:val="nil"/>
              <w:left w:val="nil"/>
              <w:bottom w:val="single" w:sz="4" w:space="0" w:color="auto"/>
              <w:right w:val="single" w:sz="4" w:space="0" w:color="auto"/>
            </w:tcBorders>
            <w:shd w:val="clear" w:color="auto" w:fill="auto"/>
            <w:noWrap/>
            <w:textDirection w:val="btLr"/>
            <w:hideMark/>
          </w:tcPr>
          <w:p w14:paraId="3B63A6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78E8D9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17DFFB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B860C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A64DD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A9713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C952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63E0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CE4D1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0CF7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506</w:t>
            </w:r>
          </w:p>
        </w:tc>
        <w:tc>
          <w:tcPr>
            <w:tcW w:w="342" w:type="dxa"/>
            <w:tcBorders>
              <w:top w:val="nil"/>
              <w:left w:val="nil"/>
              <w:bottom w:val="single" w:sz="4" w:space="0" w:color="auto"/>
              <w:right w:val="single" w:sz="4" w:space="0" w:color="auto"/>
            </w:tcBorders>
            <w:shd w:val="clear" w:color="auto" w:fill="auto"/>
            <w:noWrap/>
            <w:textDirection w:val="btLr"/>
            <w:hideMark/>
          </w:tcPr>
          <w:p w14:paraId="377B2F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0BE6F8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36CFF6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36B20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4594B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0B16E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E31C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D4E7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A67ED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7031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507</w:t>
            </w:r>
          </w:p>
        </w:tc>
        <w:tc>
          <w:tcPr>
            <w:tcW w:w="342" w:type="dxa"/>
            <w:tcBorders>
              <w:top w:val="nil"/>
              <w:left w:val="nil"/>
              <w:bottom w:val="single" w:sz="4" w:space="0" w:color="auto"/>
              <w:right w:val="single" w:sz="4" w:space="0" w:color="auto"/>
            </w:tcBorders>
            <w:shd w:val="clear" w:color="auto" w:fill="auto"/>
            <w:noWrap/>
            <w:textDirection w:val="btLr"/>
            <w:hideMark/>
          </w:tcPr>
          <w:p w14:paraId="6E1903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205</w:t>
            </w:r>
          </w:p>
        </w:tc>
        <w:tc>
          <w:tcPr>
            <w:tcW w:w="6379" w:type="dxa"/>
            <w:tcBorders>
              <w:top w:val="nil"/>
              <w:left w:val="nil"/>
              <w:bottom w:val="single" w:sz="4" w:space="0" w:color="auto"/>
              <w:right w:val="single" w:sz="4" w:space="0" w:color="auto"/>
            </w:tcBorders>
            <w:shd w:val="clear" w:color="auto" w:fill="auto"/>
            <w:noWrap/>
            <w:vAlign w:val="bottom"/>
            <w:hideMark/>
          </w:tcPr>
          <w:p w14:paraId="50A7F0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Uña</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MA-16, Martillo uña curva 16 oz, forjada en acero</w:t>
            </w:r>
          </w:p>
        </w:tc>
        <w:tc>
          <w:tcPr>
            <w:tcW w:w="992" w:type="dxa"/>
            <w:tcBorders>
              <w:top w:val="nil"/>
              <w:left w:val="nil"/>
              <w:bottom w:val="single" w:sz="4" w:space="0" w:color="auto"/>
              <w:right w:val="single" w:sz="4" w:space="0" w:color="auto"/>
            </w:tcBorders>
            <w:shd w:val="clear" w:color="auto" w:fill="auto"/>
            <w:noWrap/>
            <w:vAlign w:val="bottom"/>
            <w:hideMark/>
          </w:tcPr>
          <w:p w14:paraId="55BFAF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5B5538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8511B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8F90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0B818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9029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17784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5CA1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508</w:t>
            </w:r>
          </w:p>
        </w:tc>
        <w:tc>
          <w:tcPr>
            <w:tcW w:w="342" w:type="dxa"/>
            <w:tcBorders>
              <w:top w:val="nil"/>
              <w:left w:val="nil"/>
              <w:bottom w:val="single" w:sz="4" w:space="0" w:color="auto"/>
              <w:right w:val="single" w:sz="4" w:space="0" w:color="auto"/>
            </w:tcBorders>
            <w:shd w:val="clear" w:color="auto" w:fill="auto"/>
            <w:noWrap/>
            <w:textDirection w:val="btLr"/>
            <w:hideMark/>
          </w:tcPr>
          <w:p w14:paraId="04B12E5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1C4BE1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260960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C10AB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18C61C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34E8E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CCD9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ADF8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396C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6CD9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509</w:t>
            </w:r>
          </w:p>
        </w:tc>
        <w:tc>
          <w:tcPr>
            <w:tcW w:w="342" w:type="dxa"/>
            <w:tcBorders>
              <w:top w:val="nil"/>
              <w:left w:val="nil"/>
              <w:bottom w:val="single" w:sz="4" w:space="0" w:color="auto"/>
              <w:right w:val="single" w:sz="4" w:space="0" w:color="auto"/>
            </w:tcBorders>
            <w:shd w:val="clear" w:color="auto" w:fill="auto"/>
            <w:noWrap/>
            <w:textDirection w:val="btLr"/>
            <w:hideMark/>
          </w:tcPr>
          <w:p w14:paraId="2AECBA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56C0A9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3843B1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EE21A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58D59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AA8FA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8CCA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4D79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D563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1477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510</w:t>
            </w:r>
          </w:p>
        </w:tc>
        <w:tc>
          <w:tcPr>
            <w:tcW w:w="342" w:type="dxa"/>
            <w:tcBorders>
              <w:top w:val="nil"/>
              <w:left w:val="nil"/>
              <w:bottom w:val="single" w:sz="4" w:space="0" w:color="auto"/>
              <w:right w:val="single" w:sz="4" w:space="0" w:color="auto"/>
            </w:tcBorders>
            <w:shd w:val="clear" w:color="auto" w:fill="auto"/>
            <w:noWrap/>
            <w:textDirection w:val="btLr"/>
            <w:hideMark/>
          </w:tcPr>
          <w:p w14:paraId="2C3539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10EAEA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1F3B5D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7CDEF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288384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7C0E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4095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BBD4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6B31E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F62E6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511</w:t>
            </w:r>
          </w:p>
        </w:tc>
        <w:tc>
          <w:tcPr>
            <w:tcW w:w="342" w:type="dxa"/>
            <w:tcBorders>
              <w:top w:val="nil"/>
              <w:left w:val="nil"/>
              <w:bottom w:val="single" w:sz="4" w:space="0" w:color="auto"/>
              <w:right w:val="single" w:sz="4" w:space="0" w:color="auto"/>
            </w:tcBorders>
            <w:shd w:val="clear" w:color="auto" w:fill="auto"/>
            <w:noWrap/>
            <w:textDirection w:val="btLr"/>
            <w:hideMark/>
          </w:tcPr>
          <w:p w14:paraId="002F92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3C2692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2ED9D6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FB5F0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77A97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23DC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C0C7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A657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D5D6F2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66AC7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512</w:t>
            </w:r>
          </w:p>
        </w:tc>
        <w:tc>
          <w:tcPr>
            <w:tcW w:w="342" w:type="dxa"/>
            <w:tcBorders>
              <w:top w:val="nil"/>
              <w:left w:val="nil"/>
              <w:bottom w:val="single" w:sz="4" w:space="0" w:color="auto"/>
              <w:right w:val="single" w:sz="4" w:space="0" w:color="auto"/>
            </w:tcBorders>
            <w:shd w:val="clear" w:color="auto" w:fill="auto"/>
            <w:noWrap/>
            <w:textDirection w:val="btLr"/>
            <w:hideMark/>
          </w:tcPr>
          <w:p w14:paraId="55F2E5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62511B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5CA225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9525F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BDEA2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70C77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5F4D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1BB7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623B1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7EA1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513</w:t>
            </w:r>
          </w:p>
        </w:tc>
        <w:tc>
          <w:tcPr>
            <w:tcW w:w="342" w:type="dxa"/>
            <w:tcBorders>
              <w:top w:val="nil"/>
              <w:left w:val="nil"/>
              <w:bottom w:val="single" w:sz="4" w:space="0" w:color="auto"/>
              <w:right w:val="single" w:sz="4" w:space="0" w:color="auto"/>
            </w:tcBorders>
            <w:shd w:val="clear" w:color="auto" w:fill="auto"/>
            <w:noWrap/>
            <w:textDirection w:val="btLr"/>
            <w:hideMark/>
          </w:tcPr>
          <w:p w14:paraId="290201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4D0037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1C54BB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B5F66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4BB81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67A7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9FCE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CD368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D8445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8291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514</w:t>
            </w:r>
          </w:p>
        </w:tc>
        <w:tc>
          <w:tcPr>
            <w:tcW w:w="342" w:type="dxa"/>
            <w:tcBorders>
              <w:top w:val="nil"/>
              <w:left w:val="nil"/>
              <w:bottom w:val="single" w:sz="4" w:space="0" w:color="auto"/>
              <w:right w:val="single" w:sz="4" w:space="0" w:color="auto"/>
            </w:tcBorders>
            <w:shd w:val="clear" w:color="auto" w:fill="auto"/>
            <w:noWrap/>
            <w:textDirection w:val="btLr"/>
            <w:hideMark/>
          </w:tcPr>
          <w:p w14:paraId="501CEC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00ACAE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7BA2C7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DE43D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FDD97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004D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DB03D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2CF5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A782C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3C159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515</w:t>
            </w:r>
          </w:p>
        </w:tc>
        <w:tc>
          <w:tcPr>
            <w:tcW w:w="342" w:type="dxa"/>
            <w:tcBorders>
              <w:top w:val="nil"/>
              <w:left w:val="nil"/>
              <w:bottom w:val="single" w:sz="4" w:space="0" w:color="auto"/>
              <w:right w:val="single" w:sz="4" w:space="0" w:color="auto"/>
            </w:tcBorders>
            <w:shd w:val="clear" w:color="auto" w:fill="auto"/>
            <w:noWrap/>
            <w:textDirection w:val="btLr"/>
            <w:hideMark/>
          </w:tcPr>
          <w:p w14:paraId="2B88C75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3953F5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64F3C1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5F6E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61778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669E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CA9C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F178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BCA42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51482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516</w:t>
            </w:r>
          </w:p>
        </w:tc>
        <w:tc>
          <w:tcPr>
            <w:tcW w:w="342" w:type="dxa"/>
            <w:tcBorders>
              <w:top w:val="nil"/>
              <w:left w:val="nil"/>
              <w:bottom w:val="single" w:sz="4" w:space="0" w:color="auto"/>
              <w:right w:val="single" w:sz="4" w:space="0" w:color="auto"/>
            </w:tcBorders>
            <w:shd w:val="clear" w:color="auto" w:fill="auto"/>
            <w:noWrap/>
            <w:textDirection w:val="btLr"/>
            <w:hideMark/>
          </w:tcPr>
          <w:p w14:paraId="6B494E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766360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5D7C13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07250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9251D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F7A5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9C3B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9769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08502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4F325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517</w:t>
            </w:r>
          </w:p>
        </w:tc>
        <w:tc>
          <w:tcPr>
            <w:tcW w:w="342" w:type="dxa"/>
            <w:tcBorders>
              <w:top w:val="nil"/>
              <w:left w:val="nil"/>
              <w:bottom w:val="single" w:sz="4" w:space="0" w:color="auto"/>
              <w:right w:val="single" w:sz="4" w:space="0" w:color="auto"/>
            </w:tcBorders>
            <w:shd w:val="clear" w:color="auto" w:fill="auto"/>
            <w:noWrap/>
            <w:textDirection w:val="btLr"/>
            <w:hideMark/>
          </w:tcPr>
          <w:p w14:paraId="5F0189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5916EF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5FF847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DC06E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E0129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9A4B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60DF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76A7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8F3F8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F8C6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518</w:t>
            </w:r>
          </w:p>
        </w:tc>
        <w:tc>
          <w:tcPr>
            <w:tcW w:w="342" w:type="dxa"/>
            <w:tcBorders>
              <w:top w:val="nil"/>
              <w:left w:val="nil"/>
              <w:bottom w:val="single" w:sz="4" w:space="0" w:color="auto"/>
              <w:right w:val="single" w:sz="4" w:space="0" w:color="auto"/>
            </w:tcBorders>
            <w:shd w:val="clear" w:color="auto" w:fill="auto"/>
            <w:noWrap/>
            <w:textDirection w:val="btLr"/>
            <w:hideMark/>
          </w:tcPr>
          <w:p w14:paraId="50D117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0084AB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7CA2B5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0FC2C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CAEF9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FB2BE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73DBD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6A6DD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4AE2F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84B9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519</w:t>
            </w:r>
          </w:p>
        </w:tc>
        <w:tc>
          <w:tcPr>
            <w:tcW w:w="342" w:type="dxa"/>
            <w:tcBorders>
              <w:top w:val="nil"/>
              <w:left w:val="nil"/>
              <w:bottom w:val="single" w:sz="4" w:space="0" w:color="auto"/>
              <w:right w:val="single" w:sz="4" w:space="0" w:color="auto"/>
            </w:tcBorders>
            <w:shd w:val="clear" w:color="auto" w:fill="auto"/>
            <w:noWrap/>
            <w:textDirection w:val="btLr"/>
            <w:hideMark/>
          </w:tcPr>
          <w:p w14:paraId="22CBF6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05BC78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2A6689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C83BB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EA804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BC74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BBD6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305C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1A80E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F0C4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520</w:t>
            </w:r>
          </w:p>
        </w:tc>
        <w:tc>
          <w:tcPr>
            <w:tcW w:w="342" w:type="dxa"/>
            <w:tcBorders>
              <w:top w:val="nil"/>
              <w:left w:val="nil"/>
              <w:bottom w:val="single" w:sz="4" w:space="0" w:color="auto"/>
              <w:right w:val="single" w:sz="4" w:space="0" w:color="auto"/>
            </w:tcBorders>
            <w:shd w:val="clear" w:color="auto" w:fill="auto"/>
            <w:noWrap/>
            <w:textDirection w:val="btLr"/>
            <w:hideMark/>
          </w:tcPr>
          <w:p w14:paraId="43A440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0F3FFD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24DA01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80374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03D54C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8F5DB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02B7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25280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84BF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D01C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521</w:t>
            </w:r>
          </w:p>
        </w:tc>
        <w:tc>
          <w:tcPr>
            <w:tcW w:w="342" w:type="dxa"/>
            <w:tcBorders>
              <w:top w:val="nil"/>
              <w:left w:val="nil"/>
              <w:bottom w:val="single" w:sz="4" w:space="0" w:color="auto"/>
              <w:right w:val="single" w:sz="4" w:space="0" w:color="auto"/>
            </w:tcBorders>
            <w:shd w:val="clear" w:color="auto" w:fill="auto"/>
            <w:noWrap/>
            <w:textDirection w:val="btLr"/>
            <w:hideMark/>
          </w:tcPr>
          <w:p w14:paraId="63DE3F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604692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0E7AB5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8E6F6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3754E9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F7DBD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CBF0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DAF8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B9FCD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BEF93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522</w:t>
            </w:r>
          </w:p>
        </w:tc>
        <w:tc>
          <w:tcPr>
            <w:tcW w:w="342" w:type="dxa"/>
            <w:tcBorders>
              <w:top w:val="nil"/>
              <w:left w:val="nil"/>
              <w:bottom w:val="single" w:sz="4" w:space="0" w:color="auto"/>
              <w:right w:val="single" w:sz="4" w:space="0" w:color="auto"/>
            </w:tcBorders>
            <w:shd w:val="clear" w:color="auto" w:fill="auto"/>
            <w:noWrap/>
            <w:textDirection w:val="btLr"/>
            <w:hideMark/>
          </w:tcPr>
          <w:p w14:paraId="666B49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3CDCBB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7AFED0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99843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487167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93E4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C38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1989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F57A6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252F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523</w:t>
            </w:r>
          </w:p>
        </w:tc>
        <w:tc>
          <w:tcPr>
            <w:tcW w:w="342" w:type="dxa"/>
            <w:tcBorders>
              <w:top w:val="nil"/>
              <w:left w:val="nil"/>
              <w:bottom w:val="single" w:sz="4" w:space="0" w:color="auto"/>
              <w:right w:val="single" w:sz="4" w:space="0" w:color="auto"/>
            </w:tcBorders>
            <w:shd w:val="clear" w:color="auto" w:fill="auto"/>
            <w:noWrap/>
            <w:textDirection w:val="btLr"/>
            <w:hideMark/>
          </w:tcPr>
          <w:p w14:paraId="16AA7C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257998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44DF07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29301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62748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C1C49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36CB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1B64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186CB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64F0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524</w:t>
            </w:r>
          </w:p>
        </w:tc>
        <w:tc>
          <w:tcPr>
            <w:tcW w:w="342" w:type="dxa"/>
            <w:tcBorders>
              <w:top w:val="nil"/>
              <w:left w:val="nil"/>
              <w:bottom w:val="single" w:sz="4" w:space="0" w:color="auto"/>
              <w:right w:val="single" w:sz="4" w:space="0" w:color="auto"/>
            </w:tcBorders>
            <w:shd w:val="clear" w:color="auto" w:fill="auto"/>
            <w:noWrap/>
            <w:textDirection w:val="btLr"/>
            <w:hideMark/>
          </w:tcPr>
          <w:p w14:paraId="05796AB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206</w:t>
            </w:r>
          </w:p>
        </w:tc>
        <w:tc>
          <w:tcPr>
            <w:tcW w:w="6379" w:type="dxa"/>
            <w:tcBorders>
              <w:top w:val="nil"/>
              <w:left w:val="nil"/>
              <w:bottom w:val="single" w:sz="4" w:space="0" w:color="auto"/>
              <w:right w:val="single" w:sz="4" w:space="0" w:color="auto"/>
            </w:tcBorders>
            <w:shd w:val="clear" w:color="auto" w:fill="auto"/>
            <w:noWrap/>
            <w:vAlign w:val="bottom"/>
            <w:hideMark/>
          </w:tcPr>
          <w:p w14:paraId="1E0092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Martillo uña curva 12", Martillo Tubular Uña Curva 16 Oz Acero Pulido MARTILLO TUBULAR UÑA CURVA 16 OZ DE ACERO </w:t>
            </w:r>
            <w:r w:rsidRPr="00B2555B">
              <w:rPr>
                <w:rFonts w:ascii="Calibri" w:hAnsi="Calibri"/>
                <w:color w:val="000000"/>
                <w:sz w:val="22"/>
                <w:szCs w:val="22"/>
                <w:lang w:val="es-MX" w:eastAsia="es-MX"/>
              </w:rPr>
              <w:br/>
              <w:t>CABEZA DE ACERO ALTO CARBÓN EN ACABADO NATURAL.</w:t>
            </w:r>
            <w:r w:rsidRPr="00B2555B">
              <w:rPr>
                <w:rFonts w:ascii="Calibri" w:hAnsi="Calibri"/>
                <w:color w:val="000000"/>
                <w:sz w:val="22"/>
                <w:szCs w:val="22"/>
                <w:lang w:val="es-MX" w:eastAsia="es-MX"/>
              </w:rPr>
              <w:br/>
              <w:t>MANGO TUBULAR DE 1 “ACERO DE ALTA DURABILIDAD Y RESISTENCIA.</w:t>
            </w:r>
            <w:r w:rsidRPr="00B2555B">
              <w:rPr>
                <w:rFonts w:ascii="Calibri" w:hAnsi="Calibri"/>
                <w:color w:val="000000"/>
                <w:sz w:val="22"/>
                <w:szCs w:val="22"/>
                <w:lang w:val="es-MX" w:eastAsia="es-MX"/>
              </w:rPr>
              <w:br/>
              <w:t>MANGO: 25.5 CMS DE LARGO X 1” DE DIAMETRO</w:t>
            </w:r>
            <w:r w:rsidRPr="00B2555B">
              <w:rPr>
                <w:rFonts w:ascii="Calibri" w:hAnsi="Calibri"/>
                <w:color w:val="000000"/>
                <w:sz w:val="22"/>
                <w:szCs w:val="22"/>
                <w:lang w:val="es-MX" w:eastAsia="es-MX"/>
              </w:rPr>
              <w:br/>
              <w:t>CABEZA: 14 CMS DE LARGO X 5.2 CMS DE LTURA X 3 CMS DE ANCHO</w:t>
            </w:r>
            <w:r w:rsidRPr="00B2555B">
              <w:rPr>
                <w:rFonts w:ascii="Calibri" w:hAnsi="Calibri"/>
                <w:color w:val="000000"/>
                <w:sz w:val="22"/>
                <w:szCs w:val="22"/>
                <w:lang w:val="es-MX" w:eastAsia="es-MX"/>
              </w:rPr>
              <w:br/>
              <w:t>ALTURA TOTAL: 33 CMS</w:t>
            </w:r>
            <w:r w:rsidRPr="00B2555B">
              <w:rPr>
                <w:rFonts w:ascii="Calibri" w:hAnsi="Calibri"/>
                <w:color w:val="000000"/>
                <w:sz w:val="22"/>
                <w:szCs w:val="22"/>
                <w:lang w:val="es-MX" w:eastAsia="es-MX"/>
              </w:rPr>
              <w:br/>
              <w:t>CABEZA: 16 OZ. (Marca FUMETA</w:t>
            </w:r>
            <w:r w:rsidRPr="00B2555B">
              <w:rPr>
                <w:rFonts w:ascii="Calibri" w:hAnsi="Calibri"/>
                <w:color w:val="000000"/>
                <w:sz w:val="22"/>
                <w:szCs w:val="22"/>
                <w:lang w:val="es-MX" w:eastAsia="es-MX"/>
              </w:rPr>
              <w:br/>
              <w:t>Modelo MARTUB16OZ)</w:t>
            </w:r>
          </w:p>
        </w:tc>
        <w:tc>
          <w:tcPr>
            <w:tcW w:w="992" w:type="dxa"/>
            <w:tcBorders>
              <w:top w:val="nil"/>
              <w:left w:val="nil"/>
              <w:bottom w:val="single" w:sz="4" w:space="0" w:color="auto"/>
              <w:right w:val="single" w:sz="4" w:space="0" w:color="auto"/>
            </w:tcBorders>
            <w:shd w:val="clear" w:color="auto" w:fill="auto"/>
            <w:noWrap/>
            <w:vAlign w:val="bottom"/>
            <w:hideMark/>
          </w:tcPr>
          <w:p w14:paraId="16FA66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46887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FEED7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DBF2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F13C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9B4B8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FD69E5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50F4F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525</w:t>
            </w:r>
          </w:p>
        </w:tc>
        <w:tc>
          <w:tcPr>
            <w:tcW w:w="342" w:type="dxa"/>
            <w:tcBorders>
              <w:top w:val="nil"/>
              <w:left w:val="nil"/>
              <w:bottom w:val="single" w:sz="4" w:space="0" w:color="auto"/>
              <w:right w:val="single" w:sz="4" w:space="0" w:color="auto"/>
            </w:tcBorders>
            <w:shd w:val="clear" w:color="auto" w:fill="auto"/>
            <w:noWrap/>
            <w:textDirection w:val="btLr"/>
            <w:hideMark/>
          </w:tcPr>
          <w:p w14:paraId="775C0D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2189E5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4246DC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93D8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9E025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0F59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DC80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3657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25EDF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8477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526</w:t>
            </w:r>
          </w:p>
        </w:tc>
        <w:tc>
          <w:tcPr>
            <w:tcW w:w="342" w:type="dxa"/>
            <w:tcBorders>
              <w:top w:val="nil"/>
              <w:left w:val="nil"/>
              <w:bottom w:val="single" w:sz="4" w:space="0" w:color="auto"/>
              <w:right w:val="single" w:sz="4" w:space="0" w:color="auto"/>
            </w:tcBorders>
            <w:shd w:val="clear" w:color="auto" w:fill="auto"/>
            <w:noWrap/>
            <w:textDirection w:val="btLr"/>
            <w:hideMark/>
          </w:tcPr>
          <w:p w14:paraId="5FDAB7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64AF4E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345B51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58A60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9E50D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336E2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A84E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2DC72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97B77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26088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527</w:t>
            </w:r>
          </w:p>
        </w:tc>
        <w:tc>
          <w:tcPr>
            <w:tcW w:w="342" w:type="dxa"/>
            <w:tcBorders>
              <w:top w:val="nil"/>
              <w:left w:val="nil"/>
              <w:bottom w:val="single" w:sz="4" w:space="0" w:color="auto"/>
              <w:right w:val="single" w:sz="4" w:space="0" w:color="auto"/>
            </w:tcBorders>
            <w:shd w:val="clear" w:color="auto" w:fill="auto"/>
            <w:noWrap/>
            <w:textDirection w:val="btLr"/>
            <w:hideMark/>
          </w:tcPr>
          <w:p w14:paraId="6E21CB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218BD0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0BD8C8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87969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AA920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4D11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B074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7932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F5BF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65D8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528</w:t>
            </w:r>
          </w:p>
        </w:tc>
        <w:tc>
          <w:tcPr>
            <w:tcW w:w="342" w:type="dxa"/>
            <w:tcBorders>
              <w:top w:val="nil"/>
              <w:left w:val="nil"/>
              <w:bottom w:val="single" w:sz="4" w:space="0" w:color="auto"/>
              <w:right w:val="single" w:sz="4" w:space="0" w:color="auto"/>
            </w:tcBorders>
            <w:shd w:val="clear" w:color="auto" w:fill="auto"/>
            <w:noWrap/>
            <w:textDirection w:val="btLr"/>
            <w:hideMark/>
          </w:tcPr>
          <w:p w14:paraId="412013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06A05A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50C160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59187B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B1034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7A89B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5035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20E62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966A3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BB45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529</w:t>
            </w:r>
          </w:p>
        </w:tc>
        <w:tc>
          <w:tcPr>
            <w:tcW w:w="342" w:type="dxa"/>
            <w:tcBorders>
              <w:top w:val="nil"/>
              <w:left w:val="nil"/>
              <w:bottom w:val="single" w:sz="4" w:space="0" w:color="auto"/>
              <w:right w:val="single" w:sz="4" w:space="0" w:color="auto"/>
            </w:tcBorders>
            <w:shd w:val="clear" w:color="auto" w:fill="auto"/>
            <w:noWrap/>
            <w:textDirection w:val="btLr"/>
            <w:hideMark/>
          </w:tcPr>
          <w:p w14:paraId="6D661C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0170EA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63D088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017BC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DF640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1C46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D031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FAFB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421D4E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37509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530</w:t>
            </w:r>
          </w:p>
        </w:tc>
        <w:tc>
          <w:tcPr>
            <w:tcW w:w="342" w:type="dxa"/>
            <w:tcBorders>
              <w:top w:val="nil"/>
              <w:left w:val="nil"/>
              <w:bottom w:val="single" w:sz="4" w:space="0" w:color="auto"/>
              <w:right w:val="single" w:sz="4" w:space="0" w:color="auto"/>
            </w:tcBorders>
            <w:shd w:val="clear" w:color="auto" w:fill="auto"/>
            <w:noWrap/>
            <w:textDirection w:val="btLr"/>
            <w:hideMark/>
          </w:tcPr>
          <w:p w14:paraId="7BFA98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57A7B3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5797E6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68F05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9D8A0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9254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C256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8F7F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DF3D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F29A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531</w:t>
            </w:r>
          </w:p>
        </w:tc>
        <w:tc>
          <w:tcPr>
            <w:tcW w:w="342" w:type="dxa"/>
            <w:tcBorders>
              <w:top w:val="nil"/>
              <w:left w:val="nil"/>
              <w:bottom w:val="single" w:sz="4" w:space="0" w:color="auto"/>
              <w:right w:val="single" w:sz="4" w:space="0" w:color="auto"/>
            </w:tcBorders>
            <w:shd w:val="clear" w:color="auto" w:fill="auto"/>
            <w:noWrap/>
            <w:textDirection w:val="btLr"/>
            <w:hideMark/>
          </w:tcPr>
          <w:p w14:paraId="761B64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207</w:t>
            </w:r>
          </w:p>
        </w:tc>
        <w:tc>
          <w:tcPr>
            <w:tcW w:w="6379" w:type="dxa"/>
            <w:tcBorders>
              <w:top w:val="nil"/>
              <w:left w:val="nil"/>
              <w:bottom w:val="single" w:sz="4" w:space="0" w:color="auto"/>
              <w:right w:val="single" w:sz="4" w:space="0" w:color="auto"/>
            </w:tcBorders>
            <w:shd w:val="clear" w:color="auto" w:fill="auto"/>
            <w:noWrap/>
            <w:vAlign w:val="bottom"/>
            <w:hideMark/>
          </w:tcPr>
          <w:p w14:paraId="13E583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MARTILLO DE GOMA Excelente para ensamblar estantería amplia y de alambre.</w:t>
            </w:r>
            <w:r w:rsidRPr="00B2555B">
              <w:rPr>
                <w:rFonts w:ascii="Calibri" w:hAnsi="Calibri"/>
                <w:color w:val="000000"/>
                <w:sz w:val="22"/>
                <w:szCs w:val="22"/>
                <w:lang w:val="es-MX" w:eastAsia="es-MX"/>
              </w:rPr>
              <w:br/>
              <w:t>Cabeza de caucho duro de 16 oz.</w:t>
            </w:r>
            <w:r w:rsidRPr="00B2555B">
              <w:rPr>
                <w:rFonts w:ascii="Calibri" w:hAnsi="Calibri"/>
                <w:color w:val="000000"/>
                <w:sz w:val="22"/>
                <w:szCs w:val="22"/>
                <w:lang w:val="es-MX" w:eastAsia="es-MX"/>
              </w:rPr>
              <w:br/>
              <w:t>Mango resistente de madera</w:t>
            </w:r>
          </w:p>
        </w:tc>
        <w:tc>
          <w:tcPr>
            <w:tcW w:w="992" w:type="dxa"/>
            <w:tcBorders>
              <w:top w:val="nil"/>
              <w:left w:val="nil"/>
              <w:bottom w:val="single" w:sz="4" w:space="0" w:color="auto"/>
              <w:right w:val="single" w:sz="4" w:space="0" w:color="auto"/>
            </w:tcBorders>
            <w:shd w:val="clear" w:color="auto" w:fill="auto"/>
            <w:noWrap/>
            <w:vAlign w:val="bottom"/>
            <w:hideMark/>
          </w:tcPr>
          <w:p w14:paraId="6700E9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915B3D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0A00C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7141C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98FC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1432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5DFC8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3E1FF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532</w:t>
            </w:r>
          </w:p>
        </w:tc>
        <w:tc>
          <w:tcPr>
            <w:tcW w:w="342" w:type="dxa"/>
            <w:tcBorders>
              <w:top w:val="nil"/>
              <w:left w:val="nil"/>
              <w:bottom w:val="single" w:sz="4" w:space="0" w:color="auto"/>
              <w:right w:val="single" w:sz="4" w:space="0" w:color="auto"/>
            </w:tcBorders>
            <w:shd w:val="clear" w:color="auto" w:fill="auto"/>
            <w:noWrap/>
            <w:textDirection w:val="btLr"/>
            <w:hideMark/>
          </w:tcPr>
          <w:p w14:paraId="775DEE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208</w:t>
            </w:r>
          </w:p>
        </w:tc>
        <w:tc>
          <w:tcPr>
            <w:tcW w:w="6379" w:type="dxa"/>
            <w:tcBorders>
              <w:top w:val="nil"/>
              <w:left w:val="nil"/>
              <w:bottom w:val="single" w:sz="4" w:space="0" w:color="auto"/>
              <w:right w:val="single" w:sz="4" w:space="0" w:color="auto"/>
            </w:tcBorders>
            <w:shd w:val="clear" w:color="auto" w:fill="auto"/>
            <w:noWrap/>
            <w:vAlign w:val="bottom"/>
            <w:hideMark/>
          </w:tcPr>
          <w:p w14:paraId="69A3AE9F"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Matraca  recubrimiento</w:t>
            </w:r>
            <w:proofErr w:type="gramEnd"/>
            <w:r w:rsidRPr="00B2555B">
              <w:rPr>
                <w:rFonts w:ascii="Calibri" w:hAnsi="Calibri"/>
                <w:color w:val="000000"/>
                <w:sz w:val="22"/>
                <w:szCs w:val="22"/>
                <w:lang w:val="es-MX" w:eastAsia="es-MX"/>
              </w:rPr>
              <w:t xml:space="preserve"> de polipropileno en todo el cuerpo. Acodada</w:t>
            </w:r>
            <w:r w:rsidRPr="00B2555B">
              <w:rPr>
                <w:rFonts w:ascii="Calibri" w:hAnsi="Calibri"/>
                <w:color w:val="000000"/>
                <w:sz w:val="22"/>
                <w:szCs w:val="22"/>
                <w:lang w:val="es-MX" w:eastAsia="es-MX"/>
              </w:rPr>
              <w:br/>
              <w:t xml:space="preserve">cabeza de pera con un sistema </w:t>
            </w:r>
            <w:proofErr w:type="spellStart"/>
            <w:r w:rsidRPr="00B2555B">
              <w:rPr>
                <w:rFonts w:ascii="Calibri" w:hAnsi="Calibri"/>
                <w:color w:val="000000"/>
                <w:sz w:val="22"/>
                <w:szCs w:val="22"/>
                <w:lang w:val="es-MX" w:eastAsia="es-MX"/>
              </w:rPr>
              <w:t>quick</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release</w:t>
            </w:r>
            <w:proofErr w:type="spellEnd"/>
            <w:r w:rsidRPr="00B2555B">
              <w:rPr>
                <w:rFonts w:ascii="Calibri" w:hAnsi="Calibri"/>
                <w:color w:val="000000"/>
                <w:sz w:val="22"/>
                <w:szCs w:val="22"/>
                <w:lang w:val="es-MX" w:eastAsia="es-MX"/>
              </w:rPr>
              <w:t>. Resistente a impactos. Tiene 72 Dientes y una Longitud total de 8" Tipo</w:t>
            </w:r>
            <w:r w:rsidRPr="00B2555B">
              <w:rPr>
                <w:rFonts w:ascii="Calibri" w:hAnsi="Calibri"/>
                <w:color w:val="000000"/>
                <w:sz w:val="22"/>
                <w:szCs w:val="22"/>
                <w:lang w:val="es-MX" w:eastAsia="es-MX"/>
              </w:rPr>
              <w:br/>
            </w:r>
            <w:proofErr w:type="spellStart"/>
            <w:r w:rsidRPr="00B2555B">
              <w:rPr>
                <w:rFonts w:ascii="Calibri" w:hAnsi="Calibri"/>
                <w:color w:val="000000"/>
                <w:sz w:val="22"/>
                <w:szCs w:val="22"/>
                <w:lang w:val="es-MX" w:eastAsia="es-MX"/>
              </w:rPr>
              <w:t>Ansi</w:t>
            </w:r>
            <w:proofErr w:type="spellEnd"/>
            <w:r w:rsidRPr="00B2555B">
              <w:rPr>
                <w:rFonts w:ascii="Calibri" w:hAnsi="Calibri"/>
                <w:color w:val="000000"/>
                <w:sz w:val="22"/>
                <w:szCs w:val="22"/>
                <w:lang w:val="es-MX" w:eastAsia="es-MX"/>
              </w:rPr>
              <w:t>: 3/8"</w:t>
            </w:r>
          </w:p>
        </w:tc>
        <w:tc>
          <w:tcPr>
            <w:tcW w:w="992" w:type="dxa"/>
            <w:tcBorders>
              <w:top w:val="nil"/>
              <w:left w:val="nil"/>
              <w:bottom w:val="single" w:sz="4" w:space="0" w:color="auto"/>
              <w:right w:val="single" w:sz="4" w:space="0" w:color="auto"/>
            </w:tcBorders>
            <w:shd w:val="clear" w:color="auto" w:fill="auto"/>
            <w:noWrap/>
            <w:vAlign w:val="bottom"/>
            <w:hideMark/>
          </w:tcPr>
          <w:p w14:paraId="476EF0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0706A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69644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C340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7E1A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EBE30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2B0AC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DAE33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533</w:t>
            </w:r>
          </w:p>
        </w:tc>
        <w:tc>
          <w:tcPr>
            <w:tcW w:w="342" w:type="dxa"/>
            <w:tcBorders>
              <w:top w:val="nil"/>
              <w:left w:val="nil"/>
              <w:bottom w:val="single" w:sz="4" w:space="0" w:color="auto"/>
              <w:right w:val="single" w:sz="4" w:space="0" w:color="auto"/>
            </w:tcBorders>
            <w:shd w:val="clear" w:color="auto" w:fill="auto"/>
            <w:noWrap/>
            <w:textDirection w:val="btLr"/>
            <w:hideMark/>
          </w:tcPr>
          <w:p w14:paraId="5F0C72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209</w:t>
            </w:r>
          </w:p>
        </w:tc>
        <w:tc>
          <w:tcPr>
            <w:tcW w:w="6379" w:type="dxa"/>
            <w:tcBorders>
              <w:top w:val="nil"/>
              <w:left w:val="nil"/>
              <w:bottom w:val="single" w:sz="4" w:space="0" w:color="auto"/>
              <w:right w:val="single" w:sz="4" w:space="0" w:color="auto"/>
            </w:tcBorders>
            <w:shd w:val="clear" w:color="auto" w:fill="auto"/>
            <w:noWrap/>
            <w:vAlign w:val="bottom"/>
            <w:hideMark/>
          </w:tcPr>
          <w:p w14:paraId="7B806F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MATRACA 1/2"M12 2AMP FUEL 2558-22</w:t>
            </w:r>
          </w:p>
        </w:tc>
        <w:tc>
          <w:tcPr>
            <w:tcW w:w="992" w:type="dxa"/>
            <w:tcBorders>
              <w:top w:val="nil"/>
              <w:left w:val="nil"/>
              <w:bottom w:val="single" w:sz="4" w:space="0" w:color="auto"/>
              <w:right w:val="single" w:sz="4" w:space="0" w:color="auto"/>
            </w:tcBorders>
            <w:shd w:val="clear" w:color="auto" w:fill="auto"/>
            <w:noWrap/>
            <w:vAlign w:val="bottom"/>
            <w:hideMark/>
          </w:tcPr>
          <w:p w14:paraId="093FC1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DFBA70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A4376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19BD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7CE6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A3E8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C0BEF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648A5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534</w:t>
            </w:r>
          </w:p>
        </w:tc>
        <w:tc>
          <w:tcPr>
            <w:tcW w:w="342" w:type="dxa"/>
            <w:tcBorders>
              <w:top w:val="nil"/>
              <w:left w:val="nil"/>
              <w:bottom w:val="single" w:sz="4" w:space="0" w:color="auto"/>
              <w:right w:val="single" w:sz="4" w:space="0" w:color="auto"/>
            </w:tcBorders>
            <w:shd w:val="clear" w:color="auto" w:fill="auto"/>
            <w:noWrap/>
            <w:textDirection w:val="btLr"/>
            <w:hideMark/>
          </w:tcPr>
          <w:p w14:paraId="0C0962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210</w:t>
            </w:r>
          </w:p>
        </w:tc>
        <w:tc>
          <w:tcPr>
            <w:tcW w:w="6379" w:type="dxa"/>
            <w:tcBorders>
              <w:top w:val="nil"/>
              <w:left w:val="nil"/>
              <w:bottom w:val="single" w:sz="4" w:space="0" w:color="auto"/>
              <w:right w:val="single" w:sz="4" w:space="0" w:color="auto"/>
            </w:tcBorders>
            <w:shd w:val="clear" w:color="auto" w:fill="auto"/>
            <w:noWrap/>
            <w:vAlign w:val="bottom"/>
            <w:hideMark/>
          </w:tcPr>
          <w:p w14:paraId="5F1E255B"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MATRACA  Y</w:t>
            </w:r>
            <w:proofErr w:type="gramEnd"/>
            <w:r w:rsidRPr="00B2555B">
              <w:rPr>
                <w:rFonts w:ascii="Calibri" w:hAnsi="Calibri"/>
                <w:color w:val="000000"/>
                <w:sz w:val="22"/>
                <w:szCs w:val="22"/>
                <w:lang w:val="es-MX" w:eastAsia="es-MX"/>
              </w:rPr>
              <w:t xml:space="preserve"> ACCESORIOS ( 94 piezas)</w:t>
            </w:r>
          </w:p>
        </w:tc>
        <w:tc>
          <w:tcPr>
            <w:tcW w:w="992" w:type="dxa"/>
            <w:tcBorders>
              <w:top w:val="nil"/>
              <w:left w:val="nil"/>
              <w:bottom w:val="single" w:sz="4" w:space="0" w:color="auto"/>
              <w:right w:val="single" w:sz="4" w:space="0" w:color="auto"/>
            </w:tcBorders>
            <w:shd w:val="clear" w:color="auto" w:fill="auto"/>
            <w:noWrap/>
            <w:vAlign w:val="bottom"/>
            <w:hideMark/>
          </w:tcPr>
          <w:p w14:paraId="228C0A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7990F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FBABC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E9EE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6F58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AE82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60276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6AB5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535</w:t>
            </w:r>
          </w:p>
        </w:tc>
        <w:tc>
          <w:tcPr>
            <w:tcW w:w="342" w:type="dxa"/>
            <w:tcBorders>
              <w:top w:val="nil"/>
              <w:left w:val="nil"/>
              <w:bottom w:val="single" w:sz="4" w:space="0" w:color="auto"/>
              <w:right w:val="single" w:sz="4" w:space="0" w:color="auto"/>
            </w:tcBorders>
            <w:shd w:val="clear" w:color="auto" w:fill="auto"/>
            <w:noWrap/>
            <w:textDirection w:val="btLr"/>
            <w:hideMark/>
          </w:tcPr>
          <w:p w14:paraId="1AC9F8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211</w:t>
            </w:r>
          </w:p>
        </w:tc>
        <w:tc>
          <w:tcPr>
            <w:tcW w:w="6379" w:type="dxa"/>
            <w:tcBorders>
              <w:top w:val="nil"/>
              <w:left w:val="nil"/>
              <w:bottom w:val="single" w:sz="4" w:space="0" w:color="auto"/>
              <w:right w:val="single" w:sz="4" w:space="0" w:color="auto"/>
            </w:tcBorders>
            <w:shd w:val="clear" w:color="auto" w:fill="auto"/>
            <w:noWrap/>
            <w:vAlign w:val="bottom"/>
            <w:hideMark/>
          </w:tcPr>
          <w:p w14:paraId="515CDF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Mazo, Mazo Hule 16 Oz, Especificaciones:</w:t>
            </w:r>
            <w:r w:rsidRPr="00B2555B">
              <w:rPr>
                <w:rFonts w:ascii="Calibri" w:hAnsi="Calibri"/>
                <w:color w:val="000000"/>
                <w:sz w:val="22"/>
                <w:szCs w:val="22"/>
                <w:lang w:val="es-MX" w:eastAsia="es-MX"/>
              </w:rPr>
              <w:br/>
              <w:t>Boca: 2 3/16'' (55.5mm)</w:t>
            </w:r>
            <w:r w:rsidRPr="00B2555B">
              <w:rPr>
                <w:rFonts w:ascii="Calibri" w:hAnsi="Calibri"/>
                <w:color w:val="000000"/>
                <w:sz w:val="22"/>
                <w:szCs w:val="22"/>
                <w:lang w:val="es-MX" w:eastAsia="es-MX"/>
              </w:rPr>
              <w:br/>
              <w:t>Cabeza: 16 oz</w:t>
            </w:r>
            <w:r w:rsidRPr="00B2555B">
              <w:rPr>
                <w:rFonts w:ascii="Calibri" w:hAnsi="Calibri"/>
                <w:color w:val="000000"/>
                <w:sz w:val="22"/>
                <w:szCs w:val="22"/>
                <w:lang w:val="es-MX" w:eastAsia="es-MX"/>
              </w:rPr>
              <w:br/>
              <w:t>Empaque: Granel</w:t>
            </w:r>
            <w:r w:rsidRPr="00B2555B">
              <w:rPr>
                <w:rFonts w:ascii="Calibri" w:hAnsi="Calibri"/>
                <w:color w:val="000000"/>
                <w:sz w:val="22"/>
                <w:szCs w:val="22"/>
                <w:lang w:val="es-MX" w:eastAsia="es-MX"/>
              </w:rPr>
              <w:br/>
              <w:t>Mango: 11 3/4'' (298.4mm)</w:t>
            </w:r>
            <w:r w:rsidRPr="00B2555B">
              <w:rPr>
                <w:rFonts w:ascii="Calibri" w:hAnsi="Calibri"/>
                <w:color w:val="000000"/>
                <w:sz w:val="22"/>
                <w:szCs w:val="22"/>
                <w:lang w:val="es-MX" w:eastAsia="es-MX"/>
              </w:rPr>
              <w:br/>
              <w:t>Características:</w:t>
            </w:r>
            <w:r w:rsidRPr="00B2555B">
              <w:rPr>
                <w:rFonts w:ascii="Calibri" w:hAnsi="Calibri"/>
                <w:color w:val="000000"/>
                <w:sz w:val="22"/>
                <w:szCs w:val="22"/>
                <w:lang w:val="es-MX" w:eastAsia="es-MX"/>
              </w:rPr>
              <w:br/>
              <w:t>Cabeza fabricada en neopreno</w:t>
            </w:r>
            <w:r w:rsidRPr="00B2555B">
              <w:rPr>
                <w:rFonts w:ascii="Calibri" w:hAnsi="Calibri"/>
                <w:color w:val="000000"/>
                <w:sz w:val="22"/>
                <w:szCs w:val="22"/>
                <w:lang w:val="es-MX" w:eastAsia="es-MX"/>
              </w:rPr>
              <w:br/>
              <w:t>Mango de madera</w:t>
            </w:r>
            <w:r w:rsidRPr="00B2555B">
              <w:rPr>
                <w:rFonts w:ascii="Calibri" w:hAnsi="Calibri"/>
                <w:color w:val="000000"/>
                <w:sz w:val="22"/>
                <w:szCs w:val="22"/>
                <w:lang w:val="es-MX" w:eastAsia="es-MX"/>
              </w:rPr>
              <w:br/>
              <w:t>Proporciona impactos poderosos sin dañar las superficies (, MH-16P)</w:t>
            </w:r>
          </w:p>
        </w:tc>
        <w:tc>
          <w:tcPr>
            <w:tcW w:w="992" w:type="dxa"/>
            <w:tcBorders>
              <w:top w:val="nil"/>
              <w:left w:val="nil"/>
              <w:bottom w:val="single" w:sz="4" w:space="0" w:color="auto"/>
              <w:right w:val="single" w:sz="4" w:space="0" w:color="auto"/>
            </w:tcBorders>
            <w:shd w:val="clear" w:color="auto" w:fill="auto"/>
            <w:noWrap/>
            <w:vAlign w:val="bottom"/>
            <w:hideMark/>
          </w:tcPr>
          <w:p w14:paraId="72F401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E4F91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C33E8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6B62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BBEB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C4007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D5FE2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D3B2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536</w:t>
            </w:r>
          </w:p>
        </w:tc>
        <w:tc>
          <w:tcPr>
            <w:tcW w:w="342" w:type="dxa"/>
            <w:tcBorders>
              <w:top w:val="nil"/>
              <w:left w:val="nil"/>
              <w:bottom w:val="single" w:sz="4" w:space="0" w:color="auto"/>
              <w:right w:val="single" w:sz="4" w:space="0" w:color="auto"/>
            </w:tcBorders>
            <w:shd w:val="clear" w:color="auto" w:fill="auto"/>
            <w:noWrap/>
            <w:textDirection w:val="btLr"/>
            <w:hideMark/>
          </w:tcPr>
          <w:p w14:paraId="0281C7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211</w:t>
            </w:r>
          </w:p>
        </w:tc>
        <w:tc>
          <w:tcPr>
            <w:tcW w:w="6379" w:type="dxa"/>
            <w:tcBorders>
              <w:top w:val="nil"/>
              <w:left w:val="nil"/>
              <w:bottom w:val="single" w:sz="4" w:space="0" w:color="auto"/>
              <w:right w:val="single" w:sz="4" w:space="0" w:color="auto"/>
            </w:tcBorders>
            <w:shd w:val="clear" w:color="auto" w:fill="auto"/>
            <w:noWrap/>
            <w:vAlign w:val="bottom"/>
            <w:hideMark/>
          </w:tcPr>
          <w:p w14:paraId="47CCF6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Mazo, Mazo Hule 16 Oz, Especificaciones:</w:t>
            </w:r>
            <w:r w:rsidRPr="00B2555B">
              <w:rPr>
                <w:rFonts w:ascii="Calibri" w:hAnsi="Calibri"/>
                <w:color w:val="000000"/>
                <w:sz w:val="22"/>
                <w:szCs w:val="22"/>
                <w:lang w:val="es-MX" w:eastAsia="es-MX"/>
              </w:rPr>
              <w:br/>
              <w:t>Boca: 2 3/16'' (55.5mm)</w:t>
            </w:r>
            <w:r w:rsidRPr="00B2555B">
              <w:rPr>
                <w:rFonts w:ascii="Calibri" w:hAnsi="Calibri"/>
                <w:color w:val="000000"/>
                <w:sz w:val="22"/>
                <w:szCs w:val="22"/>
                <w:lang w:val="es-MX" w:eastAsia="es-MX"/>
              </w:rPr>
              <w:br/>
              <w:t>Cabeza: 16 oz</w:t>
            </w:r>
            <w:r w:rsidRPr="00B2555B">
              <w:rPr>
                <w:rFonts w:ascii="Calibri" w:hAnsi="Calibri"/>
                <w:color w:val="000000"/>
                <w:sz w:val="22"/>
                <w:szCs w:val="22"/>
                <w:lang w:val="es-MX" w:eastAsia="es-MX"/>
              </w:rPr>
              <w:br/>
              <w:t>Empaque: Granel</w:t>
            </w:r>
            <w:r w:rsidRPr="00B2555B">
              <w:rPr>
                <w:rFonts w:ascii="Calibri" w:hAnsi="Calibri"/>
                <w:color w:val="000000"/>
                <w:sz w:val="22"/>
                <w:szCs w:val="22"/>
                <w:lang w:val="es-MX" w:eastAsia="es-MX"/>
              </w:rPr>
              <w:br/>
              <w:t>Mango: 11 3/4'' (298.4mm)</w:t>
            </w:r>
            <w:r w:rsidRPr="00B2555B">
              <w:rPr>
                <w:rFonts w:ascii="Calibri" w:hAnsi="Calibri"/>
                <w:color w:val="000000"/>
                <w:sz w:val="22"/>
                <w:szCs w:val="22"/>
                <w:lang w:val="es-MX" w:eastAsia="es-MX"/>
              </w:rPr>
              <w:br/>
              <w:t>Características:</w:t>
            </w:r>
            <w:r w:rsidRPr="00B2555B">
              <w:rPr>
                <w:rFonts w:ascii="Calibri" w:hAnsi="Calibri"/>
                <w:color w:val="000000"/>
                <w:sz w:val="22"/>
                <w:szCs w:val="22"/>
                <w:lang w:val="es-MX" w:eastAsia="es-MX"/>
              </w:rPr>
              <w:br/>
              <w:t>Cabeza fabricada en neopreno</w:t>
            </w:r>
            <w:r w:rsidRPr="00B2555B">
              <w:rPr>
                <w:rFonts w:ascii="Calibri" w:hAnsi="Calibri"/>
                <w:color w:val="000000"/>
                <w:sz w:val="22"/>
                <w:szCs w:val="22"/>
                <w:lang w:val="es-MX" w:eastAsia="es-MX"/>
              </w:rPr>
              <w:br/>
              <w:t>Mango de madera</w:t>
            </w:r>
            <w:r w:rsidRPr="00B2555B">
              <w:rPr>
                <w:rFonts w:ascii="Calibri" w:hAnsi="Calibri"/>
                <w:color w:val="000000"/>
                <w:sz w:val="22"/>
                <w:szCs w:val="22"/>
                <w:lang w:val="es-MX" w:eastAsia="es-MX"/>
              </w:rPr>
              <w:br/>
              <w:t>Proporciona impactos poderosos sin dañar las superficies (, MH-16P)</w:t>
            </w:r>
          </w:p>
        </w:tc>
        <w:tc>
          <w:tcPr>
            <w:tcW w:w="992" w:type="dxa"/>
            <w:tcBorders>
              <w:top w:val="nil"/>
              <w:left w:val="nil"/>
              <w:bottom w:val="single" w:sz="4" w:space="0" w:color="auto"/>
              <w:right w:val="single" w:sz="4" w:space="0" w:color="auto"/>
            </w:tcBorders>
            <w:shd w:val="clear" w:color="auto" w:fill="auto"/>
            <w:noWrap/>
            <w:vAlign w:val="bottom"/>
            <w:hideMark/>
          </w:tcPr>
          <w:p w14:paraId="1D2875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432823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0B9F8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8DB0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B7D8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FB04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A0647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83B2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537</w:t>
            </w:r>
          </w:p>
        </w:tc>
        <w:tc>
          <w:tcPr>
            <w:tcW w:w="342" w:type="dxa"/>
            <w:tcBorders>
              <w:top w:val="nil"/>
              <w:left w:val="nil"/>
              <w:bottom w:val="single" w:sz="4" w:space="0" w:color="auto"/>
              <w:right w:val="single" w:sz="4" w:space="0" w:color="auto"/>
            </w:tcBorders>
            <w:shd w:val="clear" w:color="auto" w:fill="auto"/>
            <w:noWrap/>
            <w:textDirection w:val="btLr"/>
            <w:hideMark/>
          </w:tcPr>
          <w:p w14:paraId="5962AE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212</w:t>
            </w:r>
          </w:p>
        </w:tc>
        <w:tc>
          <w:tcPr>
            <w:tcW w:w="6379" w:type="dxa"/>
            <w:tcBorders>
              <w:top w:val="nil"/>
              <w:left w:val="nil"/>
              <w:bottom w:val="single" w:sz="4" w:space="0" w:color="auto"/>
              <w:right w:val="single" w:sz="4" w:space="0" w:color="auto"/>
            </w:tcBorders>
            <w:shd w:val="clear" w:color="auto" w:fill="auto"/>
            <w:noWrap/>
            <w:vAlign w:val="bottom"/>
            <w:hideMark/>
          </w:tcPr>
          <w:p w14:paraId="39C9E5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Mazo 3lbs                                         Cabeza de caucho duro de 16 oz.</w:t>
            </w:r>
            <w:r w:rsidRPr="00B2555B">
              <w:rPr>
                <w:rFonts w:ascii="Calibri" w:hAnsi="Calibri"/>
                <w:color w:val="000000"/>
                <w:sz w:val="22"/>
                <w:szCs w:val="22"/>
                <w:lang w:val="es-MX" w:eastAsia="es-MX"/>
              </w:rPr>
              <w:br/>
              <w:t>Mango resistente de madera DIMENSIONES:</w:t>
            </w:r>
            <w:r w:rsidRPr="00B2555B">
              <w:rPr>
                <w:rFonts w:ascii="Calibri" w:hAnsi="Calibri"/>
                <w:color w:val="000000"/>
                <w:sz w:val="22"/>
                <w:szCs w:val="22"/>
                <w:lang w:val="es-MX" w:eastAsia="es-MX"/>
              </w:rPr>
              <w:br/>
              <w:t>Largo Total: 13 1/2"</w:t>
            </w:r>
            <w:r w:rsidRPr="00B2555B">
              <w:rPr>
                <w:rFonts w:ascii="Calibri" w:hAnsi="Calibri"/>
                <w:color w:val="000000"/>
                <w:sz w:val="22"/>
                <w:szCs w:val="22"/>
                <w:lang w:val="es-MX" w:eastAsia="es-MX"/>
              </w:rPr>
              <w:br/>
              <w:t>Diámetro de Cara: 2 1/4"</w:t>
            </w:r>
          </w:p>
        </w:tc>
        <w:tc>
          <w:tcPr>
            <w:tcW w:w="992" w:type="dxa"/>
            <w:tcBorders>
              <w:top w:val="nil"/>
              <w:left w:val="nil"/>
              <w:bottom w:val="single" w:sz="4" w:space="0" w:color="auto"/>
              <w:right w:val="single" w:sz="4" w:space="0" w:color="auto"/>
            </w:tcBorders>
            <w:shd w:val="clear" w:color="auto" w:fill="auto"/>
            <w:noWrap/>
            <w:vAlign w:val="bottom"/>
            <w:hideMark/>
          </w:tcPr>
          <w:p w14:paraId="1185E7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0DDFE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4537D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0951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794A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A3C69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8320F8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63B43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538</w:t>
            </w:r>
          </w:p>
        </w:tc>
        <w:tc>
          <w:tcPr>
            <w:tcW w:w="342" w:type="dxa"/>
            <w:tcBorders>
              <w:top w:val="nil"/>
              <w:left w:val="nil"/>
              <w:bottom w:val="single" w:sz="4" w:space="0" w:color="auto"/>
              <w:right w:val="single" w:sz="4" w:space="0" w:color="auto"/>
            </w:tcBorders>
            <w:shd w:val="clear" w:color="auto" w:fill="auto"/>
            <w:noWrap/>
            <w:textDirection w:val="btLr"/>
            <w:hideMark/>
          </w:tcPr>
          <w:p w14:paraId="0AAAEB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212</w:t>
            </w:r>
          </w:p>
        </w:tc>
        <w:tc>
          <w:tcPr>
            <w:tcW w:w="6379" w:type="dxa"/>
            <w:tcBorders>
              <w:top w:val="nil"/>
              <w:left w:val="nil"/>
              <w:bottom w:val="single" w:sz="4" w:space="0" w:color="auto"/>
              <w:right w:val="single" w:sz="4" w:space="0" w:color="auto"/>
            </w:tcBorders>
            <w:shd w:val="clear" w:color="auto" w:fill="auto"/>
            <w:noWrap/>
            <w:vAlign w:val="bottom"/>
            <w:hideMark/>
          </w:tcPr>
          <w:p w14:paraId="5A0E75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Mazo 3lbs                                         Cabeza de caucho duro de 16 oz.</w:t>
            </w:r>
            <w:r w:rsidRPr="00B2555B">
              <w:rPr>
                <w:rFonts w:ascii="Calibri" w:hAnsi="Calibri"/>
                <w:color w:val="000000"/>
                <w:sz w:val="22"/>
                <w:szCs w:val="22"/>
                <w:lang w:val="es-MX" w:eastAsia="es-MX"/>
              </w:rPr>
              <w:br/>
              <w:t>Mango resistente de madera DIMENSIONES:</w:t>
            </w:r>
            <w:r w:rsidRPr="00B2555B">
              <w:rPr>
                <w:rFonts w:ascii="Calibri" w:hAnsi="Calibri"/>
                <w:color w:val="000000"/>
                <w:sz w:val="22"/>
                <w:szCs w:val="22"/>
                <w:lang w:val="es-MX" w:eastAsia="es-MX"/>
              </w:rPr>
              <w:br/>
              <w:t>Largo Total: 13 1/2"</w:t>
            </w:r>
            <w:r w:rsidRPr="00B2555B">
              <w:rPr>
                <w:rFonts w:ascii="Calibri" w:hAnsi="Calibri"/>
                <w:color w:val="000000"/>
                <w:sz w:val="22"/>
                <w:szCs w:val="22"/>
                <w:lang w:val="es-MX" w:eastAsia="es-MX"/>
              </w:rPr>
              <w:br/>
              <w:t>Diámetro de Cara: 2 1/4"</w:t>
            </w:r>
          </w:p>
        </w:tc>
        <w:tc>
          <w:tcPr>
            <w:tcW w:w="992" w:type="dxa"/>
            <w:tcBorders>
              <w:top w:val="nil"/>
              <w:left w:val="nil"/>
              <w:bottom w:val="single" w:sz="4" w:space="0" w:color="auto"/>
              <w:right w:val="single" w:sz="4" w:space="0" w:color="auto"/>
            </w:tcBorders>
            <w:shd w:val="clear" w:color="auto" w:fill="auto"/>
            <w:noWrap/>
            <w:vAlign w:val="bottom"/>
            <w:hideMark/>
          </w:tcPr>
          <w:p w14:paraId="77B7AA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169BF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A6959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A3DA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075D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8E8F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3316A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38AFD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539</w:t>
            </w:r>
          </w:p>
        </w:tc>
        <w:tc>
          <w:tcPr>
            <w:tcW w:w="342" w:type="dxa"/>
            <w:tcBorders>
              <w:top w:val="nil"/>
              <w:left w:val="nil"/>
              <w:bottom w:val="single" w:sz="4" w:space="0" w:color="auto"/>
              <w:right w:val="single" w:sz="4" w:space="0" w:color="auto"/>
            </w:tcBorders>
            <w:shd w:val="clear" w:color="auto" w:fill="auto"/>
            <w:noWrap/>
            <w:textDirection w:val="btLr"/>
            <w:hideMark/>
          </w:tcPr>
          <w:p w14:paraId="6629CF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213</w:t>
            </w:r>
          </w:p>
        </w:tc>
        <w:tc>
          <w:tcPr>
            <w:tcW w:w="6379" w:type="dxa"/>
            <w:tcBorders>
              <w:top w:val="nil"/>
              <w:left w:val="nil"/>
              <w:bottom w:val="single" w:sz="4" w:space="0" w:color="auto"/>
              <w:right w:val="single" w:sz="4" w:space="0" w:color="auto"/>
            </w:tcBorders>
            <w:shd w:val="clear" w:color="auto" w:fill="auto"/>
            <w:noWrap/>
            <w:vAlign w:val="bottom"/>
            <w:hideMark/>
          </w:tcPr>
          <w:p w14:paraId="6D1815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Navaja, Navaja 7" abatible, cuerpo </w:t>
            </w:r>
            <w:proofErr w:type="gramStart"/>
            <w:r w:rsidRPr="00B2555B">
              <w:rPr>
                <w:rFonts w:ascii="Calibri" w:hAnsi="Calibri"/>
                <w:color w:val="000000"/>
                <w:sz w:val="22"/>
                <w:szCs w:val="22"/>
                <w:lang w:val="es-MX" w:eastAsia="es-MX"/>
              </w:rPr>
              <w:t>metálico,  cuchillas</w:t>
            </w:r>
            <w:proofErr w:type="gramEnd"/>
            <w:r w:rsidRPr="00B2555B">
              <w:rPr>
                <w:rFonts w:ascii="Calibri" w:hAnsi="Calibri"/>
                <w:color w:val="000000"/>
                <w:sz w:val="22"/>
                <w:szCs w:val="22"/>
                <w:lang w:val="es-MX" w:eastAsia="es-MX"/>
              </w:rPr>
              <w:t xml:space="preserve"> con doble bisel para cortes más precisos, cuerpo de aluminio y acero inoxidable, Largo 7" / 18 cm (, Código: 17025)</w:t>
            </w:r>
          </w:p>
        </w:tc>
        <w:tc>
          <w:tcPr>
            <w:tcW w:w="992" w:type="dxa"/>
            <w:tcBorders>
              <w:top w:val="nil"/>
              <w:left w:val="nil"/>
              <w:bottom w:val="single" w:sz="4" w:space="0" w:color="auto"/>
              <w:right w:val="single" w:sz="4" w:space="0" w:color="auto"/>
            </w:tcBorders>
            <w:shd w:val="clear" w:color="auto" w:fill="auto"/>
            <w:noWrap/>
            <w:vAlign w:val="bottom"/>
            <w:hideMark/>
          </w:tcPr>
          <w:p w14:paraId="500801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21263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8C4A9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A009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9B35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6029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7061A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F982F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540</w:t>
            </w:r>
          </w:p>
        </w:tc>
        <w:tc>
          <w:tcPr>
            <w:tcW w:w="342" w:type="dxa"/>
            <w:tcBorders>
              <w:top w:val="nil"/>
              <w:left w:val="nil"/>
              <w:bottom w:val="single" w:sz="4" w:space="0" w:color="auto"/>
              <w:right w:val="single" w:sz="4" w:space="0" w:color="auto"/>
            </w:tcBorders>
            <w:shd w:val="clear" w:color="auto" w:fill="auto"/>
            <w:noWrap/>
            <w:textDirection w:val="btLr"/>
            <w:hideMark/>
          </w:tcPr>
          <w:p w14:paraId="732277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213</w:t>
            </w:r>
          </w:p>
        </w:tc>
        <w:tc>
          <w:tcPr>
            <w:tcW w:w="6379" w:type="dxa"/>
            <w:tcBorders>
              <w:top w:val="nil"/>
              <w:left w:val="nil"/>
              <w:bottom w:val="single" w:sz="4" w:space="0" w:color="auto"/>
              <w:right w:val="single" w:sz="4" w:space="0" w:color="auto"/>
            </w:tcBorders>
            <w:shd w:val="clear" w:color="auto" w:fill="auto"/>
            <w:noWrap/>
            <w:vAlign w:val="bottom"/>
            <w:hideMark/>
          </w:tcPr>
          <w:p w14:paraId="0C3D28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Navaja, Navaja 7" abatible, cuerpo </w:t>
            </w:r>
            <w:proofErr w:type="gramStart"/>
            <w:r w:rsidRPr="00B2555B">
              <w:rPr>
                <w:rFonts w:ascii="Calibri" w:hAnsi="Calibri"/>
                <w:color w:val="000000"/>
                <w:sz w:val="22"/>
                <w:szCs w:val="22"/>
                <w:lang w:val="es-MX" w:eastAsia="es-MX"/>
              </w:rPr>
              <w:t>metálico,  cuchillas</w:t>
            </w:r>
            <w:proofErr w:type="gramEnd"/>
            <w:r w:rsidRPr="00B2555B">
              <w:rPr>
                <w:rFonts w:ascii="Calibri" w:hAnsi="Calibri"/>
                <w:color w:val="000000"/>
                <w:sz w:val="22"/>
                <w:szCs w:val="22"/>
                <w:lang w:val="es-MX" w:eastAsia="es-MX"/>
              </w:rPr>
              <w:t xml:space="preserve"> con doble bisel para cortes más precisos, cuerpo de aluminio y acero inoxidable, Largo 7" / 18 cm (, Código: 17025)</w:t>
            </w:r>
          </w:p>
        </w:tc>
        <w:tc>
          <w:tcPr>
            <w:tcW w:w="992" w:type="dxa"/>
            <w:tcBorders>
              <w:top w:val="nil"/>
              <w:left w:val="nil"/>
              <w:bottom w:val="single" w:sz="4" w:space="0" w:color="auto"/>
              <w:right w:val="single" w:sz="4" w:space="0" w:color="auto"/>
            </w:tcBorders>
            <w:shd w:val="clear" w:color="auto" w:fill="auto"/>
            <w:noWrap/>
            <w:vAlign w:val="bottom"/>
            <w:hideMark/>
          </w:tcPr>
          <w:p w14:paraId="2158D1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5EE3C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E5516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5FF5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6C3A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04BA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2A99BE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A601C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541</w:t>
            </w:r>
          </w:p>
        </w:tc>
        <w:tc>
          <w:tcPr>
            <w:tcW w:w="342" w:type="dxa"/>
            <w:tcBorders>
              <w:top w:val="nil"/>
              <w:left w:val="nil"/>
              <w:bottom w:val="single" w:sz="4" w:space="0" w:color="auto"/>
              <w:right w:val="single" w:sz="4" w:space="0" w:color="auto"/>
            </w:tcBorders>
            <w:shd w:val="clear" w:color="auto" w:fill="auto"/>
            <w:noWrap/>
            <w:textDirection w:val="btLr"/>
            <w:hideMark/>
          </w:tcPr>
          <w:p w14:paraId="64377D8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213</w:t>
            </w:r>
          </w:p>
        </w:tc>
        <w:tc>
          <w:tcPr>
            <w:tcW w:w="6379" w:type="dxa"/>
            <w:tcBorders>
              <w:top w:val="nil"/>
              <w:left w:val="nil"/>
              <w:bottom w:val="single" w:sz="4" w:space="0" w:color="auto"/>
              <w:right w:val="single" w:sz="4" w:space="0" w:color="auto"/>
            </w:tcBorders>
            <w:shd w:val="clear" w:color="auto" w:fill="auto"/>
            <w:noWrap/>
            <w:vAlign w:val="bottom"/>
            <w:hideMark/>
          </w:tcPr>
          <w:p w14:paraId="3FD81F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Navaja, Navaja 7" abatible, cuerpo </w:t>
            </w:r>
            <w:proofErr w:type="gramStart"/>
            <w:r w:rsidRPr="00B2555B">
              <w:rPr>
                <w:rFonts w:ascii="Calibri" w:hAnsi="Calibri"/>
                <w:color w:val="000000"/>
                <w:sz w:val="22"/>
                <w:szCs w:val="22"/>
                <w:lang w:val="es-MX" w:eastAsia="es-MX"/>
              </w:rPr>
              <w:t>metálico,  cuchillas</w:t>
            </w:r>
            <w:proofErr w:type="gramEnd"/>
            <w:r w:rsidRPr="00B2555B">
              <w:rPr>
                <w:rFonts w:ascii="Calibri" w:hAnsi="Calibri"/>
                <w:color w:val="000000"/>
                <w:sz w:val="22"/>
                <w:szCs w:val="22"/>
                <w:lang w:val="es-MX" w:eastAsia="es-MX"/>
              </w:rPr>
              <w:t xml:space="preserve"> con doble bisel para cortes más precisos, cuerpo de aluminio y acero inoxidable, Largo 7" / 18 cm (, Código: 17025)</w:t>
            </w:r>
          </w:p>
        </w:tc>
        <w:tc>
          <w:tcPr>
            <w:tcW w:w="992" w:type="dxa"/>
            <w:tcBorders>
              <w:top w:val="nil"/>
              <w:left w:val="nil"/>
              <w:bottom w:val="single" w:sz="4" w:space="0" w:color="auto"/>
              <w:right w:val="single" w:sz="4" w:space="0" w:color="auto"/>
            </w:tcBorders>
            <w:shd w:val="clear" w:color="auto" w:fill="auto"/>
            <w:noWrap/>
            <w:vAlign w:val="bottom"/>
            <w:hideMark/>
          </w:tcPr>
          <w:p w14:paraId="614321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6B474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30</w:t>
            </w:r>
          </w:p>
        </w:tc>
        <w:tc>
          <w:tcPr>
            <w:tcW w:w="284" w:type="dxa"/>
            <w:tcBorders>
              <w:top w:val="nil"/>
              <w:left w:val="nil"/>
              <w:bottom w:val="single" w:sz="4" w:space="0" w:color="auto"/>
              <w:right w:val="single" w:sz="4" w:space="0" w:color="auto"/>
            </w:tcBorders>
            <w:shd w:val="clear" w:color="auto" w:fill="auto"/>
            <w:noWrap/>
            <w:vAlign w:val="bottom"/>
            <w:hideMark/>
          </w:tcPr>
          <w:p w14:paraId="1999A6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A057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57BA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9080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7F152F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CFA5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542</w:t>
            </w:r>
          </w:p>
        </w:tc>
        <w:tc>
          <w:tcPr>
            <w:tcW w:w="342" w:type="dxa"/>
            <w:tcBorders>
              <w:top w:val="nil"/>
              <w:left w:val="nil"/>
              <w:bottom w:val="single" w:sz="4" w:space="0" w:color="auto"/>
              <w:right w:val="single" w:sz="4" w:space="0" w:color="auto"/>
            </w:tcBorders>
            <w:shd w:val="clear" w:color="auto" w:fill="auto"/>
            <w:noWrap/>
            <w:textDirection w:val="btLr"/>
            <w:hideMark/>
          </w:tcPr>
          <w:p w14:paraId="5BFC7D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214</w:t>
            </w:r>
          </w:p>
        </w:tc>
        <w:tc>
          <w:tcPr>
            <w:tcW w:w="6379" w:type="dxa"/>
            <w:tcBorders>
              <w:top w:val="nil"/>
              <w:left w:val="nil"/>
              <w:bottom w:val="single" w:sz="4" w:space="0" w:color="auto"/>
              <w:right w:val="single" w:sz="4" w:space="0" w:color="auto"/>
            </w:tcBorders>
            <w:shd w:val="clear" w:color="auto" w:fill="auto"/>
            <w:noWrap/>
            <w:vAlign w:val="bottom"/>
            <w:hideMark/>
          </w:tcPr>
          <w:p w14:paraId="0076E3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Navaja</w:t>
            </w:r>
          </w:p>
        </w:tc>
        <w:tc>
          <w:tcPr>
            <w:tcW w:w="992" w:type="dxa"/>
            <w:tcBorders>
              <w:top w:val="nil"/>
              <w:left w:val="nil"/>
              <w:bottom w:val="single" w:sz="4" w:space="0" w:color="auto"/>
              <w:right w:val="single" w:sz="4" w:space="0" w:color="auto"/>
            </w:tcBorders>
            <w:shd w:val="clear" w:color="auto" w:fill="auto"/>
            <w:noWrap/>
            <w:vAlign w:val="bottom"/>
            <w:hideMark/>
          </w:tcPr>
          <w:p w14:paraId="6BF540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A57BB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98741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4E852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BEFA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A8EF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EB33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096A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543</w:t>
            </w:r>
          </w:p>
        </w:tc>
        <w:tc>
          <w:tcPr>
            <w:tcW w:w="342" w:type="dxa"/>
            <w:tcBorders>
              <w:top w:val="nil"/>
              <w:left w:val="nil"/>
              <w:bottom w:val="single" w:sz="4" w:space="0" w:color="auto"/>
              <w:right w:val="single" w:sz="4" w:space="0" w:color="auto"/>
            </w:tcBorders>
            <w:shd w:val="clear" w:color="auto" w:fill="auto"/>
            <w:noWrap/>
            <w:textDirection w:val="btLr"/>
            <w:hideMark/>
          </w:tcPr>
          <w:p w14:paraId="544BAD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215</w:t>
            </w:r>
          </w:p>
        </w:tc>
        <w:tc>
          <w:tcPr>
            <w:tcW w:w="6379" w:type="dxa"/>
            <w:tcBorders>
              <w:top w:val="nil"/>
              <w:left w:val="nil"/>
              <w:bottom w:val="single" w:sz="4" w:space="0" w:color="auto"/>
              <w:right w:val="single" w:sz="4" w:space="0" w:color="auto"/>
            </w:tcBorders>
            <w:shd w:val="clear" w:color="auto" w:fill="auto"/>
            <w:noWrap/>
            <w:vAlign w:val="bottom"/>
            <w:hideMark/>
          </w:tcPr>
          <w:p w14:paraId="763B99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NAVAJA OLFA </w:t>
            </w:r>
          </w:p>
        </w:tc>
        <w:tc>
          <w:tcPr>
            <w:tcW w:w="992" w:type="dxa"/>
            <w:tcBorders>
              <w:top w:val="nil"/>
              <w:left w:val="nil"/>
              <w:bottom w:val="single" w:sz="4" w:space="0" w:color="auto"/>
              <w:right w:val="single" w:sz="4" w:space="0" w:color="auto"/>
            </w:tcBorders>
            <w:shd w:val="clear" w:color="auto" w:fill="auto"/>
            <w:noWrap/>
            <w:vAlign w:val="bottom"/>
            <w:hideMark/>
          </w:tcPr>
          <w:p w14:paraId="678C11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37EB87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F777C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F041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0B91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FD6C2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E3D3C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1E5F0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544</w:t>
            </w:r>
          </w:p>
        </w:tc>
        <w:tc>
          <w:tcPr>
            <w:tcW w:w="342" w:type="dxa"/>
            <w:tcBorders>
              <w:top w:val="nil"/>
              <w:left w:val="nil"/>
              <w:bottom w:val="single" w:sz="4" w:space="0" w:color="auto"/>
              <w:right w:val="single" w:sz="4" w:space="0" w:color="auto"/>
            </w:tcBorders>
            <w:shd w:val="clear" w:color="auto" w:fill="auto"/>
            <w:noWrap/>
            <w:textDirection w:val="btLr"/>
            <w:hideMark/>
          </w:tcPr>
          <w:p w14:paraId="262FC30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216</w:t>
            </w:r>
          </w:p>
        </w:tc>
        <w:tc>
          <w:tcPr>
            <w:tcW w:w="6379" w:type="dxa"/>
            <w:tcBorders>
              <w:top w:val="nil"/>
              <w:left w:val="nil"/>
              <w:bottom w:val="single" w:sz="4" w:space="0" w:color="auto"/>
              <w:right w:val="single" w:sz="4" w:space="0" w:color="auto"/>
            </w:tcBorders>
            <w:shd w:val="clear" w:color="auto" w:fill="auto"/>
            <w:noWrap/>
            <w:vAlign w:val="bottom"/>
            <w:hideMark/>
          </w:tcPr>
          <w:p w14:paraId="115A45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REPUESTOS PARA CORTADOR</w:t>
            </w:r>
          </w:p>
        </w:tc>
        <w:tc>
          <w:tcPr>
            <w:tcW w:w="992" w:type="dxa"/>
            <w:tcBorders>
              <w:top w:val="nil"/>
              <w:left w:val="nil"/>
              <w:bottom w:val="single" w:sz="4" w:space="0" w:color="auto"/>
              <w:right w:val="single" w:sz="4" w:space="0" w:color="auto"/>
            </w:tcBorders>
            <w:shd w:val="clear" w:color="auto" w:fill="auto"/>
            <w:noWrap/>
            <w:vAlign w:val="bottom"/>
            <w:hideMark/>
          </w:tcPr>
          <w:p w14:paraId="4F245F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72585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AB51E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6148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C249B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7E7F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C8DFE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3F34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545</w:t>
            </w:r>
          </w:p>
        </w:tc>
        <w:tc>
          <w:tcPr>
            <w:tcW w:w="342" w:type="dxa"/>
            <w:tcBorders>
              <w:top w:val="nil"/>
              <w:left w:val="nil"/>
              <w:bottom w:val="single" w:sz="4" w:space="0" w:color="auto"/>
              <w:right w:val="single" w:sz="4" w:space="0" w:color="auto"/>
            </w:tcBorders>
            <w:shd w:val="clear" w:color="auto" w:fill="auto"/>
            <w:noWrap/>
            <w:textDirection w:val="btLr"/>
            <w:hideMark/>
          </w:tcPr>
          <w:p w14:paraId="2CBB00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217</w:t>
            </w:r>
          </w:p>
        </w:tc>
        <w:tc>
          <w:tcPr>
            <w:tcW w:w="6379" w:type="dxa"/>
            <w:tcBorders>
              <w:top w:val="nil"/>
              <w:left w:val="nil"/>
              <w:bottom w:val="single" w:sz="4" w:space="0" w:color="auto"/>
              <w:right w:val="single" w:sz="4" w:space="0" w:color="auto"/>
            </w:tcBorders>
            <w:shd w:val="clear" w:color="auto" w:fill="auto"/>
            <w:noWrap/>
            <w:vAlign w:val="bottom"/>
            <w:hideMark/>
          </w:tcPr>
          <w:p w14:paraId="1D12DF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REPUESTOS PARA CORTADOR DE MARIA LUISA</w:t>
            </w:r>
          </w:p>
        </w:tc>
        <w:tc>
          <w:tcPr>
            <w:tcW w:w="992" w:type="dxa"/>
            <w:tcBorders>
              <w:top w:val="nil"/>
              <w:left w:val="nil"/>
              <w:bottom w:val="single" w:sz="4" w:space="0" w:color="auto"/>
              <w:right w:val="single" w:sz="4" w:space="0" w:color="auto"/>
            </w:tcBorders>
            <w:shd w:val="clear" w:color="auto" w:fill="auto"/>
            <w:noWrap/>
            <w:vAlign w:val="bottom"/>
            <w:hideMark/>
          </w:tcPr>
          <w:p w14:paraId="781CA2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D7FE13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DF102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F905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4FDB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A22D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19BBA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4340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546</w:t>
            </w:r>
          </w:p>
        </w:tc>
        <w:tc>
          <w:tcPr>
            <w:tcW w:w="342" w:type="dxa"/>
            <w:tcBorders>
              <w:top w:val="nil"/>
              <w:left w:val="nil"/>
              <w:bottom w:val="single" w:sz="4" w:space="0" w:color="auto"/>
              <w:right w:val="single" w:sz="4" w:space="0" w:color="auto"/>
            </w:tcBorders>
            <w:shd w:val="clear" w:color="auto" w:fill="auto"/>
            <w:noWrap/>
            <w:textDirection w:val="btLr"/>
            <w:hideMark/>
          </w:tcPr>
          <w:p w14:paraId="5AFFA1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218</w:t>
            </w:r>
          </w:p>
        </w:tc>
        <w:tc>
          <w:tcPr>
            <w:tcW w:w="6379" w:type="dxa"/>
            <w:tcBorders>
              <w:top w:val="nil"/>
              <w:left w:val="nil"/>
              <w:bottom w:val="single" w:sz="4" w:space="0" w:color="auto"/>
              <w:right w:val="single" w:sz="4" w:space="0" w:color="auto"/>
            </w:tcBorders>
            <w:shd w:val="clear" w:color="auto" w:fill="auto"/>
            <w:noWrap/>
            <w:vAlign w:val="bottom"/>
            <w:hideMark/>
          </w:tcPr>
          <w:p w14:paraId="1BE3AD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NAVAJA CUTTER CUERPO DE PASTICO MODELO FAT MAX DE USO PROFESIONAL</w:t>
            </w:r>
          </w:p>
        </w:tc>
        <w:tc>
          <w:tcPr>
            <w:tcW w:w="992" w:type="dxa"/>
            <w:tcBorders>
              <w:top w:val="nil"/>
              <w:left w:val="nil"/>
              <w:bottom w:val="single" w:sz="4" w:space="0" w:color="auto"/>
              <w:right w:val="single" w:sz="4" w:space="0" w:color="auto"/>
            </w:tcBorders>
            <w:shd w:val="clear" w:color="auto" w:fill="auto"/>
            <w:noWrap/>
            <w:vAlign w:val="bottom"/>
            <w:hideMark/>
          </w:tcPr>
          <w:p w14:paraId="087867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26870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7167A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459BC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18F54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B6EF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164FA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41A48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547</w:t>
            </w:r>
          </w:p>
        </w:tc>
        <w:tc>
          <w:tcPr>
            <w:tcW w:w="342" w:type="dxa"/>
            <w:tcBorders>
              <w:top w:val="nil"/>
              <w:left w:val="nil"/>
              <w:bottom w:val="single" w:sz="4" w:space="0" w:color="auto"/>
              <w:right w:val="single" w:sz="4" w:space="0" w:color="auto"/>
            </w:tcBorders>
            <w:shd w:val="clear" w:color="auto" w:fill="auto"/>
            <w:noWrap/>
            <w:textDirection w:val="btLr"/>
            <w:hideMark/>
          </w:tcPr>
          <w:p w14:paraId="6651B0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219</w:t>
            </w:r>
          </w:p>
        </w:tc>
        <w:tc>
          <w:tcPr>
            <w:tcW w:w="6379" w:type="dxa"/>
            <w:tcBorders>
              <w:top w:val="nil"/>
              <w:left w:val="nil"/>
              <w:bottom w:val="single" w:sz="4" w:space="0" w:color="auto"/>
              <w:right w:val="single" w:sz="4" w:space="0" w:color="auto"/>
            </w:tcBorders>
            <w:shd w:val="clear" w:color="auto" w:fill="auto"/>
            <w:noWrap/>
            <w:vAlign w:val="bottom"/>
            <w:hideMark/>
          </w:tcPr>
          <w:p w14:paraId="66E26B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NP-36, Nivel profesional para construcción, 36"</w:t>
            </w:r>
          </w:p>
        </w:tc>
        <w:tc>
          <w:tcPr>
            <w:tcW w:w="992" w:type="dxa"/>
            <w:tcBorders>
              <w:top w:val="nil"/>
              <w:left w:val="nil"/>
              <w:bottom w:val="single" w:sz="4" w:space="0" w:color="auto"/>
              <w:right w:val="single" w:sz="4" w:space="0" w:color="auto"/>
            </w:tcBorders>
            <w:shd w:val="clear" w:color="auto" w:fill="auto"/>
            <w:noWrap/>
            <w:vAlign w:val="bottom"/>
            <w:hideMark/>
          </w:tcPr>
          <w:p w14:paraId="173669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7935C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4E10DF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5DBA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C5F8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BD5B8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ECAC36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FFB27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548</w:t>
            </w:r>
          </w:p>
        </w:tc>
        <w:tc>
          <w:tcPr>
            <w:tcW w:w="342" w:type="dxa"/>
            <w:tcBorders>
              <w:top w:val="nil"/>
              <w:left w:val="nil"/>
              <w:bottom w:val="single" w:sz="4" w:space="0" w:color="auto"/>
              <w:right w:val="single" w:sz="4" w:space="0" w:color="auto"/>
            </w:tcBorders>
            <w:shd w:val="clear" w:color="auto" w:fill="auto"/>
            <w:noWrap/>
            <w:textDirection w:val="btLr"/>
            <w:hideMark/>
          </w:tcPr>
          <w:p w14:paraId="5123F4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219</w:t>
            </w:r>
          </w:p>
        </w:tc>
        <w:tc>
          <w:tcPr>
            <w:tcW w:w="6379" w:type="dxa"/>
            <w:tcBorders>
              <w:top w:val="nil"/>
              <w:left w:val="nil"/>
              <w:bottom w:val="single" w:sz="4" w:space="0" w:color="auto"/>
              <w:right w:val="single" w:sz="4" w:space="0" w:color="auto"/>
            </w:tcBorders>
            <w:shd w:val="clear" w:color="auto" w:fill="auto"/>
            <w:noWrap/>
            <w:vAlign w:val="bottom"/>
            <w:hideMark/>
          </w:tcPr>
          <w:p w14:paraId="6B6BDC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NP-36, Nivel profesional para construcción, 36"</w:t>
            </w:r>
          </w:p>
        </w:tc>
        <w:tc>
          <w:tcPr>
            <w:tcW w:w="992" w:type="dxa"/>
            <w:tcBorders>
              <w:top w:val="nil"/>
              <w:left w:val="nil"/>
              <w:bottom w:val="single" w:sz="4" w:space="0" w:color="auto"/>
              <w:right w:val="single" w:sz="4" w:space="0" w:color="auto"/>
            </w:tcBorders>
            <w:shd w:val="clear" w:color="auto" w:fill="auto"/>
            <w:noWrap/>
            <w:vAlign w:val="bottom"/>
            <w:hideMark/>
          </w:tcPr>
          <w:p w14:paraId="23E81D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BCBC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5593A5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C3D94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7B6B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DEDC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D34A08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3B80F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549</w:t>
            </w:r>
          </w:p>
        </w:tc>
        <w:tc>
          <w:tcPr>
            <w:tcW w:w="342" w:type="dxa"/>
            <w:tcBorders>
              <w:top w:val="nil"/>
              <w:left w:val="nil"/>
              <w:bottom w:val="single" w:sz="4" w:space="0" w:color="auto"/>
              <w:right w:val="single" w:sz="4" w:space="0" w:color="auto"/>
            </w:tcBorders>
            <w:shd w:val="clear" w:color="auto" w:fill="auto"/>
            <w:noWrap/>
            <w:textDirection w:val="btLr"/>
            <w:hideMark/>
          </w:tcPr>
          <w:p w14:paraId="672939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219</w:t>
            </w:r>
          </w:p>
        </w:tc>
        <w:tc>
          <w:tcPr>
            <w:tcW w:w="6379" w:type="dxa"/>
            <w:tcBorders>
              <w:top w:val="nil"/>
              <w:left w:val="nil"/>
              <w:bottom w:val="single" w:sz="4" w:space="0" w:color="auto"/>
              <w:right w:val="single" w:sz="4" w:space="0" w:color="auto"/>
            </w:tcBorders>
            <w:shd w:val="clear" w:color="auto" w:fill="auto"/>
            <w:noWrap/>
            <w:vAlign w:val="bottom"/>
            <w:hideMark/>
          </w:tcPr>
          <w:p w14:paraId="338A46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NP-36, Nivel profesional para construcción, 36"</w:t>
            </w:r>
          </w:p>
        </w:tc>
        <w:tc>
          <w:tcPr>
            <w:tcW w:w="992" w:type="dxa"/>
            <w:tcBorders>
              <w:top w:val="nil"/>
              <w:left w:val="nil"/>
              <w:bottom w:val="single" w:sz="4" w:space="0" w:color="auto"/>
              <w:right w:val="single" w:sz="4" w:space="0" w:color="auto"/>
            </w:tcBorders>
            <w:shd w:val="clear" w:color="auto" w:fill="auto"/>
            <w:noWrap/>
            <w:vAlign w:val="bottom"/>
            <w:hideMark/>
          </w:tcPr>
          <w:p w14:paraId="5AB133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B0A36F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31EA7B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9DBB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1F9F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3D71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88018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FE93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550</w:t>
            </w:r>
          </w:p>
        </w:tc>
        <w:tc>
          <w:tcPr>
            <w:tcW w:w="342" w:type="dxa"/>
            <w:tcBorders>
              <w:top w:val="nil"/>
              <w:left w:val="nil"/>
              <w:bottom w:val="single" w:sz="4" w:space="0" w:color="auto"/>
              <w:right w:val="single" w:sz="4" w:space="0" w:color="auto"/>
            </w:tcBorders>
            <w:shd w:val="clear" w:color="auto" w:fill="auto"/>
            <w:noWrap/>
            <w:textDirection w:val="btLr"/>
            <w:hideMark/>
          </w:tcPr>
          <w:p w14:paraId="7F6CF5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220</w:t>
            </w:r>
          </w:p>
        </w:tc>
        <w:tc>
          <w:tcPr>
            <w:tcW w:w="6379" w:type="dxa"/>
            <w:tcBorders>
              <w:top w:val="nil"/>
              <w:left w:val="nil"/>
              <w:bottom w:val="single" w:sz="4" w:space="0" w:color="auto"/>
              <w:right w:val="single" w:sz="4" w:space="0" w:color="auto"/>
            </w:tcBorders>
            <w:shd w:val="clear" w:color="auto" w:fill="auto"/>
            <w:noWrap/>
            <w:vAlign w:val="bottom"/>
            <w:hideMark/>
          </w:tcPr>
          <w:p w14:paraId="12202F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Niveles de gota de 10 pulgadas con </w:t>
            </w:r>
            <w:proofErr w:type="spellStart"/>
            <w:r w:rsidRPr="00B2555B">
              <w:rPr>
                <w:rFonts w:ascii="Calibri" w:hAnsi="Calibri"/>
                <w:color w:val="000000"/>
                <w:sz w:val="22"/>
                <w:szCs w:val="22"/>
                <w:lang w:val="es-MX" w:eastAsia="es-MX"/>
              </w:rPr>
              <w:t>iman</w:t>
            </w:r>
            <w:proofErr w:type="spellEnd"/>
            <w:r w:rsidRPr="00B2555B">
              <w:rPr>
                <w:rFonts w:ascii="Calibri" w:hAnsi="Calibri"/>
                <w:color w:val="000000"/>
                <w:sz w:val="22"/>
                <w:szCs w:val="22"/>
                <w:lang w:val="es-MX" w:eastAsia="es-MX"/>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7DC0D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05EA4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DFABC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2718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D8DE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D723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E49D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3B022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551</w:t>
            </w:r>
          </w:p>
        </w:tc>
        <w:tc>
          <w:tcPr>
            <w:tcW w:w="342" w:type="dxa"/>
            <w:tcBorders>
              <w:top w:val="nil"/>
              <w:left w:val="nil"/>
              <w:bottom w:val="single" w:sz="4" w:space="0" w:color="auto"/>
              <w:right w:val="single" w:sz="4" w:space="0" w:color="auto"/>
            </w:tcBorders>
            <w:shd w:val="clear" w:color="auto" w:fill="auto"/>
            <w:noWrap/>
            <w:textDirection w:val="btLr"/>
            <w:hideMark/>
          </w:tcPr>
          <w:p w14:paraId="5716ACE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220</w:t>
            </w:r>
          </w:p>
        </w:tc>
        <w:tc>
          <w:tcPr>
            <w:tcW w:w="6379" w:type="dxa"/>
            <w:tcBorders>
              <w:top w:val="nil"/>
              <w:left w:val="nil"/>
              <w:bottom w:val="single" w:sz="4" w:space="0" w:color="auto"/>
              <w:right w:val="single" w:sz="4" w:space="0" w:color="auto"/>
            </w:tcBorders>
            <w:shd w:val="clear" w:color="auto" w:fill="auto"/>
            <w:noWrap/>
            <w:vAlign w:val="bottom"/>
            <w:hideMark/>
          </w:tcPr>
          <w:p w14:paraId="1BF306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Niveles de gota de 10 pulgadas con </w:t>
            </w:r>
            <w:proofErr w:type="spellStart"/>
            <w:r w:rsidRPr="00B2555B">
              <w:rPr>
                <w:rFonts w:ascii="Calibri" w:hAnsi="Calibri"/>
                <w:color w:val="000000"/>
                <w:sz w:val="22"/>
                <w:szCs w:val="22"/>
                <w:lang w:val="es-MX" w:eastAsia="es-MX"/>
              </w:rPr>
              <w:t>iman</w:t>
            </w:r>
            <w:proofErr w:type="spellEnd"/>
            <w:r w:rsidRPr="00B2555B">
              <w:rPr>
                <w:rFonts w:ascii="Calibri" w:hAnsi="Calibri"/>
                <w:color w:val="000000"/>
                <w:sz w:val="22"/>
                <w:szCs w:val="22"/>
                <w:lang w:val="es-MX" w:eastAsia="es-MX"/>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53A65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54B31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18687B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B43F8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97D1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4BCC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A458C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71CE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552</w:t>
            </w:r>
          </w:p>
        </w:tc>
        <w:tc>
          <w:tcPr>
            <w:tcW w:w="342" w:type="dxa"/>
            <w:tcBorders>
              <w:top w:val="nil"/>
              <w:left w:val="nil"/>
              <w:bottom w:val="single" w:sz="4" w:space="0" w:color="auto"/>
              <w:right w:val="single" w:sz="4" w:space="0" w:color="auto"/>
            </w:tcBorders>
            <w:shd w:val="clear" w:color="auto" w:fill="auto"/>
            <w:noWrap/>
            <w:textDirection w:val="btLr"/>
            <w:hideMark/>
          </w:tcPr>
          <w:p w14:paraId="2812E4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220</w:t>
            </w:r>
          </w:p>
        </w:tc>
        <w:tc>
          <w:tcPr>
            <w:tcW w:w="6379" w:type="dxa"/>
            <w:tcBorders>
              <w:top w:val="nil"/>
              <w:left w:val="nil"/>
              <w:bottom w:val="single" w:sz="4" w:space="0" w:color="auto"/>
              <w:right w:val="single" w:sz="4" w:space="0" w:color="auto"/>
            </w:tcBorders>
            <w:shd w:val="clear" w:color="auto" w:fill="auto"/>
            <w:noWrap/>
            <w:vAlign w:val="bottom"/>
            <w:hideMark/>
          </w:tcPr>
          <w:p w14:paraId="77C262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Niveles de gota de 10 pulgadas con </w:t>
            </w:r>
            <w:proofErr w:type="spellStart"/>
            <w:r w:rsidRPr="00B2555B">
              <w:rPr>
                <w:rFonts w:ascii="Calibri" w:hAnsi="Calibri"/>
                <w:color w:val="000000"/>
                <w:sz w:val="22"/>
                <w:szCs w:val="22"/>
                <w:lang w:val="es-MX" w:eastAsia="es-MX"/>
              </w:rPr>
              <w:t>iman</w:t>
            </w:r>
            <w:proofErr w:type="spellEnd"/>
            <w:r w:rsidRPr="00B2555B">
              <w:rPr>
                <w:rFonts w:ascii="Calibri" w:hAnsi="Calibri"/>
                <w:color w:val="000000"/>
                <w:sz w:val="22"/>
                <w:szCs w:val="22"/>
                <w:lang w:val="es-MX" w:eastAsia="es-MX"/>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7494A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CE0C2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8B4D1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BDA5C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20A2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098E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7A3CE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EF3F2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553</w:t>
            </w:r>
          </w:p>
        </w:tc>
        <w:tc>
          <w:tcPr>
            <w:tcW w:w="342" w:type="dxa"/>
            <w:tcBorders>
              <w:top w:val="nil"/>
              <w:left w:val="nil"/>
              <w:bottom w:val="single" w:sz="4" w:space="0" w:color="auto"/>
              <w:right w:val="single" w:sz="4" w:space="0" w:color="auto"/>
            </w:tcBorders>
            <w:shd w:val="clear" w:color="auto" w:fill="auto"/>
            <w:noWrap/>
            <w:textDirection w:val="btLr"/>
            <w:hideMark/>
          </w:tcPr>
          <w:p w14:paraId="6356D27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221</w:t>
            </w:r>
          </w:p>
        </w:tc>
        <w:tc>
          <w:tcPr>
            <w:tcW w:w="6379" w:type="dxa"/>
            <w:tcBorders>
              <w:top w:val="nil"/>
              <w:left w:val="nil"/>
              <w:bottom w:val="single" w:sz="4" w:space="0" w:color="auto"/>
              <w:right w:val="single" w:sz="4" w:space="0" w:color="auto"/>
            </w:tcBorders>
            <w:shd w:val="clear" w:color="auto" w:fill="auto"/>
            <w:noWrap/>
            <w:vAlign w:val="bottom"/>
            <w:hideMark/>
          </w:tcPr>
          <w:p w14:paraId="14D455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36"                                              Nivel de construcción con cuerpo de aluminio tipo vigueta con protección de ABS contra impacto</w:t>
            </w:r>
            <w:r w:rsidRPr="00B2555B">
              <w:rPr>
                <w:rFonts w:ascii="Calibri" w:hAnsi="Calibri"/>
                <w:color w:val="000000"/>
                <w:sz w:val="22"/>
                <w:szCs w:val="22"/>
                <w:lang w:val="es-MX" w:eastAsia="es-MX"/>
              </w:rPr>
              <w:br/>
              <w:t>Ventanas de acrílico para mayor resistencia al rayado</w:t>
            </w:r>
            <w:r w:rsidRPr="00B2555B">
              <w:rPr>
                <w:rFonts w:ascii="Calibri" w:hAnsi="Calibri"/>
                <w:color w:val="000000"/>
                <w:sz w:val="22"/>
                <w:szCs w:val="22"/>
                <w:lang w:val="es-MX" w:eastAsia="es-MX"/>
              </w:rPr>
              <w:br/>
              <w:t>Extremos reforzados con protectores de plástico</w:t>
            </w:r>
            <w:r w:rsidRPr="00B2555B">
              <w:rPr>
                <w:rFonts w:ascii="Calibri" w:hAnsi="Calibri"/>
                <w:color w:val="000000"/>
                <w:sz w:val="22"/>
                <w:szCs w:val="22"/>
                <w:lang w:val="es-MX" w:eastAsia="es-MX"/>
              </w:rPr>
              <w:br/>
              <w:t>Gotas intercambiables con mayor resistencia a la abrasión y al impacto</w:t>
            </w:r>
            <w:r w:rsidRPr="00B2555B">
              <w:rPr>
                <w:rFonts w:ascii="Calibri" w:hAnsi="Calibri"/>
                <w:color w:val="000000"/>
                <w:sz w:val="22"/>
                <w:szCs w:val="22"/>
                <w:lang w:val="es-MX" w:eastAsia="es-MX"/>
              </w:rPr>
              <w:br/>
              <w:t>Ensamble reforzado resiste impactos</w:t>
            </w:r>
          </w:p>
        </w:tc>
        <w:tc>
          <w:tcPr>
            <w:tcW w:w="992" w:type="dxa"/>
            <w:tcBorders>
              <w:top w:val="nil"/>
              <w:left w:val="nil"/>
              <w:bottom w:val="single" w:sz="4" w:space="0" w:color="auto"/>
              <w:right w:val="single" w:sz="4" w:space="0" w:color="auto"/>
            </w:tcBorders>
            <w:shd w:val="clear" w:color="auto" w:fill="auto"/>
            <w:noWrap/>
            <w:vAlign w:val="bottom"/>
            <w:hideMark/>
          </w:tcPr>
          <w:p w14:paraId="30DB33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5E9AE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C699D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DBAF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8DAB4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3BE9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E6ECC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7F3C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554</w:t>
            </w:r>
          </w:p>
        </w:tc>
        <w:tc>
          <w:tcPr>
            <w:tcW w:w="342" w:type="dxa"/>
            <w:tcBorders>
              <w:top w:val="nil"/>
              <w:left w:val="nil"/>
              <w:bottom w:val="single" w:sz="4" w:space="0" w:color="auto"/>
              <w:right w:val="single" w:sz="4" w:space="0" w:color="auto"/>
            </w:tcBorders>
            <w:shd w:val="clear" w:color="auto" w:fill="auto"/>
            <w:noWrap/>
            <w:textDirection w:val="btLr"/>
            <w:hideMark/>
          </w:tcPr>
          <w:p w14:paraId="424347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222</w:t>
            </w:r>
          </w:p>
        </w:tc>
        <w:tc>
          <w:tcPr>
            <w:tcW w:w="6379" w:type="dxa"/>
            <w:tcBorders>
              <w:top w:val="nil"/>
              <w:left w:val="nil"/>
              <w:bottom w:val="single" w:sz="4" w:space="0" w:color="auto"/>
              <w:right w:val="single" w:sz="4" w:space="0" w:color="auto"/>
            </w:tcBorders>
            <w:shd w:val="clear" w:color="auto" w:fill="auto"/>
            <w:noWrap/>
            <w:vAlign w:val="bottom"/>
            <w:hideMark/>
          </w:tcPr>
          <w:p w14:paraId="2A1D44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LASER VERDE 3 LINEAS M12 4AMP 3632-21 EL DW088K ANTES (DW087K) CROSS LINE LASER MANTIENE UN BRILLO TOTAL PARA LA VISIBILIDAD Y AMPLÍA EL ALCANCE QUE PROYECTA LÍNEAS CRUZADAS</w:t>
            </w:r>
            <w:r w:rsidRPr="00B2555B">
              <w:rPr>
                <w:rFonts w:ascii="Calibri" w:hAnsi="Calibri"/>
                <w:color w:val="000000"/>
                <w:sz w:val="22"/>
                <w:szCs w:val="22"/>
                <w:lang w:val="es-MX" w:eastAsia="es-MX"/>
              </w:rPr>
              <w:br/>
              <w:t>HORIZONTALES Y VERTICALES BRILLANTES PARA VARIAS APLICACIONES DE NIVELACIÓN Y DISEÑO.</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MANTIENE EL BRILLO COMPLETO PARA VISIBILIDAD</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PRECISI</w:t>
            </w:r>
            <w:r w:rsidRPr="00B2555B">
              <w:rPr>
                <w:rFonts w:ascii="Calibri" w:hAnsi="Calibri" w:cs="Calibri"/>
                <w:color w:val="000000"/>
                <w:sz w:val="22"/>
                <w:szCs w:val="22"/>
                <w:lang w:val="es-MX" w:eastAsia="es-MX"/>
              </w:rPr>
              <w:t>Ó</w:t>
            </w:r>
            <w:r w:rsidRPr="00B2555B">
              <w:rPr>
                <w:rFonts w:ascii="Calibri" w:hAnsi="Calibri"/>
                <w:color w:val="000000"/>
                <w:sz w:val="22"/>
                <w:szCs w:val="22"/>
                <w:lang w:val="es-MX" w:eastAsia="es-MX"/>
              </w:rPr>
              <w:t>N +/- 1/8 PULG CADA 30 PIES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UTILIZA PILAS AA ALKALINA</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RANGO VISIBLE 15 M</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COLOR DE L</w:t>
            </w:r>
            <w:r w:rsidRPr="00B2555B">
              <w:rPr>
                <w:rFonts w:ascii="Calibri" w:hAnsi="Calibri" w:cs="Calibri"/>
                <w:color w:val="000000"/>
                <w:sz w:val="22"/>
                <w:szCs w:val="22"/>
                <w:lang w:val="es-MX" w:eastAsia="es-MX"/>
              </w:rPr>
              <w:t>Á</w:t>
            </w:r>
            <w:r w:rsidRPr="00B2555B">
              <w:rPr>
                <w:rFonts w:ascii="Calibri" w:hAnsi="Calibri"/>
                <w:color w:val="000000"/>
                <w:sz w:val="22"/>
                <w:szCs w:val="22"/>
                <w:lang w:val="es-MX" w:eastAsia="es-MX"/>
              </w:rPr>
              <w:t>SER ROJO</w:t>
            </w:r>
          </w:p>
        </w:tc>
        <w:tc>
          <w:tcPr>
            <w:tcW w:w="992" w:type="dxa"/>
            <w:tcBorders>
              <w:top w:val="nil"/>
              <w:left w:val="nil"/>
              <w:bottom w:val="single" w:sz="4" w:space="0" w:color="auto"/>
              <w:right w:val="single" w:sz="4" w:space="0" w:color="auto"/>
            </w:tcBorders>
            <w:shd w:val="clear" w:color="auto" w:fill="auto"/>
            <w:noWrap/>
            <w:vAlign w:val="bottom"/>
            <w:hideMark/>
          </w:tcPr>
          <w:p w14:paraId="3FE10A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6CEA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87310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5037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68C1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DBE4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8CF4A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15DAD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555</w:t>
            </w:r>
          </w:p>
        </w:tc>
        <w:tc>
          <w:tcPr>
            <w:tcW w:w="342" w:type="dxa"/>
            <w:tcBorders>
              <w:top w:val="nil"/>
              <w:left w:val="nil"/>
              <w:bottom w:val="single" w:sz="4" w:space="0" w:color="auto"/>
              <w:right w:val="single" w:sz="4" w:space="0" w:color="auto"/>
            </w:tcBorders>
            <w:shd w:val="clear" w:color="auto" w:fill="auto"/>
            <w:noWrap/>
            <w:textDirection w:val="btLr"/>
            <w:hideMark/>
          </w:tcPr>
          <w:p w14:paraId="2B7865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222</w:t>
            </w:r>
          </w:p>
        </w:tc>
        <w:tc>
          <w:tcPr>
            <w:tcW w:w="6379" w:type="dxa"/>
            <w:tcBorders>
              <w:top w:val="nil"/>
              <w:left w:val="nil"/>
              <w:bottom w:val="single" w:sz="4" w:space="0" w:color="auto"/>
              <w:right w:val="single" w:sz="4" w:space="0" w:color="auto"/>
            </w:tcBorders>
            <w:shd w:val="clear" w:color="auto" w:fill="auto"/>
            <w:noWrap/>
            <w:vAlign w:val="bottom"/>
            <w:hideMark/>
          </w:tcPr>
          <w:p w14:paraId="44EB4B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LASER VERDE 3 LINEAS M12 4AMP 3632-21 EL DW088K ANTES (DW087K) CROSS LINE LASER MANTIENE UN BRILLO TOTAL PARA LA VISIBILIDAD Y AMPLÍA EL ALCANCE QUE PROYECTA LÍNEAS CRUZADAS</w:t>
            </w:r>
            <w:r w:rsidRPr="00B2555B">
              <w:rPr>
                <w:rFonts w:ascii="Calibri" w:hAnsi="Calibri"/>
                <w:color w:val="000000"/>
                <w:sz w:val="22"/>
                <w:szCs w:val="22"/>
                <w:lang w:val="es-MX" w:eastAsia="es-MX"/>
              </w:rPr>
              <w:br/>
              <w:t>HORIZONTALES Y VERTICALES BRILLANTES PARA VARIAS APLICACIONES DE NIVELACIÓN Y DISEÑO.</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MANTIENE EL BRILLO COMPLETO PARA VISIBILIDAD</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PRECISI</w:t>
            </w:r>
            <w:r w:rsidRPr="00B2555B">
              <w:rPr>
                <w:rFonts w:ascii="Calibri" w:hAnsi="Calibri" w:cs="Calibri"/>
                <w:color w:val="000000"/>
                <w:sz w:val="22"/>
                <w:szCs w:val="22"/>
                <w:lang w:val="es-MX" w:eastAsia="es-MX"/>
              </w:rPr>
              <w:t>Ó</w:t>
            </w:r>
            <w:r w:rsidRPr="00B2555B">
              <w:rPr>
                <w:rFonts w:ascii="Calibri" w:hAnsi="Calibri"/>
                <w:color w:val="000000"/>
                <w:sz w:val="22"/>
                <w:szCs w:val="22"/>
                <w:lang w:val="es-MX" w:eastAsia="es-MX"/>
              </w:rPr>
              <w:t>N +/- 1/8 PULG CADA 30 PIES</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UTILIZA PILAS AA ALKALINA</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RANGO VISIBLE 15 M</w:t>
            </w:r>
            <w:r w:rsidRPr="00B2555B">
              <w:rPr>
                <w:rFonts w:ascii="Calibri" w:hAnsi="Calibri"/>
                <w:color w:val="000000"/>
                <w:sz w:val="22"/>
                <w:szCs w:val="22"/>
                <w:lang w:val="es-MX" w:eastAsia="es-MX"/>
              </w:rPr>
              <w:br/>
            </w:r>
            <w:r w:rsidRPr="00B2555B">
              <w:rPr>
                <w:rFonts w:ascii="Arial" w:hAnsi="Arial" w:cs="Arial"/>
                <w:color w:val="000000"/>
                <w:sz w:val="22"/>
                <w:szCs w:val="22"/>
                <w:lang w:val="es-MX" w:eastAsia="es-MX"/>
              </w:rPr>
              <w:t>►</w:t>
            </w:r>
            <w:r w:rsidRPr="00B2555B">
              <w:rPr>
                <w:rFonts w:ascii="Calibri" w:hAnsi="Calibri"/>
                <w:color w:val="000000"/>
                <w:sz w:val="22"/>
                <w:szCs w:val="22"/>
                <w:lang w:val="es-MX" w:eastAsia="es-MX"/>
              </w:rPr>
              <w:t>COLOR DE L</w:t>
            </w:r>
            <w:r w:rsidRPr="00B2555B">
              <w:rPr>
                <w:rFonts w:ascii="Calibri" w:hAnsi="Calibri" w:cs="Calibri"/>
                <w:color w:val="000000"/>
                <w:sz w:val="22"/>
                <w:szCs w:val="22"/>
                <w:lang w:val="es-MX" w:eastAsia="es-MX"/>
              </w:rPr>
              <w:t>Á</w:t>
            </w:r>
            <w:r w:rsidRPr="00B2555B">
              <w:rPr>
                <w:rFonts w:ascii="Calibri" w:hAnsi="Calibri"/>
                <w:color w:val="000000"/>
                <w:sz w:val="22"/>
                <w:szCs w:val="22"/>
                <w:lang w:val="es-MX" w:eastAsia="es-MX"/>
              </w:rPr>
              <w:t>SER ROJO</w:t>
            </w:r>
          </w:p>
        </w:tc>
        <w:tc>
          <w:tcPr>
            <w:tcW w:w="992" w:type="dxa"/>
            <w:tcBorders>
              <w:top w:val="nil"/>
              <w:left w:val="nil"/>
              <w:bottom w:val="single" w:sz="4" w:space="0" w:color="auto"/>
              <w:right w:val="single" w:sz="4" w:space="0" w:color="auto"/>
            </w:tcBorders>
            <w:shd w:val="clear" w:color="auto" w:fill="auto"/>
            <w:noWrap/>
            <w:vAlign w:val="bottom"/>
            <w:hideMark/>
          </w:tcPr>
          <w:p w14:paraId="11C6F5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D2568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84E6A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6930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56D41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B6BFB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199F7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928D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556</w:t>
            </w:r>
          </w:p>
        </w:tc>
        <w:tc>
          <w:tcPr>
            <w:tcW w:w="342" w:type="dxa"/>
            <w:tcBorders>
              <w:top w:val="nil"/>
              <w:left w:val="nil"/>
              <w:bottom w:val="single" w:sz="4" w:space="0" w:color="auto"/>
              <w:right w:val="single" w:sz="4" w:space="0" w:color="auto"/>
            </w:tcBorders>
            <w:shd w:val="clear" w:color="auto" w:fill="auto"/>
            <w:noWrap/>
            <w:textDirection w:val="btLr"/>
            <w:hideMark/>
          </w:tcPr>
          <w:p w14:paraId="6B3FB1E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223</w:t>
            </w:r>
          </w:p>
        </w:tc>
        <w:tc>
          <w:tcPr>
            <w:tcW w:w="6379" w:type="dxa"/>
            <w:tcBorders>
              <w:top w:val="nil"/>
              <w:left w:val="nil"/>
              <w:bottom w:val="single" w:sz="4" w:space="0" w:color="auto"/>
              <w:right w:val="single" w:sz="4" w:space="0" w:color="auto"/>
            </w:tcBorders>
            <w:shd w:val="clear" w:color="auto" w:fill="auto"/>
            <w:noWrap/>
            <w:vAlign w:val="bottom"/>
            <w:hideMark/>
          </w:tcPr>
          <w:p w14:paraId="05988C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MAGNETICO TORPEDO 7" 48-22-5107 EL ÁREA MAXIMIZADA DE VISUALIZACIÓN ASEGURA QUE EL USUARIO PUEDA REALIZAR</w:t>
            </w:r>
            <w:r w:rsidRPr="00B2555B">
              <w:rPr>
                <w:rFonts w:ascii="Calibri" w:hAnsi="Calibri"/>
                <w:color w:val="000000"/>
                <w:sz w:val="22"/>
                <w:szCs w:val="22"/>
                <w:lang w:val="es-MX" w:eastAsia="es-MX"/>
              </w:rPr>
              <w:br/>
              <w:t>LECTURAS RÁPIDAS Y PRECISAS DE 1/8'' Y 1/4'' POR PIE EN CUALQUIER POSICIÓN.</w:t>
            </w:r>
          </w:p>
        </w:tc>
        <w:tc>
          <w:tcPr>
            <w:tcW w:w="992" w:type="dxa"/>
            <w:tcBorders>
              <w:top w:val="nil"/>
              <w:left w:val="nil"/>
              <w:bottom w:val="single" w:sz="4" w:space="0" w:color="auto"/>
              <w:right w:val="single" w:sz="4" w:space="0" w:color="auto"/>
            </w:tcBorders>
            <w:shd w:val="clear" w:color="auto" w:fill="auto"/>
            <w:noWrap/>
            <w:vAlign w:val="bottom"/>
            <w:hideMark/>
          </w:tcPr>
          <w:p w14:paraId="4849B9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F67418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748D4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08FB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945C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DAE2D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A43F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070BD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557</w:t>
            </w:r>
          </w:p>
        </w:tc>
        <w:tc>
          <w:tcPr>
            <w:tcW w:w="342" w:type="dxa"/>
            <w:tcBorders>
              <w:top w:val="nil"/>
              <w:left w:val="nil"/>
              <w:bottom w:val="single" w:sz="4" w:space="0" w:color="auto"/>
              <w:right w:val="single" w:sz="4" w:space="0" w:color="auto"/>
            </w:tcBorders>
            <w:shd w:val="clear" w:color="auto" w:fill="auto"/>
            <w:noWrap/>
            <w:textDirection w:val="btLr"/>
            <w:hideMark/>
          </w:tcPr>
          <w:p w14:paraId="515F1E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224</w:t>
            </w:r>
          </w:p>
        </w:tc>
        <w:tc>
          <w:tcPr>
            <w:tcW w:w="6379" w:type="dxa"/>
            <w:tcBorders>
              <w:top w:val="nil"/>
              <w:left w:val="nil"/>
              <w:bottom w:val="single" w:sz="4" w:space="0" w:color="auto"/>
              <w:right w:val="single" w:sz="4" w:space="0" w:color="auto"/>
            </w:tcBorders>
            <w:shd w:val="clear" w:color="auto" w:fill="auto"/>
            <w:noWrap/>
            <w:vAlign w:val="bottom"/>
            <w:hideMark/>
          </w:tcPr>
          <w:p w14:paraId="492634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DE BOLSILLO 360 GRADOS 48-22-5102 - CUERPO FABRICADO EN POLIPROPILENO CON CASQUILLOS DE HULE QUE BRINDAN</w:t>
            </w:r>
            <w:r w:rsidRPr="00B2555B">
              <w:rPr>
                <w:rFonts w:ascii="Calibri" w:hAnsi="Calibri"/>
                <w:color w:val="000000"/>
                <w:sz w:val="22"/>
                <w:szCs w:val="22"/>
                <w:lang w:val="es-MX" w:eastAsia="es-MX"/>
              </w:rPr>
              <w:br/>
              <w:t>PROTECCIÓN CONTRA IMPACTOS</w:t>
            </w:r>
            <w:r w:rsidRPr="00B2555B">
              <w:rPr>
                <w:rFonts w:ascii="Calibri" w:hAnsi="Calibri"/>
                <w:color w:val="000000"/>
                <w:sz w:val="22"/>
                <w:szCs w:val="22"/>
                <w:lang w:val="es-MX" w:eastAsia="es-MX"/>
              </w:rPr>
              <w:br/>
              <w:t>- GOTAS CON MAYOR RESISTENCIA A LA ABRASIÓN Y AL IMPACTO.</w:t>
            </w:r>
            <w:r w:rsidRPr="00B2555B">
              <w:rPr>
                <w:rFonts w:ascii="Calibri" w:hAnsi="Calibri"/>
                <w:color w:val="000000"/>
                <w:sz w:val="22"/>
                <w:szCs w:val="22"/>
                <w:lang w:val="es-MX" w:eastAsia="es-MX"/>
              </w:rPr>
              <w:br/>
              <w:t>- MARCO DE ALUMINIO Y BASE MAGNÉTICA IDEAL PARA TRABAJAR A MANOS LIBRES EN VIGAS</w:t>
            </w:r>
            <w:r w:rsidRPr="00B2555B">
              <w:rPr>
                <w:rFonts w:ascii="Calibri" w:hAnsi="Calibri"/>
                <w:color w:val="000000"/>
                <w:sz w:val="22"/>
                <w:szCs w:val="22"/>
                <w:lang w:val="es-MX" w:eastAsia="es-MX"/>
              </w:rPr>
              <w:br/>
              <w:t>DE ACERO.</w:t>
            </w:r>
            <w:r w:rsidRPr="00B2555B">
              <w:rPr>
                <w:rFonts w:ascii="Calibri" w:hAnsi="Calibri"/>
                <w:color w:val="000000"/>
                <w:sz w:val="22"/>
                <w:szCs w:val="22"/>
                <w:lang w:val="es-MX" w:eastAsia="es-MX"/>
              </w:rPr>
              <w:br/>
              <w:t>- SURCO LATERAL EN ''V'' QUE FACILITA SU USO EN TUBOS Y MANGUERAS.</w:t>
            </w:r>
            <w:r w:rsidRPr="00B2555B">
              <w:rPr>
                <w:rFonts w:ascii="Calibri" w:hAnsi="Calibri"/>
                <w:color w:val="000000"/>
                <w:sz w:val="22"/>
                <w:szCs w:val="22"/>
                <w:lang w:val="es-MX" w:eastAsia="es-MX"/>
              </w:rPr>
              <w:br/>
              <w:t>- ALTA PRECISIÓN.</w:t>
            </w:r>
          </w:p>
        </w:tc>
        <w:tc>
          <w:tcPr>
            <w:tcW w:w="992" w:type="dxa"/>
            <w:tcBorders>
              <w:top w:val="nil"/>
              <w:left w:val="nil"/>
              <w:bottom w:val="single" w:sz="4" w:space="0" w:color="auto"/>
              <w:right w:val="single" w:sz="4" w:space="0" w:color="auto"/>
            </w:tcBorders>
            <w:shd w:val="clear" w:color="auto" w:fill="auto"/>
            <w:noWrap/>
            <w:vAlign w:val="bottom"/>
            <w:hideMark/>
          </w:tcPr>
          <w:p w14:paraId="59AB31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922A1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D654B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05F9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3ABB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424D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2EFA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411ED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558</w:t>
            </w:r>
          </w:p>
        </w:tc>
        <w:tc>
          <w:tcPr>
            <w:tcW w:w="342" w:type="dxa"/>
            <w:tcBorders>
              <w:top w:val="nil"/>
              <w:left w:val="nil"/>
              <w:bottom w:val="single" w:sz="4" w:space="0" w:color="auto"/>
              <w:right w:val="single" w:sz="4" w:space="0" w:color="auto"/>
            </w:tcBorders>
            <w:shd w:val="clear" w:color="auto" w:fill="auto"/>
            <w:noWrap/>
            <w:textDirection w:val="btLr"/>
            <w:hideMark/>
          </w:tcPr>
          <w:p w14:paraId="2EDE41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224</w:t>
            </w:r>
          </w:p>
        </w:tc>
        <w:tc>
          <w:tcPr>
            <w:tcW w:w="6379" w:type="dxa"/>
            <w:tcBorders>
              <w:top w:val="nil"/>
              <w:left w:val="nil"/>
              <w:bottom w:val="single" w:sz="4" w:space="0" w:color="auto"/>
              <w:right w:val="single" w:sz="4" w:space="0" w:color="auto"/>
            </w:tcBorders>
            <w:shd w:val="clear" w:color="auto" w:fill="auto"/>
            <w:noWrap/>
            <w:vAlign w:val="bottom"/>
            <w:hideMark/>
          </w:tcPr>
          <w:p w14:paraId="1F7811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DE BOLSILLO 360 GRADOS 48-22-5102 - CUERPO FABRICADO EN POLIPROPILENO CON CASQUILLOS DE HULE QUE BRINDAN</w:t>
            </w:r>
            <w:r w:rsidRPr="00B2555B">
              <w:rPr>
                <w:rFonts w:ascii="Calibri" w:hAnsi="Calibri"/>
                <w:color w:val="000000"/>
                <w:sz w:val="22"/>
                <w:szCs w:val="22"/>
                <w:lang w:val="es-MX" w:eastAsia="es-MX"/>
              </w:rPr>
              <w:br/>
              <w:t>PROTECCIÓN CONTRA IMPACTOS</w:t>
            </w:r>
            <w:r w:rsidRPr="00B2555B">
              <w:rPr>
                <w:rFonts w:ascii="Calibri" w:hAnsi="Calibri"/>
                <w:color w:val="000000"/>
                <w:sz w:val="22"/>
                <w:szCs w:val="22"/>
                <w:lang w:val="es-MX" w:eastAsia="es-MX"/>
              </w:rPr>
              <w:br/>
              <w:t>- GOTAS CON MAYOR RESISTENCIA A LA ABRASIÓN Y AL IMPACTO.</w:t>
            </w:r>
            <w:r w:rsidRPr="00B2555B">
              <w:rPr>
                <w:rFonts w:ascii="Calibri" w:hAnsi="Calibri"/>
                <w:color w:val="000000"/>
                <w:sz w:val="22"/>
                <w:szCs w:val="22"/>
                <w:lang w:val="es-MX" w:eastAsia="es-MX"/>
              </w:rPr>
              <w:br/>
              <w:t>- MARCO DE ALUMINIO Y BASE MAGNÉTICA IDEAL PARA TRABAJAR A MANOS LIBRES EN VIGAS</w:t>
            </w:r>
            <w:r w:rsidRPr="00B2555B">
              <w:rPr>
                <w:rFonts w:ascii="Calibri" w:hAnsi="Calibri"/>
                <w:color w:val="000000"/>
                <w:sz w:val="22"/>
                <w:szCs w:val="22"/>
                <w:lang w:val="es-MX" w:eastAsia="es-MX"/>
              </w:rPr>
              <w:br/>
              <w:t>DE ACERO.</w:t>
            </w:r>
            <w:r w:rsidRPr="00B2555B">
              <w:rPr>
                <w:rFonts w:ascii="Calibri" w:hAnsi="Calibri"/>
                <w:color w:val="000000"/>
                <w:sz w:val="22"/>
                <w:szCs w:val="22"/>
                <w:lang w:val="es-MX" w:eastAsia="es-MX"/>
              </w:rPr>
              <w:br/>
              <w:t>- SURCO LATERAL EN ''V'' QUE FACILITA SU USO EN TUBOS Y MANGUERAS.</w:t>
            </w:r>
            <w:r w:rsidRPr="00B2555B">
              <w:rPr>
                <w:rFonts w:ascii="Calibri" w:hAnsi="Calibri"/>
                <w:color w:val="000000"/>
                <w:sz w:val="22"/>
                <w:szCs w:val="22"/>
                <w:lang w:val="es-MX" w:eastAsia="es-MX"/>
              </w:rPr>
              <w:br/>
              <w:t>- ALTA PRECISIÓN.</w:t>
            </w:r>
          </w:p>
        </w:tc>
        <w:tc>
          <w:tcPr>
            <w:tcW w:w="992" w:type="dxa"/>
            <w:tcBorders>
              <w:top w:val="nil"/>
              <w:left w:val="nil"/>
              <w:bottom w:val="single" w:sz="4" w:space="0" w:color="auto"/>
              <w:right w:val="single" w:sz="4" w:space="0" w:color="auto"/>
            </w:tcBorders>
            <w:shd w:val="clear" w:color="auto" w:fill="auto"/>
            <w:noWrap/>
            <w:vAlign w:val="bottom"/>
            <w:hideMark/>
          </w:tcPr>
          <w:p w14:paraId="5C37C8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3102E8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ED698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9B30E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536C7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9CDF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E4CA7B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4B863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559</w:t>
            </w:r>
          </w:p>
        </w:tc>
        <w:tc>
          <w:tcPr>
            <w:tcW w:w="342" w:type="dxa"/>
            <w:tcBorders>
              <w:top w:val="nil"/>
              <w:left w:val="nil"/>
              <w:bottom w:val="single" w:sz="4" w:space="0" w:color="auto"/>
              <w:right w:val="single" w:sz="4" w:space="0" w:color="auto"/>
            </w:tcBorders>
            <w:shd w:val="clear" w:color="auto" w:fill="auto"/>
            <w:noWrap/>
            <w:textDirection w:val="btLr"/>
            <w:hideMark/>
          </w:tcPr>
          <w:p w14:paraId="7769B8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224</w:t>
            </w:r>
          </w:p>
        </w:tc>
        <w:tc>
          <w:tcPr>
            <w:tcW w:w="6379" w:type="dxa"/>
            <w:tcBorders>
              <w:top w:val="nil"/>
              <w:left w:val="nil"/>
              <w:bottom w:val="single" w:sz="4" w:space="0" w:color="auto"/>
              <w:right w:val="single" w:sz="4" w:space="0" w:color="auto"/>
            </w:tcBorders>
            <w:shd w:val="clear" w:color="auto" w:fill="auto"/>
            <w:noWrap/>
            <w:vAlign w:val="bottom"/>
            <w:hideMark/>
          </w:tcPr>
          <w:p w14:paraId="2DCFB8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DE BOLSILLO 360 GRADOS 48-22-5102 - CUERPO FABRICADO EN POLIPROPILENO CON CASQUILLOS DE HULE QUE BRINDAN</w:t>
            </w:r>
            <w:r w:rsidRPr="00B2555B">
              <w:rPr>
                <w:rFonts w:ascii="Calibri" w:hAnsi="Calibri"/>
                <w:color w:val="000000"/>
                <w:sz w:val="22"/>
                <w:szCs w:val="22"/>
                <w:lang w:val="es-MX" w:eastAsia="es-MX"/>
              </w:rPr>
              <w:br/>
              <w:t>PROTECCIÓN CONTRA IMPACTOS</w:t>
            </w:r>
            <w:r w:rsidRPr="00B2555B">
              <w:rPr>
                <w:rFonts w:ascii="Calibri" w:hAnsi="Calibri"/>
                <w:color w:val="000000"/>
                <w:sz w:val="22"/>
                <w:szCs w:val="22"/>
                <w:lang w:val="es-MX" w:eastAsia="es-MX"/>
              </w:rPr>
              <w:br/>
              <w:t>- GOTAS CON MAYOR RESISTENCIA A LA ABRASIÓN Y AL IMPACTO.</w:t>
            </w:r>
            <w:r w:rsidRPr="00B2555B">
              <w:rPr>
                <w:rFonts w:ascii="Calibri" w:hAnsi="Calibri"/>
                <w:color w:val="000000"/>
                <w:sz w:val="22"/>
                <w:szCs w:val="22"/>
                <w:lang w:val="es-MX" w:eastAsia="es-MX"/>
              </w:rPr>
              <w:br/>
              <w:t>- MARCO DE ALUMINIO Y BASE MAGNÉTICA IDEAL PARA TRABAJAR A MANOS LIBRES EN VIGAS</w:t>
            </w:r>
            <w:r w:rsidRPr="00B2555B">
              <w:rPr>
                <w:rFonts w:ascii="Calibri" w:hAnsi="Calibri"/>
                <w:color w:val="000000"/>
                <w:sz w:val="22"/>
                <w:szCs w:val="22"/>
                <w:lang w:val="es-MX" w:eastAsia="es-MX"/>
              </w:rPr>
              <w:br/>
              <w:t>DE ACERO.</w:t>
            </w:r>
            <w:r w:rsidRPr="00B2555B">
              <w:rPr>
                <w:rFonts w:ascii="Calibri" w:hAnsi="Calibri"/>
                <w:color w:val="000000"/>
                <w:sz w:val="22"/>
                <w:szCs w:val="22"/>
                <w:lang w:val="es-MX" w:eastAsia="es-MX"/>
              </w:rPr>
              <w:br/>
              <w:t>- SURCO LATERAL EN ''V'' QUE FACILITA SU USO EN TUBOS Y MANGUERAS.</w:t>
            </w:r>
            <w:r w:rsidRPr="00B2555B">
              <w:rPr>
                <w:rFonts w:ascii="Calibri" w:hAnsi="Calibri"/>
                <w:color w:val="000000"/>
                <w:sz w:val="22"/>
                <w:szCs w:val="22"/>
                <w:lang w:val="es-MX" w:eastAsia="es-MX"/>
              </w:rPr>
              <w:br/>
              <w:t>- ALTA PRECISIÓN.</w:t>
            </w:r>
          </w:p>
        </w:tc>
        <w:tc>
          <w:tcPr>
            <w:tcW w:w="992" w:type="dxa"/>
            <w:tcBorders>
              <w:top w:val="nil"/>
              <w:left w:val="nil"/>
              <w:bottom w:val="single" w:sz="4" w:space="0" w:color="auto"/>
              <w:right w:val="single" w:sz="4" w:space="0" w:color="auto"/>
            </w:tcBorders>
            <w:shd w:val="clear" w:color="auto" w:fill="auto"/>
            <w:noWrap/>
            <w:vAlign w:val="bottom"/>
            <w:hideMark/>
          </w:tcPr>
          <w:p w14:paraId="14E46F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86B89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D6486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49BAE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719C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8696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E7F2B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CB683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560</w:t>
            </w:r>
          </w:p>
        </w:tc>
        <w:tc>
          <w:tcPr>
            <w:tcW w:w="342" w:type="dxa"/>
            <w:tcBorders>
              <w:top w:val="nil"/>
              <w:left w:val="nil"/>
              <w:bottom w:val="single" w:sz="4" w:space="0" w:color="auto"/>
              <w:right w:val="single" w:sz="4" w:space="0" w:color="auto"/>
            </w:tcBorders>
            <w:shd w:val="clear" w:color="auto" w:fill="auto"/>
            <w:noWrap/>
            <w:textDirection w:val="btLr"/>
            <w:hideMark/>
          </w:tcPr>
          <w:p w14:paraId="6F6A7B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225</w:t>
            </w:r>
          </w:p>
        </w:tc>
        <w:tc>
          <w:tcPr>
            <w:tcW w:w="6379" w:type="dxa"/>
            <w:tcBorders>
              <w:top w:val="nil"/>
              <w:left w:val="nil"/>
              <w:bottom w:val="single" w:sz="4" w:space="0" w:color="auto"/>
              <w:right w:val="single" w:sz="4" w:space="0" w:color="auto"/>
            </w:tcBorders>
            <w:shd w:val="clear" w:color="auto" w:fill="auto"/>
            <w:noWrap/>
            <w:vAlign w:val="bottom"/>
            <w:hideMark/>
          </w:tcPr>
          <w:p w14:paraId="630600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DE ALUMINIO DE 90 CMS</w:t>
            </w:r>
          </w:p>
        </w:tc>
        <w:tc>
          <w:tcPr>
            <w:tcW w:w="992" w:type="dxa"/>
            <w:tcBorders>
              <w:top w:val="nil"/>
              <w:left w:val="nil"/>
              <w:bottom w:val="single" w:sz="4" w:space="0" w:color="auto"/>
              <w:right w:val="single" w:sz="4" w:space="0" w:color="auto"/>
            </w:tcBorders>
            <w:shd w:val="clear" w:color="auto" w:fill="auto"/>
            <w:noWrap/>
            <w:vAlign w:val="bottom"/>
            <w:hideMark/>
          </w:tcPr>
          <w:p w14:paraId="785733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726F3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5225A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FA2E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5C818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4EAA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BC06F2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95706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561</w:t>
            </w:r>
          </w:p>
        </w:tc>
        <w:tc>
          <w:tcPr>
            <w:tcW w:w="342" w:type="dxa"/>
            <w:tcBorders>
              <w:top w:val="nil"/>
              <w:left w:val="nil"/>
              <w:bottom w:val="single" w:sz="4" w:space="0" w:color="auto"/>
              <w:right w:val="single" w:sz="4" w:space="0" w:color="auto"/>
            </w:tcBorders>
            <w:shd w:val="clear" w:color="auto" w:fill="auto"/>
            <w:noWrap/>
            <w:textDirection w:val="btLr"/>
            <w:hideMark/>
          </w:tcPr>
          <w:p w14:paraId="2A9EB3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226</w:t>
            </w:r>
          </w:p>
        </w:tc>
        <w:tc>
          <w:tcPr>
            <w:tcW w:w="6379" w:type="dxa"/>
            <w:tcBorders>
              <w:top w:val="nil"/>
              <w:left w:val="nil"/>
              <w:bottom w:val="single" w:sz="4" w:space="0" w:color="auto"/>
              <w:right w:val="single" w:sz="4" w:space="0" w:color="auto"/>
            </w:tcBorders>
            <w:shd w:val="clear" w:color="auto" w:fill="auto"/>
            <w:noWrap/>
            <w:vAlign w:val="bottom"/>
            <w:hideMark/>
          </w:tcPr>
          <w:p w14:paraId="2562CE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LASER DE 2 LINEAS CRUZADAS</w:t>
            </w:r>
          </w:p>
        </w:tc>
        <w:tc>
          <w:tcPr>
            <w:tcW w:w="992" w:type="dxa"/>
            <w:tcBorders>
              <w:top w:val="nil"/>
              <w:left w:val="nil"/>
              <w:bottom w:val="single" w:sz="4" w:space="0" w:color="auto"/>
              <w:right w:val="single" w:sz="4" w:space="0" w:color="auto"/>
            </w:tcBorders>
            <w:shd w:val="clear" w:color="auto" w:fill="auto"/>
            <w:noWrap/>
            <w:vAlign w:val="bottom"/>
            <w:hideMark/>
          </w:tcPr>
          <w:p w14:paraId="5A941B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FD785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CFFD0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CE3C9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9C8B9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93F8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3229AD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0756F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562</w:t>
            </w:r>
          </w:p>
        </w:tc>
        <w:tc>
          <w:tcPr>
            <w:tcW w:w="342" w:type="dxa"/>
            <w:tcBorders>
              <w:top w:val="nil"/>
              <w:left w:val="nil"/>
              <w:bottom w:val="single" w:sz="4" w:space="0" w:color="auto"/>
              <w:right w:val="single" w:sz="4" w:space="0" w:color="auto"/>
            </w:tcBorders>
            <w:shd w:val="clear" w:color="auto" w:fill="auto"/>
            <w:noWrap/>
            <w:textDirection w:val="btLr"/>
            <w:hideMark/>
          </w:tcPr>
          <w:p w14:paraId="643FB7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227</w:t>
            </w:r>
          </w:p>
        </w:tc>
        <w:tc>
          <w:tcPr>
            <w:tcW w:w="6379" w:type="dxa"/>
            <w:tcBorders>
              <w:top w:val="nil"/>
              <w:left w:val="nil"/>
              <w:bottom w:val="single" w:sz="4" w:space="0" w:color="auto"/>
              <w:right w:val="single" w:sz="4" w:space="0" w:color="auto"/>
            </w:tcBorders>
            <w:shd w:val="clear" w:color="auto" w:fill="auto"/>
            <w:noWrap/>
            <w:vAlign w:val="bottom"/>
            <w:hideMark/>
          </w:tcPr>
          <w:p w14:paraId="7B7952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Nivel redondo bolsillo</w:t>
            </w:r>
          </w:p>
        </w:tc>
        <w:tc>
          <w:tcPr>
            <w:tcW w:w="992" w:type="dxa"/>
            <w:tcBorders>
              <w:top w:val="nil"/>
              <w:left w:val="nil"/>
              <w:bottom w:val="single" w:sz="4" w:space="0" w:color="auto"/>
              <w:right w:val="single" w:sz="4" w:space="0" w:color="auto"/>
            </w:tcBorders>
            <w:shd w:val="clear" w:color="auto" w:fill="auto"/>
            <w:noWrap/>
            <w:vAlign w:val="bottom"/>
            <w:hideMark/>
          </w:tcPr>
          <w:p w14:paraId="785884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D8A73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30</w:t>
            </w:r>
          </w:p>
        </w:tc>
        <w:tc>
          <w:tcPr>
            <w:tcW w:w="284" w:type="dxa"/>
            <w:tcBorders>
              <w:top w:val="nil"/>
              <w:left w:val="nil"/>
              <w:bottom w:val="single" w:sz="4" w:space="0" w:color="auto"/>
              <w:right w:val="single" w:sz="4" w:space="0" w:color="auto"/>
            </w:tcBorders>
            <w:shd w:val="clear" w:color="auto" w:fill="auto"/>
            <w:noWrap/>
            <w:vAlign w:val="bottom"/>
            <w:hideMark/>
          </w:tcPr>
          <w:p w14:paraId="70948F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4763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B6D3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7DA0C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C695A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9BA9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563</w:t>
            </w:r>
          </w:p>
        </w:tc>
        <w:tc>
          <w:tcPr>
            <w:tcW w:w="342" w:type="dxa"/>
            <w:tcBorders>
              <w:top w:val="nil"/>
              <w:left w:val="nil"/>
              <w:bottom w:val="single" w:sz="4" w:space="0" w:color="auto"/>
              <w:right w:val="single" w:sz="4" w:space="0" w:color="auto"/>
            </w:tcBorders>
            <w:shd w:val="clear" w:color="auto" w:fill="auto"/>
            <w:noWrap/>
            <w:textDirection w:val="btLr"/>
            <w:hideMark/>
          </w:tcPr>
          <w:p w14:paraId="2BCF4E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228</w:t>
            </w:r>
          </w:p>
        </w:tc>
        <w:tc>
          <w:tcPr>
            <w:tcW w:w="6379" w:type="dxa"/>
            <w:tcBorders>
              <w:top w:val="nil"/>
              <w:left w:val="nil"/>
              <w:bottom w:val="single" w:sz="4" w:space="0" w:color="auto"/>
              <w:right w:val="single" w:sz="4" w:space="0" w:color="auto"/>
            </w:tcBorders>
            <w:shd w:val="clear" w:color="auto" w:fill="auto"/>
            <w:noWrap/>
            <w:vAlign w:val="bottom"/>
            <w:hideMark/>
          </w:tcPr>
          <w:p w14:paraId="4AFA30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4 Herramientas De Mano Para Jardín</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mango de madera, contine 1 </w:t>
            </w:r>
            <w:proofErr w:type="spellStart"/>
            <w:r w:rsidRPr="00B2555B">
              <w:rPr>
                <w:rFonts w:ascii="Calibri" w:hAnsi="Calibri"/>
                <w:color w:val="000000"/>
                <w:sz w:val="22"/>
                <w:szCs w:val="22"/>
                <w:lang w:val="es-MX" w:eastAsia="es-MX"/>
              </w:rPr>
              <w:t>transplantador</w:t>
            </w:r>
            <w:proofErr w:type="spellEnd"/>
            <w:r w:rsidRPr="00B2555B">
              <w:rPr>
                <w:rFonts w:ascii="Calibri" w:hAnsi="Calibri"/>
                <w:color w:val="000000"/>
                <w:sz w:val="22"/>
                <w:szCs w:val="22"/>
                <w:lang w:val="es-MX" w:eastAsia="es-MX"/>
              </w:rPr>
              <w:t>, 1 cuchara para extraer tierra,1 bieldo de tres dientes y 1 cultivador</w:t>
            </w:r>
          </w:p>
        </w:tc>
        <w:tc>
          <w:tcPr>
            <w:tcW w:w="992" w:type="dxa"/>
            <w:tcBorders>
              <w:top w:val="nil"/>
              <w:left w:val="nil"/>
              <w:bottom w:val="single" w:sz="4" w:space="0" w:color="auto"/>
              <w:right w:val="single" w:sz="4" w:space="0" w:color="auto"/>
            </w:tcBorders>
            <w:shd w:val="clear" w:color="auto" w:fill="auto"/>
            <w:noWrap/>
            <w:vAlign w:val="bottom"/>
            <w:hideMark/>
          </w:tcPr>
          <w:p w14:paraId="7B2F78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307C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A2B25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3D27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12EE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4C43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4C0B72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6860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564</w:t>
            </w:r>
          </w:p>
        </w:tc>
        <w:tc>
          <w:tcPr>
            <w:tcW w:w="342" w:type="dxa"/>
            <w:tcBorders>
              <w:top w:val="nil"/>
              <w:left w:val="nil"/>
              <w:bottom w:val="single" w:sz="4" w:space="0" w:color="auto"/>
              <w:right w:val="single" w:sz="4" w:space="0" w:color="auto"/>
            </w:tcBorders>
            <w:shd w:val="clear" w:color="auto" w:fill="auto"/>
            <w:noWrap/>
            <w:textDirection w:val="btLr"/>
            <w:hideMark/>
          </w:tcPr>
          <w:p w14:paraId="3E4B85E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229</w:t>
            </w:r>
          </w:p>
        </w:tc>
        <w:tc>
          <w:tcPr>
            <w:tcW w:w="6379" w:type="dxa"/>
            <w:tcBorders>
              <w:top w:val="nil"/>
              <w:left w:val="nil"/>
              <w:bottom w:val="single" w:sz="4" w:space="0" w:color="auto"/>
              <w:right w:val="single" w:sz="4" w:space="0" w:color="auto"/>
            </w:tcBorders>
            <w:shd w:val="clear" w:color="auto" w:fill="auto"/>
            <w:noWrap/>
            <w:vAlign w:val="bottom"/>
            <w:hideMark/>
          </w:tcPr>
          <w:p w14:paraId="725D33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Pala </w:t>
            </w:r>
            <w:proofErr w:type="spellStart"/>
            <w:r w:rsidRPr="00B2555B">
              <w:rPr>
                <w:rFonts w:ascii="Calibri" w:hAnsi="Calibri"/>
                <w:color w:val="000000"/>
                <w:sz w:val="22"/>
                <w:szCs w:val="22"/>
                <w:lang w:val="es-MX" w:eastAsia="es-MX"/>
              </w:rPr>
              <w:t>escarraman</w:t>
            </w:r>
            <w:proofErr w:type="spellEnd"/>
            <w:r w:rsidRPr="00B2555B">
              <w:rPr>
                <w:rFonts w:ascii="Calibri" w:hAnsi="Calibri"/>
                <w:color w:val="000000"/>
                <w:sz w:val="22"/>
                <w:szCs w:val="22"/>
                <w:lang w:val="es-MX" w:eastAsia="es-MX"/>
              </w:rPr>
              <w:t xml:space="preserve"> 104 cm </w:t>
            </w:r>
            <w:proofErr w:type="gramStart"/>
            <w:r w:rsidRPr="00B2555B">
              <w:rPr>
                <w:rFonts w:ascii="Calibri" w:hAnsi="Calibri"/>
                <w:color w:val="000000"/>
                <w:sz w:val="22"/>
                <w:szCs w:val="22"/>
                <w:lang w:val="es-MX" w:eastAsia="es-MX"/>
              </w:rPr>
              <w:t>negro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7C8614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C397B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0A037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8971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DA57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5FAE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374BF4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3E0E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565</w:t>
            </w:r>
          </w:p>
        </w:tc>
        <w:tc>
          <w:tcPr>
            <w:tcW w:w="342" w:type="dxa"/>
            <w:tcBorders>
              <w:top w:val="nil"/>
              <w:left w:val="nil"/>
              <w:bottom w:val="single" w:sz="4" w:space="0" w:color="auto"/>
              <w:right w:val="single" w:sz="4" w:space="0" w:color="auto"/>
            </w:tcBorders>
            <w:shd w:val="clear" w:color="auto" w:fill="auto"/>
            <w:noWrap/>
            <w:textDirection w:val="btLr"/>
            <w:hideMark/>
          </w:tcPr>
          <w:p w14:paraId="37B5C6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230</w:t>
            </w:r>
          </w:p>
        </w:tc>
        <w:tc>
          <w:tcPr>
            <w:tcW w:w="6379" w:type="dxa"/>
            <w:tcBorders>
              <w:top w:val="nil"/>
              <w:left w:val="nil"/>
              <w:bottom w:val="single" w:sz="4" w:space="0" w:color="auto"/>
              <w:right w:val="single" w:sz="4" w:space="0" w:color="auto"/>
            </w:tcBorders>
            <w:shd w:val="clear" w:color="auto" w:fill="auto"/>
            <w:noWrap/>
            <w:vAlign w:val="bottom"/>
            <w:hideMark/>
          </w:tcPr>
          <w:p w14:paraId="538661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PALA CUADRADA PUÑO D METALICO MANGO DE MADERA</w:t>
            </w:r>
          </w:p>
        </w:tc>
        <w:tc>
          <w:tcPr>
            <w:tcW w:w="992" w:type="dxa"/>
            <w:tcBorders>
              <w:top w:val="nil"/>
              <w:left w:val="nil"/>
              <w:bottom w:val="single" w:sz="4" w:space="0" w:color="auto"/>
              <w:right w:val="single" w:sz="4" w:space="0" w:color="auto"/>
            </w:tcBorders>
            <w:shd w:val="clear" w:color="auto" w:fill="auto"/>
            <w:noWrap/>
            <w:vAlign w:val="bottom"/>
            <w:hideMark/>
          </w:tcPr>
          <w:p w14:paraId="6565B4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9D0423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587E4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657E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AC6B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B276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DBC59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DA14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566</w:t>
            </w:r>
          </w:p>
        </w:tc>
        <w:tc>
          <w:tcPr>
            <w:tcW w:w="342" w:type="dxa"/>
            <w:tcBorders>
              <w:top w:val="nil"/>
              <w:left w:val="nil"/>
              <w:bottom w:val="single" w:sz="4" w:space="0" w:color="auto"/>
              <w:right w:val="single" w:sz="4" w:space="0" w:color="auto"/>
            </w:tcBorders>
            <w:shd w:val="clear" w:color="auto" w:fill="auto"/>
            <w:noWrap/>
            <w:textDirection w:val="btLr"/>
            <w:hideMark/>
          </w:tcPr>
          <w:p w14:paraId="6943F9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6379" w:type="dxa"/>
            <w:tcBorders>
              <w:top w:val="nil"/>
              <w:left w:val="nil"/>
              <w:bottom w:val="single" w:sz="4" w:space="0" w:color="auto"/>
              <w:right w:val="single" w:sz="4" w:space="0" w:color="auto"/>
            </w:tcBorders>
            <w:shd w:val="clear" w:color="auto" w:fill="auto"/>
            <w:noWrap/>
            <w:vAlign w:val="bottom"/>
            <w:hideMark/>
          </w:tcPr>
          <w:p w14:paraId="6FC5B6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8</w:t>
            </w:r>
          </w:p>
        </w:tc>
        <w:tc>
          <w:tcPr>
            <w:tcW w:w="992" w:type="dxa"/>
            <w:tcBorders>
              <w:top w:val="nil"/>
              <w:left w:val="nil"/>
              <w:bottom w:val="single" w:sz="4" w:space="0" w:color="auto"/>
              <w:right w:val="single" w:sz="4" w:space="0" w:color="auto"/>
            </w:tcBorders>
            <w:shd w:val="clear" w:color="auto" w:fill="auto"/>
            <w:noWrap/>
            <w:vAlign w:val="bottom"/>
            <w:hideMark/>
          </w:tcPr>
          <w:p w14:paraId="0EF535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0F030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AF487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F29C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6E45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86CB7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BD375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C9D0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567</w:t>
            </w:r>
          </w:p>
        </w:tc>
        <w:tc>
          <w:tcPr>
            <w:tcW w:w="342" w:type="dxa"/>
            <w:tcBorders>
              <w:top w:val="nil"/>
              <w:left w:val="nil"/>
              <w:bottom w:val="single" w:sz="4" w:space="0" w:color="auto"/>
              <w:right w:val="single" w:sz="4" w:space="0" w:color="auto"/>
            </w:tcBorders>
            <w:shd w:val="clear" w:color="auto" w:fill="auto"/>
            <w:noWrap/>
            <w:textDirection w:val="btLr"/>
            <w:hideMark/>
          </w:tcPr>
          <w:p w14:paraId="724D48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6379" w:type="dxa"/>
            <w:tcBorders>
              <w:top w:val="nil"/>
              <w:left w:val="nil"/>
              <w:bottom w:val="single" w:sz="4" w:space="0" w:color="auto"/>
              <w:right w:val="single" w:sz="4" w:space="0" w:color="auto"/>
            </w:tcBorders>
            <w:shd w:val="clear" w:color="auto" w:fill="auto"/>
            <w:noWrap/>
            <w:vAlign w:val="bottom"/>
            <w:hideMark/>
          </w:tcPr>
          <w:p w14:paraId="19ECCA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8</w:t>
            </w:r>
          </w:p>
        </w:tc>
        <w:tc>
          <w:tcPr>
            <w:tcW w:w="992" w:type="dxa"/>
            <w:tcBorders>
              <w:top w:val="nil"/>
              <w:left w:val="nil"/>
              <w:bottom w:val="single" w:sz="4" w:space="0" w:color="auto"/>
              <w:right w:val="single" w:sz="4" w:space="0" w:color="auto"/>
            </w:tcBorders>
            <w:shd w:val="clear" w:color="auto" w:fill="auto"/>
            <w:noWrap/>
            <w:vAlign w:val="bottom"/>
            <w:hideMark/>
          </w:tcPr>
          <w:p w14:paraId="2C1938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AA815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E31CA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3B9B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4C7DF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2E17E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E4C80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006F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568</w:t>
            </w:r>
          </w:p>
        </w:tc>
        <w:tc>
          <w:tcPr>
            <w:tcW w:w="342" w:type="dxa"/>
            <w:tcBorders>
              <w:top w:val="nil"/>
              <w:left w:val="nil"/>
              <w:bottom w:val="single" w:sz="4" w:space="0" w:color="auto"/>
              <w:right w:val="single" w:sz="4" w:space="0" w:color="auto"/>
            </w:tcBorders>
            <w:shd w:val="clear" w:color="auto" w:fill="auto"/>
            <w:noWrap/>
            <w:textDirection w:val="btLr"/>
            <w:hideMark/>
          </w:tcPr>
          <w:p w14:paraId="50CCEC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6379" w:type="dxa"/>
            <w:tcBorders>
              <w:top w:val="nil"/>
              <w:left w:val="nil"/>
              <w:bottom w:val="single" w:sz="4" w:space="0" w:color="auto"/>
              <w:right w:val="single" w:sz="4" w:space="0" w:color="auto"/>
            </w:tcBorders>
            <w:shd w:val="clear" w:color="auto" w:fill="auto"/>
            <w:noWrap/>
            <w:vAlign w:val="bottom"/>
            <w:hideMark/>
          </w:tcPr>
          <w:p w14:paraId="608A6D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8</w:t>
            </w:r>
          </w:p>
        </w:tc>
        <w:tc>
          <w:tcPr>
            <w:tcW w:w="992" w:type="dxa"/>
            <w:tcBorders>
              <w:top w:val="nil"/>
              <w:left w:val="nil"/>
              <w:bottom w:val="single" w:sz="4" w:space="0" w:color="auto"/>
              <w:right w:val="single" w:sz="4" w:space="0" w:color="auto"/>
            </w:tcBorders>
            <w:shd w:val="clear" w:color="auto" w:fill="auto"/>
            <w:noWrap/>
            <w:vAlign w:val="bottom"/>
            <w:hideMark/>
          </w:tcPr>
          <w:p w14:paraId="39A5E8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CF33C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40197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26BD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36EB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EF06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3FAB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DAA1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569</w:t>
            </w:r>
          </w:p>
        </w:tc>
        <w:tc>
          <w:tcPr>
            <w:tcW w:w="342" w:type="dxa"/>
            <w:tcBorders>
              <w:top w:val="nil"/>
              <w:left w:val="nil"/>
              <w:bottom w:val="single" w:sz="4" w:space="0" w:color="auto"/>
              <w:right w:val="single" w:sz="4" w:space="0" w:color="auto"/>
            </w:tcBorders>
            <w:shd w:val="clear" w:color="auto" w:fill="auto"/>
            <w:noWrap/>
            <w:textDirection w:val="btLr"/>
            <w:hideMark/>
          </w:tcPr>
          <w:p w14:paraId="7F6F36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6379" w:type="dxa"/>
            <w:tcBorders>
              <w:top w:val="nil"/>
              <w:left w:val="nil"/>
              <w:bottom w:val="single" w:sz="4" w:space="0" w:color="auto"/>
              <w:right w:val="single" w:sz="4" w:space="0" w:color="auto"/>
            </w:tcBorders>
            <w:shd w:val="clear" w:color="auto" w:fill="auto"/>
            <w:noWrap/>
            <w:vAlign w:val="bottom"/>
            <w:hideMark/>
          </w:tcPr>
          <w:p w14:paraId="6887C2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8</w:t>
            </w:r>
          </w:p>
        </w:tc>
        <w:tc>
          <w:tcPr>
            <w:tcW w:w="992" w:type="dxa"/>
            <w:tcBorders>
              <w:top w:val="nil"/>
              <w:left w:val="nil"/>
              <w:bottom w:val="single" w:sz="4" w:space="0" w:color="auto"/>
              <w:right w:val="single" w:sz="4" w:space="0" w:color="auto"/>
            </w:tcBorders>
            <w:shd w:val="clear" w:color="auto" w:fill="auto"/>
            <w:noWrap/>
            <w:vAlign w:val="bottom"/>
            <w:hideMark/>
          </w:tcPr>
          <w:p w14:paraId="3B2C27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E48A4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059A89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A787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FC83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4543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6A50B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A673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570</w:t>
            </w:r>
          </w:p>
        </w:tc>
        <w:tc>
          <w:tcPr>
            <w:tcW w:w="342" w:type="dxa"/>
            <w:tcBorders>
              <w:top w:val="nil"/>
              <w:left w:val="nil"/>
              <w:bottom w:val="single" w:sz="4" w:space="0" w:color="auto"/>
              <w:right w:val="single" w:sz="4" w:space="0" w:color="auto"/>
            </w:tcBorders>
            <w:shd w:val="clear" w:color="auto" w:fill="auto"/>
            <w:noWrap/>
            <w:textDirection w:val="btLr"/>
            <w:hideMark/>
          </w:tcPr>
          <w:p w14:paraId="5CA075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6379" w:type="dxa"/>
            <w:tcBorders>
              <w:top w:val="nil"/>
              <w:left w:val="nil"/>
              <w:bottom w:val="single" w:sz="4" w:space="0" w:color="auto"/>
              <w:right w:val="single" w:sz="4" w:space="0" w:color="auto"/>
            </w:tcBorders>
            <w:shd w:val="clear" w:color="auto" w:fill="auto"/>
            <w:noWrap/>
            <w:vAlign w:val="bottom"/>
            <w:hideMark/>
          </w:tcPr>
          <w:p w14:paraId="12CF71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8</w:t>
            </w:r>
          </w:p>
        </w:tc>
        <w:tc>
          <w:tcPr>
            <w:tcW w:w="992" w:type="dxa"/>
            <w:tcBorders>
              <w:top w:val="nil"/>
              <w:left w:val="nil"/>
              <w:bottom w:val="single" w:sz="4" w:space="0" w:color="auto"/>
              <w:right w:val="single" w:sz="4" w:space="0" w:color="auto"/>
            </w:tcBorders>
            <w:shd w:val="clear" w:color="auto" w:fill="auto"/>
            <w:noWrap/>
            <w:vAlign w:val="bottom"/>
            <w:hideMark/>
          </w:tcPr>
          <w:p w14:paraId="3B4A94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1ED2B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3486E3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5DD9B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9F31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391F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8F8D56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A6EE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571</w:t>
            </w:r>
          </w:p>
        </w:tc>
        <w:tc>
          <w:tcPr>
            <w:tcW w:w="342" w:type="dxa"/>
            <w:tcBorders>
              <w:top w:val="nil"/>
              <w:left w:val="nil"/>
              <w:bottom w:val="single" w:sz="4" w:space="0" w:color="auto"/>
              <w:right w:val="single" w:sz="4" w:space="0" w:color="auto"/>
            </w:tcBorders>
            <w:shd w:val="clear" w:color="auto" w:fill="auto"/>
            <w:noWrap/>
            <w:textDirection w:val="btLr"/>
            <w:hideMark/>
          </w:tcPr>
          <w:p w14:paraId="0D1FEC5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231</w:t>
            </w:r>
          </w:p>
        </w:tc>
        <w:tc>
          <w:tcPr>
            <w:tcW w:w="6379" w:type="dxa"/>
            <w:tcBorders>
              <w:top w:val="nil"/>
              <w:left w:val="nil"/>
              <w:bottom w:val="single" w:sz="4" w:space="0" w:color="auto"/>
              <w:right w:val="single" w:sz="4" w:space="0" w:color="auto"/>
            </w:tcBorders>
            <w:shd w:val="clear" w:color="auto" w:fill="auto"/>
            <w:noWrap/>
            <w:vAlign w:val="bottom"/>
            <w:hideMark/>
          </w:tcPr>
          <w:p w14:paraId="1CB9CE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8</w:t>
            </w:r>
          </w:p>
        </w:tc>
        <w:tc>
          <w:tcPr>
            <w:tcW w:w="992" w:type="dxa"/>
            <w:tcBorders>
              <w:top w:val="nil"/>
              <w:left w:val="nil"/>
              <w:bottom w:val="single" w:sz="4" w:space="0" w:color="auto"/>
              <w:right w:val="single" w:sz="4" w:space="0" w:color="auto"/>
            </w:tcBorders>
            <w:shd w:val="clear" w:color="auto" w:fill="auto"/>
            <w:noWrap/>
            <w:vAlign w:val="bottom"/>
            <w:hideMark/>
          </w:tcPr>
          <w:p w14:paraId="1F32B2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0146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06F3A3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CD00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A13F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0835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FF1D82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2088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572</w:t>
            </w:r>
          </w:p>
        </w:tc>
        <w:tc>
          <w:tcPr>
            <w:tcW w:w="342" w:type="dxa"/>
            <w:tcBorders>
              <w:top w:val="nil"/>
              <w:left w:val="nil"/>
              <w:bottom w:val="single" w:sz="4" w:space="0" w:color="auto"/>
              <w:right w:val="single" w:sz="4" w:space="0" w:color="auto"/>
            </w:tcBorders>
            <w:shd w:val="clear" w:color="auto" w:fill="auto"/>
            <w:noWrap/>
            <w:textDirection w:val="btLr"/>
            <w:hideMark/>
          </w:tcPr>
          <w:p w14:paraId="741B78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5CE3F8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30C5B7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2F4E2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DD61C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1762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327A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896B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D27D49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FEF9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573</w:t>
            </w:r>
          </w:p>
        </w:tc>
        <w:tc>
          <w:tcPr>
            <w:tcW w:w="342" w:type="dxa"/>
            <w:tcBorders>
              <w:top w:val="nil"/>
              <w:left w:val="nil"/>
              <w:bottom w:val="single" w:sz="4" w:space="0" w:color="auto"/>
              <w:right w:val="single" w:sz="4" w:space="0" w:color="auto"/>
            </w:tcBorders>
            <w:shd w:val="clear" w:color="auto" w:fill="auto"/>
            <w:noWrap/>
            <w:textDirection w:val="btLr"/>
            <w:hideMark/>
          </w:tcPr>
          <w:p w14:paraId="7FA49B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68E3A2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7FD0F1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D1CB0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4466D8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861A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AD06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DE10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3E9EE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14C1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574</w:t>
            </w:r>
          </w:p>
        </w:tc>
        <w:tc>
          <w:tcPr>
            <w:tcW w:w="342" w:type="dxa"/>
            <w:tcBorders>
              <w:top w:val="nil"/>
              <w:left w:val="nil"/>
              <w:bottom w:val="single" w:sz="4" w:space="0" w:color="auto"/>
              <w:right w:val="single" w:sz="4" w:space="0" w:color="auto"/>
            </w:tcBorders>
            <w:shd w:val="clear" w:color="auto" w:fill="auto"/>
            <w:noWrap/>
            <w:textDirection w:val="btLr"/>
            <w:hideMark/>
          </w:tcPr>
          <w:p w14:paraId="334137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680E0F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7E84B1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395093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78F40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BB66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4798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AAF90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9C57C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61E2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575</w:t>
            </w:r>
          </w:p>
        </w:tc>
        <w:tc>
          <w:tcPr>
            <w:tcW w:w="342" w:type="dxa"/>
            <w:tcBorders>
              <w:top w:val="nil"/>
              <w:left w:val="nil"/>
              <w:bottom w:val="single" w:sz="4" w:space="0" w:color="auto"/>
              <w:right w:val="single" w:sz="4" w:space="0" w:color="auto"/>
            </w:tcBorders>
            <w:shd w:val="clear" w:color="auto" w:fill="auto"/>
            <w:noWrap/>
            <w:textDirection w:val="btLr"/>
            <w:hideMark/>
          </w:tcPr>
          <w:p w14:paraId="5B307F4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6E9051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318967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5C366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FA13C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9CF3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3EB5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C22F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3C994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DFAA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576</w:t>
            </w:r>
          </w:p>
        </w:tc>
        <w:tc>
          <w:tcPr>
            <w:tcW w:w="342" w:type="dxa"/>
            <w:tcBorders>
              <w:top w:val="nil"/>
              <w:left w:val="nil"/>
              <w:bottom w:val="single" w:sz="4" w:space="0" w:color="auto"/>
              <w:right w:val="single" w:sz="4" w:space="0" w:color="auto"/>
            </w:tcBorders>
            <w:shd w:val="clear" w:color="auto" w:fill="auto"/>
            <w:noWrap/>
            <w:textDirection w:val="btLr"/>
            <w:hideMark/>
          </w:tcPr>
          <w:p w14:paraId="66A3C3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337ED5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23BEC7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8FD48C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7DDB3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3206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D3B9F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6567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D9EB5B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3D148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577</w:t>
            </w:r>
          </w:p>
        </w:tc>
        <w:tc>
          <w:tcPr>
            <w:tcW w:w="342" w:type="dxa"/>
            <w:tcBorders>
              <w:top w:val="nil"/>
              <w:left w:val="nil"/>
              <w:bottom w:val="single" w:sz="4" w:space="0" w:color="auto"/>
              <w:right w:val="single" w:sz="4" w:space="0" w:color="auto"/>
            </w:tcBorders>
            <w:shd w:val="clear" w:color="auto" w:fill="auto"/>
            <w:noWrap/>
            <w:textDirection w:val="btLr"/>
            <w:hideMark/>
          </w:tcPr>
          <w:p w14:paraId="2ECBE60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5F4587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097B29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FD37C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1520B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8028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69EAA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07FD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560CC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AD4C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578</w:t>
            </w:r>
          </w:p>
        </w:tc>
        <w:tc>
          <w:tcPr>
            <w:tcW w:w="342" w:type="dxa"/>
            <w:tcBorders>
              <w:top w:val="nil"/>
              <w:left w:val="nil"/>
              <w:bottom w:val="single" w:sz="4" w:space="0" w:color="auto"/>
              <w:right w:val="single" w:sz="4" w:space="0" w:color="auto"/>
            </w:tcBorders>
            <w:shd w:val="clear" w:color="auto" w:fill="auto"/>
            <w:noWrap/>
            <w:textDirection w:val="btLr"/>
            <w:hideMark/>
          </w:tcPr>
          <w:p w14:paraId="7F6356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20F0A1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4A604F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CBA76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EE109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282F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B4F1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AABE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D7B73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3495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579</w:t>
            </w:r>
          </w:p>
        </w:tc>
        <w:tc>
          <w:tcPr>
            <w:tcW w:w="342" w:type="dxa"/>
            <w:tcBorders>
              <w:top w:val="nil"/>
              <w:left w:val="nil"/>
              <w:bottom w:val="single" w:sz="4" w:space="0" w:color="auto"/>
              <w:right w:val="single" w:sz="4" w:space="0" w:color="auto"/>
            </w:tcBorders>
            <w:shd w:val="clear" w:color="auto" w:fill="auto"/>
            <w:noWrap/>
            <w:textDirection w:val="btLr"/>
            <w:hideMark/>
          </w:tcPr>
          <w:p w14:paraId="3F4F38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5D2EEF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6C9AAD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FBEF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02ACD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0986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97AA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601A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1BA50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9C6E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580</w:t>
            </w:r>
          </w:p>
        </w:tc>
        <w:tc>
          <w:tcPr>
            <w:tcW w:w="342" w:type="dxa"/>
            <w:tcBorders>
              <w:top w:val="nil"/>
              <w:left w:val="nil"/>
              <w:bottom w:val="single" w:sz="4" w:space="0" w:color="auto"/>
              <w:right w:val="single" w:sz="4" w:space="0" w:color="auto"/>
            </w:tcBorders>
            <w:shd w:val="clear" w:color="auto" w:fill="auto"/>
            <w:noWrap/>
            <w:textDirection w:val="btLr"/>
            <w:hideMark/>
          </w:tcPr>
          <w:p w14:paraId="303BB3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7D5699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7E43D6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B85B09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2D49C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182AA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D264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E5467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1DB65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A96FD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581</w:t>
            </w:r>
          </w:p>
        </w:tc>
        <w:tc>
          <w:tcPr>
            <w:tcW w:w="342" w:type="dxa"/>
            <w:tcBorders>
              <w:top w:val="nil"/>
              <w:left w:val="nil"/>
              <w:bottom w:val="single" w:sz="4" w:space="0" w:color="auto"/>
              <w:right w:val="single" w:sz="4" w:space="0" w:color="auto"/>
            </w:tcBorders>
            <w:shd w:val="clear" w:color="auto" w:fill="auto"/>
            <w:noWrap/>
            <w:textDirection w:val="btLr"/>
            <w:hideMark/>
          </w:tcPr>
          <w:p w14:paraId="2D8E7A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4DF260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667E18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70794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BE8DF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E33F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1142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239B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18191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E8BC1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582</w:t>
            </w:r>
          </w:p>
        </w:tc>
        <w:tc>
          <w:tcPr>
            <w:tcW w:w="342" w:type="dxa"/>
            <w:tcBorders>
              <w:top w:val="nil"/>
              <w:left w:val="nil"/>
              <w:bottom w:val="single" w:sz="4" w:space="0" w:color="auto"/>
              <w:right w:val="single" w:sz="4" w:space="0" w:color="auto"/>
            </w:tcBorders>
            <w:shd w:val="clear" w:color="auto" w:fill="auto"/>
            <w:noWrap/>
            <w:textDirection w:val="btLr"/>
            <w:hideMark/>
          </w:tcPr>
          <w:p w14:paraId="4B837B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0E32D2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4EC737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B98531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DB800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EBBD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CBFA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67A4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D524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8824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583</w:t>
            </w:r>
          </w:p>
        </w:tc>
        <w:tc>
          <w:tcPr>
            <w:tcW w:w="342" w:type="dxa"/>
            <w:tcBorders>
              <w:top w:val="nil"/>
              <w:left w:val="nil"/>
              <w:bottom w:val="single" w:sz="4" w:space="0" w:color="auto"/>
              <w:right w:val="single" w:sz="4" w:space="0" w:color="auto"/>
            </w:tcBorders>
            <w:shd w:val="clear" w:color="auto" w:fill="auto"/>
            <w:noWrap/>
            <w:textDirection w:val="btLr"/>
            <w:hideMark/>
          </w:tcPr>
          <w:p w14:paraId="2FFCBB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0DA031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559983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D4B36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9704F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B6B9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FFAF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F890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E7F3F2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D344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584</w:t>
            </w:r>
          </w:p>
        </w:tc>
        <w:tc>
          <w:tcPr>
            <w:tcW w:w="342" w:type="dxa"/>
            <w:tcBorders>
              <w:top w:val="nil"/>
              <w:left w:val="nil"/>
              <w:bottom w:val="single" w:sz="4" w:space="0" w:color="auto"/>
              <w:right w:val="single" w:sz="4" w:space="0" w:color="auto"/>
            </w:tcBorders>
            <w:shd w:val="clear" w:color="auto" w:fill="auto"/>
            <w:noWrap/>
            <w:textDirection w:val="btLr"/>
            <w:hideMark/>
          </w:tcPr>
          <w:p w14:paraId="24074C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470EAA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18B4E4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EAB8EF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699BA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28E25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49F1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C9D1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E5CECF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2A6CE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585</w:t>
            </w:r>
          </w:p>
        </w:tc>
        <w:tc>
          <w:tcPr>
            <w:tcW w:w="342" w:type="dxa"/>
            <w:tcBorders>
              <w:top w:val="nil"/>
              <w:left w:val="nil"/>
              <w:bottom w:val="single" w:sz="4" w:space="0" w:color="auto"/>
              <w:right w:val="single" w:sz="4" w:space="0" w:color="auto"/>
            </w:tcBorders>
            <w:shd w:val="clear" w:color="auto" w:fill="auto"/>
            <w:noWrap/>
            <w:textDirection w:val="btLr"/>
            <w:hideMark/>
          </w:tcPr>
          <w:p w14:paraId="743ABC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0C70CC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5E581F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ADBAE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4E717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7B0B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739D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7436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889FB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DFB15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586</w:t>
            </w:r>
          </w:p>
        </w:tc>
        <w:tc>
          <w:tcPr>
            <w:tcW w:w="342" w:type="dxa"/>
            <w:tcBorders>
              <w:top w:val="nil"/>
              <w:left w:val="nil"/>
              <w:bottom w:val="single" w:sz="4" w:space="0" w:color="auto"/>
              <w:right w:val="single" w:sz="4" w:space="0" w:color="auto"/>
            </w:tcBorders>
            <w:shd w:val="clear" w:color="auto" w:fill="auto"/>
            <w:noWrap/>
            <w:textDirection w:val="btLr"/>
            <w:hideMark/>
          </w:tcPr>
          <w:p w14:paraId="64766B9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2E0A17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542746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BC14B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773D8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3317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13B8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A859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580BC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646F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587</w:t>
            </w:r>
          </w:p>
        </w:tc>
        <w:tc>
          <w:tcPr>
            <w:tcW w:w="342" w:type="dxa"/>
            <w:tcBorders>
              <w:top w:val="nil"/>
              <w:left w:val="nil"/>
              <w:bottom w:val="single" w:sz="4" w:space="0" w:color="auto"/>
              <w:right w:val="single" w:sz="4" w:space="0" w:color="auto"/>
            </w:tcBorders>
            <w:shd w:val="clear" w:color="auto" w:fill="auto"/>
            <w:noWrap/>
            <w:textDirection w:val="btLr"/>
            <w:hideMark/>
          </w:tcPr>
          <w:p w14:paraId="2108D0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232</w:t>
            </w:r>
          </w:p>
        </w:tc>
        <w:tc>
          <w:tcPr>
            <w:tcW w:w="6379" w:type="dxa"/>
            <w:tcBorders>
              <w:top w:val="nil"/>
              <w:left w:val="nil"/>
              <w:bottom w:val="single" w:sz="4" w:space="0" w:color="auto"/>
              <w:right w:val="single" w:sz="4" w:space="0" w:color="auto"/>
            </w:tcBorders>
            <w:shd w:val="clear" w:color="auto" w:fill="auto"/>
            <w:noWrap/>
            <w:vAlign w:val="bottom"/>
            <w:hideMark/>
          </w:tcPr>
          <w:p w14:paraId="6A3B89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No. 9</w:t>
            </w:r>
          </w:p>
        </w:tc>
        <w:tc>
          <w:tcPr>
            <w:tcW w:w="992" w:type="dxa"/>
            <w:tcBorders>
              <w:top w:val="nil"/>
              <w:left w:val="nil"/>
              <w:bottom w:val="single" w:sz="4" w:space="0" w:color="auto"/>
              <w:right w:val="single" w:sz="4" w:space="0" w:color="auto"/>
            </w:tcBorders>
            <w:shd w:val="clear" w:color="auto" w:fill="auto"/>
            <w:noWrap/>
            <w:vAlign w:val="bottom"/>
            <w:hideMark/>
          </w:tcPr>
          <w:p w14:paraId="091D3D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D737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869FB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ECA3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3C39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7BB8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B24A3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C972D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588</w:t>
            </w:r>
          </w:p>
        </w:tc>
        <w:tc>
          <w:tcPr>
            <w:tcW w:w="342" w:type="dxa"/>
            <w:tcBorders>
              <w:top w:val="nil"/>
              <w:left w:val="nil"/>
              <w:bottom w:val="single" w:sz="4" w:space="0" w:color="auto"/>
              <w:right w:val="single" w:sz="4" w:space="0" w:color="auto"/>
            </w:tcBorders>
            <w:shd w:val="clear" w:color="auto" w:fill="auto"/>
            <w:noWrap/>
            <w:textDirection w:val="btLr"/>
            <w:hideMark/>
          </w:tcPr>
          <w:p w14:paraId="7E46A7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233</w:t>
            </w:r>
          </w:p>
        </w:tc>
        <w:tc>
          <w:tcPr>
            <w:tcW w:w="6379" w:type="dxa"/>
            <w:tcBorders>
              <w:top w:val="nil"/>
              <w:left w:val="nil"/>
              <w:bottom w:val="single" w:sz="4" w:space="0" w:color="auto"/>
              <w:right w:val="single" w:sz="4" w:space="0" w:color="auto"/>
            </w:tcBorders>
            <w:shd w:val="clear" w:color="auto" w:fill="auto"/>
            <w:noWrap/>
            <w:vAlign w:val="bottom"/>
            <w:hideMark/>
          </w:tcPr>
          <w:p w14:paraId="778FD3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LLAVE 10</w:t>
            </w:r>
          </w:p>
        </w:tc>
        <w:tc>
          <w:tcPr>
            <w:tcW w:w="992" w:type="dxa"/>
            <w:tcBorders>
              <w:top w:val="nil"/>
              <w:left w:val="nil"/>
              <w:bottom w:val="single" w:sz="4" w:space="0" w:color="auto"/>
              <w:right w:val="single" w:sz="4" w:space="0" w:color="auto"/>
            </w:tcBorders>
            <w:shd w:val="clear" w:color="auto" w:fill="auto"/>
            <w:noWrap/>
            <w:vAlign w:val="bottom"/>
            <w:hideMark/>
          </w:tcPr>
          <w:p w14:paraId="63B10C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2BC80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1CA56D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5AB0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3474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5CC9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02E216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D6F6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589</w:t>
            </w:r>
          </w:p>
        </w:tc>
        <w:tc>
          <w:tcPr>
            <w:tcW w:w="342" w:type="dxa"/>
            <w:tcBorders>
              <w:top w:val="nil"/>
              <w:left w:val="nil"/>
              <w:bottom w:val="single" w:sz="4" w:space="0" w:color="auto"/>
              <w:right w:val="single" w:sz="4" w:space="0" w:color="auto"/>
            </w:tcBorders>
            <w:shd w:val="clear" w:color="auto" w:fill="auto"/>
            <w:noWrap/>
            <w:textDirection w:val="btLr"/>
            <w:hideMark/>
          </w:tcPr>
          <w:p w14:paraId="0FAF0B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233</w:t>
            </w:r>
          </w:p>
        </w:tc>
        <w:tc>
          <w:tcPr>
            <w:tcW w:w="6379" w:type="dxa"/>
            <w:tcBorders>
              <w:top w:val="nil"/>
              <w:left w:val="nil"/>
              <w:bottom w:val="single" w:sz="4" w:space="0" w:color="auto"/>
              <w:right w:val="single" w:sz="4" w:space="0" w:color="auto"/>
            </w:tcBorders>
            <w:shd w:val="clear" w:color="auto" w:fill="auto"/>
            <w:noWrap/>
            <w:vAlign w:val="bottom"/>
            <w:hideMark/>
          </w:tcPr>
          <w:p w14:paraId="4954DC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LLAVE 10</w:t>
            </w:r>
          </w:p>
        </w:tc>
        <w:tc>
          <w:tcPr>
            <w:tcW w:w="992" w:type="dxa"/>
            <w:tcBorders>
              <w:top w:val="nil"/>
              <w:left w:val="nil"/>
              <w:bottom w:val="single" w:sz="4" w:space="0" w:color="auto"/>
              <w:right w:val="single" w:sz="4" w:space="0" w:color="auto"/>
            </w:tcBorders>
            <w:shd w:val="clear" w:color="auto" w:fill="auto"/>
            <w:noWrap/>
            <w:vAlign w:val="bottom"/>
            <w:hideMark/>
          </w:tcPr>
          <w:p w14:paraId="579C57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3DA33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506B1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CD15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D07E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9758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3FE78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C414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590</w:t>
            </w:r>
          </w:p>
        </w:tc>
        <w:tc>
          <w:tcPr>
            <w:tcW w:w="342" w:type="dxa"/>
            <w:tcBorders>
              <w:top w:val="nil"/>
              <w:left w:val="nil"/>
              <w:bottom w:val="single" w:sz="4" w:space="0" w:color="auto"/>
              <w:right w:val="single" w:sz="4" w:space="0" w:color="auto"/>
            </w:tcBorders>
            <w:shd w:val="clear" w:color="auto" w:fill="auto"/>
            <w:noWrap/>
            <w:textDirection w:val="btLr"/>
            <w:hideMark/>
          </w:tcPr>
          <w:p w14:paraId="315939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234</w:t>
            </w:r>
          </w:p>
        </w:tc>
        <w:tc>
          <w:tcPr>
            <w:tcW w:w="6379" w:type="dxa"/>
            <w:tcBorders>
              <w:top w:val="nil"/>
              <w:left w:val="nil"/>
              <w:bottom w:val="single" w:sz="4" w:space="0" w:color="auto"/>
              <w:right w:val="single" w:sz="4" w:space="0" w:color="auto"/>
            </w:tcBorders>
            <w:shd w:val="clear" w:color="auto" w:fill="auto"/>
            <w:noWrap/>
            <w:vAlign w:val="bottom"/>
            <w:hideMark/>
          </w:tcPr>
          <w:p w14:paraId="46F69D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LLAVES AJUSTABLES DEL </w:t>
            </w:r>
            <w:proofErr w:type="gramStart"/>
            <w:r w:rsidRPr="00B2555B">
              <w:rPr>
                <w:rFonts w:ascii="Calibri" w:hAnsi="Calibri"/>
                <w:color w:val="000000"/>
                <w:sz w:val="22"/>
                <w:szCs w:val="22"/>
                <w:lang w:val="es-MX" w:eastAsia="es-MX"/>
              </w:rPr>
              <w:t>#  12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7DF4C4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2294A4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27</w:t>
            </w:r>
          </w:p>
        </w:tc>
        <w:tc>
          <w:tcPr>
            <w:tcW w:w="284" w:type="dxa"/>
            <w:tcBorders>
              <w:top w:val="nil"/>
              <w:left w:val="nil"/>
              <w:bottom w:val="single" w:sz="4" w:space="0" w:color="auto"/>
              <w:right w:val="single" w:sz="4" w:space="0" w:color="auto"/>
            </w:tcBorders>
            <w:shd w:val="clear" w:color="auto" w:fill="auto"/>
            <w:noWrap/>
            <w:vAlign w:val="bottom"/>
            <w:hideMark/>
          </w:tcPr>
          <w:p w14:paraId="751474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B77E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6758D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C6B5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0E3FF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A2DAC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591</w:t>
            </w:r>
          </w:p>
        </w:tc>
        <w:tc>
          <w:tcPr>
            <w:tcW w:w="342" w:type="dxa"/>
            <w:tcBorders>
              <w:top w:val="nil"/>
              <w:left w:val="nil"/>
              <w:bottom w:val="single" w:sz="4" w:space="0" w:color="auto"/>
              <w:right w:val="single" w:sz="4" w:space="0" w:color="auto"/>
            </w:tcBorders>
            <w:shd w:val="clear" w:color="auto" w:fill="auto"/>
            <w:noWrap/>
            <w:textDirection w:val="btLr"/>
            <w:hideMark/>
          </w:tcPr>
          <w:p w14:paraId="38AEB90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235</w:t>
            </w:r>
          </w:p>
        </w:tc>
        <w:tc>
          <w:tcPr>
            <w:tcW w:w="6379" w:type="dxa"/>
            <w:tcBorders>
              <w:top w:val="nil"/>
              <w:left w:val="nil"/>
              <w:bottom w:val="single" w:sz="4" w:space="0" w:color="auto"/>
              <w:right w:val="single" w:sz="4" w:space="0" w:color="auto"/>
            </w:tcBorders>
            <w:shd w:val="clear" w:color="auto" w:fill="auto"/>
            <w:noWrap/>
            <w:vAlign w:val="bottom"/>
            <w:hideMark/>
          </w:tcPr>
          <w:p w14:paraId="21FC98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DE EXTENCION  </w:t>
            </w:r>
            <w:proofErr w:type="gramStart"/>
            <w:r w:rsidRPr="00B2555B">
              <w:rPr>
                <w:rFonts w:ascii="Calibri" w:hAnsi="Calibri"/>
                <w:color w:val="000000"/>
                <w:sz w:val="22"/>
                <w:szCs w:val="22"/>
                <w:lang w:val="es-MX" w:eastAsia="es-MX"/>
              </w:rPr>
              <w:t>8  13</w:t>
            </w:r>
            <w:proofErr w:type="gramEnd"/>
            <w:r w:rsidRPr="00B2555B">
              <w:rPr>
                <w:rFonts w:ascii="Calibri" w:hAnsi="Calibri"/>
                <w:color w:val="000000"/>
                <w:sz w:val="22"/>
                <w:szCs w:val="22"/>
                <w:lang w:val="es-MX" w:eastAsia="es-MX"/>
              </w:rPr>
              <w:t xml:space="preserve">/16 </w:t>
            </w:r>
          </w:p>
        </w:tc>
        <w:tc>
          <w:tcPr>
            <w:tcW w:w="992" w:type="dxa"/>
            <w:tcBorders>
              <w:top w:val="nil"/>
              <w:left w:val="nil"/>
              <w:bottom w:val="single" w:sz="4" w:space="0" w:color="auto"/>
              <w:right w:val="single" w:sz="4" w:space="0" w:color="auto"/>
            </w:tcBorders>
            <w:shd w:val="clear" w:color="auto" w:fill="auto"/>
            <w:noWrap/>
            <w:vAlign w:val="bottom"/>
            <w:hideMark/>
          </w:tcPr>
          <w:p w14:paraId="726CD2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D2F40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27</w:t>
            </w:r>
          </w:p>
        </w:tc>
        <w:tc>
          <w:tcPr>
            <w:tcW w:w="284" w:type="dxa"/>
            <w:tcBorders>
              <w:top w:val="nil"/>
              <w:left w:val="nil"/>
              <w:bottom w:val="single" w:sz="4" w:space="0" w:color="auto"/>
              <w:right w:val="single" w:sz="4" w:space="0" w:color="auto"/>
            </w:tcBorders>
            <w:shd w:val="clear" w:color="auto" w:fill="auto"/>
            <w:noWrap/>
            <w:vAlign w:val="bottom"/>
            <w:hideMark/>
          </w:tcPr>
          <w:p w14:paraId="5EE961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A5CAF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BF2B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EF86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D9C1D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B7B0A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592</w:t>
            </w:r>
          </w:p>
        </w:tc>
        <w:tc>
          <w:tcPr>
            <w:tcW w:w="342" w:type="dxa"/>
            <w:tcBorders>
              <w:top w:val="nil"/>
              <w:left w:val="nil"/>
              <w:bottom w:val="single" w:sz="4" w:space="0" w:color="auto"/>
              <w:right w:val="single" w:sz="4" w:space="0" w:color="auto"/>
            </w:tcBorders>
            <w:shd w:val="clear" w:color="auto" w:fill="auto"/>
            <w:noWrap/>
            <w:textDirection w:val="btLr"/>
            <w:hideMark/>
          </w:tcPr>
          <w:p w14:paraId="1B00E8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236</w:t>
            </w:r>
          </w:p>
        </w:tc>
        <w:tc>
          <w:tcPr>
            <w:tcW w:w="6379" w:type="dxa"/>
            <w:tcBorders>
              <w:top w:val="nil"/>
              <w:left w:val="nil"/>
              <w:bottom w:val="single" w:sz="4" w:space="0" w:color="auto"/>
              <w:right w:val="single" w:sz="4" w:space="0" w:color="auto"/>
            </w:tcBorders>
            <w:shd w:val="clear" w:color="auto" w:fill="auto"/>
            <w:noWrap/>
            <w:vAlign w:val="bottom"/>
            <w:hideMark/>
          </w:tcPr>
          <w:p w14:paraId="0CD274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Perico (Llave), Perico 12' Cromado, Mango </w:t>
            </w:r>
            <w:proofErr w:type="spellStart"/>
            <w:proofErr w:type="gramStart"/>
            <w:r w:rsidRPr="00B2555B">
              <w:rPr>
                <w:rFonts w:ascii="Calibri" w:hAnsi="Calibri"/>
                <w:color w:val="000000"/>
                <w:sz w:val="22"/>
                <w:szCs w:val="22"/>
                <w:lang w:val="es-MX" w:eastAsia="es-MX"/>
              </w:rPr>
              <w:t>comfortgrip</w:t>
            </w:r>
            <w:proofErr w:type="spellEnd"/>
            <w:r w:rsidRPr="00B2555B">
              <w:rPr>
                <w:rFonts w:ascii="Calibri" w:hAnsi="Calibri"/>
                <w:color w:val="000000"/>
                <w:sz w:val="22"/>
                <w:szCs w:val="22"/>
                <w:lang w:val="es-MX" w:eastAsia="es-MX"/>
              </w:rPr>
              <w:t xml:space="preserve"> ,</w:t>
            </w:r>
            <w:proofErr w:type="gramEnd"/>
            <w:r w:rsidRPr="00B2555B">
              <w:rPr>
                <w:rFonts w:ascii="Calibri" w:hAnsi="Calibri"/>
                <w:color w:val="000000"/>
                <w:sz w:val="22"/>
                <w:szCs w:val="22"/>
                <w:lang w:val="es-MX" w:eastAsia="es-MX"/>
              </w:rPr>
              <w:t xml:space="preserve"> 15512</w:t>
            </w:r>
          </w:p>
        </w:tc>
        <w:tc>
          <w:tcPr>
            <w:tcW w:w="992" w:type="dxa"/>
            <w:tcBorders>
              <w:top w:val="nil"/>
              <w:left w:val="nil"/>
              <w:bottom w:val="single" w:sz="4" w:space="0" w:color="auto"/>
              <w:right w:val="single" w:sz="4" w:space="0" w:color="auto"/>
            </w:tcBorders>
            <w:shd w:val="clear" w:color="auto" w:fill="auto"/>
            <w:noWrap/>
            <w:vAlign w:val="bottom"/>
            <w:hideMark/>
          </w:tcPr>
          <w:p w14:paraId="00C41E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D73D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26B00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0691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0C41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359D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421DB3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EF5B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593</w:t>
            </w:r>
          </w:p>
        </w:tc>
        <w:tc>
          <w:tcPr>
            <w:tcW w:w="342" w:type="dxa"/>
            <w:tcBorders>
              <w:top w:val="nil"/>
              <w:left w:val="nil"/>
              <w:bottom w:val="single" w:sz="4" w:space="0" w:color="auto"/>
              <w:right w:val="single" w:sz="4" w:space="0" w:color="auto"/>
            </w:tcBorders>
            <w:shd w:val="clear" w:color="auto" w:fill="auto"/>
            <w:noWrap/>
            <w:textDirection w:val="btLr"/>
            <w:hideMark/>
          </w:tcPr>
          <w:p w14:paraId="629284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237</w:t>
            </w:r>
          </w:p>
        </w:tc>
        <w:tc>
          <w:tcPr>
            <w:tcW w:w="6379" w:type="dxa"/>
            <w:tcBorders>
              <w:top w:val="nil"/>
              <w:left w:val="nil"/>
              <w:bottom w:val="single" w:sz="4" w:space="0" w:color="auto"/>
              <w:right w:val="single" w:sz="4" w:space="0" w:color="auto"/>
            </w:tcBorders>
            <w:shd w:val="clear" w:color="auto" w:fill="auto"/>
            <w:noWrap/>
            <w:vAlign w:val="bottom"/>
            <w:hideMark/>
          </w:tcPr>
          <w:p w14:paraId="2A04C0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LLAVE 14</w:t>
            </w:r>
          </w:p>
        </w:tc>
        <w:tc>
          <w:tcPr>
            <w:tcW w:w="992" w:type="dxa"/>
            <w:tcBorders>
              <w:top w:val="nil"/>
              <w:left w:val="nil"/>
              <w:bottom w:val="single" w:sz="4" w:space="0" w:color="auto"/>
              <w:right w:val="single" w:sz="4" w:space="0" w:color="auto"/>
            </w:tcBorders>
            <w:shd w:val="clear" w:color="auto" w:fill="auto"/>
            <w:noWrap/>
            <w:vAlign w:val="bottom"/>
            <w:hideMark/>
          </w:tcPr>
          <w:p w14:paraId="135783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598DF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9A729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FE29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8162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BC0B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6761A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1E474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594</w:t>
            </w:r>
          </w:p>
        </w:tc>
        <w:tc>
          <w:tcPr>
            <w:tcW w:w="342" w:type="dxa"/>
            <w:tcBorders>
              <w:top w:val="nil"/>
              <w:left w:val="nil"/>
              <w:bottom w:val="single" w:sz="4" w:space="0" w:color="auto"/>
              <w:right w:val="single" w:sz="4" w:space="0" w:color="auto"/>
            </w:tcBorders>
            <w:shd w:val="clear" w:color="auto" w:fill="auto"/>
            <w:noWrap/>
            <w:textDirection w:val="btLr"/>
            <w:hideMark/>
          </w:tcPr>
          <w:p w14:paraId="345EB4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238</w:t>
            </w:r>
          </w:p>
        </w:tc>
        <w:tc>
          <w:tcPr>
            <w:tcW w:w="6379" w:type="dxa"/>
            <w:tcBorders>
              <w:top w:val="nil"/>
              <w:left w:val="nil"/>
              <w:bottom w:val="single" w:sz="4" w:space="0" w:color="auto"/>
              <w:right w:val="single" w:sz="4" w:space="0" w:color="auto"/>
            </w:tcBorders>
            <w:shd w:val="clear" w:color="auto" w:fill="auto"/>
            <w:noWrap/>
            <w:vAlign w:val="bottom"/>
            <w:hideMark/>
          </w:tcPr>
          <w:p w14:paraId="30423D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Perico (Llave), Llave Perica 15 </w:t>
            </w:r>
            <w:proofErr w:type="gramStart"/>
            <w:r w:rsidRPr="00B2555B">
              <w:rPr>
                <w:rFonts w:ascii="Calibri" w:hAnsi="Calibri"/>
                <w:color w:val="000000"/>
                <w:sz w:val="22"/>
                <w:szCs w:val="22"/>
                <w:lang w:val="es-MX" w:eastAsia="es-MX"/>
              </w:rPr>
              <w:t>Cromado ,</w:t>
            </w:r>
            <w:proofErr w:type="gramEnd"/>
            <w:r w:rsidRPr="00B2555B">
              <w:rPr>
                <w:rFonts w:ascii="Calibri" w:hAnsi="Calibri"/>
                <w:color w:val="000000"/>
                <w:sz w:val="22"/>
                <w:szCs w:val="22"/>
                <w:lang w:val="es-MX" w:eastAsia="es-MX"/>
              </w:rPr>
              <w:t xml:space="preserve"> , PET-15X</w:t>
            </w:r>
          </w:p>
        </w:tc>
        <w:tc>
          <w:tcPr>
            <w:tcW w:w="992" w:type="dxa"/>
            <w:tcBorders>
              <w:top w:val="nil"/>
              <w:left w:val="nil"/>
              <w:bottom w:val="single" w:sz="4" w:space="0" w:color="auto"/>
              <w:right w:val="single" w:sz="4" w:space="0" w:color="auto"/>
            </w:tcBorders>
            <w:shd w:val="clear" w:color="auto" w:fill="auto"/>
            <w:noWrap/>
            <w:vAlign w:val="bottom"/>
            <w:hideMark/>
          </w:tcPr>
          <w:p w14:paraId="783691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88507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882CC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CFB89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8CAFD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6777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633D6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31AC8F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595</w:t>
            </w:r>
          </w:p>
        </w:tc>
        <w:tc>
          <w:tcPr>
            <w:tcW w:w="342" w:type="dxa"/>
            <w:tcBorders>
              <w:top w:val="nil"/>
              <w:left w:val="nil"/>
              <w:bottom w:val="single" w:sz="4" w:space="0" w:color="auto"/>
              <w:right w:val="single" w:sz="4" w:space="0" w:color="auto"/>
            </w:tcBorders>
            <w:shd w:val="clear" w:color="auto" w:fill="auto"/>
            <w:noWrap/>
            <w:textDirection w:val="btLr"/>
            <w:hideMark/>
          </w:tcPr>
          <w:p w14:paraId="259BAE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239</w:t>
            </w:r>
          </w:p>
        </w:tc>
        <w:tc>
          <w:tcPr>
            <w:tcW w:w="6379" w:type="dxa"/>
            <w:tcBorders>
              <w:top w:val="nil"/>
              <w:left w:val="nil"/>
              <w:bottom w:val="single" w:sz="4" w:space="0" w:color="auto"/>
              <w:right w:val="single" w:sz="4" w:space="0" w:color="auto"/>
            </w:tcBorders>
            <w:shd w:val="clear" w:color="auto" w:fill="auto"/>
            <w:noWrap/>
            <w:vAlign w:val="bottom"/>
            <w:hideMark/>
          </w:tcPr>
          <w:p w14:paraId="606F17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Perico (Llave), Llaves Ajustable Llave </w:t>
            </w:r>
            <w:proofErr w:type="spellStart"/>
            <w:r w:rsidRPr="00B2555B">
              <w:rPr>
                <w:rFonts w:ascii="Calibri" w:hAnsi="Calibri"/>
                <w:color w:val="000000"/>
                <w:sz w:val="22"/>
                <w:szCs w:val="22"/>
                <w:lang w:val="es-MX" w:eastAsia="es-MX"/>
              </w:rPr>
              <w:t>Stilson</w:t>
            </w:r>
            <w:proofErr w:type="spellEnd"/>
            <w:r w:rsidRPr="00B2555B">
              <w:rPr>
                <w:rFonts w:ascii="Calibri" w:hAnsi="Calibri"/>
                <w:color w:val="000000"/>
                <w:sz w:val="22"/>
                <w:szCs w:val="22"/>
                <w:lang w:val="es-MX" w:eastAsia="es-MX"/>
              </w:rPr>
              <w:t xml:space="preserve">, JGO 4 PZ STEELSON PROFESIONALES </w:t>
            </w:r>
            <w:r w:rsidRPr="00B2555B">
              <w:rPr>
                <w:rFonts w:ascii="Calibri" w:hAnsi="Calibri"/>
                <w:color w:val="000000"/>
                <w:sz w:val="22"/>
                <w:szCs w:val="22"/>
                <w:lang w:val="es-MX" w:eastAsia="es-MX"/>
              </w:rPr>
              <w:br/>
              <w:t>Medidas: 8" 10" 14" 18" (P.B. TOOLS 0908)</w:t>
            </w:r>
          </w:p>
        </w:tc>
        <w:tc>
          <w:tcPr>
            <w:tcW w:w="992" w:type="dxa"/>
            <w:tcBorders>
              <w:top w:val="nil"/>
              <w:left w:val="nil"/>
              <w:bottom w:val="single" w:sz="4" w:space="0" w:color="auto"/>
              <w:right w:val="single" w:sz="4" w:space="0" w:color="auto"/>
            </w:tcBorders>
            <w:shd w:val="clear" w:color="auto" w:fill="auto"/>
            <w:noWrap/>
            <w:vAlign w:val="bottom"/>
            <w:hideMark/>
          </w:tcPr>
          <w:p w14:paraId="20F02F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94A901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7C86B8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758EB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4937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D7B4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5804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C399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596</w:t>
            </w:r>
          </w:p>
        </w:tc>
        <w:tc>
          <w:tcPr>
            <w:tcW w:w="342" w:type="dxa"/>
            <w:tcBorders>
              <w:top w:val="nil"/>
              <w:left w:val="nil"/>
              <w:bottom w:val="single" w:sz="4" w:space="0" w:color="auto"/>
              <w:right w:val="single" w:sz="4" w:space="0" w:color="auto"/>
            </w:tcBorders>
            <w:shd w:val="clear" w:color="auto" w:fill="auto"/>
            <w:noWrap/>
            <w:textDirection w:val="btLr"/>
            <w:hideMark/>
          </w:tcPr>
          <w:p w14:paraId="03E13A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240</w:t>
            </w:r>
          </w:p>
        </w:tc>
        <w:tc>
          <w:tcPr>
            <w:tcW w:w="6379" w:type="dxa"/>
            <w:tcBorders>
              <w:top w:val="nil"/>
              <w:left w:val="nil"/>
              <w:bottom w:val="single" w:sz="4" w:space="0" w:color="auto"/>
              <w:right w:val="single" w:sz="4" w:space="0" w:color="auto"/>
            </w:tcBorders>
            <w:shd w:val="clear" w:color="auto" w:fill="auto"/>
            <w:noWrap/>
            <w:vAlign w:val="bottom"/>
            <w:hideMark/>
          </w:tcPr>
          <w:p w14:paraId="728AFC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Perico 15" Tamaño de 203.2 </w:t>
            </w:r>
            <w:proofErr w:type="spellStart"/>
            <w:r w:rsidRPr="00B2555B">
              <w:rPr>
                <w:rFonts w:ascii="Calibri" w:hAnsi="Calibri"/>
                <w:color w:val="000000"/>
                <w:sz w:val="22"/>
                <w:szCs w:val="22"/>
                <w:lang w:val="es-MX" w:eastAsia="es-MX"/>
              </w:rPr>
              <w:t>mm.</w:t>
            </w:r>
            <w:proofErr w:type="spellEnd"/>
            <w:r w:rsidRPr="00B2555B">
              <w:rPr>
                <w:rFonts w:ascii="Calibri" w:hAnsi="Calibri"/>
                <w:color w:val="000000"/>
                <w:sz w:val="22"/>
                <w:szCs w:val="22"/>
                <w:lang w:val="es-MX" w:eastAsia="es-MX"/>
              </w:rPr>
              <w:br/>
              <w:t>Mango de vinil acojinado.</w:t>
            </w:r>
            <w:r w:rsidRPr="00B2555B">
              <w:rPr>
                <w:rFonts w:ascii="Calibri" w:hAnsi="Calibri"/>
                <w:color w:val="000000"/>
                <w:sz w:val="22"/>
                <w:szCs w:val="22"/>
                <w:lang w:val="es-MX" w:eastAsia="es-MX"/>
              </w:rPr>
              <w:br/>
              <w:t>Resistente y duradero.</w:t>
            </w:r>
            <w:r w:rsidRPr="00B2555B">
              <w:rPr>
                <w:rFonts w:ascii="Calibri" w:hAnsi="Calibri"/>
                <w:color w:val="000000"/>
                <w:sz w:val="22"/>
                <w:szCs w:val="22"/>
                <w:lang w:val="es-MX" w:eastAsia="es-MX"/>
              </w:rPr>
              <w:br/>
              <w:t>Trabaja con una sola herramienta.</w:t>
            </w:r>
          </w:p>
        </w:tc>
        <w:tc>
          <w:tcPr>
            <w:tcW w:w="992" w:type="dxa"/>
            <w:tcBorders>
              <w:top w:val="nil"/>
              <w:left w:val="nil"/>
              <w:bottom w:val="single" w:sz="4" w:space="0" w:color="auto"/>
              <w:right w:val="single" w:sz="4" w:space="0" w:color="auto"/>
            </w:tcBorders>
            <w:shd w:val="clear" w:color="auto" w:fill="auto"/>
            <w:noWrap/>
            <w:vAlign w:val="bottom"/>
            <w:hideMark/>
          </w:tcPr>
          <w:p w14:paraId="590B6E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8AE62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9AD68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947E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C1DD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5E5E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48164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A841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597</w:t>
            </w:r>
          </w:p>
        </w:tc>
        <w:tc>
          <w:tcPr>
            <w:tcW w:w="342" w:type="dxa"/>
            <w:tcBorders>
              <w:top w:val="nil"/>
              <w:left w:val="nil"/>
              <w:bottom w:val="single" w:sz="4" w:space="0" w:color="auto"/>
              <w:right w:val="single" w:sz="4" w:space="0" w:color="auto"/>
            </w:tcBorders>
            <w:shd w:val="clear" w:color="auto" w:fill="auto"/>
            <w:noWrap/>
            <w:textDirection w:val="btLr"/>
            <w:hideMark/>
          </w:tcPr>
          <w:p w14:paraId="76DEF5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241</w:t>
            </w:r>
          </w:p>
        </w:tc>
        <w:tc>
          <w:tcPr>
            <w:tcW w:w="6379" w:type="dxa"/>
            <w:tcBorders>
              <w:top w:val="nil"/>
              <w:left w:val="nil"/>
              <w:bottom w:val="single" w:sz="4" w:space="0" w:color="auto"/>
              <w:right w:val="single" w:sz="4" w:space="0" w:color="auto"/>
            </w:tcBorders>
            <w:shd w:val="clear" w:color="auto" w:fill="auto"/>
            <w:noWrap/>
            <w:vAlign w:val="bottom"/>
            <w:hideMark/>
          </w:tcPr>
          <w:p w14:paraId="628996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LLAVE PARA PLOMERO ACABADO AL CROMO-NIQUEL PARA EVITAR LA</w:t>
            </w:r>
            <w:r w:rsidRPr="00B2555B">
              <w:rPr>
                <w:rFonts w:ascii="Calibri" w:hAnsi="Calibri"/>
                <w:color w:val="000000"/>
                <w:sz w:val="22"/>
                <w:szCs w:val="22"/>
                <w:lang w:val="es-MX" w:eastAsia="es-MX"/>
              </w:rPr>
              <w:br/>
              <w:t>CORROSIÓN.</w:t>
            </w:r>
            <w:r w:rsidRPr="00B2555B">
              <w:rPr>
                <w:rFonts w:ascii="Calibri" w:hAnsi="Calibri"/>
                <w:color w:val="000000"/>
                <w:sz w:val="22"/>
                <w:szCs w:val="22"/>
                <w:lang w:val="es-MX" w:eastAsia="es-MX"/>
              </w:rPr>
              <w:br/>
              <w:t>MAQUINADO DE GRAN PRECISIÓN PARA ASEGURAR UN</w:t>
            </w:r>
            <w:r w:rsidRPr="00B2555B">
              <w:rPr>
                <w:rFonts w:ascii="Calibri" w:hAnsi="Calibri"/>
                <w:color w:val="000000"/>
                <w:sz w:val="22"/>
                <w:szCs w:val="22"/>
                <w:lang w:val="es-MX" w:eastAsia="es-MX"/>
              </w:rPr>
              <w:br/>
              <w:t>SUAVE ACCIONAMIENTO Y MEJOR AJUSTE AL CERRAR LA</w:t>
            </w:r>
            <w:r w:rsidRPr="00B2555B">
              <w:rPr>
                <w:rFonts w:ascii="Calibri" w:hAnsi="Calibri"/>
                <w:color w:val="000000"/>
                <w:sz w:val="22"/>
                <w:szCs w:val="22"/>
                <w:lang w:val="es-MX" w:eastAsia="es-MX"/>
              </w:rPr>
              <w:br/>
              <w:t>QUIJADA</w:t>
            </w:r>
            <w:r w:rsidRPr="00B2555B">
              <w:rPr>
                <w:rFonts w:ascii="Calibri" w:hAnsi="Calibri"/>
                <w:color w:val="000000"/>
                <w:sz w:val="22"/>
                <w:szCs w:val="22"/>
                <w:lang w:val="es-MX" w:eastAsia="es-MX"/>
              </w:rPr>
              <w:br/>
              <w:t>ABERTURA CON ESQUINAS REDONDEADAS QUE EVITAN</w:t>
            </w:r>
            <w:r w:rsidRPr="00B2555B">
              <w:rPr>
                <w:rFonts w:ascii="Calibri" w:hAnsi="Calibri"/>
                <w:color w:val="000000"/>
                <w:sz w:val="22"/>
                <w:szCs w:val="22"/>
                <w:lang w:val="es-MX" w:eastAsia="es-MX"/>
              </w:rPr>
              <w:br/>
              <w:t>LA CONCENTRACIÓN DE ESFUERZO Y UN MEJOR AJUSTE</w:t>
            </w:r>
            <w:r w:rsidRPr="00B2555B">
              <w:rPr>
                <w:rFonts w:ascii="Calibri" w:hAnsi="Calibri"/>
                <w:color w:val="000000"/>
                <w:sz w:val="22"/>
                <w:szCs w:val="22"/>
                <w:lang w:val="es-MX" w:eastAsia="es-MX"/>
              </w:rPr>
              <w:br/>
              <w:t>MORDAZAS DE CAPACIDAD EXTRA QUE PERMITE CUBRIR</w:t>
            </w:r>
            <w:r w:rsidRPr="00B2555B">
              <w:rPr>
                <w:rFonts w:ascii="Calibri" w:hAnsi="Calibri"/>
                <w:color w:val="000000"/>
                <w:sz w:val="22"/>
                <w:szCs w:val="22"/>
                <w:lang w:val="es-MX" w:eastAsia="es-MX"/>
              </w:rPr>
              <w:br/>
              <w:t>UNA AMPLIA VARIEDAD DE TORNILLOS Y TUERCAS</w:t>
            </w:r>
            <w:r w:rsidRPr="00B2555B">
              <w:rPr>
                <w:rFonts w:ascii="Calibri" w:hAnsi="Calibri"/>
                <w:color w:val="000000"/>
                <w:sz w:val="22"/>
                <w:szCs w:val="22"/>
                <w:lang w:val="es-MX" w:eastAsia="es-MX"/>
              </w:rPr>
              <w:br/>
              <w:t>MANGO ERGONÓMICO</w:t>
            </w:r>
          </w:p>
        </w:tc>
        <w:tc>
          <w:tcPr>
            <w:tcW w:w="992" w:type="dxa"/>
            <w:tcBorders>
              <w:top w:val="nil"/>
              <w:left w:val="nil"/>
              <w:bottom w:val="single" w:sz="4" w:space="0" w:color="auto"/>
              <w:right w:val="single" w:sz="4" w:space="0" w:color="auto"/>
            </w:tcBorders>
            <w:shd w:val="clear" w:color="auto" w:fill="auto"/>
            <w:noWrap/>
            <w:vAlign w:val="bottom"/>
            <w:hideMark/>
          </w:tcPr>
          <w:p w14:paraId="535956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55E36B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2A65A9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1615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4895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A141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A33DF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8BD49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598</w:t>
            </w:r>
          </w:p>
        </w:tc>
        <w:tc>
          <w:tcPr>
            <w:tcW w:w="342" w:type="dxa"/>
            <w:tcBorders>
              <w:top w:val="nil"/>
              <w:left w:val="nil"/>
              <w:bottom w:val="single" w:sz="4" w:space="0" w:color="auto"/>
              <w:right w:val="single" w:sz="4" w:space="0" w:color="auto"/>
            </w:tcBorders>
            <w:shd w:val="clear" w:color="auto" w:fill="auto"/>
            <w:noWrap/>
            <w:textDirection w:val="btLr"/>
            <w:hideMark/>
          </w:tcPr>
          <w:p w14:paraId="1A66CE0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242</w:t>
            </w:r>
          </w:p>
        </w:tc>
        <w:tc>
          <w:tcPr>
            <w:tcW w:w="6379" w:type="dxa"/>
            <w:tcBorders>
              <w:top w:val="nil"/>
              <w:left w:val="nil"/>
              <w:bottom w:val="single" w:sz="4" w:space="0" w:color="auto"/>
              <w:right w:val="single" w:sz="4" w:space="0" w:color="auto"/>
            </w:tcBorders>
            <w:shd w:val="clear" w:color="auto" w:fill="auto"/>
            <w:noWrap/>
            <w:vAlign w:val="bottom"/>
            <w:hideMark/>
          </w:tcPr>
          <w:p w14:paraId="74FA35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Perico (llave)</w:t>
            </w:r>
            <w:proofErr w:type="gramStart"/>
            <w:r w:rsidRPr="00B2555B">
              <w:rPr>
                <w:rFonts w:ascii="Calibri" w:hAnsi="Calibri"/>
                <w:color w:val="000000"/>
                <w:sz w:val="22"/>
                <w:szCs w:val="22"/>
                <w:lang w:val="es-MX" w:eastAsia="es-MX"/>
              </w:rPr>
              <w:t>Pavonado  8</w:t>
            </w:r>
            <w:proofErr w:type="gramEnd"/>
            <w:r w:rsidRPr="00B2555B">
              <w:rPr>
                <w:rFonts w:ascii="Calibri" w:hAnsi="Calibri"/>
                <w:color w:val="000000"/>
                <w:sz w:val="22"/>
                <w:szCs w:val="22"/>
                <w:lang w:val="es-MX" w:eastAsia="es-MX"/>
              </w:rPr>
              <w:t xml:space="preserve"> In 10 In 12 In </w:t>
            </w:r>
            <w:proofErr w:type="spellStart"/>
            <w:r w:rsidRPr="00B2555B">
              <w:rPr>
                <w:rFonts w:ascii="Calibri" w:hAnsi="Calibri"/>
                <w:color w:val="000000"/>
                <w:sz w:val="22"/>
                <w:szCs w:val="22"/>
                <w:lang w:val="es-MX" w:eastAsia="es-MX"/>
              </w:rPr>
              <w:t>Jgo</w:t>
            </w:r>
            <w:proofErr w:type="spellEnd"/>
            <w:r w:rsidRPr="00B2555B">
              <w:rPr>
                <w:rFonts w:ascii="Calibri" w:hAnsi="Calibri"/>
                <w:color w:val="000000"/>
                <w:sz w:val="22"/>
                <w:szCs w:val="22"/>
                <w:lang w:val="es-MX" w:eastAsia="es-MX"/>
              </w:rPr>
              <w:t xml:space="preserve"> 3 </w:t>
            </w:r>
            <w:proofErr w:type="spellStart"/>
            <w:r w:rsidRPr="00B2555B">
              <w:rPr>
                <w:rFonts w:ascii="Calibri" w:hAnsi="Calibri"/>
                <w:color w:val="000000"/>
                <w:sz w:val="22"/>
                <w:szCs w:val="22"/>
                <w:lang w:val="es-MX" w:eastAsia="es-MX"/>
              </w:rPr>
              <w:t>Pz</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DDB16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F9070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48F7B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F8D1C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836B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C48E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7D990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8E38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599</w:t>
            </w:r>
          </w:p>
        </w:tc>
        <w:tc>
          <w:tcPr>
            <w:tcW w:w="342" w:type="dxa"/>
            <w:tcBorders>
              <w:top w:val="nil"/>
              <w:left w:val="nil"/>
              <w:bottom w:val="single" w:sz="4" w:space="0" w:color="auto"/>
              <w:right w:val="single" w:sz="4" w:space="0" w:color="auto"/>
            </w:tcBorders>
            <w:shd w:val="clear" w:color="auto" w:fill="auto"/>
            <w:noWrap/>
            <w:textDirection w:val="btLr"/>
            <w:hideMark/>
          </w:tcPr>
          <w:p w14:paraId="1E28D0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243</w:t>
            </w:r>
          </w:p>
        </w:tc>
        <w:tc>
          <w:tcPr>
            <w:tcW w:w="6379" w:type="dxa"/>
            <w:tcBorders>
              <w:top w:val="nil"/>
              <w:left w:val="nil"/>
              <w:bottom w:val="single" w:sz="4" w:space="0" w:color="auto"/>
              <w:right w:val="single" w:sz="4" w:space="0" w:color="auto"/>
            </w:tcBorders>
            <w:shd w:val="clear" w:color="auto" w:fill="auto"/>
            <w:noWrap/>
            <w:vAlign w:val="bottom"/>
            <w:hideMark/>
          </w:tcPr>
          <w:p w14:paraId="1EC170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perico, Juego de 4 Pinzas de </w:t>
            </w:r>
            <w:proofErr w:type="gramStart"/>
            <w:r w:rsidRPr="00B2555B">
              <w:rPr>
                <w:rFonts w:ascii="Calibri" w:hAnsi="Calibri"/>
                <w:color w:val="000000"/>
                <w:sz w:val="22"/>
                <w:szCs w:val="22"/>
                <w:lang w:val="es-MX" w:eastAsia="es-MX"/>
              </w:rPr>
              <w:t>Presión,  10</w:t>
            </w:r>
            <w:proofErr w:type="gramEnd"/>
            <w:r w:rsidRPr="00B2555B">
              <w:rPr>
                <w:rFonts w:ascii="Calibri" w:hAnsi="Calibri"/>
                <w:color w:val="000000"/>
                <w:sz w:val="22"/>
                <w:szCs w:val="22"/>
                <w:lang w:val="es-MX" w:eastAsia="es-MX"/>
              </w:rPr>
              <w:t>", 7", 6", 5" Pinza Nariz Curva, Pinza Quijada Curva, Pinza Quijada Curva, Pinza Nariz Larga (,)</w:t>
            </w:r>
          </w:p>
        </w:tc>
        <w:tc>
          <w:tcPr>
            <w:tcW w:w="992" w:type="dxa"/>
            <w:tcBorders>
              <w:top w:val="nil"/>
              <w:left w:val="nil"/>
              <w:bottom w:val="single" w:sz="4" w:space="0" w:color="auto"/>
              <w:right w:val="single" w:sz="4" w:space="0" w:color="auto"/>
            </w:tcBorders>
            <w:shd w:val="clear" w:color="auto" w:fill="auto"/>
            <w:noWrap/>
            <w:vAlign w:val="bottom"/>
            <w:hideMark/>
          </w:tcPr>
          <w:p w14:paraId="7E0729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CA965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3DF6AB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28A3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236C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1165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2FE9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63FE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600</w:t>
            </w:r>
          </w:p>
        </w:tc>
        <w:tc>
          <w:tcPr>
            <w:tcW w:w="342" w:type="dxa"/>
            <w:tcBorders>
              <w:top w:val="nil"/>
              <w:left w:val="nil"/>
              <w:bottom w:val="single" w:sz="4" w:space="0" w:color="auto"/>
              <w:right w:val="single" w:sz="4" w:space="0" w:color="auto"/>
            </w:tcBorders>
            <w:shd w:val="clear" w:color="auto" w:fill="auto"/>
            <w:noWrap/>
            <w:textDirection w:val="btLr"/>
            <w:hideMark/>
          </w:tcPr>
          <w:p w14:paraId="191808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244</w:t>
            </w:r>
          </w:p>
        </w:tc>
        <w:tc>
          <w:tcPr>
            <w:tcW w:w="6379" w:type="dxa"/>
            <w:tcBorders>
              <w:top w:val="nil"/>
              <w:left w:val="nil"/>
              <w:bottom w:val="single" w:sz="4" w:space="0" w:color="auto"/>
              <w:right w:val="single" w:sz="4" w:space="0" w:color="auto"/>
            </w:tcBorders>
            <w:shd w:val="clear" w:color="auto" w:fill="auto"/>
            <w:noWrap/>
            <w:vAlign w:val="bottom"/>
            <w:hideMark/>
          </w:tcPr>
          <w:p w14:paraId="4A0B2D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perico, PERICO 8" CROMADO, MANGO COMFORT GRIP</w:t>
            </w:r>
            <w:r w:rsidRPr="00B2555B">
              <w:rPr>
                <w:rFonts w:ascii="Calibri" w:hAnsi="Calibri"/>
                <w:color w:val="000000"/>
                <w:sz w:val="22"/>
                <w:szCs w:val="22"/>
                <w:lang w:val="es-MX" w:eastAsia="es-MX"/>
              </w:rPr>
              <w:br/>
              <w:t>CARACTERÍSTICAS</w:t>
            </w:r>
            <w:r w:rsidRPr="00B2555B">
              <w:rPr>
                <w:rFonts w:ascii="Calibri" w:hAnsi="Calibri"/>
                <w:color w:val="000000"/>
                <w:sz w:val="22"/>
                <w:szCs w:val="22"/>
                <w:lang w:val="es-MX" w:eastAsia="es-MX"/>
              </w:rPr>
              <w:br/>
              <w:t>Forjado en acero al carbono</w:t>
            </w:r>
            <w:r w:rsidRPr="00B2555B">
              <w:rPr>
                <w:rFonts w:ascii="Calibri" w:hAnsi="Calibri"/>
                <w:color w:val="000000"/>
                <w:sz w:val="22"/>
                <w:szCs w:val="22"/>
                <w:lang w:val="es-MX" w:eastAsia="es-MX"/>
              </w:rPr>
              <w:br/>
              <w:t xml:space="preserve">Mango con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br/>
              <w:t>Graduación en pulgadas y milímetros</w:t>
            </w:r>
            <w:r w:rsidRPr="00B2555B">
              <w:rPr>
                <w:rFonts w:ascii="Calibri" w:hAnsi="Calibri"/>
                <w:color w:val="000000"/>
                <w:sz w:val="22"/>
                <w:szCs w:val="22"/>
                <w:lang w:val="es-MX" w:eastAsia="es-MX"/>
              </w:rPr>
              <w:br/>
              <w:t>ESPECIFICACIONES</w:t>
            </w:r>
            <w:r w:rsidRPr="00B2555B">
              <w:rPr>
                <w:rFonts w:ascii="Calibri" w:hAnsi="Calibri"/>
                <w:color w:val="000000"/>
                <w:sz w:val="22"/>
                <w:szCs w:val="22"/>
                <w:lang w:val="es-MX" w:eastAsia="es-MX"/>
              </w:rPr>
              <w:br/>
              <w:t>Longitud 8" (20 cm)</w:t>
            </w:r>
            <w:r w:rsidRPr="00B2555B">
              <w:rPr>
                <w:rFonts w:ascii="Calibri" w:hAnsi="Calibri"/>
                <w:color w:val="000000"/>
                <w:sz w:val="22"/>
                <w:szCs w:val="22"/>
                <w:lang w:val="es-MX" w:eastAsia="es-MX"/>
              </w:rPr>
              <w:br/>
              <w:t>Apertura máxima 1" (,)</w:t>
            </w:r>
          </w:p>
        </w:tc>
        <w:tc>
          <w:tcPr>
            <w:tcW w:w="992" w:type="dxa"/>
            <w:tcBorders>
              <w:top w:val="nil"/>
              <w:left w:val="nil"/>
              <w:bottom w:val="single" w:sz="4" w:space="0" w:color="auto"/>
              <w:right w:val="single" w:sz="4" w:space="0" w:color="auto"/>
            </w:tcBorders>
            <w:shd w:val="clear" w:color="auto" w:fill="auto"/>
            <w:noWrap/>
            <w:vAlign w:val="bottom"/>
            <w:hideMark/>
          </w:tcPr>
          <w:p w14:paraId="29E261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C2D6B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09B52B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45B2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AE5E2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3902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865337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0C48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601</w:t>
            </w:r>
          </w:p>
        </w:tc>
        <w:tc>
          <w:tcPr>
            <w:tcW w:w="342" w:type="dxa"/>
            <w:tcBorders>
              <w:top w:val="nil"/>
              <w:left w:val="nil"/>
              <w:bottom w:val="single" w:sz="4" w:space="0" w:color="auto"/>
              <w:right w:val="single" w:sz="4" w:space="0" w:color="auto"/>
            </w:tcBorders>
            <w:shd w:val="clear" w:color="auto" w:fill="auto"/>
            <w:noWrap/>
            <w:textDirection w:val="btLr"/>
            <w:hideMark/>
          </w:tcPr>
          <w:p w14:paraId="6D4639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245</w:t>
            </w:r>
          </w:p>
        </w:tc>
        <w:tc>
          <w:tcPr>
            <w:tcW w:w="6379" w:type="dxa"/>
            <w:tcBorders>
              <w:top w:val="nil"/>
              <w:left w:val="nil"/>
              <w:bottom w:val="single" w:sz="4" w:space="0" w:color="auto"/>
              <w:right w:val="single" w:sz="4" w:space="0" w:color="auto"/>
            </w:tcBorders>
            <w:shd w:val="clear" w:color="auto" w:fill="auto"/>
            <w:noWrap/>
            <w:vAlign w:val="bottom"/>
            <w:hideMark/>
          </w:tcPr>
          <w:p w14:paraId="3A265A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Perico (Llave), Llave Ajustable </w:t>
            </w:r>
            <w:proofErr w:type="gramStart"/>
            <w:r w:rsidRPr="00B2555B">
              <w:rPr>
                <w:rFonts w:ascii="Calibri" w:hAnsi="Calibri"/>
                <w:color w:val="000000"/>
                <w:sz w:val="22"/>
                <w:szCs w:val="22"/>
                <w:lang w:val="es-MX" w:eastAsia="es-MX"/>
              </w:rPr>
              <w:t>Llave ,</w:t>
            </w:r>
            <w:proofErr w:type="gramEnd"/>
            <w:r w:rsidRPr="00B2555B">
              <w:rPr>
                <w:rFonts w:ascii="Calibri" w:hAnsi="Calibri"/>
                <w:color w:val="000000"/>
                <w:sz w:val="22"/>
                <w:szCs w:val="22"/>
                <w:lang w:val="es-MX" w:eastAsia="es-MX"/>
              </w:rPr>
              <w:t xml:space="preserve">    PROFESIONAL</w:t>
            </w:r>
            <w:r w:rsidRPr="00B2555B">
              <w:rPr>
                <w:rFonts w:ascii="Calibri" w:hAnsi="Calibri"/>
                <w:color w:val="000000"/>
                <w:sz w:val="22"/>
                <w:szCs w:val="22"/>
                <w:lang w:val="es-MX" w:eastAsia="es-MX"/>
              </w:rPr>
              <w:br/>
              <w:t>Medidas: 9" (P.B. TOOLS 0908)</w:t>
            </w:r>
          </w:p>
        </w:tc>
        <w:tc>
          <w:tcPr>
            <w:tcW w:w="992" w:type="dxa"/>
            <w:tcBorders>
              <w:top w:val="nil"/>
              <w:left w:val="nil"/>
              <w:bottom w:val="single" w:sz="4" w:space="0" w:color="auto"/>
              <w:right w:val="single" w:sz="4" w:space="0" w:color="auto"/>
            </w:tcBorders>
            <w:shd w:val="clear" w:color="auto" w:fill="auto"/>
            <w:noWrap/>
            <w:vAlign w:val="bottom"/>
            <w:hideMark/>
          </w:tcPr>
          <w:p w14:paraId="6C7844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E3CE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A8608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001A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6139B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4A09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FCD71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751E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602</w:t>
            </w:r>
          </w:p>
        </w:tc>
        <w:tc>
          <w:tcPr>
            <w:tcW w:w="342" w:type="dxa"/>
            <w:tcBorders>
              <w:top w:val="nil"/>
              <w:left w:val="nil"/>
              <w:bottom w:val="single" w:sz="4" w:space="0" w:color="auto"/>
              <w:right w:val="single" w:sz="4" w:space="0" w:color="auto"/>
            </w:tcBorders>
            <w:shd w:val="clear" w:color="auto" w:fill="auto"/>
            <w:noWrap/>
            <w:textDirection w:val="btLr"/>
            <w:hideMark/>
          </w:tcPr>
          <w:p w14:paraId="411A114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246</w:t>
            </w:r>
          </w:p>
        </w:tc>
        <w:tc>
          <w:tcPr>
            <w:tcW w:w="6379" w:type="dxa"/>
            <w:tcBorders>
              <w:top w:val="nil"/>
              <w:left w:val="nil"/>
              <w:bottom w:val="single" w:sz="4" w:space="0" w:color="auto"/>
              <w:right w:val="single" w:sz="4" w:space="0" w:color="auto"/>
            </w:tcBorders>
            <w:shd w:val="clear" w:color="auto" w:fill="auto"/>
            <w:noWrap/>
            <w:vAlign w:val="bottom"/>
            <w:hideMark/>
          </w:tcPr>
          <w:p w14:paraId="201690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Perico (Llave), Llave Ajustable </w:t>
            </w:r>
            <w:proofErr w:type="gramStart"/>
            <w:r w:rsidRPr="00B2555B">
              <w:rPr>
                <w:rFonts w:ascii="Calibri" w:hAnsi="Calibri"/>
                <w:color w:val="000000"/>
                <w:sz w:val="22"/>
                <w:szCs w:val="22"/>
                <w:lang w:val="es-MX" w:eastAsia="es-MX"/>
              </w:rPr>
              <w:t>Llave ,</w:t>
            </w:r>
            <w:proofErr w:type="gramEnd"/>
            <w:r w:rsidRPr="00B2555B">
              <w:rPr>
                <w:rFonts w:ascii="Calibri" w:hAnsi="Calibri"/>
                <w:color w:val="000000"/>
                <w:sz w:val="22"/>
                <w:szCs w:val="22"/>
                <w:lang w:val="es-MX" w:eastAsia="es-MX"/>
              </w:rPr>
              <w:t xml:space="preserve">    PROFESIONAL</w:t>
            </w:r>
            <w:r w:rsidRPr="00B2555B">
              <w:rPr>
                <w:rFonts w:ascii="Calibri" w:hAnsi="Calibri"/>
                <w:color w:val="000000"/>
                <w:sz w:val="22"/>
                <w:szCs w:val="22"/>
                <w:lang w:val="es-MX" w:eastAsia="es-MX"/>
              </w:rPr>
              <w:br/>
              <w:t>Medidas: 8" 10" 14" 18" (P.B. TOOLS 0908)</w:t>
            </w:r>
          </w:p>
        </w:tc>
        <w:tc>
          <w:tcPr>
            <w:tcW w:w="992" w:type="dxa"/>
            <w:tcBorders>
              <w:top w:val="nil"/>
              <w:left w:val="nil"/>
              <w:bottom w:val="single" w:sz="4" w:space="0" w:color="auto"/>
              <w:right w:val="single" w:sz="4" w:space="0" w:color="auto"/>
            </w:tcBorders>
            <w:shd w:val="clear" w:color="auto" w:fill="auto"/>
            <w:noWrap/>
            <w:vAlign w:val="bottom"/>
            <w:hideMark/>
          </w:tcPr>
          <w:p w14:paraId="1CA74E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97281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8CE0E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FD7D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C6AE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1A2B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48736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D428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603</w:t>
            </w:r>
          </w:p>
        </w:tc>
        <w:tc>
          <w:tcPr>
            <w:tcW w:w="342" w:type="dxa"/>
            <w:tcBorders>
              <w:top w:val="nil"/>
              <w:left w:val="nil"/>
              <w:bottom w:val="single" w:sz="4" w:space="0" w:color="auto"/>
              <w:right w:val="single" w:sz="4" w:space="0" w:color="auto"/>
            </w:tcBorders>
            <w:shd w:val="clear" w:color="auto" w:fill="auto"/>
            <w:noWrap/>
            <w:textDirection w:val="btLr"/>
            <w:hideMark/>
          </w:tcPr>
          <w:p w14:paraId="453026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247</w:t>
            </w:r>
          </w:p>
        </w:tc>
        <w:tc>
          <w:tcPr>
            <w:tcW w:w="6379" w:type="dxa"/>
            <w:tcBorders>
              <w:top w:val="nil"/>
              <w:left w:val="nil"/>
              <w:bottom w:val="single" w:sz="4" w:space="0" w:color="auto"/>
              <w:right w:val="single" w:sz="4" w:space="0" w:color="auto"/>
            </w:tcBorders>
            <w:shd w:val="clear" w:color="auto" w:fill="auto"/>
            <w:noWrap/>
            <w:vAlign w:val="bottom"/>
            <w:hideMark/>
          </w:tcPr>
          <w:p w14:paraId="633F58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gramStart"/>
            <w:r w:rsidRPr="00B2555B">
              <w:rPr>
                <w:rFonts w:ascii="Calibri" w:hAnsi="Calibri"/>
                <w:color w:val="000000"/>
                <w:sz w:val="22"/>
                <w:szCs w:val="22"/>
                <w:lang w:val="es-MX" w:eastAsia="es-MX"/>
              </w:rPr>
              <w:t>perico,  Pinzas</w:t>
            </w:r>
            <w:proofErr w:type="gramEnd"/>
            <w:r w:rsidRPr="00B2555B">
              <w:rPr>
                <w:rFonts w:ascii="Calibri" w:hAnsi="Calibri"/>
                <w:color w:val="000000"/>
                <w:sz w:val="22"/>
                <w:szCs w:val="22"/>
                <w:lang w:val="es-MX" w:eastAsia="es-MX"/>
              </w:rPr>
              <w:t xml:space="preserve"> de Presión,  10", 7", 6", 5" Pinza Nariz Curva, Pinza Quijada Curva, Pinza Quijada Curva, Pinza Nariz Larga </w:t>
            </w:r>
          </w:p>
        </w:tc>
        <w:tc>
          <w:tcPr>
            <w:tcW w:w="992" w:type="dxa"/>
            <w:tcBorders>
              <w:top w:val="nil"/>
              <w:left w:val="nil"/>
              <w:bottom w:val="single" w:sz="4" w:space="0" w:color="auto"/>
              <w:right w:val="single" w:sz="4" w:space="0" w:color="auto"/>
            </w:tcBorders>
            <w:shd w:val="clear" w:color="auto" w:fill="auto"/>
            <w:noWrap/>
            <w:vAlign w:val="bottom"/>
            <w:hideMark/>
          </w:tcPr>
          <w:p w14:paraId="102966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528D4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D0364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34EA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0F98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528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987E7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2417AB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604</w:t>
            </w:r>
          </w:p>
        </w:tc>
        <w:tc>
          <w:tcPr>
            <w:tcW w:w="342" w:type="dxa"/>
            <w:tcBorders>
              <w:top w:val="nil"/>
              <w:left w:val="nil"/>
              <w:bottom w:val="single" w:sz="4" w:space="0" w:color="auto"/>
              <w:right w:val="single" w:sz="4" w:space="0" w:color="auto"/>
            </w:tcBorders>
            <w:shd w:val="clear" w:color="auto" w:fill="auto"/>
            <w:noWrap/>
            <w:textDirection w:val="btLr"/>
            <w:hideMark/>
          </w:tcPr>
          <w:p w14:paraId="250D0E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248</w:t>
            </w:r>
          </w:p>
        </w:tc>
        <w:tc>
          <w:tcPr>
            <w:tcW w:w="6379" w:type="dxa"/>
            <w:tcBorders>
              <w:top w:val="nil"/>
              <w:left w:val="nil"/>
              <w:bottom w:val="single" w:sz="4" w:space="0" w:color="auto"/>
              <w:right w:val="single" w:sz="4" w:space="0" w:color="auto"/>
            </w:tcBorders>
            <w:shd w:val="clear" w:color="auto" w:fill="auto"/>
            <w:noWrap/>
            <w:vAlign w:val="bottom"/>
            <w:hideMark/>
          </w:tcPr>
          <w:p w14:paraId="00F041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ponchadoras, Ponchadora Tres Cavidades De 10 A 22awg (Klein Tools 3005CR)</w:t>
            </w:r>
          </w:p>
        </w:tc>
        <w:tc>
          <w:tcPr>
            <w:tcW w:w="992" w:type="dxa"/>
            <w:tcBorders>
              <w:top w:val="nil"/>
              <w:left w:val="nil"/>
              <w:bottom w:val="single" w:sz="4" w:space="0" w:color="auto"/>
              <w:right w:val="single" w:sz="4" w:space="0" w:color="auto"/>
            </w:tcBorders>
            <w:shd w:val="clear" w:color="auto" w:fill="auto"/>
            <w:noWrap/>
            <w:vAlign w:val="bottom"/>
            <w:hideMark/>
          </w:tcPr>
          <w:p w14:paraId="1C0AAF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F9486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565BB8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7C6B7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77C0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2536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B6F06C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37CB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605</w:t>
            </w:r>
          </w:p>
        </w:tc>
        <w:tc>
          <w:tcPr>
            <w:tcW w:w="342" w:type="dxa"/>
            <w:tcBorders>
              <w:top w:val="nil"/>
              <w:left w:val="nil"/>
              <w:bottom w:val="single" w:sz="4" w:space="0" w:color="auto"/>
              <w:right w:val="single" w:sz="4" w:space="0" w:color="auto"/>
            </w:tcBorders>
            <w:shd w:val="clear" w:color="auto" w:fill="auto"/>
            <w:noWrap/>
            <w:textDirection w:val="btLr"/>
            <w:hideMark/>
          </w:tcPr>
          <w:p w14:paraId="249289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249</w:t>
            </w:r>
          </w:p>
        </w:tc>
        <w:tc>
          <w:tcPr>
            <w:tcW w:w="6379" w:type="dxa"/>
            <w:tcBorders>
              <w:top w:val="nil"/>
              <w:left w:val="nil"/>
              <w:bottom w:val="single" w:sz="4" w:space="0" w:color="auto"/>
              <w:right w:val="single" w:sz="4" w:space="0" w:color="auto"/>
            </w:tcBorders>
            <w:shd w:val="clear" w:color="auto" w:fill="auto"/>
            <w:noWrap/>
            <w:vAlign w:val="bottom"/>
            <w:hideMark/>
          </w:tcPr>
          <w:p w14:paraId="24AC5B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PINZAS METALICAS PARA PONCHAR CONECTORES RJ</w:t>
            </w:r>
            <w:proofErr w:type="gramStart"/>
            <w:r w:rsidRPr="00B2555B">
              <w:rPr>
                <w:rFonts w:ascii="Calibri" w:hAnsi="Calibri"/>
                <w:color w:val="000000"/>
                <w:sz w:val="22"/>
                <w:szCs w:val="22"/>
                <w:lang w:val="es-MX" w:eastAsia="es-MX"/>
              </w:rPr>
              <w:t>45 ,</w:t>
            </w:r>
            <w:proofErr w:type="gram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Utp</w:t>
            </w:r>
            <w:proofErr w:type="spellEnd"/>
            <w:r w:rsidRPr="00B2555B">
              <w:rPr>
                <w:rFonts w:ascii="Calibri" w:hAnsi="Calibri"/>
                <w:color w:val="000000"/>
                <w:sz w:val="22"/>
                <w:szCs w:val="22"/>
                <w:lang w:val="es-MX" w:eastAsia="es-MX"/>
              </w:rPr>
              <w:t>, Redes Cable (FERREGUADALUPANA</w:t>
            </w:r>
            <w:r w:rsidRPr="00B2555B">
              <w:rPr>
                <w:rFonts w:ascii="Calibri" w:hAnsi="Calibri"/>
                <w:color w:val="000000"/>
                <w:sz w:val="22"/>
                <w:szCs w:val="22"/>
                <w:lang w:val="es-MX" w:eastAsia="es-MX"/>
              </w:rPr>
              <w:br/>
              <w:t>Modelo RJ45 PINZA PARA PLUG RJ45 UTP)</w:t>
            </w:r>
          </w:p>
        </w:tc>
        <w:tc>
          <w:tcPr>
            <w:tcW w:w="992" w:type="dxa"/>
            <w:tcBorders>
              <w:top w:val="nil"/>
              <w:left w:val="nil"/>
              <w:bottom w:val="single" w:sz="4" w:space="0" w:color="auto"/>
              <w:right w:val="single" w:sz="4" w:space="0" w:color="auto"/>
            </w:tcBorders>
            <w:shd w:val="clear" w:color="auto" w:fill="auto"/>
            <w:noWrap/>
            <w:vAlign w:val="bottom"/>
            <w:hideMark/>
          </w:tcPr>
          <w:p w14:paraId="032BDA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79A9D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A7529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B391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D1E4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946C7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B590B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6342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606</w:t>
            </w:r>
          </w:p>
        </w:tc>
        <w:tc>
          <w:tcPr>
            <w:tcW w:w="342" w:type="dxa"/>
            <w:tcBorders>
              <w:top w:val="nil"/>
              <w:left w:val="nil"/>
              <w:bottom w:val="single" w:sz="4" w:space="0" w:color="auto"/>
              <w:right w:val="single" w:sz="4" w:space="0" w:color="auto"/>
            </w:tcBorders>
            <w:shd w:val="clear" w:color="auto" w:fill="auto"/>
            <w:noWrap/>
            <w:textDirection w:val="btLr"/>
            <w:hideMark/>
          </w:tcPr>
          <w:p w14:paraId="13FFE19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250</w:t>
            </w:r>
          </w:p>
        </w:tc>
        <w:tc>
          <w:tcPr>
            <w:tcW w:w="6379" w:type="dxa"/>
            <w:tcBorders>
              <w:top w:val="nil"/>
              <w:left w:val="nil"/>
              <w:bottom w:val="single" w:sz="4" w:space="0" w:color="auto"/>
              <w:right w:val="single" w:sz="4" w:space="0" w:color="auto"/>
            </w:tcBorders>
            <w:shd w:val="clear" w:color="auto" w:fill="auto"/>
            <w:noWrap/>
            <w:vAlign w:val="bottom"/>
            <w:hideMark/>
          </w:tcPr>
          <w:p w14:paraId="5A7E6C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corte diagonal 7", PINZAS DE CORTE DIAGONAL 7'' Comodidad y control, puños </w:t>
            </w:r>
            <w:proofErr w:type="spellStart"/>
            <w:r w:rsidRPr="00B2555B">
              <w:rPr>
                <w:rFonts w:ascii="Calibri" w:hAnsi="Calibri"/>
                <w:color w:val="000000"/>
                <w:sz w:val="22"/>
                <w:szCs w:val="22"/>
                <w:lang w:val="es-MX" w:eastAsia="es-MX"/>
              </w:rPr>
              <w:t>bimateriales</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multizona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Inducción endurecida, los bordes de corte se mantienen afilados por más tiempo.</w:t>
            </w:r>
            <w:r w:rsidRPr="00B2555B">
              <w:rPr>
                <w:rFonts w:ascii="Calibri" w:hAnsi="Calibri"/>
                <w:color w:val="000000"/>
                <w:sz w:val="22"/>
                <w:szCs w:val="22"/>
                <w:lang w:val="es-MX" w:eastAsia="es-MX"/>
              </w:rPr>
              <w:br/>
              <w:t>Resistencia y durabilidad, acero forjado a presión.</w:t>
            </w:r>
            <w:r w:rsidRPr="00B2555B">
              <w:rPr>
                <w:rFonts w:ascii="Calibri" w:hAnsi="Calibri"/>
                <w:color w:val="000000"/>
                <w:sz w:val="22"/>
                <w:szCs w:val="22"/>
                <w:lang w:val="es-MX" w:eastAsia="es-MX"/>
              </w:rPr>
              <w:br/>
              <w:t>Acabado resistente a la corrosión (, CMHT81647)</w:t>
            </w:r>
          </w:p>
        </w:tc>
        <w:tc>
          <w:tcPr>
            <w:tcW w:w="992" w:type="dxa"/>
            <w:tcBorders>
              <w:top w:val="nil"/>
              <w:left w:val="nil"/>
              <w:bottom w:val="single" w:sz="4" w:space="0" w:color="auto"/>
              <w:right w:val="single" w:sz="4" w:space="0" w:color="auto"/>
            </w:tcBorders>
            <w:shd w:val="clear" w:color="auto" w:fill="auto"/>
            <w:noWrap/>
            <w:vAlign w:val="bottom"/>
            <w:hideMark/>
          </w:tcPr>
          <w:p w14:paraId="3F18DE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80AB87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0E5291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9A57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C1CC0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1B05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10ADC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7DB8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607</w:t>
            </w:r>
          </w:p>
        </w:tc>
        <w:tc>
          <w:tcPr>
            <w:tcW w:w="342" w:type="dxa"/>
            <w:tcBorders>
              <w:top w:val="nil"/>
              <w:left w:val="nil"/>
              <w:bottom w:val="single" w:sz="4" w:space="0" w:color="auto"/>
              <w:right w:val="single" w:sz="4" w:space="0" w:color="auto"/>
            </w:tcBorders>
            <w:shd w:val="clear" w:color="auto" w:fill="auto"/>
            <w:noWrap/>
            <w:textDirection w:val="btLr"/>
            <w:hideMark/>
          </w:tcPr>
          <w:p w14:paraId="7F211E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251</w:t>
            </w:r>
          </w:p>
        </w:tc>
        <w:tc>
          <w:tcPr>
            <w:tcW w:w="6379" w:type="dxa"/>
            <w:tcBorders>
              <w:top w:val="nil"/>
              <w:left w:val="nil"/>
              <w:bottom w:val="single" w:sz="4" w:space="0" w:color="auto"/>
              <w:right w:val="single" w:sz="4" w:space="0" w:color="auto"/>
            </w:tcBorders>
            <w:shd w:val="clear" w:color="auto" w:fill="auto"/>
            <w:noWrap/>
            <w:vAlign w:val="bottom"/>
            <w:hideMark/>
          </w:tcPr>
          <w:p w14:paraId="34918F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 DE CORTE ANGULAR HER-125</w:t>
            </w:r>
          </w:p>
        </w:tc>
        <w:tc>
          <w:tcPr>
            <w:tcW w:w="992" w:type="dxa"/>
            <w:tcBorders>
              <w:top w:val="nil"/>
              <w:left w:val="nil"/>
              <w:bottom w:val="single" w:sz="4" w:space="0" w:color="auto"/>
              <w:right w:val="single" w:sz="4" w:space="0" w:color="auto"/>
            </w:tcBorders>
            <w:shd w:val="clear" w:color="auto" w:fill="auto"/>
            <w:noWrap/>
            <w:vAlign w:val="bottom"/>
            <w:hideMark/>
          </w:tcPr>
          <w:p w14:paraId="4F2EB8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5B34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BFA73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3F6D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4D06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3F6E0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18273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8B91C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608</w:t>
            </w:r>
          </w:p>
        </w:tc>
        <w:tc>
          <w:tcPr>
            <w:tcW w:w="342" w:type="dxa"/>
            <w:tcBorders>
              <w:top w:val="nil"/>
              <w:left w:val="nil"/>
              <w:bottom w:val="single" w:sz="4" w:space="0" w:color="auto"/>
              <w:right w:val="single" w:sz="4" w:space="0" w:color="auto"/>
            </w:tcBorders>
            <w:shd w:val="clear" w:color="auto" w:fill="auto"/>
            <w:noWrap/>
            <w:textDirection w:val="btLr"/>
            <w:hideMark/>
          </w:tcPr>
          <w:p w14:paraId="5077B4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252</w:t>
            </w:r>
          </w:p>
        </w:tc>
        <w:tc>
          <w:tcPr>
            <w:tcW w:w="6379" w:type="dxa"/>
            <w:tcBorders>
              <w:top w:val="nil"/>
              <w:left w:val="nil"/>
              <w:bottom w:val="single" w:sz="4" w:space="0" w:color="auto"/>
              <w:right w:val="single" w:sz="4" w:space="0" w:color="auto"/>
            </w:tcBorders>
            <w:shd w:val="clear" w:color="auto" w:fill="auto"/>
            <w:noWrap/>
            <w:vAlign w:val="bottom"/>
            <w:hideMark/>
          </w:tcPr>
          <w:p w14:paraId="1B54DF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gramStart"/>
            <w:r w:rsidRPr="00B2555B">
              <w:rPr>
                <w:rFonts w:ascii="Calibri" w:hAnsi="Calibri"/>
                <w:color w:val="000000"/>
                <w:sz w:val="22"/>
                <w:szCs w:val="22"/>
                <w:lang w:val="es-MX" w:eastAsia="es-MX"/>
              </w:rPr>
              <w:t>CAIMAN ,</w:t>
            </w:r>
            <w:proofErr w:type="gramEnd"/>
            <w:r w:rsidRPr="00B2555B">
              <w:rPr>
                <w:rFonts w:ascii="Calibri" w:hAnsi="Calibri"/>
                <w:color w:val="000000"/>
                <w:sz w:val="22"/>
                <w:szCs w:val="22"/>
                <w:lang w:val="es-MX" w:eastAsia="es-MX"/>
              </w:rPr>
              <w:t>. PARA MANTEMIENTO DEL CENTRO DE TRABAJO.</w:t>
            </w:r>
          </w:p>
        </w:tc>
        <w:tc>
          <w:tcPr>
            <w:tcW w:w="992" w:type="dxa"/>
            <w:tcBorders>
              <w:top w:val="nil"/>
              <w:left w:val="nil"/>
              <w:bottom w:val="single" w:sz="4" w:space="0" w:color="auto"/>
              <w:right w:val="single" w:sz="4" w:space="0" w:color="auto"/>
            </w:tcBorders>
            <w:shd w:val="clear" w:color="auto" w:fill="auto"/>
            <w:noWrap/>
            <w:vAlign w:val="bottom"/>
            <w:hideMark/>
          </w:tcPr>
          <w:p w14:paraId="2217D0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97D7C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0A3EC9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C756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60A1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1F3A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C832D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BA48FB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609</w:t>
            </w:r>
          </w:p>
        </w:tc>
        <w:tc>
          <w:tcPr>
            <w:tcW w:w="342" w:type="dxa"/>
            <w:tcBorders>
              <w:top w:val="nil"/>
              <w:left w:val="nil"/>
              <w:bottom w:val="single" w:sz="4" w:space="0" w:color="auto"/>
              <w:right w:val="single" w:sz="4" w:space="0" w:color="auto"/>
            </w:tcBorders>
            <w:shd w:val="clear" w:color="auto" w:fill="auto"/>
            <w:noWrap/>
            <w:textDirection w:val="btLr"/>
            <w:hideMark/>
          </w:tcPr>
          <w:p w14:paraId="132B39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253</w:t>
            </w:r>
          </w:p>
        </w:tc>
        <w:tc>
          <w:tcPr>
            <w:tcW w:w="6379" w:type="dxa"/>
            <w:tcBorders>
              <w:top w:val="nil"/>
              <w:left w:val="nil"/>
              <w:bottom w:val="single" w:sz="4" w:space="0" w:color="auto"/>
              <w:right w:val="single" w:sz="4" w:space="0" w:color="auto"/>
            </w:tcBorders>
            <w:shd w:val="clear" w:color="auto" w:fill="auto"/>
            <w:noWrap/>
            <w:vAlign w:val="bottom"/>
            <w:hideMark/>
          </w:tcPr>
          <w:p w14:paraId="7C3877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w:t>
            </w:r>
            <w:proofErr w:type="spellStart"/>
            <w:r w:rsidRPr="00B2555B">
              <w:rPr>
                <w:rFonts w:ascii="Calibri" w:hAnsi="Calibri"/>
                <w:color w:val="000000"/>
                <w:sz w:val="22"/>
                <w:szCs w:val="22"/>
                <w:lang w:val="es-MX" w:eastAsia="es-MX"/>
              </w:rPr>
              <w:t>Cortapernos</w:t>
            </w:r>
            <w:proofErr w:type="spellEnd"/>
            <w:r w:rsidRPr="00B2555B">
              <w:rPr>
                <w:rFonts w:ascii="Calibri" w:hAnsi="Calibri"/>
                <w:color w:val="000000"/>
                <w:sz w:val="22"/>
                <w:szCs w:val="22"/>
                <w:lang w:val="es-MX" w:eastAsia="es-MX"/>
              </w:rPr>
              <w:t xml:space="preserve"> - 36"                                         </w:t>
            </w:r>
          </w:p>
        </w:tc>
        <w:tc>
          <w:tcPr>
            <w:tcW w:w="992" w:type="dxa"/>
            <w:tcBorders>
              <w:top w:val="nil"/>
              <w:left w:val="nil"/>
              <w:bottom w:val="single" w:sz="4" w:space="0" w:color="auto"/>
              <w:right w:val="single" w:sz="4" w:space="0" w:color="auto"/>
            </w:tcBorders>
            <w:shd w:val="clear" w:color="auto" w:fill="auto"/>
            <w:noWrap/>
            <w:vAlign w:val="bottom"/>
            <w:hideMark/>
          </w:tcPr>
          <w:p w14:paraId="1D3CD5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C7AE6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47A26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2E11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5DB0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45548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6CCC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5474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610</w:t>
            </w:r>
          </w:p>
        </w:tc>
        <w:tc>
          <w:tcPr>
            <w:tcW w:w="342" w:type="dxa"/>
            <w:tcBorders>
              <w:top w:val="nil"/>
              <w:left w:val="nil"/>
              <w:bottom w:val="single" w:sz="4" w:space="0" w:color="auto"/>
              <w:right w:val="single" w:sz="4" w:space="0" w:color="auto"/>
            </w:tcBorders>
            <w:shd w:val="clear" w:color="auto" w:fill="auto"/>
            <w:noWrap/>
            <w:textDirection w:val="btLr"/>
            <w:hideMark/>
          </w:tcPr>
          <w:p w14:paraId="1805092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143D8D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87735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03B9D5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A1046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7947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AA34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CADBE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36C11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F8C3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611</w:t>
            </w:r>
          </w:p>
        </w:tc>
        <w:tc>
          <w:tcPr>
            <w:tcW w:w="342" w:type="dxa"/>
            <w:tcBorders>
              <w:top w:val="nil"/>
              <w:left w:val="nil"/>
              <w:bottom w:val="single" w:sz="4" w:space="0" w:color="auto"/>
              <w:right w:val="single" w:sz="4" w:space="0" w:color="auto"/>
            </w:tcBorders>
            <w:shd w:val="clear" w:color="auto" w:fill="auto"/>
            <w:noWrap/>
            <w:textDirection w:val="btLr"/>
            <w:hideMark/>
          </w:tcPr>
          <w:p w14:paraId="0A7BD98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4C54CB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C1F88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0C495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60970B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B38A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D452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B6F91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0F74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99BF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612</w:t>
            </w:r>
          </w:p>
        </w:tc>
        <w:tc>
          <w:tcPr>
            <w:tcW w:w="342" w:type="dxa"/>
            <w:tcBorders>
              <w:top w:val="nil"/>
              <w:left w:val="nil"/>
              <w:bottom w:val="single" w:sz="4" w:space="0" w:color="auto"/>
              <w:right w:val="single" w:sz="4" w:space="0" w:color="auto"/>
            </w:tcBorders>
            <w:shd w:val="clear" w:color="auto" w:fill="auto"/>
            <w:noWrap/>
            <w:textDirection w:val="btLr"/>
            <w:hideMark/>
          </w:tcPr>
          <w:p w14:paraId="1A50D9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2AC3C2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3186E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B44F46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F5FD6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AD10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5098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010A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EEE8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010E6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613</w:t>
            </w:r>
          </w:p>
        </w:tc>
        <w:tc>
          <w:tcPr>
            <w:tcW w:w="342" w:type="dxa"/>
            <w:tcBorders>
              <w:top w:val="nil"/>
              <w:left w:val="nil"/>
              <w:bottom w:val="single" w:sz="4" w:space="0" w:color="auto"/>
              <w:right w:val="single" w:sz="4" w:space="0" w:color="auto"/>
            </w:tcBorders>
            <w:shd w:val="clear" w:color="auto" w:fill="auto"/>
            <w:noWrap/>
            <w:textDirection w:val="btLr"/>
            <w:hideMark/>
          </w:tcPr>
          <w:p w14:paraId="719354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3C2331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D1FB9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5238F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05140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34DB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E506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46D1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4D66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6C8D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614</w:t>
            </w:r>
          </w:p>
        </w:tc>
        <w:tc>
          <w:tcPr>
            <w:tcW w:w="342" w:type="dxa"/>
            <w:tcBorders>
              <w:top w:val="nil"/>
              <w:left w:val="nil"/>
              <w:bottom w:val="single" w:sz="4" w:space="0" w:color="auto"/>
              <w:right w:val="single" w:sz="4" w:space="0" w:color="auto"/>
            </w:tcBorders>
            <w:shd w:val="clear" w:color="auto" w:fill="auto"/>
            <w:noWrap/>
            <w:textDirection w:val="btLr"/>
            <w:hideMark/>
          </w:tcPr>
          <w:p w14:paraId="35888F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530234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6A1D1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EEF32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1F380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5836A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93E8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4836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CF58E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58E9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615</w:t>
            </w:r>
          </w:p>
        </w:tc>
        <w:tc>
          <w:tcPr>
            <w:tcW w:w="342" w:type="dxa"/>
            <w:tcBorders>
              <w:top w:val="nil"/>
              <w:left w:val="nil"/>
              <w:bottom w:val="single" w:sz="4" w:space="0" w:color="auto"/>
              <w:right w:val="single" w:sz="4" w:space="0" w:color="auto"/>
            </w:tcBorders>
            <w:shd w:val="clear" w:color="auto" w:fill="auto"/>
            <w:noWrap/>
            <w:textDirection w:val="btLr"/>
            <w:hideMark/>
          </w:tcPr>
          <w:p w14:paraId="7CF98F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0D0D70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78E9E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642B1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22</w:t>
            </w:r>
          </w:p>
        </w:tc>
        <w:tc>
          <w:tcPr>
            <w:tcW w:w="284" w:type="dxa"/>
            <w:tcBorders>
              <w:top w:val="nil"/>
              <w:left w:val="nil"/>
              <w:bottom w:val="single" w:sz="4" w:space="0" w:color="auto"/>
              <w:right w:val="single" w:sz="4" w:space="0" w:color="auto"/>
            </w:tcBorders>
            <w:shd w:val="clear" w:color="auto" w:fill="auto"/>
            <w:noWrap/>
            <w:vAlign w:val="bottom"/>
            <w:hideMark/>
          </w:tcPr>
          <w:p w14:paraId="3ED5AB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215C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F08A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EED97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11EA02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C9143E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616</w:t>
            </w:r>
          </w:p>
        </w:tc>
        <w:tc>
          <w:tcPr>
            <w:tcW w:w="342" w:type="dxa"/>
            <w:tcBorders>
              <w:top w:val="nil"/>
              <w:left w:val="nil"/>
              <w:bottom w:val="single" w:sz="4" w:space="0" w:color="auto"/>
              <w:right w:val="single" w:sz="4" w:space="0" w:color="auto"/>
            </w:tcBorders>
            <w:shd w:val="clear" w:color="auto" w:fill="auto"/>
            <w:noWrap/>
            <w:textDirection w:val="btLr"/>
            <w:hideMark/>
          </w:tcPr>
          <w:p w14:paraId="7BE67CB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544B27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2412E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B4A7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2805D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19FF8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06A7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4D07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DDA3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F361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617</w:t>
            </w:r>
          </w:p>
        </w:tc>
        <w:tc>
          <w:tcPr>
            <w:tcW w:w="342" w:type="dxa"/>
            <w:tcBorders>
              <w:top w:val="nil"/>
              <w:left w:val="nil"/>
              <w:bottom w:val="single" w:sz="4" w:space="0" w:color="auto"/>
              <w:right w:val="single" w:sz="4" w:space="0" w:color="auto"/>
            </w:tcBorders>
            <w:shd w:val="clear" w:color="auto" w:fill="auto"/>
            <w:noWrap/>
            <w:textDirection w:val="btLr"/>
            <w:hideMark/>
          </w:tcPr>
          <w:p w14:paraId="69E1B1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125EF5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00148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576B1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0B508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06D1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9E30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BBF09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D068B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DD656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618</w:t>
            </w:r>
          </w:p>
        </w:tc>
        <w:tc>
          <w:tcPr>
            <w:tcW w:w="342" w:type="dxa"/>
            <w:tcBorders>
              <w:top w:val="nil"/>
              <w:left w:val="nil"/>
              <w:bottom w:val="single" w:sz="4" w:space="0" w:color="auto"/>
              <w:right w:val="single" w:sz="4" w:space="0" w:color="auto"/>
            </w:tcBorders>
            <w:shd w:val="clear" w:color="auto" w:fill="auto"/>
            <w:noWrap/>
            <w:textDirection w:val="btLr"/>
            <w:hideMark/>
          </w:tcPr>
          <w:p w14:paraId="6F8767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38A204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A97B2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8AFA20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4E772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2487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A6F99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595B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8C685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29BE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619</w:t>
            </w:r>
          </w:p>
        </w:tc>
        <w:tc>
          <w:tcPr>
            <w:tcW w:w="342" w:type="dxa"/>
            <w:tcBorders>
              <w:top w:val="nil"/>
              <w:left w:val="nil"/>
              <w:bottom w:val="single" w:sz="4" w:space="0" w:color="auto"/>
              <w:right w:val="single" w:sz="4" w:space="0" w:color="auto"/>
            </w:tcBorders>
            <w:shd w:val="clear" w:color="auto" w:fill="auto"/>
            <w:noWrap/>
            <w:textDirection w:val="btLr"/>
            <w:hideMark/>
          </w:tcPr>
          <w:p w14:paraId="1F8B51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254</w:t>
            </w:r>
          </w:p>
        </w:tc>
        <w:tc>
          <w:tcPr>
            <w:tcW w:w="6379" w:type="dxa"/>
            <w:tcBorders>
              <w:top w:val="nil"/>
              <w:left w:val="nil"/>
              <w:bottom w:val="single" w:sz="4" w:space="0" w:color="auto"/>
              <w:right w:val="single" w:sz="4" w:space="0" w:color="auto"/>
            </w:tcBorders>
            <w:shd w:val="clear" w:color="auto" w:fill="auto"/>
            <w:noWrap/>
            <w:vAlign w:val="bottom"/>
            <w:hideMark/>
          </w:tcPr>
          <w:p w14:paraId="3EC20D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corta alambre                        Pinza de Corte Diagonal, 7" Uso Pesado, con mordazas cortas y filos biselados que permiten cortes limpios - KT220-7 </w:t>
            </w:r>
            <w:proofErr w:type="spellStart"/>
            <w:r w:rsidRPr="00B2555B">
              <w:rPr>
                <w:rFonts w:ascii="Calibri" w:hAnsi="Calibri"/>
                <w:color w:val="000000"/>
                <w:sz w:val="22"/>
                <w:szCs w:val="22"/>
                <w:lang w:val="es-MX" w:eastAsia="es-MX"/>
              </w:rPr>
              <w:t>Tulmex</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583AF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005F0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14B54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FB90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AD775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C397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8F5B59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8C22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620</w:t>
            </w:r>
          </w:p>
        </w:tc>
        <w:tc>
          <w:tcPr>
            <w:tcW w:w="342" w:type="dxa"/>
            <w:tcBorders>
              <w:top w:val="nil"/>
              <w:left w:val="nil"/>
              <w:bottom w:val="single" w:sz="4" w:space="0" w:color="auto"/>
              <w:right w:val="single" w:sz="4" w:space="0" w:color="auto"/>
            </w:tcBorders>
            <w:shd w:val="clear" w:color="auto" w:fill="auto"/>
            <w:noWrap/>
            <w:textDirection w:val="btLr"/>
            <w:hideMark/>
          </w:tcPr>
          <w:p w14:paraId="2425D7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255</w:t>
            </w:r>
          </w:p>
        </w:tc>
        <w:tc>
          <w:tcPr>
            <w:tcW w:w="6379" w:type="dxa"/>
            <w:tcBorders>
              <w:top w:val="nil"/>
              <w:left w:val="nil"/>
              <w:bottom w:val="single" w:sz="4" w:space="0" w:color="auto"/>
              <w:right w:val="single" w:sz="4" w:space="0" w:color="auto"/>
            </w:tcBorders>
            <w:shd w:val="clear" w:color="auto" w:fill="auto"/>
            <w:noWrap/>
            <w:vAlign w:val="bottom"/>
            <w:hideMark/>
          </w:tcPr>
          <w:p w14:paraId="5AD512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CORTA CABLE DE 9" DE ACERO</w:t>
            </w:r>
          </w:p>
        </w:tc>
        <w:tc>
          <w:tcPr>
            <w:tcW w:w="992" w:type="dxa"/>
            <w:tcBorders>
              <w:top w:val="nil"/>
              <w:left w:val="nil"/>
              <w:bottom w:val="single" w:sz="4" w:space="0" w:color="auto"/>
              <w:right w:val="single" w:sz="4" w:space="0" w:color="auto"/>
            </w:tcBorders>
            <w:shd w:val="clear" w:color="auto" w:fill="auto"/>
            <w:noWrap/>
            <w:vAlign w:val="bottom"/>
            <w:hideMark/>
          </w:tcPr>
          <w:p w14:paraId="3B4658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B3FE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83041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E469C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5F7D0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F786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83A1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455F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621</w:t>
            </w:r>
          </w:p>
        </w:tc>
        <w:tc>
          <w:tcPr>
            <w:tcW w:w="342" w:type="dxa"/>
            <w:tcBorders>
              <w:top w:val="nil"/>
              <w:left w:val="nil"/>
              <w:bottom w:val="single" w:sz="4" w:space="0" w:color="auto"/>
              <w:right w:val="single" w:sz="4" w:space="0" w:color="auto"/>
            </w:tcBorders>
            <w:shd w:val="clear" w:color="auto" w:fill="auto"/>
            <w:noWrap/>
            <w:textDirection w:val="btLr"/>
            <w:hideMark/>
          </w:tcPr>
          <w:p w14:paraId="216955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61101D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425B1B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38C88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14</w:t>
            </w:r>
          </w:p>
        </w:tc>
        <w:tc>
          <w:tcPr>
            <w:tcW w:w="284" w:type="dxa"/>
            <w:tcBorders>
              <w:top w:val="nil"/>
              <w:left w:val="nil"/>
              <w:bottom w:val="single" w:sz="4" w:space="0" w:color="auto"/>
              <w:right w:val="single" w:sz="4" w:space="0" w:color="auto"/>
            </w:tcBorders>
            <w:shd w:val="clear" w:color="auto" w:fill="auto"/>
            <w:noWrap/>
            <w:vAlign w:val="bottom"/>
            <w:hideMark/>
          </w:tcPr>
          <w:p w14:paraId="697163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0595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55A6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BE70A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6D222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D241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622</w:t>
            </w:r>
          </w:p>
        </w:tc>
        <w:tc>
          <w:tcPr>
            <w:tcW w:w="342" w:type="dxa"/>
            <w:tcBorders>
              <w:top w:val="nil"/>
              <w:left w:val="nil"/>
              <w:bottom w:val="single" w:sz="4" w:space="0" w:color="auto"/>
              <w:right w:val="single" w:sz="4" w:space="0" w:color="auto"/>
            </w:tcBorders>
            <w:shd w:val="clear" w:color="auto" w:fill="auto"/>
            <w:noWrap/>
            <w:textDirection w:val="btLr"/>
            <w:hideMark/>
          </w:tcPr>
          <w:p w14:paraId="023162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3B913D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4DF53F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93BF5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432052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0A20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849E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CC1C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9A442A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1C503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623</w:t>
            </w:r>
          </w:p>
        </w:tc>
        <w:tc>
          <w:tcPr>
            <w:tcW w:w="342" w:type="dxa"/>
            <w:tcBorders>
              <w:top w:val="nil"/>
              <w:left w:val="nil"/>
              <w:bottom w:val="single" w:sz="4" w:space="0" w:color="auto"/>
              <w:right w:val="single" w:sz="4" w:space="0" w:color="auto"/>
            </w:tcBorders>
            <w:shd w:val="clear" w:color="auto" w:fill="auto"/>
            <w:noWrap/>
            <w:textDirection w:val="btLr"/>
            <w:hideMark/>
          </w:tcPr>
          <w:p w14:paraId="4E352E7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69442C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7771B6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76BA5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45D75C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FB93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57F2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F052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1F7719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9E00D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624</w:t>
            </w:r>
          </w:p>
        </w:tc>
        <w:tc>
          <w:tcPr>
            <w:tcW w:w="342" w:type="dxa"/>
            <w:tcBorders>
              <w:top w:val="nil"/>
              <w:left w:val="nil"/>
              <w:bottom w:val="single" w:sz="4" w:space="0" w:color="auto"/>
              <w:right w:val="single" w:sz="4" w:space="0" w:color="auto"/>
            </w:tcBorders>
            <w:shd w:val="clear" w:color="auto" w:fill="auto"/>
            <w:noWrap/>
            <w:textDirection w:val="btLr"/>
            <w:hideMark/>
          </w:tcPr>
          <w:p w14:paraId="61943C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0EE8DF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16C437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99918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1E7127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612FC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77A2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8F35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BBC35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CC6A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625</w:t>
            </w:r>
          </w:p>
        </w:tc>
        <w:tc>
          <w:tcPr>
            <w:tcW w:w="342" w:type="dxa"/>
            <w:tcBorders>
              <w:top w:val="nil"/>
              <w:left w:val="nil"/>
              <w:bottom w:val="single" w:sz="4" w:space="0" w:color="auto"/>
              <w:right w:val="single" w:sz="4" w:space="0" w:color="auto"/>
            </w:tcBorders>
            <w:shd w:val="clear" w:color="auto" w:fill="auto"/>
            <w:noWrap/>
            <w:textDirection w:val="btLr"/>
            <w:hideMark/>
          </w:tcPr>
          <w:p w14:paraId="293074C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42FCB1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73236F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7BD2D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65428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9E7D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43D3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0C4B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803E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415C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626</w:t>
            </w:r>
          </w:p>
        </w:tc>
        <w:tc>
          <w:tcPr>
            <w:tcW w:w="342" w:type="dxa"/>
            <w:tcBorders>
              <w:top w:val="nil"/>
              <w:left w:val="nil"/>
              <w:bottom w:val="single" w:sz="4" w:space="0" w:color="auto"/>
              <w:right w:val="single" w:sz="4" w:space="0" w:color="auto"/>
            </w:tcBorders>
            <w:shd w:val="clear" w:color="auto" w:fill="auto"/>
            <w:noWrap/>
            <w:textDirection w:val="btLr"/>
            <w:hideMark/>
          </w:tcPr>
          <w:p w14:paraId="0388BB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2F7FD1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559061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03426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B17CE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645B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2446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EA275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B1BE6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F054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627</w:t>
            </w:r>
          </w:p>
        </w:tc>
        <w:tc>
          <w:tcPr>
            <w:tcW w:w="342" w:type="dxa"/>
            <w:tcBorders>
              <w:top w:val="nil"/>
              <w:left w:val="nil"/>
              <w:bottom w:val="single" w:sz="4" w:space="0" w:color="auto"/>
              <w:right w:val="single" w:sz="4" w:space="0" w:color="auto"/>
            </w:tcBorders>
            <w:shd w:val="clear" w:color="auto" w:fill="auto"/>
            <w:noWrap/>
            <w:textDirection w:val="btLr"/>
            <w:hideMark/>
          </w:tcPr>
          <w:p w14:paraId="39F5D9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279DCE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6C0D2C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70991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AAEE8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1446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E6F7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A3F9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FCC99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CE151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628</w:t>
            </w:r>
          </w:p>
        </w:tc>
        <w:tc>
          <w:tcPr>
            <w:tcW w:w="342" w:type="dxa"/>
            <w:tcBorders>
              <w:top w:val="nil"/>
              <w:left w:val="nil"/>
              <w:bottom w:val="single" w:sz="4" w:space="0" w:color="auto"/>
              <w:right w:val="single" w:sz="4" w:space="0" w:color="auto"/>
            </w:tcBorders>
            <w:shd w:val="clear" w:color="auto" w:fill="auto"/>
            <w:noWrap/>
            <w:textDirection w:val="btLr"/>
            <w:hideMark/>
          </w:tcPr>
          <w:p w14:paraId="4AFF7EA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46AB86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3D4139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3922C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CF898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121A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9131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1BF7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50CAB8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CD44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629</w:t>
            </w:r>
          </w:p>
        </w:tc>
        <w:tc>
          <w:tcPr>
            <w:tcW w:w="342" w:type="dxa"/>
            <w:tcBorders>
              <w:top w:val="nil"/>
              <w:left w:val="nil"/>
              <w:bottom w:val="single" w:sz="4" w:space="0" w:color="auto"/>
              <w:right w:val="single" w:sz="4" w:space="0" w:color="auto"/>
            </w:tcBorders>
            <w:shd w:val="clear" w:color="auto" w:fill="auto"/>
            <w:noWrap/>
            <w:textDirection w:val="btLr"/>
            <w:hideMark/>
          </w:tcPr>
          <w:p w14:paraId="56DCD7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256</w:t>
            </w:r>
          </w:p>
        </w:tc>
        <w:tc>
          <w:tcPr>
            <w:tcW w:w="6379" w:type="dxa"/>
            <w:tcBorders>
              <w:top w:val="nil"/>
              <w:left w:val="nil"/>
              <w:bottom w:val="single" w:sz="4" w:space="0" w:color="auto"/>
              <w:right w:val="single" w:sz="4" w:space="0" w:color="auto"/>
            </w:tcBorders>
            <w:shd w:val="clear" w:color="auto" w:fill="auto"/>
            <w:noWrap/>
            <w:vAlign w:val="bottom"/>
            <w:hideMark/>
          </w:tcPr>
          <w:p w14:paraId="714411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6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5B5211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7E03D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5B65A2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52725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9C71E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DF71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7FD98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1DB4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630</w:t>
            </w:r>
          </w:p>
        </w:tc>
        <w:tc>
          <w:tcPr>
            <w:tcW w:w="342" w:type="dxa"/>
            <w:tcBorders>
              <w:top w:val="nil"/>
              <w:left w:val="nil"/>
              <w:bottom w:val="single" w:sz="4" w:space="0" w:color="auto"/>
              <w:right w:val="single" w:sz="4" w:space="0" w:color="auto"/>
            </w:tcBorders>
            <w:shd w:val="clear" w:color="auto" w:fill="auto"/>
            <w:noWrap/>
            <w:textDirection w:val="btLr"/>
            <w:hideMark/>
          </w:tcPr>
          <w:p w14:paraId="289559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049248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7AE62A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EBDFE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75FA65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06A1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75E3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9775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24D32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C97D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631</w:t>
            </w:r>
          </w:p>
        </w:tc>
        <w:tc>
          <w:tcPr>
            <w:tcW w:w="342" w:type="dxa"/>
            <w:tcBorders>
              <w:top w:val="nil"/>
              <w:left w:val="nil"/>
              <w:bottom w:val="single" w:sz="4" w:space="0" w:color="auto"/>
              <w:right w:val="single" w:sz="4" w:space="0" w:color="auto"/>
            </w:tcBorders>
            <w:shd w:val="clear" w:color="auto" w:fill="auto"/>
            <w:noWrap/>
            <w:textDirection w:val="btLr"/>
            <w:hideMark/>
          </w:tcPr>
          <w:p w14:paraId="54D7766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68E5A8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4D749B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8BFD0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4E7688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453EF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09C6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91837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D3801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C5A1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632</w:t>
            </w:r>
          </w:p>
        </w:tc>
        <w:tc>
          <w:tcPr>
            <w:tcW w:w="342" w:type="dxa"/>
            <w:tcBorders>
              <w:top w:val="nil"/>
              <w:left w:val="nil"/>
              <w:bottom w:val="single" w:sz="4" w:space="0" w:color="auto"/>
              <w:right w:val="single" w:sz="4" w:space="0" w:color="auto"/>
            </w:tcBorders>
            <w:shd w:val="clear" w:color="auto" w:fill="auto"/>
            <w:noWrap/>
            <w:textDirection w:val="btLr"/>
            <w:hideMark/>
          </w:tcPr>
          <w:p w14:paraId="74D8B5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38C92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175F6D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F4B32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4088C0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960BF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9E27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5869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4C4F1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E65F4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633</w:t>
            </w:r>
          </w:p>
        </w:tc>
        <w:tc>
          <w:tcPr>
            <w:tcW w:w="342" w:type="dxa"/>
            <w:tcBorders>
              <w:top w:val="nil"/>
              <w:left w:val="nil"/>
              <w:bottom w:val="single" w:sz="4" w:space="0" w:color="auto"/>
              <w:right w:val="single" w:sz="4" w:space="0" w:color="auto"/>
            </w:tcBorders>
            <w:shd w:val="clear" w:color="auto" w:fill="auto"/>
            <w:noWrap/>
            <w:textDirection w:val="btLr"/>
            <w:hideMark/>
          </w:tcPr>
          <w:p w14:paraId="0BE20D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7A3EC1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549246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AB92E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18</w:t>
            </w:r>
          </w:p>
        </w:tc>
        <w:tc>
          <w:tcPr>
            <w:tcW w:w="284" w:type="dxa"/>
            <w:tcBorders>
              <w:top w:val="nil"/>
              <w:left w:val="nil"/>
              <w:bottom w:val="single" w:sz="4" w:space="0" w:color="auto"/>
              <w:right w:val="single" w:sz="4" w:space="0" w:color="auto"/>
            </w:tcBorders>
            <w:shd w:val="clear" w:color="auto" w:fill="auto"/>
            <w:noWrap/>
            <w:vAlign w:val="bottom"/>
            <w:hideMark/>
          </w:tcPr>
          <w:p w14:paraId="7330A0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B8A72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4CA3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362C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F5CBF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8410C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634</w:t>
            </w:r>
          </w:p>
        </w:tc>
        <w:tc>
          <w:tcPr>
            <w:tcW w:w="342" w:type="dxa"/>
            <w:tcBorders>
              <w:top w:val="nil"/>
              <w:left w:val="nil"/>
              <w:bottom w:val="single" w:sz="4" w:space="0" w:color="auto"/>
              <w:right w:val="single" w:sz="4" w:space="0" w:color="auto"/>
            </w:tcBorders>
            <w:shd w:val="clear" w:color="auto" w:fill="auto"/>
            <w:noWrap/>
            <w:textDirection w:val="btLr"/>
            <w:hideMark/>
          </w:tcPr>
          <w:p w14:paraId="0483BA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4C9D03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3EAD1B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2134CB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097321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0E108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FEB8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02C2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C106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9E8D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635</w:t>
            </w:r>
          </w:p>
        </w:tc>
        <w:tc>
          <w:tcPr>
            <w:tcW w:w="342" w:type="dxa"/>
            <w:tcBorders>
              <w:top w:val="nil"/>
              <w:left w:val="nil"/>
              <w:bottom w:val="single" w:sz="4" w:space="0" w:color="auto"/>
              <w:right w:val="single" w:sz="4" w:space="0" w:color="auto"/>
            </w:tcBorders>
            <w:shd w:val="clear" w:color="auto" w:fill="auto"/>
            <w:noWrap/>
            <w:textDirection w:val="btLr"/>
            <w:hideMark/>
          </w:tcPr>
          <w:p w14:paraId="77A798B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739A21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7B0361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BC7C6C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4A2277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75F5D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8807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A526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2093C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F2A39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636</w:t>
            </w:r>
          </w:p>
        </w:tc>
        <w:tc>
          <w:tcPr>
            <w:tcW w:w="342" w:type="dxa"/>
            <w:tcBorders>
              <w:top w:val="nil"/>
              <w:left w:val="nil"/>
              <w:bottom w:val="single" w:sz="4" w:space="0" w:color="auto"/>
              <w:right w:val="single" w:sz="4" w:space="0" w:color="auto"/>
            </w:tcBorders>
            <w:shd w:val="clear" w:color="auto" w:fill="auto"/>
            <w:noWrap/>
            <w:textDirection w:val="btLr"/>
            <w:hideMark/>
          </w:tcPr>
          <w:p w14:paraId="01EE7EC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3581BC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4D2C6D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6D1D7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411163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319B7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AD82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715D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6FCA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3D2AB1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637</w:t>
            </w:r>
          </w:p>
        </w:tc>
        <w:tc>
          <w:tcPr>
            <w:tcW w:w="342" w:type="dxa"/>
            <w:tcBorders>
              <w:top w:val="nil"/>
              <w:left w:val="nil"/>
              <w:bottom w:val="single" w:sz="4" w:space="0" w:color="auto"/>
              <w:right w:val="single" w:sz="4" w:space="0" w:color="auto"/>
            </w:tcBorders>
            <w:shd w:val="clear" w:color="auto" w:fill="auto"/>
            <w:noWrap/>
            <w:textDirection w:val="btLr"/>
            <w:hideMark/>
          </w:tcPr>
          <w:p w14:paraId="73FA4A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641286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35D146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8826F6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EF9B4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7CBE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AE7A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9BAE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61454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B4FA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638</w:t>
            </w:r>
          </w:p>
        </w:tc>
        <w:tc>
          <w:tcPr>
            <w:tcW w:w="342" w:type="dxa"/>
            <w:tcBorders>
              <w:top w:val="nil"/>
              <w:left w:val="nil"/>
              <w:bottom w:val="single" w:sz="4" w:space="0" w:color="auto"/>
              <w:right w:val="single" w:sz="4" w:space="0" w:color="auto"/>
            </w:tcBorders>
            <w:shd w:val="clear" w:color="auto" w:fill="auto"/>
            <w:noWrap/>
            <w:textDirection w:val="btLr"/>
            <w:hideMark/>
          </w:tcPr>
          <w:p w14:paraId="1804AB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06319B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38316A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DEB1F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C5E95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889C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F98A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3550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CCDDA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ACD8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639</w:t>
            </w:r>
          </w:p>
        </w:tc>
        <w:tc>
          <w:tcPr>
            <w:tcW w:w="342" w:type="dxa"/>
            <w:tcBorders>
              <w:top w:val="nil"/>
              <w:left w:val="nil"/>
              <w:bottom w:val="single" w:sz="4" w:space="0" w:color="auto"/>
              <w:right w:val="single" w:sz="4" w:space="0" w:color="auto"/>
            </w:tcBorders>
            <w:shd w:val="clear" w:color="auto" w:fill="auto"/>
            <w:noWrap/>
            <w:textDirection w:val="btLr"/>
            <w:hideMark/>
          </w:tcPr>
          <w:p w14:paraId="19EAECE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648E5D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44AFDC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9AB127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2F00B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EDE8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F2EA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426FD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68EE38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C6126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640</w:t>
            </w:r>
          </w:p>
        </w:tc>
        <w:tc>
          <w:tcPr>
            <w:tcW w:w="342" w:type="dxa"/>
            <w:tcBorders>
              <w:top w:val="nil"/>
              <w:left w:val="nil"/>
              <w:bottom w:val="single" w:sz="4" w:space="0" w:color="auto"/>
              <w:right w:val="single" w:sz="4" w:space="0" w:color="auto"/>
            </w:tcBorders>
            <w:shd w:val="clear" w:color="auto" w:fill="auto"/>
            <w:noWrap/>
            <w:textDirection w:val="btLr"/>
            <w:hideMark/>
          </w:tcPr>
          <w:p w14:paraId="06133D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2B1960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079BE8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3235C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E98B4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4A3F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7A90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FF48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540A8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2BB5C2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641</w:t>
            </w:r>
          </w:p>
        </w:tc>
        <w:tc>
          <w:tcPr>
            <w:tcW w:w="342" w:type="dxa"/>
            <w:tcBorders>
              <w:top w:val="nil"/>
              <w:left w:val="nil"/>
              <w:bottom w:val="single" w:sz="4" w:space="0" w:color="auto"/>
              <w:right w:val="single" w:sz="4" w:space="0" w:color="auto"/>
            </w:tcBorders>
            <w:shd w:val="clear" w:color="auto" w:fill="auto"/>
            <w:noWrap/>
            <w:textDirection w:val="btLr"/>
            <w:hideMark/>
          </w:tcPr>
          <w:p w14:paraId="68CB38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573637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55F309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B830B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03134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B999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40D2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ADD3C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98AD4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254C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642</w:t>
            </w:r>
          </w:p>
        </w:tc>
        <w:tc>
          <w:tcPr>
            <w:tcW w:w="342" w:type="dxa"/>
            <w:tcBorders>
              <w:top w:val="nil"/>
              <w:left w:val="nil"/>
              <w:bottom w:val="single" w:sz="4" w:space="0" w:color="auto"/>
              <w:right w:val="single" w:sz="4" w:space="0" w:color="auto"/>
            </w:tcBorders>
            <w:shd w:val="clear" w:color="auto" w:fill="auto"/>
            <w:noWrap/>
            <w:textDirection w:val="btLr"/>
            <w:hideMark/>
          </w:tcPr>
          <w:p w14:paraId="0D066AB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4A3981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1B22E4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97A34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860B9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C5F9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08E8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DC75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30A4ED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3C51D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643</w:t>
            </w:r>
          </w:p>
        </w:tc>
        <w:tc>
          <w:tcPr>
            <w:tcW w:w="342" w:type="dxa"/>
            <w:tcBorders>
              <w:top w:val="nil"/>
              <w:left w:val="nil"/>
              <w:bottom w:val="single" w:sz="4" w:space="0" w:color="auto"/>
              <w:right w:val="single" w:sz="4" w:space="0" w:color="auto"/>
            </w:tcBorders>
            <w:shd w:val="clear" w:color="auto" w:fill="auto"/>
            <w:noWrap/>
            <w:textDirection w:val="btLr"/>
            <w:hideMark/>
          </w:tcPr>
          <w:p w14:paraId="181C02D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05A541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2FDAB3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411CE7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A29B9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BF44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DB8FD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EE74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2CBBB3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7EAA6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644</w:t>
            </w:r>
          </w:p>
        </w:tc>
        <w:tc>
          <w:tcPr>
            <w:tcW w:w="342" w:type="dxa"/>
            <w:tcBorders>
              <w:top w:val="nil"/>
              <w:left w:val="nil"/>
              <w:bottom w:val="single" w:sz="4" w:space="0" w:color="auto"/>
              <w:right w:val="single" w:sz="4" w:space="0" w:color="auto"/>
            </w:tcBorders>
            <w:shd w:val="clear" w:color="auto" w:fill="auto"/>
            <w:noWrap/>
            <w:textDirection w:val="btLr"/>
            <w:hideMark/>
          </w:tcPr>
          <w:p w14:paraId="6F5B07C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124654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2F24B2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DDCF5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0C618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AC18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2D42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508A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1856F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CD9AE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645</w:t>
            </w:r>
          </w:p>
        </w:tc>
        <w:tc>
          <w:tcPr>
            <w:tcW w:w="342" w:type="dxa"/>
            <w:tcBorders>
              <w:top w:val="nil"/>
              <w:left w:val="nil"/>
              <w:bottom w:val="single" w:sz="4" w:space="0" w:color="auto"/>
              <w:right w:val="single" w:sz="4" w:space="0" w:color="auto"/>
            </w:tcBorders>
            <w:shd w:val="clear" w:color="auto" w:fill="auto"/>
            <w:noWrap/>
            <w:textDirection w:val="btLr"/>
            <w:hideMark/>
          </w:tcPr>
          <w:p w14:paraId="160A50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24BA8E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de</w:t>
            </w:r>
            <w:proofErr w:type="gramEnd"/>
            <w:r w:rsidRPr="00B2555B">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23F6C8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D7FA5A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50375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AC5F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E093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827D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063F6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2CDA8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646</w:t>
            </w:r>
          </w:p>
        </w:tc>
        <w:tc>
          <w:tcPr>
            <w:tcW w:w="342" w:type="dxa"/>
            <w:tcBorders>
              <w:top w:val="nil"/>
              <w:left w:val="nil"/>
              <w:bottom w:val="single" w:sz="4" w:space="0" w:color="auto"/>
              <w:right w:val="single" w:sz="4" w:space="0" w:color="auto"/>
            </w:tcBorders>
            <w:shd w:val="clear" w:color="auto" w:fill="auto"/>
            <w:noWrap/>
            <w:textDirection w:val="btLr"/>
            <w:hideMark/>
          </w:tcPr>
          <w:p w14:paraId="26BDCE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5AB4CB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de</w:t>
            </w:r>
            <w:proofErr w:type="gramEnd"/>
            <w:r w:rsidRPr="00B2555B">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64E349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7DF62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15981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D929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32932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74B9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32E4DC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BB58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647</w:t>
            </w:r>
          </w:p>
        </w:tc>
        <w:tc>
          <w:tcPr>
            <w:tcW w:w="342" w:type="dxa"/>
            <w:tcBorders>
              <w:top w:val="nil"/>
              <w:left w:val="nil"/>
              <w:bottom w:val="single" w:sz="4" w:space="0" w:color="auto"/>
              <w:right w:val="single" w:sz="4" w:space="0" w:color="auto"/>
            </w:tcBorders>
            <w:shd w:val="clear" w:color="auto" w:fill="auto"/>
            <w:noWrap/>
            <w:textDirection w:val="btLr"/>
            <w:hideMark/>
          </w:tcPr>
          <w:p w14:paraId="672C66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2D5696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de</w:t>
            </w:r>
            <w:proofErr w:type="gramEnd"/>
            <w:r w:rsidRPr="00B2555B">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6DE59F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1D4E1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84907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B334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FC11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43D4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F05A2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26AD0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648</w:t>
            </w:r>
          </w:p>
        </w:tc>
        <w:tc>
          <w:tcPr>
            <w:tcW w:w="342" w:type="dxa"/>
            <w:tcBorders>
              <w:top w:val="nil"/>
              <w:left w:val="nil"/>
              <w:bottom w:val="single" w:sz="4" w:space="0" w:color="auto"/>
              <w:right w:val="single" w:sz="4" w:space="0" w:color="auto"/>
            </w:tcBorders>
            <w:shd w:val="clear" w:color="auto" w:fill="auto"/>
            <w:noWrap/>
            <w:textDirection w:val="btLr"/>
            <w:hideMark/>
          </w:tcPr>
          <w:p w14:paraId="16C590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34468F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de</w:t>
            </w:r>
            <w:proofErr w:type="gramEnd"/>
            <w:r w:rsidRPr="00B2555B">
              <w:rPr>
                <w:rFonts w:ascii="Calibri" w:hAnsi="Calibri"/>
                <w:color w:val="000000"/>
                <w:sz w:val="22"/>
                <w:szCs w:val="22"/>
                <w:lang w:val="es-MX" w:eastAsia="es-MX"/>
              </w:rPr>
              <w:t xml:space="preserv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11FF7A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0FA620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08E57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FC321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EA4A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64B3A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29C60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624DF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649</w:t>
            </w:r>
          </w:p>
        </w:tc>
        <w:tc>
          <w:tcPr>
            <w:tcW w:w="342" w:type="dxa"/>
            <w:tcBorders>
              <w:top w:val="nil"/>
              <w:left w:val="nil"/>
              <w:bottom w:val="single" w:sz="4" w:space="0" w:color="auto"/>
              <w:right w:val="single" w:sz="4" w:space="0" w:color="auto"/>
            </w:tcBorders>
            <w:shd w:val="clear" w:color="auto" w:fill="auto"/>
            <w:noWrap/>
            <w:textDirection w:val="btLr"/>
            <w:hideMark/>
          </w:tcPr>
          <w:p w14:paraId="2F9FE5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257</w:t>
            </w:r>
          </w:p>
        </w:tc>
        <w:tc>
          <w:tcPr>
            <w:tcW w:w="6379" w:type="dxa"/>
            <w:tcBorders>
              <w:top w:val="nil"/>
              <w:left w:val="nil"/>
              <w:bottom w:val="single" w:sz="4" w:space="0" w:color="auto"/>
              <w:right w:val="single" w:sz="4" w:space="0" w:color="auto"/>
            </w:tcBorders>
            <w:shd w:val="clear" w:color="auto" w:fill="auto"/>
            <w:noWrap/>
            <w:vAlign w:val="bottom"/>
            <w:hideMark/>
          </w:tcPr>
          <w:p w14:paraId="242FA1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punta y </w:t>
            </w:r>
            <w:proofErr w:type="gramStart"/>
            <w:r w:rsidRPr="00B2555B">
              <w:rPr>
                <w:rFonts w:ascii="Calibri" w:hAnsi="Calibri"/>
                <w:color w:val="000000"/>
                <w:sz w:val="22"/>
                <w:szCs w:val="22"/>
                <w:lang w:val="es-MX" w:eastAsia="es-MX"/>
              </w:rPr>
              <w:t>corte ,</w:t>
            </w:r>
            <w:proofErr w:type="gramEnd"/>
            <w:r w:rsidRPr="00B2555B">
              <w:rPr>
                <w:rFonts w:ascii="Calibri" w:hAnsi="Calibri"/>
                <w:color w:val="000000"/>
                <w:sz w:val="22"/>
                <w:szCs w:val="22"/>
                <w:lang w:val="es-MX" w:eastAsia="es-MX"/>
              </w:rPr>
              <w:t xml:space="preserve"> de 8 pulgadas (20.3 cm), útiles para seccionar alambres, torcer o pelar cables u otros trabajos eléctricos que requieren precisión. Su punta cónica y mordaza de 68 mm de longitud permiten un agarre firme y seguro.</w:t>
            </w:r>
          </w:p>
        </w:tc>
        <w:tc>
          <w:tcPr>
            <w:tcW w:w="992" w:type="dxa"/>
            <w:tcBorders>
              <w:top w:val="nil"/>
              <w:left w:val="nil"/>
              <w:bottom w:val="single" w:sz="4" w:space="0" w:color="auto"/>
              <w:right w:val="single" w:sz="4" w:space="0" w:color="auto"/>
            </w:tcBorders>
            <w:shd w:val="clear" w:color="auto" w:fill="auto"/>
            <w:noWrap/>
            <w:vAlign w:val="bottom"/>
            <w:hideMark/>
          </w:tcPr>
          <w:p w14:paraId="52645D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F511A5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156CB5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7BE2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9A7F5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7204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C9FC7B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9EAC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650</w:t>
            </w:r>
          </w:p>
        </w:tc>
        <w:tc>
          <w:tcPr>
            <w:tcW w:w="342" w:type="dxa"/>
            <w:tcBorders>
              <w:top w:val="nil"/>
              <w:left w:val="nil"/>
              <w:bottom w:val="single" w:sz="4" w:space="0" w:color="auto"/>
              <w:right w:val="single" w:sz="4" w:space="0" w:color="auto"/>
            </w:tcBorders>
            <w:shd w:val="clear" w:color="auto" w:fill="auto"/>
            <w:noWrap/>
            <w:textDirection w:val="btLr"/>
            <w:hideMark/>
          </w:tcPr>
          <w:p w14:paraId="2B5E894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64C623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20550E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08079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11939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CE1B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0FEB7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E2FA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F25ECC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BCF07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651</w:t>
            </w:r>
          </w:p>
        </w:tc>
        <w:tc>
          <w:tcPr>
            <w:tcW w:w="342" w:type="dxa"/>
            <w:tcBorders>
              <w:top w:val="nil"/>
              <w:left w:val="nil"/>
              <w:bottom w:val="single" w:sz="4" w:space="0" w:color="auto"/>
              <w:right w:val="single" w:sz="4" w:space="0" w:color="auto"/>
            </w:tcBorders>
            <w:shd w:val="clear" w:color="auto" w:fill="auto"/>
            <w:noWrap/>
            <w:textDirection w:val="btLr"/>
            <w:hideMark/>
          </w:tcPr>
          <w:p w14:paraId="33613E2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34991D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70FA7E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E1B36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71AC95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FB4D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DE25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4CD8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B33DD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F9E3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652</w:t>
            </w:r>
          </w:p>
        </w:tc>
        <w:tc>
          <w:tcPr>
            <w:tcW w:w="342" w:type="dxa"/>
            <w:tcBorders>
              <w:top w:val="nil"/>
              <w:left w:val="nil"/>
              <w:bottom w:val="single" w:sz="4" w:space="0" w:color="auto"/>
              <w:right w:val="single" w:sz="4" w:space="0" w:color="auto"/>
            </w:tcBorders>
            <w:shd w:val="clear" w:color="auto" w:fill="auto"/>
            <w:noWrap/>
            <w:textDirection w:val="btLr"/>
            <w:hideMark/>
          </w:tcPr>
          <w:p w14:paraId="49A0BC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36767F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7B0052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669B1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FD79D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C149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2DC1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593A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C665E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C40C6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653</w:t>
            </w:r>
          </w:p>
        </w:tc>
        <w:tc>
          <w:tcPr>
            <w:tcW w:w="342" w:type="dxa"/>
            <w:tcBorders>
              <w:top w:val="nil"/>
              <w:left w:val="nil"/>
              <w:bottom w:val="single" w:sz="4" w:space="0" w:color="auto"/>
              <w:right w:val="single" w:sz="4" w:space="0" w:color="auto"/>
            </w:tcBorders>
            <w:shd w:val="clear" w:color="auto" w:fill="auto"/>
            <w:noWrap/>
            <w:textDirection w:val="btLr"/>
            <w:hideMark/>
          </w:tcPr>
          <w:p w14:paraId="5F1B99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40D575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57FADE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3DB0C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FB458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4A2D1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52A3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E5194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E7BE99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3FF1D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654</w:t>
            </w:r>
          </w:p>
        </w:tc>
        <w:tc>
          <w:tcPr>
            <w:tcW w:w="342" w:type="dxa"/>
            <w:tcBorders>
              <w:top w:val="nil"/>
              <w:left w:val="nil"/>
              <w:bottom w:val="single" w:sz="4" w:space="0" w:color="auto"/>
              <w:right w:val="single" w:sz="4" w:space="0" w:color="auto"/>
            </w:tcBorders>
            <w:shd w:val="clear" w:color="auto" w:fill="auto"/>
            <w:noWrap/>
            <w:textDirection w:val="btLr"/>
            <w:hideMark/>
          </w:tcPr>
          <w:p w14:paraId="482D6AF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116C95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0DACD2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19638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B0AE6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C3549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4B85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53BC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BFDB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2BDEE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655</w:t>
            </w:r>
          </w:p>
        </w:tc>
        <w:tc>
          <w:tcPr>
            <w:tcW w:w="342" w:type="dxa"/>
            <w:tcBorders>
              <w:top w:val="nil"/>
              <w:left w:val="nil"/>
              <w:bottom w:val="single" w:sz="4" w:space="0" w:color="auto"/>
              <w:right w:val="single" w:sz="4" w:space="0" w:color="auto"/>
            </w:tcBorders>
            <w:shd w:val="clear" w:color="auto" w:fill="auto"/>
            <w:noWrap/>
            <w:textDirection w:val="btLr"/>
            <w:hideMark/>
          </w:tcPr>
          <w:p w14:paraId="0B7EDBE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1CC623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7849DA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511CE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6CF66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934B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6C126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AEF0C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7F15B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E5F21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656</w:t>
            </w:r>
          </w:p>
        </w:tc>
        <w:tc>
          <w:tcPr>
            <w:tcW w:w="342" w:type="dxa"/>
            <w:tcBorders>
              <w:top w:val="nil"/>
              <w:left w:val="nil"/>
              <w:bottom w:val="single" w:sz="4" w:space="0" w:color="auto"/>
              <w:right w:val="single" w:sz="4" w:space="0" w:color="auto"/>
            </w:tcBorders>
            <w:shd w:val="clear" w:color="auto" w:fill="auto"/>
            <w:noWrap/>
            <w:textDirection w:val="btLr"/>
            <w:hideMark/>
          </w:tcPr>
          <w:p w14:paraId="0286E5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0C2E8C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70D13C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1A6D6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EE417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5EF4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C6C7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CD806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8F98D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7057C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657</w:t>
            </w:r>
          </w:p>
        </w:tc>
        <w:tc>
          <w:tcPr>
            <w:tcW w:w="342" w:type="dxa"/>
            <w:tcBorders>
              <w:top w:val="nil"/>
              <w:left w:val="nil"/>
              <w:bottom w:val="single" w:sz="4" w:space="0" w:color="auto"/>
              <w:right w:val="single" w:sz="4" w:space="0" w:color="auto"/>
            </w:tcBorders>
            <w:shd w:val="clear" w:color="auto" w:fill="auto"/>
            <w:noWrap/>
            <w:textDirection w:val="btLr"/>
            <w:hideMark/>
          </w:tcPr>
          <w:p w14:paraId="24E37E4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466F2F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32878B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073FA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22193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D1817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0433C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E738A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0C68C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E6D9B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658</w:t>
            </w:r>
          </w:p>
        </w:tc>
        <w:tc>
          <w:tcPr>
            <w:tcW w:w="342" w:type="dxa"/>
            <w:tcBorders>
              <w:top w:val="nil"/>
              <w:left w:val="nil"/>
              <w:bottom w:val="single" w:sz="4" w:space="0" w:color="auto"/>
              <w:right w:val="single" w:sz="4" w:space="0" w:color="auto"/>
            </w:tcBorders>
            <w:shd w:val="clear" w:color="auto" w:fill="auto"/>
            <w:noWrap/>
            <w:textDirection w:val="btLr"/>
            <w:hideMark/>
          </w:tcPr>
          <w:p w14:paraId="2F3A9C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768E85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54A5D7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481C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E8557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C7826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67DD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AB20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0CE77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21CBD4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659</w:t>
            </w:r>
          </w:p>
        </w:tc>
        <w:tc>
          <w:tcPr>
            <w:tcW w:w="342" w:type="dxa"/>
            <w:tcBorders>
              <w:top w:val="nil"/>
              <w:left w:val="nil"/>
              <w:bottom w:val="single" w:sz="4" w:space="0" w:color="auto"/>
              <w:right w:val="single" w:sz="4" w:space="0" w:color="auto"/>
            </w:tcBorders>
            <w:shd w:val="clear" w:color="auto" w:fill="auto"/>
            <w:noWrap/>
            <w:textDirection w:val="btLr"/>
            <w:hideMark/>
          </w:tcPr>
          <w:p w14:paraId="23958F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3BBA8A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7E6DED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305CE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C6881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04684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4E91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2575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845CB1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176E0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660</w:t>
            </w:r>
          </w:p>
        </w:tc>
        <w:tc>
          <w:tcPr>
            <w:tcW w:w="342" w:type="dxa"/>
            <w:tcBorders>
              <w:top w:val="nil"/>
              <w:left w:val="nil"/>
              <w:bottom w:val="single" w:sz="4" w:space="0" w:color="auto"/>
              <w:right w:val="single" w:sz="4" w:space="0" w:color="auto"/>
            </w:tcBorders>
            <w:shd w:val="clear" w:color="auto" w:fill="auto"/>
            <w:noWrap/>
            <w:textDirection w:val="btLr"/>
            <w:hideMark/>
          </w:tcPr>
          <w:p w14:paraId="28E5FC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1A029C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7145E2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FED3F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B155A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3829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E9A28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1CBB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4020D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8C58F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661</w:t>
            </w:r>
          </w:p>
        </w:tc>
        <w:tc>
          <w:tcPr>
            <w:tcW w:w="342" w:type="dxa"/>
            <w:tcBorders>
              <w:top w:val="nil"/>
              <w:left w:val="nil"/>
              <w:bottom w:val="single" w:sz="4" w:space="0" w:color="auto"/>
              <w:right w:val="single" w:sz="4" w:space="0" w:color="auto"/>
            </w:tcBorders>
            <w:shd w:val="clear" w:color="auto" w:fill="auto"/>
            <w:noWrap/>
            <w:textDirection w:val="btLr"/>
            <w:hideMark/>
          </w:tcPr>
          <w:p w14:paraId="2B3CE28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59CA37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3DB631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8A25A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BD447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D610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4A8E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B4D3D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6F424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39D7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662</w:t>
            </w:r>
          </w:p>
        </w:tc>
        <w:tc>
          <w:tcPr>
            <w:tcW w:w="342" w:type="dxa"/>
            <w:tcBorders>
              <w:top w:val="nil"/>
              <w:left w:val="nil"/>
              <w:bottom w:val="single" w:sz="4" w:space="0" w:color="auto"/>
              <w:right w:val="single" w:sz="4" w:space="0" w:color="auto"/>
            </w:tcBorders>
            <w:shd w:val="clear" w:color="auto" w:fill="auto"/>
            <w:noWrap/>
            <w:textDirection w:val="btLr"/>
            <w:hideMark/>
          </w:tcPr>
          <w:p w14:paraId="460228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258</w:t>
            </w:r>
          </w:p>
        </w:tc>
        <w:tc>
          <w:tcPr>
            <w:tcW w:w="6379" w:type="dxa"/>
            <w:tcBorders>
              <w:top w:val="nil"/>
              <w:left w:val="nil"/>
              <w:bottom w:val="single" w:sz="4" w:space="0" w:color="auto"/>
              <w:right w:val="single" w:sz="4" w:space="0" w:color="auto"/>
            </w:tcBorders>
            <w:shd w:val="clear" w:color="auto" w:fill="auto"/>
            <w:noWrap/>
            <w:vAlign w:val="bottom"/>
            <w:hideMark/>
          </w:tcPr>
          <w:p w14:paraId="5BD4E5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extension</w:t>
            </w:r>
            <w:proofErr w:type="spellEnd"/>
            <w:r w:rsidRPr="00B2555B">
              <w:rPr>
                <w:rFonts w:ascii="Calibri" w:hAnsi="Calibri"/>
                <w:color w:val="000000"/>
                <w:sz w:val="22"/>
                <w:szCs w:val="22"/>
                <w:lang w:val="es-MX" w:eastAsia="es-MX"/>
              </w:rPr>
              <w:t xml:space="preserve"> punta recta de 10", Pinza de Extensión 10" #48-22-6310 Capacidad 2"</w:t>
            </w:r>
            <w:r w:rsidRPr="00B2555B">
              <w:rPr>
                <w:rFonts w:ascii="Calibri" w:hAnsi="Calibri"/>
                <w:color w:val="000000"/>
                <w:sz w:val="22"/>
                <w:szCs w:val="22"/>
                <w:lang w:val="es-MX" w:eastAsia="es-MX"/>
              </w:rPr>
              <w:br/>
              <w:t>Largo Total 10"</w:t>
            </w:r>
            <w:r w:rsidRPr="00B2555B">
              <w:rPr>
                <w:rFonts w:ascii="Calibri" w:hAnsi="Calibri"/>
                <w:color w:val="000000"/>
                <w:sz w:val="22"/>
                <w:szCs w:val="22"/>
                <w:lang w:val="es-MX" w:eastAsia="es-MX"/>
              </w:rPr>
              <w:br/>
              <w:t>Tipo Rectas (MILWAUKEE Modelo 48-22-6310)</w:t>
            </w:r>
          </w:p>
        </w:tc>
        <w:tc>
          <w:tcPr>
            <w:tcW w:w="992" w:type="dxa"/>
            <w:tcBorders>
              <w:top w:val="nil"/>
              <w:left w:val="nil"/>
              <w:bottom w:val="single" w:sz="4" w:space="0" w:color="auto"/>
              <w:right w:val="single" w:sz="4" w:space="0" w:color="auto"/>
            </w:tcBorders>
            <w:shd w:val="clear" w:color="auto" w:fill="auto"/>
            <w:noWrap/>
            <w:vAlign w:val="bottom"/>
            <w:hideMark/>
          </w:tcPr>
          <w:p w14:paraId="11860D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BAA4A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94CC4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1290C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CBD0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FC70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9FB24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4D80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663</w:t>
            </w:r>
          </w:p>
        </w:tc>
        <w:tc>
          <w:tcPr>
            <w:tcW w:w="342" w:type="dxa"/>
            <w:tcBorders>
              <w:top w:val="nil"/>
              <w:left w:val="nil"/>
              <w:bottom w:val="single" w:sz="4" w:space="0" w:color="auto"/>
              <w:right w:val="single" w:sz="4" w:space="0" w:color="auto"/>
            </w:tcBorders>
            <w:shd w:val="clear" w:color="auto" w:fill="auto"/>
            <w:noWrap/>
            <w:textDirection w:val="btLr"/>
            <w:hideMark/>
          </w:tcPr>
          <w:p w14:paraId="71427E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259</w:t>
            </w:r>
          </w:p>
        </w:tc>
        <w:tc>
          <w:tcPr>
            <w:tcW w:w="6379" w:type="dxa"/>
            <w:tcBorders>
              <w:top w:val="nil"/>
              <w:left w:val="nil"/>
              <w:bottom w:val="single" w:sz="4" w:space="0" w:color="auto"/>
              <w:right w:val="single" w:sz="4" w:space="0" w:color="auto"/>
            </w:tcBorders>
            <w:shd w:val="clear" w:color="auto" w:fill="auto"/>
            <w:noWrap/>
            <w:vAlign w:val="bottom"/>
            <w:hideMark/>
          </w:tcPr>
          <w:p w14:paraId="1EF6F5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 de Punta, Pinza De Punta Estándar Con Corte Lateral Kt203-8 Klein Tool</w:t>
            </w:r>
          </w:p>
        </w:tc>
        <w:tc>
          <w:tcPr>
            <w:tcW w:w="992" w:type="dxa"/>
            <w:tcBorders>
              <w:top w:val="nil"/>
              <w:left w:val="nil"/>
              <w:bottom w:val="single" w:sz="4" w:space="0" w:color="auto"/>
              <w:right w:val="single" w:sz="4" w:space="0" w:color="auto"/>
            </w:tcBorders>
            <w:shd w:val="clear" w:color="auto" w:fill="auto"/>
            <w:noWrap/>
            <w:vAlign w:val="bottom"/>
            <w:hideMark/>
          </w:tcPr>
          <w:p w14:paraId="033EAE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BFFA3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22</w:t>
            </w:r>
          </w:p>
        </w:tc>
        <w:tc>
          <w:tcPr>
            <w:tcW w:w="284" w:type="dxa"/>
            <w:tcBorders>
              <w:top w:val="nil"/>
              <w:left w:val="nil"/>
              <w:bottom w:val="single" w:sz="4" w:space="0" w:color="auto"/>
              <w:right w:val="single" w:sz="4" w:space="0" w:color="auto"/>
            </w:tcBorders>
            <w:shd w:val="clear" w:color="auto" w:fill="auto"/>
            <w:noWrap/>
            <w:vAlign w:val="bottom"/>
            <w:hideMark/>
          </w:tcPr>
          <w:p w14:paraId="5DEEE1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05C53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102CC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71A3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887A5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87369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664</w:t>
            </w:r>
          </w:p>
        </w:tc>
        <w:tc>
          <w:tcPr>
            <w:tcW w:w="342" w:type="dxa"/>
            <w:tcBorders>
              <w:top w:val="nil"/>
              <w:left w:val="nil"/>
              <w:bottom w:val="single" w:sz="4" w:space="0" w:color="auto"/>
              <w:right w:val="single" w:sz="4" w:space="0" w:color="auto"/>
            </w:tcBorders>
            <w:shd w:val="clear" w:color="auto" w:fill="auto"/>
            <w:noWrap/>
            <w:textDirection w:val="btLr"/>
            <w:hideMark/>
          </w:tcPr>
          <w:p w14:paraId="244729B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5918DF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2A3584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218D3D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6D840A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A0C0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FB87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E8835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9FF201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0CA47E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665</w:t>
            </w:r>
          </w:p>
        </w:tc>
        <w:tc>
          <w:tcPr>
            <w:tcW w:w="342" w:type="dxa"/>
            <w:tcBorders>
              <w:top w:val="nil"/>
              <w:left w:val="nil"/>
              <w:bottom w:val="single" w:sz="4" w:space="0" w:color="auto"/>
              <w:right w:val="single" w:sz="4" w:space="0" w:color="auto"/>
            </w:tcBorders>
            <w:shd w:val="clear" w:color="auto" w:fill="auto"/>
            <w:noWrap/>
            <w:textDirection w:val="btLr"/>
            <w:hideMark/>
          </w:tcPr>
          <w:p w14:paraId="5B3448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7FC56E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542C68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B9C3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5F9532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B65A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3AD89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7712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E5716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7F746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666</w:t>
            </w:r>
          </w:p>
        </w:tc>
        <w:tc>
          <w:tcPr>
            <w:tcW w:w="342" w:type="dxa"/>
            <w:tcBorders>
              <w:top w:val="nil"/>
              <w:left w:val="nil"/>
              <w:bottom w:val="single" w:sz="4" w:space="0" w:color="auto"/>
              <w:right w:val="single" w:sz="4" w:space="0" w:color="auto"/>
            </w:tcBorders>
            <w:shd w:val="clear" w:color="auto" w:fill="auto"/>
            <w:noWrap/>
            <w:textDirection w:val="btLr"/>
            <w:hideMark/>
          </w:tcPr>
          <w:p w14:paraId="53A1E0B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0436E7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495679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574B6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9847B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7751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E8F01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F416C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CC68A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C3BB6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667</w:t>
            </w:r>
          </w:p>
        </w:tc>
        <w:tc>
          <w:tcPr>
            <w:tcW w:w="342" w:type="dxa"/>
            <w:tcBorders>
              <w:top w:val="nil"/>
              <w:left w:val="nil"/>
              <w:bottom w:val="single" w:sz="4" w:space="0" w:color="auto"/>
              <w:right w:val="single" w:sz="4" w:space="0" w:color="auto"/>
            </w:tcBorders>
            <w:shd w:val="clear" w:color="auto" w:fill="auto"/>
            <w:noWrap/>
            <w:textDirection w:val="btLr"/>
            <w:hideMark/>
          </w:tcPr>
          <w:p w14:paraId="69D587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3FB721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6F988A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09A9E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FC713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49AB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3BE8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5EFA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43EFF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3D6B3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668</w:t>
            </w:r>
          </w:p>
        </w:tc>
        <w:tc>
          <w:tcPr>
            <w:tcW w:w="342" w:type="dxa"/>
            <w:tcBorders>
              <w:top w:val="nil"/>
              <w:left w:val="nil"/>
              <w:bottom w:val="single" w:sz="4" w:space="0" w:color="auto"/>
              <w:right w:val="single" w:sz="4" w:space="0" w:color="auto"/>
            </w:tcBorders>
            <w:shd w:val="clear" w:color="auto" w:fill="auto"/>
            <w:noWrap/>
            <w:textDirection w:val="btLr"/>
            <w:hideMark/>
          </w:tcPr>
          <w:p w14:paraId="3EBF1B2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44814F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2FE430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16630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55E31B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AF64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7B4AC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3C9C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DB6D8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58A11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669</w:t>
            </w:r>
          </w:p>
        </w:tc>
        <w:tc>
          <w:tcPr>
            <w:tcW w:w="342" w:type="dxa"/>
            <w:tcBorders>
              <w:top w:val="nil"/>
              <w:left w:val="nil"/>
              <w:bottom w:val="single" w:sz="4" w:space="0" w:color="auto"/>
              <w:right w:val="single" w:sz="4" w:space="0" w:color="auto"/>
            </w:tcBorders>
            <w:shd w:val="clear" w:color="auto" w:fill="auto"/>
            <w:noWrap/>
            <w:textDirection w:val="btLr"/>
            <w:hideMark/>
          </w:tcPr>
          <w:p w14:paraId="052957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1E055F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4F32AF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903A0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60EC2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3A76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F072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77D2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21C822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06A7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670</w:t>
            </w:r>
          </w:p>
        </w:tc>
        <w:tc>
          <w:tcPr>
            <w:tcW w:w="342" w:type="dxa"/>
            <w:tcBorders>
              <w:top w:val="nil"/>
              <w:left w:val="nil"/>
              <w:bottom w:val="single" w:sz="4" w:space="0" w:color="auto"/>
              <w:right w:val="single" w:sz="4" w:space="0" w:color="auto"/>
            </w:tcBorders>
            <w:shd w:val="clear" w:color="auto" w:fill="auto"/>
            <w:noWrap/>
            <w:textDirection w:val="btLr"/>
            <w:hideMark/>
          </w:tcPr>
          <w:p w14:paraId="395379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527BBF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705FC4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FF84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22</w:t>
            </w:r>
          </w:p>
        </w:tc>
        <w:tc>
          <w:tcPr>
            <w:tcW w:w="284" w:type="dxa"/>
            <w:tcBorders>
              <w:top w:val="nil"/>
              <w:left w:val="nil"/>
              <w:bottom w:val="single" w:sz="4" w:space="0" w:color="auto"/>
              <w:right w:val="single" w:sz="4" w:space="0" w:color="auto"/>
            </w:tcBorders>
            <w:shd w:val="clear" w:color="auto" w:fill="auto"/>
            <w:noWrap/>
            <w:vAlign w:val="bottom"/>
            <w:hideMark/>
          </w:tcPr>
          <w:p w14:paraId="798478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A18A5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9409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4640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5BC9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AB968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671</w:t>
            </w:r>
          </w:p>
        </w:tc>
        <w:tc>
          <w:tcPr>
            <w:tcW w:w="342" w:type="dxa"/>
            <w:tcBorders>
              <w:top w:val="nil"/>
              <w:left w:val="nil"/>
              <w:bottom w:val="single" w:sz="4" w:space="0" w:color="auto"/>
              <w:right w:val="single" w:sz="4" w:space="0" w:color="auto"/>
            </w:tcBorders>
            <w:shd w:val="clear" w:color="auto" w:fill="auto"/>
            <w:noWrap/>
            <w:textDirection w:val="btLr"/>
            <w:hideMark/>
          </w:tcPr>
          <w:p w14:paraId="15DF9D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260</w:t>
            </w:r>
          </w:p>
        </w:tc>
        <w:tc>
          <w:tcPr>
            <w:tcW w:w="6379" w:type="dxa"/>
            <w:tcBorders>
              <w:top w:val="nil"/>
              <w:left w:val="nil"/>
              <w:bottom w:val="single" w:sz="4" w:space="0" w:color="auto"/>
              <w:right w:val="single" w:sz="4" w:space="0" w:color="auto"/>
            </w:tcBorders>
            <w:shd w:val="clear" w:color="auto" w:fill="auto"/>
            <w:noWrap/>
            <w:vAlign w:val="bottom"/>
            <w:hideMark/>
          </w:tcPr>
          <w:p w14:paraId="3EB8BE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Pinza De Punta Larga 200mm 8, Material: Acero forjado, acabado de níquel</w:t>
            </w:r>
            <w:r w:rsidRPr="00B2555B">
              <w:rPr>
                <w:rFonts w:ascii="Calibri" w:hAnsi="Calibri"/>
                <w:color w:val="000000"/>
                <w:sz w:val="22"/>
                <w:szCs w:val="22"/>
                <w:lang w:val="es-MX" w:eastAsia="es-MX"/>
              </w:rPr>
              <w:br/>
              <w:t>Tipo de punta: Cónica</w:t>
            </w:r>
            <w:r w:rsidRPr="00B2555B">
              <w:rPr>
                <w:rFonts w:ascii="Calibri" w:hAnsi="Calibri"/>
                <w:color w:val="000000"/>
                <w:sz w:val="22"/>
                <w:szCs w:val="22"/>
                <w:lang w:val="es-MX" w:eastAsia="es-MX"/>
              </w:rPr>
              <w:br/>
              <w:t xml:space="preserve">Largo: 8 </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(Marca </w:t>
            </w:r>
            <w:proofErr w:type="spellStart"/>
            <w:r w:rsidRPr="00B2555B">
              <w:rPr>
                <w:rFonts w:ascii="Calibri" w:hAnsi="Calibri"/>
                <w:color w:val="000000"/>
                <w:sz w:val="22"/>
                <w:szCs w:val="22"/>
                <w:lang w:val="es-MX" w:eastAsia="es-MX"/>
              </w:rPr>
              <w:t>Hoteche</w:t>
            </w:r>
            <w:proofErr w:type="spellEnd"/>
            <w:r w:rsidRPr="00B2555B">
              <w:rPr>
                <w:rFonts w:ascii="Calibri" w:hAnsi="Calibri"/>
                <w:color w:val="000000"/>
                <w:sz w:val="22"/>
                <w:szCs w:val="22"/>
                <w:lang w:val="es-MX" w:eastAsia="es-MX"/>
              </w:rPr>
              <w:br/>
              <w:t>Modelo 100106)</w:t>
            </w:r>
          </w:p>
        </w:tc>
        <w:tc>
          <w:tcPr>
            <w:tcW w:w="992" w:type="dxa"/>
            <w:tcBorders>
              <w:top w:val="nil"/>
              <w:left w:val="nil"/>
              <w:bottom w:val="single" w:sz="4" w:space="0" w:color="auto"/>
              <w:right w:val="single" w:sz="4" w:space="0" w:color="auto"/>
            </w:tcBorders>
            <w:shd w:val="clear" w:color="auto" w:fill="auto"/>
            <w:noWrap/>
            <w:vAlign w:val="bottom"/>
            <w:hideMark/>
          </w:tcPr>
          <w:p w14:paraId="507B52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2AF84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598332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3264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4FFB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7CEB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583AB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34A6B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672</w:t>
            </w:r>
          </w:p>
        </w:tc>
        <w:tc>
          <w:tcPr>
            <w:tcW w:w="342" w:type="dxa"/>
            <w:tcBorders>
              <w:top w:val="nil"/>
              <w:left w:val="nil"/>
              <w:bottom w:val="single" w:sz="4" w:space="0" w:color="auto"/>
              <w:right w:val="single" w:sz="4" w:space="0" w:color="auto"/>
            </w:tcBorders>
            <w:shd w:val="clear" w:color="auto" w:fill="auto"/>
            <w:noWrap/>
            <w:textDirection w:val="btLr"/>
            <w:hideMark/>
          </w:tcPr>
          <w:p w14:paraId="191878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261</w:t>
            </w:r>
          </w:p>
        </w:tc>
        <w:tc>
          <w:tcPr>
            <w:tcW w:w="6379" w:type="dxa"/>
            <w:tcBorders>
              <w:top w:val="nil"/>
              <w:left w:val="nil"/>
              <w:bottom w:val="single" w:sz="4" w:space="0" w:color="auto"/>
              <w:right w:val="single" w:sz="4" w:space="0" w:color="auto"/>
            </w:tcBorders>
            <w:shd w:val="clear" w:color="auto" w:fill="auto"/>
            <w:noWrap/>
            <w:vAlign w:val="bottom"/>
            <w:hideMark/>
          </w:tcPr>
          <w:p w14:paraId="5AD61B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JGO DE 2 PINZAS 16 PUNTAS INTERCAMBIABLES </w:t>
            </w:r>
            <w:proofErr w:type="gramStart"/>
            <w:r w:rsidRPr="00B2555B">
              <w:rPr>
                <w:rFonts w:ascii="Calibri" w:hAnsi="Calibri"/>
                <w:color w:val="000000"/>
                <w:sz w:val="22"/>
                <w:szCs w:val="22"/>
                <w:lang w:val="es-MX" w:eastAsia="es-MX"/>
              </w:rPr>
              <w:t>380 ,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62EA12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E70F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63441C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F8C9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5EC7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C163E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1C37D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D05F5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673</w:t>
            </w:r>
          </w:p>
        </w:tc>
        <w:tc>
          <w:tcPr>
            <w:tcW w:w="342" w:type="dxa"/>
            <w:tcBorders>
              <w:top w:val="nil"/>
              <w:left w:val="nil"/>
              <w:bottom w:val="single" w:sz="4" w:space="0" w:color="auto"/>
              <w:right w:val="single" w:sz="4" w:space="0" w:color="auto"/>
            </w:tcBorders>
            <w:shd w:val="clear" w:color="auto" w:fill="auto"/>
            <w:noWrap/>
            <w:textDirection w:val="btLr"/>
            <w:hideMark/>
          </w:tcPr>
          <w:p w14:paraId="17E621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262</w:t>
            </w:r>
          </w:p>
        </w:tc>
        <w:tc>
          <w:tcPr>
            <w:tcW w:w="6379" w:type="dxa"/>
            <w:tcBorders>
              <w:top w:val="nil"/>
              <w:left w:val="nil"/>
              <w:bottom w:val="single" w:sz="4" w:space="0" w:color="auto"/>
              <w:right w:val="single" w:sz="4" w:space="0" w:color="auto"/>
            </w:tcBorders>
            <w:shd w:val="clear" w:color="auto" w:fill="auto"/>
            <w:noWrap/>
            <w:vAlign w:val="bottom"/>
            <w:hideMark/>
          </w:tcPr>
          <w:p w14:paraId="7294EC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21.4 CM DE PUNTA DE AGUJA CON CORTE LATERAL, SERVICIO PESADO, MODELO D203-8NCR</w:t>
            </w:r>
          </w:p>
        </w:tc>
        <w:tc>
          <w:tcPr>
            <w:tcW w:w="992" w:type="dxa"/>
            <w:tcBorders>
              <w:top w:val="nil"/>
              <w:left w:val="nil"/>
              <w:bottom w:val="single" w:sz="4" w:space="0" w:color="auto"/>
              <w:right w:val="single" w:sz="4" w:space="0" w:color="auto"/>
            </w:tcBorders>
            <w:shd w:val="clear" w:color="auto" w:fill="auto"/>
            <w:noWrap/>
            <w:vAlign w:val="bottom"/>
            <w:hideMark/>
          </w:tcPr>
          <w:p w14:paraId="5644F3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3AD08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15F56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8D70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306A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8075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B3032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96C3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674</w:t>
            </w:r>
          </w:p>
        </w:tc>
        <w:tc>
          <w:tcPr>
            <w:tcW w:w="342" w:type="dxa"/>
            <w:tcBorders>
              <w:top w:val="nil"/>
              <w:left w:val="nil"/>
              <w:bottom w:val="single" w:sz="4" w:space="0" w:color="auto"/>
              <w:right w:val="single" w:sz="4" w:space="0" w:color="auto"/>
            </w:tcBorders>
            <w:shd w:val="clear" w:color="auto" w:fill="auto"/>
            <w:noWrap/>
            <w:textDirection w:val="btLr"/>
            <w:hideMark/>
          </w:tcPr>
          <w:p w14:paraId="7CCBF0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263</w:t>
            </w:r>
          </w:p>
        </w:tc>
        <w:tc>
          <w:tcPr>
            <w:tcW w:w="6379" w:type="dxa"/>
            <w:tcBorders>
              <w:top w:val="nil"/>
              <w:left w:val="nil"/>
              <w:bottom w:val="single" w:sz="4" w:space="0" w:color="auto"/>
              <w:right w:val="single" w:sz="4" w:space="0" w:color="auto"/>
            </w:tcBorders>
            <w:shd w:val="clear" w:color="auto" w:fill="auto"/>
            <w:noWrap/>
            <w:vAlign w:val="bottom"/>
            <w:hideMark/>
          </w:tcPr>
          <w:p w14:paraId="36E35C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punta larga 8", PINZAS PUNTA LARGA 8'' Estilo: Nariz larga.</w:t>
            </w:r>
            <w:r w:rsidRPr="00B2555B">
              <w:rPr>
                <w:rFonts w:ascii="Calibri" w:hAnsi="Calibri"/>
                <w:color w:val="000000"/>
                <w:sz w:val="22"/>
                <w:szCs w:val="22"/>
                <w:lang w:val="es-MX" w:eastAsia="es-MX"/>
              </w:rPr>
              <w:br/>
              <w:t>Capacidad de la mandíbula: 1,75'' (44 mm)</w:t>
            </w:r>
            <w:r w:rsidRPr="00B2555B">
              <w:rPr>
                <w:rFonts w:ascii="Calibri" w:hAnsi="Calibri"/>
                <w:color w:val="000000"/>
                <w:sz w:val="22"/>
                <w:szCs w:val="22"/>
                <w:lang w:val="es-MX" w:eastAsia="es-MX"/>
              </w:rPr>
              <w:br/>
              <w:t>Longitud total: 8.15'' (207 mm)</w:t>
            </w:r>
            <w:r w:rsidRPr="00B2555B">
              <w:rPr>
                <w:rFonts w:ascii="Calibri" w:hAnsi="Calibri"/>
                <w:color w:val="000000"/>
                <w:sz w:val="22"/>
                <w:szCs w:val="22"/>
                <w:lang w:val="es-MX" w:eastAsia="es-MX"/>
              </w:rPr>
              <w:br/>
              <w:t xml:space="preserve">Comodidad y control, puños </w:t>
            </w:r>
            <w:proofErr w:type="spellStart"/>
            <w:r w:rsidRPr="00B2555B">
              <w:rPr>
                <w:rFonts w:ascii="Calibri" w:hAnsi="Calibri"/>
                <w:color w:val="000000"/>
                <w:sz w:val="22"/>
                <w:szCs w:val="22"/>
                <w:lang w:val="es-MX" w:eastAsia="es-MX"/>
              </w:rPr>
              <w:t>bimateriales</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mutizona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Inducción endurecida, bordes de corte permanecen más afilados por más tiempo.</w:t>
            </w:r>
            <w:r w:rsidRPr="00B2555B">
              <w:rPr>
                <w:rFonts w:ascii="Calibri" w:hAnsi="Calibri"/>
                <w:color w:val="000000"/>
                <w:sz w:val="22"/>
                <w:szCs w:val="22"/>
                <w:lang w:val="es-MX" w:eastAsia="es-MX"/>
              </w:rPr>
              <w:br/>
              <w:t>Resistencia y durabilidad, acero forjado a presión.</w:t>
            </w:r>
            <w:r w:rsidRPr="00B2555B">
              <w:rPr>
                <w:rFonts w:ascii="Calibri" w:hAnsi="Calibri"/>
                <w:color w:val="000000"/>
                <w:sz w:val="22"/>
                <w:szCs w:val="22"/>
                <w:lang w:val="es-MX" w:eastAsia="es-MX"/>
              </w:rPr>
              <w:br/>
              <w:t>Acabado resistente a la corrosión (, CMHT81645)</w:t>
            </w:r>
          </w:p>
        </w:tc>
        <w:tc>
          <w:tcPr>
            <w:tcW w:w="992" w:type="dxa"/>
            <w:tcBorders>
              <w:top w:val="nil"/>
              <w:left w:val="nil"/>
              <w:bottom w:val="single" w:sz="4" w:space="0" w:color="auto"/>
              <w:right w:val="single" w:sz="4" w:space="0" w:color="auto"/>
            </w:tcBorders>
            <w:shd w:val="clear" w:color="auto" w:fill="auto"/>
            <w:noWrap/>
            <w:vAlign w:val="bottom"/>
            <w:hideMark/>
          </w:tcPr>
          <w:p w14:paraId="4B5F44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E24B0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2465E7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45BA4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AB316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6B12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FDF9F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8C28B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675</w:t>
            </w:r>
          </w:p>
        </w:tc>
        <w:tc>
          <w:tcPr>
            <w:tcW w:w="342" w:type="dxa"/>
            <w:tcBorders>
              <w:top w:val="nil"/>
              <w:left w:val="nil"/>
              <w:bottom w:val="single" w:sz="4" w:space="0" w:color="auto"/>
              <w:right w:val="single" w:sz="4" w:space="0" w:color="auto"/>
            </w:tcBorders>
            <w:shd w:val="clear" w:color="auto" w:fill="auto"/>
            <w:noWrap/>
            <w:textDirection w:val="btLr"/>
            <w:hideMark/>
          </w:tcPr>
          <w:p w14:paraId="370398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264</w:t>
            </w:r>
          </w:p>
        </w:tc>
        <w:tc>
          <w:tcPr>
            <w:tcW w:w="6379" w:type="dxa"/>
            <w:tcBorders>
              <w:top w:val="nil"/>
              <w:left w:val="nil"/>
              <w:bottom w:val="single" w:sz="4" w:space="0" w:color="auto"/>
              <w:right w:val="single" w:sz="4" w:space="0" w:color="auto"/>
            </w:tcBorders>
            <w:shd w:val="clear" w:color="auto" w:fill="auto"/>
            <w:noWrap/>
            <w:vAlign w:val="bottom"/>
            <w:hideMark/>
          </w:tcPr>
          <w:p w14:paraId="1FEC15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electricista, PINZAS DE ELECTRICISTA 8'' Fuerza de corte aumentada: Diseño de acción compuesta.</w:t>
            </w:r>
            <w:r w:rsidRPr="00B2555B">
              <w:rPr>
                <w:rFonts w:ascii="Calibri" w:hAnsi="Calibri"/>
                <w:color w:val="000000"/>
                <w:sz w:val="22"/>
                <w:szCs w:val="22"/>
                <w:lang w:val="es-MX" w:eastAsia="es-MX"/>
              </w:rPr>
              <w:br/>
              <w:t xml:space="preserve">Comodidad y control, empuñaduras </w:t>
            </w:r>
            <w:proofErr w:type="spellStart"/>
            <w:r w:rsidRPr="00B2555B">
              <w:rPr>
                <w:rFonts w:ascii="Calibri" w:hAnsi="Calibri"/>
                <w:color w:val="000000"/>
                <w:sz w:val="22"/>
                <w:szCs w:val="22"/>
                <w:lang w:val="es-MX" w:eastAsia="es-MX"/>
              </w:rPr>
              <w:t>bi-materiales</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multizona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Inducción duradera, los bordes cortantes permanecen más afilados durante más tiempo.</w:t>
            </w:r>
            <w:r w:rsidRPr="00B2555B">
              <w:rPr>
                <w:rFonts w:ascii="Calibri" w:hAnsi="Calibri"/>
                <w:color w:val="000000"/>
                <w:sz w:val="22"/>
                <w:szCs w:val="22"/>
                <w:lang w:val="es-MX" w:eastAsia="es-MX"/>
              </w:rPr>
              <w:br/>
              <w:t>Fuerza y durabilidad, hecho en acero forjado.</w:t>
            </w:r>
            <w:r w:rsidRPr="00B2555B">
              <w:rPr>
                <w:rFonts w:ascii="Calibri" w:hAnsi="Calibri"/>
                <w:color w:val="000000"/>
                <w:sz w:val="22"/>
                <w:szCs w:val="22"/>
                <w:lang w:val="es-MX" w:eastAsia="es-MX"/>
              </w:rPr>
              <w:br/>
              <w:t xml:space="preserve">Estilo: </w:t>
            </w:r>
            <w:proofErr w:type="spellStart"/>
            <w:r w:rsidRPr="00B2555B">
              <w:rPr>
                <w:rFonts w:ascii="Calibri" w:hAnsi="Calibri"/>
                <w:color w:val="000000"/>
                <w:sz w:val="22"/>
                <w:szCs w:val="22"/>
                <w:lang w:val="es-MX" w:eastAsia="es-MX"/>
              </w:rPr>
              <w:t>Guardalínea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Capacidad de la mandíbula: .81''</w:t>
            </w:r>
            <w:r w:rsidRPr="00B2555B">
              <w:rPr>
                <w:rFonts w:ascii="Calibri" w:hAnsi="Calibri"/>
                <w:color w:val="000000"/>
                <w:sz w:val="22"/>
                <w:szCs w:val="22"/>
                <w:lang w:val="es-MX" w:eastAsia="es-MX"/>
              </w:rPr>
              <w:br/>
              <w:t>Capacidad de mordaza: 20.5 mm</w:t>
            </w:r>
            <w:r w:rsidRPr="00B2555B">
              <w:rPr>
                <w:rFonts w:ascii="Calibri" w:hAnsi="Calibri"/>
                <w:color w:val="000000"/>
                <w:sz w:val="22"/>
                <w:szCs w:val="22"/>
                <w:lang w:val="es-MX" w:eastAsia="es-MX"/>
              </w:rPr>
              <w:br/>
              <w:t>Longitud total: 8.58'' (218 mm)</w:t>
            </w:r>
            <w:r w:rsidRPr="00B2555B">
              <w:rPr>
                <w:rFonts w:ascii="Calibri" w:hAnsi="Calibri"/>
                <w:color w:val="000000"/>
                <w:sz w:val="22"/>
                <w:szCs w:val="22"/>
                <w:lang w:val="es-MX" w:eastAsia="es-MX"/>
              </w:rPr>
              <w:br/>
              <w:t>Tipo de mango: Agarre cómodo.</w:t>
            </w:r>
            <w:r w:rsidRPr="00B2555B">
              <w:rPr>
                <w:rFonts w:ascii="Calibri" w:hAnsi="Calibri"/>
                <w:color w:val="000000"/>
                <w:sz w:val="22"/>
                <w:szCs w:val="22"/>
                <w:lang w:val="es-MX" w:eastAsia="es-MX"/>
              </w:rPr>
              <w:br/>
              <w:t>Material primario: TPR.</w:t>
            </w:r>
            <w:r w:rsidRPr="00B2555B">
              <w:rPr>
                <w:rFonts w:ascii="Calibri" w:hAnsi="Calibri"/>
                <w:color w:val="000000"/>
                <w:sz w:val="22"/>
                <w:szCs w:val="22"/>
                <w:lang w:val="es-MX" w:eastAsia="es-MX"/>
              </w:rPr>
              <w:br/>
              <w:t>Grosor de la mandíbula: .55'' (, CMHT81717)</w:t>
            </w:r>
          </w:p>
        </w:tc>
        <w:tc>
          <w:tcPr>
            <w:tcW w:w="992" w:type="dxa"/>
            <w:tcBorders>
              <w:top w:val="nil"/>
              <w:left w:val="nil"/>
              <w:bottom w:val="single" w:sz="4" w:space="0" w:color="auto"/>
              <w:right w:val="single" w:sz="4" w:space="0" w:color="auto"/>
            </w:tcBorders>
            <w:shd w:val="clear" w:color="auto" w:fill="auto"/>
            <w:noWrap/>
            <w:vAlign w:val="bottom"/>
            <w:hideMark/>
          </w:tcPr>
          <w:p w14:paraId="3EFA96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7CB50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24</w:t>
            </w:r>
          </w:p>
        </w:tc>
        <w:tc>
          <w:tcPr>
            <w:tcW w:w="284" w:type="dxa"/>
            <w:tcBorders>
              <w:top w:val="nil"/>
              <w:left w:val="nil"/>
              <w:bottom w:val="single" w:sz="4" w:space="0" w:color="auto"/>
              <w:right w:val="single" w:sz="4" w:space="0" w:color="auto"/>
            </w:tcBorders>
            <w:shd w:val="clear" w:color="auto" w:fill="auto"/>
            <w:noWrap/>
            <w:vAlign w:val="bottom"/>
            <w:hideMark/>
          </w:tcPr>
          <w:p w14:paraId="013A7A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8CBF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8A6E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ACD8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F05C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D6B3B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676</w:t>
            </w:r>
          </w:p>
        </w:tc>
        <w:tc>
          <w:tcPr>
            <w:tcW w:w="342" w:type="dxa"/>
            <w:tcBorders>
              <w:top w:val="nil"/>
              <w:left w:val="nil"/>
              <w:bottom w:val="single" w:sz="4" w:space="0" w:color="auto"/>
              <w:right w:val="single" w:sz="4" w:space="0" w:color="auto"/>
            </w:tcBorders>
            <w:shd w:val="clear" w:color="auto" w:fill="auto"/>
            <w:noWrap/>
            <w:textDirection w:val="btLr"/>
            <w:hideMark/>
          </w:tcPr>
          <w:p w14:paraId="65E1A4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265</w:t>
            </w:r>
          </w:p>
        </w:tc>
        <w:tc>
          <w:tcPr>
            <w:tcW w:w="6379" w:type="dxa"/>
            <w:tcBorders>
              <w:top w:val="nil"/>
              <w:left w:val="nil"/>
              <w:bottom w:val="single" w:sz="4" w:space="0" w:color="auto"/>
              <w:right w:val="single" w:sz="4" w:space="0" w:color="auto"/>
            </w:tcBorders>
            <w:shd w:val="clear" w:color="auto" w:fill="auto"/>
            <w:noWrap/>
            <w:vAlign w:val="bottom"/>
            <w:hideMark/>
          </w:tcPr>
          <w:p w14:paraId="1C5E6C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bloqueo mordaza recta 10R 10", PINZAS DE BLOQUEO MORDAZA RECTA 10R 10'' Tamaño: 10''</w:t>
            </w:r>
            <w:r w:rsidRPr="00B2555B">
              <w:rPr>
                <w:rFonts w:ascii="Calibri" w:hAnsi="Calibri"/>
                <w:color w:val="000000"/>
                <w:sz w:val="22"/>
                <w:szCs w:val="22"/>
                <w:lang w:val="es-MX" w:eastAsia="es-MX"/>
              </w:rPr>
              <w:br/>
              <w:t>Material: Acero aleado y plástico.</w:t>
            </w:r>
            <w:r w:rsidRPr="00B2555B">
              <w:rPr>
                <w:rFonts w:ascii="Calibri" w:hAnsi="Calibri"/>
                <w:color w:val="000000"/>
                <w:sz w:val="22"/>
                <w:szCs w:val="22"/>
                <w:lang w:val="es-MX" w:eastAsia="es-MX"/>
              </w:rPr>
              <w:br/>
              <w:t>Mecanismo de fácil liberación.</w:t>
            </w:r>
            <w:r w:rsidRPr="00B2555B">
              <w:rPr>
                <w:rFonts w:ascii="Calibri" w:hAnsi="Calibri"/>
                <w:color w:val="000000"/>
                <w:sz w:val="22"/>
                <w:szCs w:val="22"/>
                <w:lang w:val="es-MX" w:eastAsia="es-MX"/>
              </w:rPr>
              <w:br/>
              <w:t xml:space="preserve">Puños biomateriales </w:t>
            </w:r>
            <w:proofErr w:type="spellStart"/>
            <w:r w:rsidRPr="00B2555B">
              <w:rPr>
                <w:rFonts w:ascii="Calibri" w:hAnsi="Calibri"/>
                <w:color w:val="000000"/>
                <w:sz w:val="22"/>
                <w:szCs w:val="22"/>
                <w:lang w:val="es-MX" w:eastAsia="es-MX"/>
              </w:rPr>
              <w:t>multizona</w:t>
            </w:r>
            <w:proofErr w:type="spellEnd"/>
            <w:r w:rsidRPr="00B2555B">
              <w:rPr>
                <w:rFonts w:ascii="Calibri" w:hAnsi="Calibri"/>
                <w:color w:val="000000"/>
                <w:sz w:val="22"/>
                <w:szCs w:val="22"/>
                <w:lang w:val="es-MX" w:eastAsia="es-MX"/>
              </w:rPr>
              <w:t xml:space="preserve"> para mayor control y comodidad.</w:t>
            </w:r>
            <w:r w:rsidRPr="00B2555B">
              <w:rPr>
                <w:rFonts w:ascii="Calibri" w:hAnsi="Calibri"/>
                <w:color w:val="000000"/>
                <w:sz w:val="22"/>
                <w:szCs w:val="22"/>
                <w:lang w:val="es-MX" w:eastAsia="es-MX"/>
              </w:rPr>
              <w:br/>
              <w:t>Hecho de acero de aleación tratado térmicamente de alta calidad, para mayor resistencia y durabilidad.</w:t>
            </w:r>
            <w:r w:rsidRPr="00B2555B">
              <w:rPr>
                <w:rFonts w:ascii="Calibri" w:hAnsi="Calibri"/>
                <w:color w:val="000000"/>
                <w:sz w:val="22"/>
                <w:szCs w:val="22"/>
                <w:lang w:val="es-MX" w:eastAsia="es-MX"/>
              </w:rPr>
              <w:br/>
              <w:t>Controla la apertura de la mordaza y la presión de bloqueo, con el tornillo de ajuste (, CMHT82549)</w:t>
            </w:r>
          </w:p>
        </w:tc>
        <w:tc>
          <w:tcPr>
            <w:tcW w:w="992" w:type="dxa"/>
            <w:tcBorders>
              <w:top w:val="nil"/>
              <w:left w:val="nil"/>
              <w:bottom w:val="single" w:sz="4" w:space="0" w:color="auto"/>
              <w:right w:val="single" w:sz="4" w:space="0" w:color="auto"/>
            </w:tcBorders>
            <w:shd w:val="clear" w:color="auto" w:fill="auto"/>
            <w:noWrap/>
            <w:vAlign w:val="bottom"/>
            <w:hideMark/>
          </w:tcPr>
          <w:p w14:paraId="6D7EAA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F6BB5B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52272A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9D69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E212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F24F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928E93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254FC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677</w:t>
            </w:r>
          </w:p>
        </w:tc>
        <w:tc>
          <w:tcPr>
            <w:tcW w:w="342" w:type="dxa"/>
            <w:tcBorders>
              <w:top w:val="nil"/>
              <w:left w:val="nil"/>
              <w:bottom w:val="single" w:sz="4" w:space="0" w:color="auto"/>
              <w:right w:val="single" w:sz="4" w:space="0" w:color="auto"/>
            </w:tcBorders>
            <w:shd w:val="clear" w:color="auto" w:fill="auto"/>
            <w:noWrap/>
            <w:textDirection w:val="btLr"/>
            <w:hideMark/>
          </w:tcPr>
          <w:p w14:paraId="7B71A8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266</w:t>
            </w:r>
          </w:p>
        </w:tc>
        <w:tc>
          <w:tcPr>
            <w:tcW w:w="6379" w:type="dxa"/>
            <w:tcBorders>
              <w:top w:val="nil"/>
              <w:left w:val="nil"/>
              <w:bottom w:val="single" w:sz="4" w:space="0" w:color="auto"/>
              <w:right w:val="single" w:sz="4" w:space="0" w:color="auto"/>
            </w:tcBorders>
            <w:shd w:val="clear" w:color="auto" w:fill="auto"/>
            <w:noWrap/>
            <w:vAlign w:val="bottom"/>
            <w:hideMark/>
          </w:tcPr>
          <w:p w14:paraId="524CE8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ELECTRICISTA PUNTA LARGA 6 PULGADAS (KLEIN TOOLS)</w:t>
            </w:r>
          </w:p>
        </w:tc>
        <w:tc>
          <w:tcPr>
            <w:tcW w:w="992" w:type="dxa"/>
            <w:tcBorders>
              <w:top w:val="nil"/>
              <w:left w:val="nil"/>
              <w:bottom w:val="single" w:sz="4" w:space="0" w:color="auto"/>
              <w:right w:val="single" w:sz="4" w:space="0" w:color="auto"/>
            </w:tcBorders>
            <w:shd w:val="clear" w:color="auto" w:fill="auto"/>
            <w:noWrap/>
            <w:vAlign w:val="bottom"/>
            <w:hideMark/>
          </w:tcPr>
          <w:p w14:paraId="6B8D3F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CC98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7F43C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FC285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48FCD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BBE93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F243E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88FD2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678</w:t>
            </w:r>
          </w:p>
        </w:tc>
        <w:tc>
          <w:tcPr>
            <w:tcW w:w="342" w:type="dxa"/>
            <w:tcBorders>
              <w:top w:val="nil"/>
              <w:left w:val="nil"/>
              <w:bottom w:val="single" w:sz="4" w:space="0" w:color="auto"/>
              <w:right w:val="single" w:sz="4" w:space="0" w:color="auto"/>
            </w:tcBorders>
            <w:shd w:val="clear" w:color="auto" w:fill="auto"/>
            <w:noWrap/>
            <w:textDirection w:val="btLr"/>
            <w:hideMark/>
          </w:tcPr>
          <w:p w14:paraId="5F640D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266</w:t>
            </w:r>
          </w:p>
        </w:tc>
        <w:tc>
          <w:tcPr>
            <w:tcW w:w="6379" w:type="dxa"/>
            <w:tcBorders>
              <w:top w:val="nil"/>
              <w:left w:val="nil"/>
              <w:bottom w:val="single" w:sz="4" w:space="0" w:color="auto"/>
              <w:right w:val="single" w:sz="4" w:space="0" w:color="auto"/>
            </w:tcBorders>
            <w:shd w:val="clear" w:color="auto" w:fill="auto"/>
            <w:noWrap/>
            <w:vAlign w:val="bottom"/>
            <w:hideMark/>
          </w:tcPr>
          <w:p w14:paraId="1C5722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ELECTRICISTA PUNTA LARGA 6 PULGADAS (KLEIN TOOLS)</w:t>
            </w:r>
          </w:p>
        </w:tc>
        <w:tc>
          <w:tcPr>
            <w:tcW w:w="992" w:type="dxa"/>
            <w:tcBorders>
              <w:top w:val="nil"/>
              <w:left w:val="nil"/>
              <w:bottom w:val="single" w:sz="4" w:space="0" w:color="auto"/>
              <w:right w:val="single" w:sz="4" w:space="0" w:color="auto"/>
            </w:tcBorders>
            <w:shd w:val="clear" w:color="auto" w:fill="auto"/>
            <w:noWrap/>
            <w:vAlign w:val="bottom"/>
            <w:hideMark/>
          </w:tcPr>
          <w:p w14:paraId="55CD4E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4A729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31B44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81DED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F1C26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0D3D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97078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2364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679</w:t>
            </w:r>
          </w:p>
        </w:tc>
        <w:tc>
          <w:tcPr>
            <w:tcW w:w="342" w:type="dxa"/>
            <w:tcBorders>
              <w:top w:val="nil"/>
              <w:left w:val="nil"/>
              <w:bottom w:val="single" w:sz="4" w:space="0" w:color="auto"/>
              <w:right w:val="single" w:sz="4" w:space="0" w:color="auto"/>
            </w:tcBorders>
            <w:shd w:val="clear" w:color="auto" w:fill="auto"/>
            <w:noWrap/>
            <w:textDirection w:val="btLr"/>
            <w:hideMark/>
          </w:tcPr>
          <w:p w14:paraId="61D971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266</w:t>
            </w:r>
          </w:p>
        </w:tc>
        <w:tc>
          <w:tcPr>
            <w:tcW w:w="6379" w:type="dxa"/>
            <w:tcBorders>
              <w:top w:val="nil"/>
              <w:left w:val="nil"/>
              <w:bottom w:val="single" w:sz="4" w:space="0" w:color="auto"/>
              <w:right w:val="single" w:sz="4" w:space="0" w:color="auto"/>
            </w:tcBorders>
            <w:shd w:val="clear" w:color="auto" w:fill="auto"/>
            <w:noWrap/>
            <w:vAlign w:val="bottom"/>
            <w:hideMark/>
          </w:tcPr>
          <w:p w14:paraId="6DDB68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ELECTRICISTA PUNTA LARGA 6 PULGADAS (KLEIN TOOLS)</w:t>
            </w:r>
          </w:p>
        </w:tc>
        <w:tc>
          <w:tcPr>
            <w:tcW w:w="992" w:type="dxa"/>
            <w:tcBorders>
              <w:top w:val="nil"/>
              <w:left w:val="nil"/>
              <w:bottom w:val="single" w:sz="4" w:space="0" w:color="auto"/>
              <w:right w:val="single" w:sz="4" w:space="0" w:color="auto"/>
            </w:tcBorders>
            <w:shd w:val="clear" w:color="auto" w:fill="auto"/>
            <w:noWrap/>
            <w:vAlign w:val="bottom"/>
            <w:hideMark/>
          </w:tcPr>
          <w:p w14:paraId="153236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58E6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792C3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452FE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EF986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59E6A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E86D7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AC3CD9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680</w:t>
            </w:r>
          </w:p>
        </w:tc>
        <w:tc>
          <w:tcPr>
            <w:tcW w:w="342" w:type="dxa"/>
            <w:tcBorders>
              <w:top w:val="nil"/>
              <w:left w:val="nil"/>
              <w:bottom w:val="single" w:sz="4" w:space="0" w:color="auto"/>
              <w:right w:val="single" w:sz="4" w:space="0" w:color="auto"/>
            </w:tcBorders>
            <w:shd w:val="clear" w:color="auto" w:fill="auto"/>
            <w:noWrap/>
            <w:textDirection w:val="btLr"/>
            <w:hideMark/>
          </w:tcPr>
          <w:p w14:paraId="64B29C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267</w:t>
            </w:r>
          </w:p>
        </w:tc>
        <w:tc>
          <w:tcPr>
            <w:tcW w:w="6379" w:type="dxa"/>
            <w:tcBorders>
              <w:top w:val="nil"/>
              <w:left w:val="nil"/>
              <w:bottom w:val="single" w:sz="4" w:space="0" w:color="auto"/>
              <w:right w:val="single" w:sz="4" w:space="0" w:color="auto"/>
            </w:tcBorders>
            <w:shd w:val="clear" w:color="auto" w:fill="auto"/>
            <w:noWrap/>
            <w:vAlign w:val="bottom"/>
            <w:hideMark/>
          </w:tcPr>
          <w:p w14:paraId="33189C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9" ACERO KLEIN TOOLS </w:t>
            </w:r>
          </w:p>
        </w:tc>
        <w:tc>
          <w:tcPr>
            <w:tcW w:w="992" w:type="dxa"/>
            <w:tcBorders>
              <w:top w:val="nil"/>
              <w:left w:val="nil"/>
              <w:bottom w:val="single" w:sz="4" w:space="0" w:color="auto"/>
              <w:right w:val="single" w:sz="4" w:space="0" w:color="auto"/>
            </w:tcBorders>
            <w:shd w:val="clear" w:color="auto" w:fill="auto"/>
            <w:noWrap/>
            <w:vAlign w:val="bottom"/>
            <w:hideMark/>
          </w:tcPr>
          <w:p w14:paraId="523E59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FE80D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AA193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9C80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F13F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32DC9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EDF1F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10E84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681</w:t>
            </w:r>
          </w:p>
        </w:tc>
        <w:tc>
          <w:tcPr>
            <w:tcW w:w="342" w:type="dxa"/>
            <w:tcBorders>
              <w:top w:val="nil"/>
              <w:left w:val="nil"/>
              <w:bottom w:val="single" w:sz="4" w:space="0" w:color="auto"/>
              <w:right w:val="single" w:sz="4" w:space="0" w:color="auto"/>
            </w:tcBorders>
            <w:shd w:val="clear" w:color="auto" w:fill="auto"/>
            <w:noWrap/>
            <w:textDirection w:val="btLr"/>
            <w:hideMark/>
          </w:tcPr>
          <w:p w14:paraId="51AABB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267</w:t>
            </w:r>
          </w:p>
        </w:tc>
        <w:tc>
          <w:tcPr>
            <w:tcW w:w="6379" w:type="dxa"/>
            <w:tcBorders>
              <w:top w:val="nil"/>
              <w:left w:val="nil"/>
              <w:bottom w:val="single" w:sz="4" w:space="0" w:color="auto"/>
              <w:right w:val="single" w:sz="4" w:space="0" w:color="auto"/>
            </w:tcBorders>
            <w:shd w:val="clear" w:color="auto" w:fill="auto"/>
            <w:noWrap/>
            <w:vAlign w:val="bottom"/>
            <w:hideMark/>
          </w:tcPr>
          <w:p w14:paraId="1DF5D4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9" ACERO KLEIN TOOLS </w:t>
            </w:r>
          </w:p>
        </w:tc>
        <w:tc>
          <w:tcPr>
            <w:tcW w:w="992" w:type="dxa"/>
            <w:tcBorders>
              <w:top w:val="nil"/>
              <w:left w:val="nil"/>
              <w:bottom w:val="single" w:sz="4" w:space="0" w:color="auto"/>
              <w:right w:val="single" w:sz="4" w:space="0" w:color="auto"/>
            </w:tcBorders>
            <w:shd w:val="clear" w:color="auto" w:fill="auto"/>
            <w:noWrap/>
            <w:vAlign w:val="bottom"/>
            <w:hideMark/>
          </w:tcPr>
          <w:p w14:paraId="7ADC28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19688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8CCCC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C2BE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1DDA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662D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20D8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E6904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682</w:t>
            </w:r>
          </w:p>
        </w:tc>
        <w:tc>
          <w:tcPr>
            <w:tcW w:w="342" w:type="dxa"/>
            <w:tcBorders>
              <w:top w:val="nil"/>
              <w:left w:val="nil"/>
              <w:bottom w:val="single" w:sz="4" w:space="0" w:color="auto"/>
              <w:right w:val="single" w:sz="4" w:space="0" w:color="auto"/>
            </w:tcBorders>
            <w:shd w:val="clear" w:color="auto" w:fill="auto"/>
            <w:noWrap/>
            <w:textDirection w:val="btLr"/>
            <w:hideMark/>
          </w:tcPr>
          <w:p w14:paraId="2DE8EA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5B7B46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234C21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B76B4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299BB3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546CE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681D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D3256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EC54B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191D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683</w:t>
            </w:r>
          </w:p>
        </w:tc>
        <w:tc>
          <w:tcPr>
            <w:tcW w:w="342" w:type="dxa"/>
            <w:tcBorders>
              <w:top w:val="nil"/>
              <w:left w:val="nil"/>
              <w:bottom w:val="single" w:sz="4" w:space="0" w:color="auto"/>
              <w:right w:val="single" w:sz="4" w:space="0" w:color="auto"/>
            </w:tcBorders>
            <w:shd w:val="clear" w:color="auto" w:fill="auto"/>
            <w:noWrap/>
            <w:textDirection w:val="btLr"/>
            <w:hideMark/>
          </w:tcPr>
          <w:p w14:paraId="608827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625C00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7E88E1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4313B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18</w:t>
            </w:r>
          </w:p>
        </w:tc>
        <w:tc>
          <w:tcPr>
            <w:tcW w:w="284" w:type="dxa"/>
            <w:tcBorders>
              <w:top w:val="nil"/>
              <w:left w:val="nil"/>
              <w:bottom w:val="single" w:sz="4" w:space="0" w:color="auto"/>
              <w:right w:val="single" w:sz="4" w:space="0" w:color="auto"/>
            </w:tcBorders>
            <w:shd w:val="clear" w:color="auto" w:fill="auto"/>
            <w:noWrap/>
            <w:vAlign w:val="bottom"/>
            <w:hideMark/>
          </w:tcPr>
          <w:p w14:paraId="7C58B7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8405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DE66A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9BA3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70089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17B1B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684</w:t>
            </w:r>
          </w:p>
        </w:tc>
        <w:tc>
          <w:tcPr>
            <w:tcW w:w="342" w:type="dxa"/>
            <w:tcBorders>
              <w:top w:val="nil"/>
              <w:left w:val="nil"/>
              <w:bottom w:val="single" w:sz="4" w:space="0" w:color="auto"/>
              <w:right w:val="single" w:sz="4" w:space="0" w:color="auto"/>
            </w:tcBorders>
            <w:shd w:val="clear" w:color="auto" w:fill="auto"/>
            <w:noWrap/>
            <w:textDirection w:val="btLr"/>
            <w:hideMark/>
          </w:tcPr>
          <w:p w14:paraId="7AE231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527F26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72F57B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8EFC3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5E6FB9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26A1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1F51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490ED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9FFCC2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B24D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685</w:t>
            </w:r>
          </w:p>
        </w:tc>
        <w:tc>
          <w:tcPr>
            <w:tcW w:w="342" w:type="dxa"/>
            <w:tcBorders>
              <w:top w:val="nil"/>
              <w:left w:val="nil"/>
              <w:bottom w:val="single" w:sz="4" w:space="0" w:color="auto"/>
              <w:right w:val="single" w:sz="4" w:space="0" w:color="auto"/>
            </w:tcBorders>
            <w:shd w:val="clear" w:color="auto" w:fill="auto"/>
            <w:noWrap/>
            <w:textDirection w:val="btLr"/>
            <w:hideMark/>
          </w:tcPr>
          <w:p w14:paraId="155E34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5A003E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565E21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43A434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7A344D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936B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9BDF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D29D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F7609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548DBD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686</w:t>
            </w:r>
          </w:p>
        </w:tc>
        <w:tc>
          <w:tcPr>
            <w:tcW w:w="342" w:type="dxa"/>
            <w:tcBorders>
              <w:top w:val="nil"/>
              <w:left w:val="nil"/>
              <w:bottom w:val="single" w:sz="4" w:space="0" w:color="auto"/>
              <w:right w:val="single" w:sz="4" w:space="0" w:color="auto"/>
            </w:tcBorders>
            <w:shd w:val="clear" w:color="auto" w:fill="auto"/>
            <w:noWrap/>
            <w:textDirection w:val="btLr"/>
            <w:hideMark/>
          </w:tcPr>
          <w:p w14:paraId="572602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684246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519FFB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8BC41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69EE46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24B2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E625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2B3E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B22BED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4271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687</w:t>
            </w:r>
          </w:p>
        </w:tc>
        <w:tc>
          <w:tcPr>
            <w:tcW w:w="342" w:type="dxa"/>
            <w:tcBorders>
              <w:top w:val="nil"/>
              <w:left w:val="nil"/>
              <w:bottom w:val="single" w:sz="4" w:space="0" w:color="auto"/>
              <w:right w:val="single" w:sz="4" w:space="0" w:color="auto"/>
            </w:tcBorders>
            <w:shd w:val="clear" w:color="auto" w:fill="auto"/>
            <w:noWrap/>
            <w:textDirection w:val="btLr"/>
            <w:hideMark/>
          </w:tcPr>
          <w:p w14:paraId="690C0EF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0EA7C5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55445F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22299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28A1B1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288D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4D339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5663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807EA8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0025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688</w:t>
            </w:r>
          </w:p>
        </w:tc>
        <w:tc>
          <w:tcPr>
            <w:tcW w:w="342" w:type="dxa"/>
            <w:tcBorders>
              <w:top w:val="nil"/>
              <w:left w:val="nil"/>
              <w:bottom w:val="single" w:sz="4" w:space="0" w:color="auto"/>
              <w:right w:val="single" w:sz="4" w:space="0" w:color="auto"/>
            </w:tcBorders>
            <w:shd w:val="clear" w:color="auto" w:fill="auto"/>
            <w:noWrap/>
            <w:textDirection w:val="btLr"/>
            <w:hideMark/>
          </w:tcPr>
          <w:p w14:paraId="439D59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068EB0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2B1930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71044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ABEFF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C4F34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97C3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2BA9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9580F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2BC98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689</w:t>
            </w:r>
          </w:p>
        </w:tc>
        <w:tc>
          <w:tcPr>
            <w:tcW w:w="342" w:type="dxa"/>
            <w:tcBorders>
              <w:top w:val="nil"/>
              <w:left w:val="nil"/>
              <w:bottom w:val="single" w:sz="4" w:space="0" w:color="auto"/>
              <w:right w:val="single" w:sz="4" w:space="0" w:color="auto"/>
            </w:tcBorders>
            <w:shd w:val="clear" w:color="auto" w:fill="auto"/>
            <w:noWrap/>
            <w:textDirection w:val="btLr"/>
            <w:hideMark/>
          </w:tcPr>
          <w:p w14:paraId="483827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2D5764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0CBC38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C5C45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5D0A0B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557F7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ABBDF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770F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E521E3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8121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690</w:t>
            </w:r>
          </w:p>
        </w:tc>
        <w:tc>
          <w:tcPr>
            <w:tcW w:w="342" w:type="dxa"/>
            <w:tcBorders>
              <w:top w:val="nil"/>
              <w:left w:val="nil"/>
              <w:bottom w:val="single" w:sz="4" w:space="0" w:color="auto"/>
              <w:right w:val="single" w:sz="4" w:space="0" w:color="auto"/>
            </w:tcBorders>
            <w:shd w:val="clear" w:color="auto" w:fill="auto"/>
            <w:noWrap/>
            <w:textDirection w:val="btLr"/>
            <w:hideMark/>
          </w:tcPr>
          <w:p w14:paraId="14FC82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363223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3C8E6D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F18EF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AB480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BB90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9F8C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E460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43D6D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5DE7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691</w:t>
            </w:r>
          </w:p>
        </w:tc>
        <w:tc>
          <w:tcPr>
            <w:tcW w:w="342" w:type="dxa"/>
            <w:tcBorders>
              <w:top w:val="nil"/>
              <w:left w:val="nil"/>
              <w:bottom w:val="single" w:sz="4" w:space="0" w:color="auto"/>
              <w:right w:val="single" w:sz="4" w:space="0" w:color="auto"/>
            </w:tcBorders>
            <w:shd w:val="clear" w:color="auto" w:fill="auto"/>
            <w:noWrap/>
            <w:textDirection w:val="btLr"/>
            <w:hideMark/>
          </w:tcPr>
          <w:p w14:paraId="3089798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2507C6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36690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6EC8F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132037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60F09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F68F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F1BF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9DA7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894E9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692</w:t>
            </w:r>
          </w:p>
        </w:tc>
        <w:tc>
          <w:tcPr>
            <w:tcW w:w="342" w:type="dxa"/>
            <w:tcBorders>
              <w:top w:val="nil"/>
              <w:left w:val="nil"/>
              <w:bottom w:val="single" w:sz="4" w:space="0" w:color="auto"/>
              <w:right w:val="single" w:sz="4" w:space="0" w:color="auto"/>
            </w:tcBorders>
            <w:shd w:val="clear" w:color="auto" w:fill="auto"/>
            <w:noWrap/>
            <w:textDirection w:val="btLr"/>
            <w:hideMark/>
          </w:tcPr>
          <w:p w14:paraId="63CD56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577824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3711AB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F1A63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408343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6CE1B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0C22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9F91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00EE6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2ED4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693</w:t>
            </w:r>
          </w:p>
        </w:tc>
        <w:tc>
          <w:tcPr>
            <w:tcW w:w="342" w:type="dxa"/>
            <w:tcBorders>
              <w:top w:val="nil"/>
              <w:left w:val="nil"/>
              <w:bottom w:val="single" w:sz="4" w:space="0" w:color="auto"/>
              <w:right w:val="single" w:sz="4" w:space="0" w:color="auto"/>
            </w:tcBorders>
            <w:shd w:val="clear" w:color="auto" w:fill="auto"/>
            <w:noWrap/>
            <w:textDirection w:val="btLr"/>
            <w:hideMark/>
          </w:tcPr>
          <w:p w14:paraId="3A8FA3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337CC8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552FB8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C460D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2C491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01EF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75827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BF1C4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B52B4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C60A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694</w:t>
            </w:r>
          </w:p>
        </w:tc>
        <w:tc>
          <w:tcPr>
            <w:tcW w:w="342" w:type="dxa"/>
            <w:tcBorders>
              <w:top w:val="nil"/>
              <w:left w:val="nil"/>
              <w:bottom w:val="single" w:sz="4" w:space="0" w:color="auto"/>
              <w:right w:val="single" w:sz="4" w:space="0" w:color="auto"/>
            </w:tcBorders>
            <w:shd w:val="clear" w:color="auto" w:fill="auto"/>
            <w:noWrap/>
            <w:textDirection w:val="btLr"/>
            <w:hideMark/>
          </w:tcPr>
          <w:p w14:paraId="3B8351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37CB19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05AB9E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3D9761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8940F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15E0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95345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AA205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E1B5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54B641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695</w:t>
            </w:r>
          </w:p>
        </w:tc>
        <w:tc>
          <w:tcPr>
            <w:tcW w:w="342" w:type="dxa"/>
            <w:tcBorders>
              <w:top w:val="nil"/>
              <w:left w:val="nil"/>
              <w:bottom w:val="single" w:sz="4" w:space="0" w:color="auto"/>
              <w:right w:val="single" w:sz="4" w:space="0" w:color="auto"/>
            </w:tcBorders>
            <w:shd w:val="clear" w:color="auto" w:fill="auto"/>
            <w:noWrap/>
            <w:textDirection w:val="btLr"/>
            <w:hideMark/>
          </w:tcPr>
          <w:p w14:paraId="784ACF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690238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153570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3A275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5803F6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B01E7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1136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5271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CCDD0D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4FBF00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696</w:t>
            </w:r>
          </w:p>
        </w:tc>
        <w:tc>
          <w:tcPr>
            <w:tcW w:w="342" w:type="dxa"/>
            <w:tcBorders>
              <w:top w:val="nil"/>
              <w:left w:val="nil"/>
              <w:bottom w:val="single" w:sz="4" w:space="0" w:color="auto"/>
              <w:right w:val="single" w:sz="4" w:space="0" w:color="auto"/>
            </w:tcBorders>
            <w:shd w:val="clear" w:color="auto" w:fill="auto"/>
            <w:noWrap/>
            <w:textDirection w:val="btLr"/>
            <w:hideMark/>
          </w:tcPr>
          <w:p w14:paraId="3034D7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763552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76A196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00EF5A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8F251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3E81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0020F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A16EE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AC41C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D171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697</w:t>
            </w:r>
          </w:p>
        </w:tc>
        <w:tc>
          <w:tcPr>
            <w:tcW w:w="342" w:type="dxa"/>
            <w:tcBorders>
              <w:top w:val="nil"/>
              <w:left w:val="nil"/>
              <w:bottom w:val="single" w:sz="4" w:space="0" w:color="auto"/>
              <w:right w:val="single" w:sz="4" w:space="0" w:color="auto"/>
            </w:tcBorders>
            <w:shd w:val="clear" w:color="auto" w:fill="auto"/>
            <w:noWrap/>
            <w:textDirection w:val="btLr"/>
            <w:hideMark/>
          </w:tcPr>
          <w:p w14:paraId="340086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132752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668736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3BE2A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073B6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21EDB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4C9D5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FE95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D23B2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7314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698</w:t>
            </w:r>
          </w:p>
        </w:tc>
        <w:tc>
          <w:tcPr>
            <w:tcW w:w="342" w:type="dxa"/>
            <w:tcBorders>
              <w:top w:val="nil"/>
              <w:left w:val="nil"/>
              <w:bottom w:val="single" w:sz="4" w:space="0" w:color="auto"/>
              <w:right w:val="single" w:sz="4" w:space="0" w:color="auto"/>
            </w:tcBorders>
            <w:shd w:val="clear" w:color="auto" w:fill="auto"/>
            <w:noWrap/>
            <w:textDirection w:val="btLr"/>
            <w:hideMark/>
          </w:tcPr>
          <w:p w14:paraId="19F2C0E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10DF97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6CCFF9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9DD60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1F2886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B949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328F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A6EC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34128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3347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699</w:t>
            </w:r>
          </w:p>
        </w:tc>
        <w:tc>
          <w:tcPr>
            <w:tcW w:w="342" w:type="dxa"/>
            <w:tcBorders>
              <w:top w:val="nil"/>
              <w:left w:val="nil"/>
              <w:bottom w:val="single" w:sz="4" w:space="0" w:color="auto"/>
              <w:right w:val="single" w:sz="4" w:space="0" w:color="auto"/>
            </w:tcBorders>
            <w:shd w:val="clear" w:color="auto" w:fill="auto"/>
            <w:noWrap/>
            <w:textDirection w:val="btLr"/>
            <w:hideMark/>
          </w:tcPr>
          <w:p w14:paraId="293C13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00C417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7DC822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E96E1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7330A3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0E5A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C4EE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F042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9231C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B7795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700</w:t>
            </w:r>
          </w:p>
        </w:tc>
        <w:tc>
          <w:tcPr>
            <w:tcW w:w="342" w:type="dxa"/>
            <w:tcBorders>
              <w:top w:val="nil"/>
              <w:left w:val="nil"/>
              <w:bottom w:val="single" w:sz="4" w:space="0" w:color="auto"/>
              <w:right w:val="single" w:sz="4" w:space="0" w:color="auto"/>
            </w:tcBorders>
            <w:shd w:val="clear" w:color="auto" w:fill="auto"/>
            <w:noWrap/>
            <w:textDirection w:val="btLr"/>
            <w:hideMark/>
          </w:tcPr>
          <w:p w14:paraId="3BB6F6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268</w:t>
            </w:r>
          </w:p>
        </w:tc>
        <w:tc>
          <w:tcPr>
            <w:tcW w:w="6379" w:type="dxa"/>
            <w:tcBorders>
              <w:top w:val="nil"/>
              <w:left w:val="nil"/>
              <w:bottom w:val="single" w:sz="4" w:space="0" w:color="auto"/>
              <w:right w:val="single" w:sz="4" w:space="0" w:color="auto"/>
            </w:tcBorders>
            <w:shd w:val="clear" w:color="auto" w:fill="auto"/>
            <w:noWrap/>
            <w:vAlign w:val="bottom"/>
            <w:hideMark/>
          </w:tcPr>
          <w:p w14:paraId="751DEB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electricista profesionales, </w:t>
            </w:r>
            <w:proofErr w:type="spellStart"/>
            <w:r w:rsidRPr="00B2555B">
              <w:rPr>
                <w:rFonts w:ascii="Calibri" w:hAnsi="Calibri"/>
                <w:color w:val="000000"/>
                <w:sz w:val="22"/>
                <w:szCs w:val="22"/>
                <w:lang w:val="es-MX" w:eastAsia="es-MX"/>
              </w:rPr>
              <w:t>comfort</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9" Pinza fabricada en acero al cromo vanadio 2 veces más </w:t>
            </w:r>
            <w:proofErr w:type="spellStart"/>
            <w:r w:rsidRPr="00B2555B">
              <w:rPr>
                <w:rFonts w:ascii="Calibri" w:hAnsi="Calibri"/>
                <w:color w:val="000000"/>
                <w:sz w:val="22"/>
                <w:szCs w:val="22"/>
                <w:lang w:val="es-MX" w:eastAsia="es-MX"/>
              </w:rPr>
              <w:t>resistentee</w:t>
            </w:r>
            <w:proofErr w:type="spellEnd"/>
            <w:r w:rsidRPr="00B2555B">
              <w:rPr>
                <w:rFonts w:ascii="Calibri" w:hAnsi="Calibri"/>
                <w:color w:val="000000"/>
                <w:sz w:val="22"/>
                <w:szCs w:val="22"/>
                <w:lang w:val="es-MX" w:eastAsia="es-MX"/>
              </w:rPr>
              <w:t xml:space="preserve"> al desgaste que las de acero al carbono</w:t>
            </w:r>
            <w:r w:rsidRPr="00B2555B">
              <w:rPr>
                <w:rFonts w:ascii="Calibri" w:hAnsi="Calibri"/>
                <w:color w:val="000000"/>
                <w:sz w:val="22"/>
                <w:szCs w:val="22"/>
                <w:lang w:val="es-MX" w:eastAsia="es-MX"/>
              </w:rPr>
              <w:br/>
              <w:t>Acabado niquelado gris, 3 veces más resistente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17D0F0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A4776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185F3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ED88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A6D9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F97F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E36EF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8B8B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701</w:t>
            </w:r>
          </w:p>
        </w:tc>
        <w:tc>
          <w:tcPr>
            <w:tcW w:w="342" w:type="dxa"/>
            <w:tcBorders>
              <w:top w:val="nil"/>
              <w:left w:val="nil"/>
              <w:bottom w:val="single" w:sz="4" w:space="0" w:color="auto"/>
              <w:right w:val="single" w:sz="4" w:space="0" w:color="auto"/>
            </w:tcBorders>
            <w:shd w:val="clear" w:color="auto" w:fill="auto"/>
            <w:noWrap/>
            <w:textDirection w:val="btLr"/>
            <w:hideMark/>
          </w:tcPr>
          <w:p w14:paraId="4577B8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269</w:t>
            </w:r>
          </w:p>
        </w:tc>
        <w:tc>
          <w:tcPr>
            <w:tcW w:w="6379" w:type="dxa"/>
            <w:tcBorders>
              <w:top w:val="nil"/>
              <w:left w:val="nil"/>
              <w:bottom w:val="single" w:sz="4" w:space="0" w:color="auto"/>
              <w:right w:val="single" w:sz="4" w:space="0" w:color="auto"/>
            </w:tcBorders>
            <w:shd w:val="clear" w:color="auto" w:fill="auto"/>
            <w:noWrap/>
            <w:vAlign w:val="bottom"/>
            <w:hideMark/>
          </w:tcPr>
          <w:p w14:paraId="1D0089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Electricista 8 pulgadas </w:t>
            </w:r>
            <w:proofErr w:type="spellStart"/>
            <w:r w:rsidRPr="00B2555B">
              <w:rPr>
                <w:rFonts w:ascii="Calibri" w:hAnsi="Calibri"/>
                <w:color w:val="000000"/>
                <w:sz w:val="22"/>
                <w:szCs w:val="22"/>
                <w:lang w:val="es-MX" w:eastAsia="es-MX"/>
              </w:rPr>
              <w:t>Bimaterial</w:t>
            </w:r>
            <w:proofErr w:type="spellEnd"/>
            <w:r w:rsidRPr="00B2555B">
              <w:rPr>
                <w:rFonts w:ascii="Calibri" w:hAnsi="Calibri"/>
                <w:color w:val="000000"/>
                <w:sz w:val="22"/>
                <w:szCs w:val="22"/>
                <w:lang w:val="es-MX" w:eastAsia="es-MX"/>
              </w:rPr>
              <w:t xml:space="preserve"> Diseño de junta fija para sujetar, doblar y cortar</w:t>
            </w:r>
            <w:r w:rsidRPr="00B2555B">
              <w:rPr>
                <w:rFonts w:ascii="Calibri" w:hAnsi="Calibri"/>
                <w:color w:val="000000"/>
                <w:sz w:val="22"/>
                <w:szCs w:val="22"/>
                <w:lang w:val="es-MX" w:eastAsia="es-MX"/>
              </w:rPr>
              <w:br/>
              <w:t>Quijadas endurecidas por inducción para mantener el filo</w:t>
            </w:r>
          </w:p>
        </w:tc>
        <w:tc>
          <w:tcPr>
            <w:tcW w:w="992" w:type="dxa"/>
            <w:tcBorders>
              <w:top w:val="nil"/>
              <w:left w:val="nil"/>
              <w:bottom w:val="single" w:sz="4" w:space="0" w:color="auto"/>
              <w:right w:val="single" w:sz="4" w:space="0" w:color="auto"/>
            </w:tcBorders>
            <w:shd w:val="clear" w:color="auto" w:fill="auto"/>
            <w:noWrap/>
            <w:vAlign w:val="bottom"/>
            <w:hideMark/>
          </w:tcPr>
          <w:p w14:paraId="389B06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5501B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E3094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AD12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2BC54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E1417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6F134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24EE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702</w:t>
            </w:r>
          </w:p>
        </w:tc>
        <w:tc>
          <w:tcPr>
            <w:tcW w:w="342" w:type="dxa"/>
            <w:tcBorders>
              <w:top w:val="nil"/>
              <w:left w:val="nil"/>
              <w:bottom w:val="single" w:sz="4" w:space="0" w:color="auto"/>
              <w:right w:val="single" w:sz="4" w:space="0" w:color="auto"/>
            </w:tcBorders>
            <w:shd w:val="clear" w:color="auto" w:fill="auto"/>
            <w:noWrap/>
            <w:textDirection w:val="btLr"/>
            <w:hideMark/>
          </w:tcPr>
          <w:p w14:paraId="3ECEEBE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270</w:t>
            </w:r>
          </w:p>
        </w:tc>
        <w:tc>
          <w:tcPr>
            <w:tcW w:w="6379" w:type="dxa"/>
            <w:tcBorders>
              <w:top w:val="nil"/>
              <w:left w:val="nil"/>
              <w:bottom w:val="single" w:sz="4" w:space="0" w:color="auto"/>
              <w:right w:val="single" w:sz="4" w:space="0" w:color="auto"/>
            </w:tcBorders>
            <w:shd w:val="clear" w:color="auto" w:fill="auto"/>
            <w:noWrap/>
            <w:vAlign w:val="bottom"/>
            <w:hideMark/>
          </w:tcPr>
          <w:p w14:paraId="233DE1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 electricidad, Klein Tools (kt215-9) Pinza Electricista Alta Palanca</w:t>
            </w:r>
          </w:p>
        </w:tc>
        <w:tc>
          <w:tcPr>
            <w:tcW w:w="992" w:type="dxa"/>
            <w:tcBorders>
              <w:top w:val="nil"/>
              <w:left w:val="nil"/>
              <w:bottom w:val="single" w:sz="4" w:space="0" w:color="auto"/>
              <w:right w:val="single" w:sz="4" w:space="0" w:color="auto"/>
            </w:tcBorders>
            <w:shd w:val="clear" w:color="auto" w:fill="auto"/>
            <w:noWrap/>
            <w:vAlign w:val="bottom"/>
            <w:hideMark/>
          </w:tcPr>
          <w:p w14:paraId="180C55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2E978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17</w:t>
            </w:r>
          </w:p>
        </w:tc>
        <w:tc>
          <w:tcPr>
            <w:tcW w:w="284" w:type="dxa"/>
            <w:tcBorders>
              <w:top w:val="nil"/>
              <w:left w:val="nil"/>
              <w:bottom w:val="single" w:sz="4" w:space="0" w:color="auto"/>
              <w:right w:val="single" w:sz="4" w:space="0" w:color="auto"/>
            </w:tcBorders>
            <w:shd w:val="clear" w:color="auto" w:fill="auto"/>
            <w:noWrap/>
            <w:vAlign w:val="bottom"/>
            <w:hideMark/>
          </w:tcPr>
          <w:p w14:paraId="127790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FDE08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ECB5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EEC7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75F04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42BBE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703</w:t>
            </w:r>
          </w:p>
        </w:tc>
        <w:tc>
          <w:tcPr>
            <w:tcW w:w="342" w:type="dxa"/>
            <w:tcBorders>
              <w:top w:val="nil"/>
              <w:left w:val="nil"/>
              <w:bottom w:val="single" w:sz="4" w:space="0" w:color="auto"/>
              <w:right w:val="single" w:sz="4" w:space="0" w:color="auto"/>
            </w:tcBorders>
            <w:shd w:val="clear" w:color="auto" w:fill="auto"/>
            <w:noWrap/>
            <w:textDirection w:val="btLr"/>
            <w:hideMark/>
          </w:tcPr>
          <w:p w14:paraId="382F0FD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271</w:t>
            </w:r>
          </w:p>
        </w:tc>
        <w:tc>
          <w:tcPr>
            <w:tcW w:w="6379" w:type="dxa"/>
            <w:tcBorders>
              <w:top w:val="nil"/>
              <w:left w:val="nil"/>
              <w:bottom w:val="single" w:sz="4" w:space="0" w:color="auto"/>
              <w:right w:val="single" w:sz="4" w:space="0" w:color="auto"/>
            </w:tcBorders>
            <w:shd w:val="clear" w:color="auto" w:fill="auto"/>
            <w:noWrap/>
            <w:vAlign w:val="bottom"/>
            <w:hideMark/>
          </w:tcPr>
          <w:p w14:paraId="007F88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ELECTRICISTA No. 10</w:t>
            </w:r>
          </w:p>
        </w:tc>
        <w:tc>
          <w:tcPr>
            <w:tcW w:w="992" w:type="dxa"/>
            <w:tcBorders>
              <w:top w:val="nil"/>
              <w:left w:val="nil"/>
              <w:bottom w:val="single" w:sz="4" w:space="0" w:color="auto"/>
              <w:right w:val="single" w:sz="4" w:space="0" w:color="auto"/>
            </w:tcBorders>
            <w:shd w:val="clear" w:color="auto" w:fill="auto"/>
            <w:noWrap/>
            <w:vAlign w:val="bottom"/>
            <w:hideMark/>
          </w:tcPr>
          <w:p w14:paraId="3797A4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F7C622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1CF68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CE92F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8CA47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20B9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5B0B90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9076D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704</w:t>
            </w:r>
          </w:p>
        </w:tc>
        <w:tc>
          <w:tcPr>
            <w:tcW w:w="342" w:type="dxa"/>
            <w:tcBorders>
              <w:top w:val="nil"/>
              <w:left w:val="nil"/>
              <w:bottom w:val="single" w:sz="4" w:space="0" w:color="auto"/>
              <w:right w:val="single" w:sz="4" w:space="0" w:color="auto"/>
            </w:tcBorders>
            <w:shd w:val="clear" w:color="auto" w:fill="auto"/>
            <w:noWrap/>
            <w:textDirection w:val="btLr"/>
            <w:hideMark/>
          </w:tcPr>
          <w:p w14:paraId="0D2AF6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272</w:t>
            </w:r>
          </w:p>
        </w:tc>
        <w:tc>
          <w:tcPr>
            <w:tcW w:w="6379" w:type="dxa"/>
            <w:tcBorders>
              <w:top w:val="nil"/>
              <w:left w:val="nil"/>
              <w:bottom w:val="single" w:sz="4" w:space="0" w:color="auto"/>
              <w:right w:val="single" w:sz="4" w:space="0" w:color="auto"/>
            </w:tcBorders>
            <w:shd w:val="clear" w:color="auto" w:fill="auto"/>
            <w:noWrap/>
            <w:vAlign w:val="bottom"/>
            <w:hideMark/>
          </w:tcPr>
          <w:p w14:paraId="443717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ELECTRICISTA DE ALTA PALANCA PARA SERVICIO PESADO DE CORTE MODELO D2000-9NE</w:t>
            </w:r>
          </w:p>
        </w:tc>
        <w:tc>
          <w:tcPr>
            <w:tcW w:w="992" w:type="dxa"/>
            <w:tcBorders>
              <w:top w:val="nil"/>
              <w:left w:val="nil"/>
              <w:bottom w:val="single" w:sz="4" w:space="0" w:color="auto"/>
              <w:right w:val="single" w:sz="4" w:space="0" w:color="auto"/>
            </w:tcBorders>
            <w:shd w:val="clear" w:color="auto" w:fill="auto"/>
            <w:noWrap/>
            <w:vAlign w:val="bottom"/>
            <w:hideMark/>
          </w:tcPr>
          <w:p w14:paraId="108D60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B017B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708A67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8BBFB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B714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9596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3C7CD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B76E2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705</w:t>
            </w:r>
          </w:p>
        </w:tc>
        <w:tc>
          <w:tcPr>
            <w:tcW w:w="342" w:type="dxa"/>
            <w:tcBorders>
              <w:top w:val="nil"/>
              <w:left w:val="nil"/>
              <w:bottom w:val="single" w:sz="4" w:space="0" w:color="auto"/>
              <w:right w:val="single" w:sz="4" w:space="0" w:color="auto"/>
            </w:tcBorders>
            <w:shd w:val="clear" w:color="auto" w:fill="auto"/>
            <w:noWrap/>
            <w:textDirection w:val="btLr"/>
            <w:hideMark/>
          </w:tcPr>
          <w:p w14:paraId="430AA1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273</w:t>
            </w:r>
          </w:p>
        </w:tc>
        <w:tc>
          <w:tcPr>
            <w:tcW w:w="6379" w:type="dxa"/>
            <w:tcBorders>
              <w:top w:val="nil"/>
              <w:left w:val="nil"/>
              <w:bottom w:val="single" w:sz="4" w:space="0" w:color="auto"/>
              <w:right w:val="single" w:sz="4" w:space="0" w:color="auto"/>
            </w:tcBorders>
            <w:shd w:val="clear" w:color="auto" w:fill="auto"/>
            <w:noWrap/>
            <w:vAlign w:val="bottom"/>
            <w:hideMark/>
          </w:tcPr>
          <w:p w14:paraId="09DD78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6", PINZAS MECÁNICAS 6'' Estilo: Junta Deslizante.</w:t>
            </w:r>
            <w:r w:rsidRPr="00B2555B">
              <w:rPr>
                <w:rFonts w:ascii="Calibri" w:hAnsi="Calibri"/>
                <w:color w:val="000000"/>
                <w:sz w:val="22"/>
                <w:szCs w:val="22"/>
                <w:lang w:val="es-MX" w:eastAsia="es-MX"/>
              </w:rPr>
              <w:br/>
              <w:t>Capacidad de la mandíbula: 43102.0'' (12,7 mm)</w:t>
            </w:r>
            <w:r w:rsidRPr="00B2555B">
              <w:rPr>
                <w:rFonts w:ascii="Calibri" w:hAnsi="Calibri"/>
                <w:color w:val="000000"/>
                <w:sz w:val="22"/>
                <w:szCs w:val="22"/>
                <w:lang w:val="es-MX" w:eastAsia="es-MX"/>
              </w:rPr>
              <w:br/>
              <w:t>Longitud total: 3.38'' (162.0 mm)</w:t>
            </w:r>
            <w:r w:rsidRPr="00B2555B">
              <w:rPr>
                <w:rFonts w:ascii="Calibri" w:hAnsi="Calibri"/>
                <w:color w:val="000000"/>
                <w:sz w:val="22"/>
                <w:szCs w:val="22"/>
                <w:lang w:val="es-MX" w:eastAsia="es-MX"/>
              </w:rPr>
              <w:br/>
              <w:t>Posiciones de ajuste: 2.0</w:t>
            </w:r>
            <w:r w:rsidRPr="00B2555B">
              <w:rPr>
                <w:rFonts w:ascii="Calibri" w:hAnsi="Calibri"/>
                <w:color w:val="000000"/>
                <w:sz w:val="22"/>
                <w:szCs w:val="22"/>
                <w:lang w:val="es-MX" w:eastAsia="es-MX"/>
              </w:rPr>
              <w:br/>
              <w:t xml:space="preserve">Comodidad y control, puños biomateriales </w:t>
            </w:r>
            <w:proofErr w:type="spellStart"/>
            <w:r w:rsidRPr="00B2555B">
              <w:rPr>
                <w:rFonts w:ascii="Calibri" w:hAnsi="Calibri"/>
                <w:color w:val="000000"/>
                <w:sz w:val="22"/>
                <w:szCs w:val="22"/>
                <w:lang w:val="es-MX" w:eastAsia="es-MX"/>
              </w:rPr>
              <w:t>multizona</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Inducción endurecida, bordes de corte permanecen más afilados por más tiempo.</w:t>
            </w:r>
            <w:r w:rsidRPr="00B2555B">
              <w:rPr>
                <w:rFonts w:ascii="Calibri" w:hAnsi="Calibri"/>
                <w:color w:val="000000"/>
                <w:sz w:val="22"/>
                <w:szCs w:val="22"/>
                <w:lang w:val="es-MX" w:eastAsia="es-MX"/>
              </w:rPr>
              <w:br/>
              <w:t>Resistencia y durabilidad, acero forjado a presión.</w:t>
            </w:r>
            <w:r w:rsidRPr="00B2555B">
              <w:rPr>
                <w:rFonts w:ascii="Calibri" w:hAnsi="Calibri"/>
                <w:color w:val="000000"/>
                <w:sz w:val="22"/>
                <w:szCs w:val="22"/>
                <w:lang w:val="es-MX" w:eastAsia="es-MX"/>
              </w:rPr>
              <w:br/>
              <w:t xml:space="preserve">Acabado resistente a </w:t>
            </w:r>
            <w:proofErr w:type="spellStart"/>
            <w:proofErr w:type="gramStart"/>
            <w:r w:rsidRPr="00B2555B">
              <w:rPr>
                <w:rFonts w:ascii="Calibri" w:hAnsi="Calibri"/>
                <w:color w:val="000000"/>
                <w:sz w:val="22"/>
                <w:szCs w:val="22"/>
                <w:lang w:val="es-MX" w:eastAsia="es-MX"/>
              </w:rPr>
              <w:t>al</w:t>
            </w:r>
            <w:proofErr w:type="spellEnd"/>
            <w:r w:rsidRPr="00B2555B">
              <w:rPr>
                <w:rFonts w:ascii="Calibri" w:hAnsi="Calibri"/>
                <w:color w:val="000000"/>
                <w:sz w:val="22"/>
                <w:szCs w:val="22"/>
                <w:lang w:val="es-MX" w:eastAsia="es-MX"/>
              </w:rPr>
              <w:t xml:space="preserve"> corrosión</w:t>
            </w:r>
            <w:proofErr w:type="gramEnd"/>
            <w:r w:rsidRPr="00B2555B">
              <w:rPr>
                <w:rFonts w:ascii="Calibri" w:hAnsi="Calibri"/>
                <w:color w:val="000000"/>
                <w:sz w:val="22"/>
                <w:szCs w:val="22"/>
                <w:lang w:val="es-MX" w:eastAsia="es-MX"/>
              </w:rPr>
              <w:t xml:space="preserve"> (, CMHT81712)</w:t>
            </w:r>
          </w:p>
        </w:tc>
        <w:tc>
          <w:tcPr>
            <w:tcW w:w="992" w:type="dxa"/>
            <w:tcBorders>
              <w:top w:val="nil"/>
              <w:left w:val="nil"/>
              <w:bottom w:val="single" w:sz="4" w:space="0" w:color="auto"/>
              <w:right w:val="single" w:sz="4" w:space="0" w:color="auto"/>
            </w:tcBorders>
            <w:shd w:val="clear" w:color="auto" w:fill="auto"/>
            <w:noWrap/>
            <w:vAlign w:val="bottom"/>
            <w:hideMark/>
          </w:tcPr>
          <w:p w14:paraId="105184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57B67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19FF12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96FBF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1212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5B93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D88F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A8EBB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706</w:t>
            </w:r>
          </w:p>
        </w:tc>
        <w:tc>
          <w:tcPr>
            <w:tcW w:w="342" w:type="dxa"/>
            <w:tcBorders>
              <w:top w:val="nil"/>
              <w:left w:val="nil"/>
              <w:bottom w:val="single" w:sz="4" w:space="0" w:color="auto"/>
              <w:right w:val="single" w:sz="4" w:space="0" w:color="auto"/>
            </w:tcBorders>
            <w:shd w:val="clear" w:color="auto" w:fill="auto"/>
            <w:noWrap/>
            <w:textDirection w:val="btLr"/>
            <w:hideMark/>
          </w:tcPr>
          <w:p w14:paraId="50CB0D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6379" w:type="dxa"/>
            <w:tcBorders>
              <w:top w:val="nil"/>
              <w:left w:val="nil"/>
              <w:bottom w:val="single" w:sz="4" w:space="0" w:color="auto"/>
              <w:right w:val="single" w:sz="4" w:space="0" w:color="auto"/>
            </w:tcBorders>
            <w:shd w:val="clear" w:color="auto" w:fill="auto"/>
            <w:noWrap/>
            <w:vAlign w:val="bottom"/>
            <w:hideMark/>
          </w:tcPr>
          <w:p w14:paraId="18E3AB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gramStart"/>
            <w:r w:rsidRPr="00B2555B">
              <w:rPr>
                <w:rFonts w:ascii="Calibri" w:hAnsi="Calibri"/>
                <w:color w:val="000000"/>
                <w:sz w:val="22"/>
                <w:szCs w:val="22"/>
                <w:lang w:val="es-MX" w:eastAsia="es-MX"/>
              </w:rPr>
              <w:t>chofer  de</w:t>
            </w:r>
            <w:proofErr w:type="gramEnd"/>
            <w:r w:rsidRPr="00B2555B">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71390C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4A160E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E0EF5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E569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FD29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83BD7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AB1FA9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FB40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707</w:t>
            </w:r>
          </w:p>
        </w:tc>
        <w:tc>
          <w:tcPr>
            <w:tcW w:w="342" w:type="dxa"/>
            <w:tcBorders>
              <w:top w:val="nil"/>
              <w:left w:val="nil"/>
              <w:bottom w:val="single" w:sz="4" w:space="0" w:color="auto"/>
              <w:right w:val="single" w:sz="4" w:space="0" w:color="auto"/>
            </w:tcBorders>
            <w:shd w:val="clear" w:color="auto" w:fill="auto"/>
            <w:noWrap/>
            <w:textDirection w:val="btLr"/>
            <w:hideMark/>
          </w:tcPr>
          <w:p w14:paraId="11E7EF3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6379" w:type="dxa"/>
            <w:tcBorders>
              <w:top w:val="nil"/>
              <w:left w:val="nil"/>
              <w:bottom w:val="single" w:sz="4" w:space="0" w:color="auto"/>
              <w:right w:val="single" w:sz="4" w:space="0" w:color="auto"/>
            </w:tcBorders>
            <w:shd w:val="clear" w:color="auto" w:fill="auto"/>
            <w:noWrap/>
            <w:vAlign w:val="bottom"/>
            <w:hideMark/>
          </w:tcPr>
          <w:p w14:paraId="09D1A9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gramStart"/>
            <w:r w:rsidRPr="00B2555B">
              <w:rPr>
                <w:rFonts w:ascii="Calibri" w:hAnsi="Calibri"/>
                <w:color w:val="000000"/>
                <w:sz w:val="22"/>
                <w:szCs w:val="22"/>
                <w:lang w:val="es-MX" w:eastAsia="es-MX"/>
              </w:rPr>
              <w:t>chofer  de</w:t>
            </w:r>
            <w:proofErr w:type="gramEnd"/>
            <w:r w:rsidRPr="00B2555B">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4B5B23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5DD5B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64DC95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D59E5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CC647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B1D7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4EE63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E768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708</w:t>
            </w:r>
          </w:p>
        </w:tc>
        <w:tc>
          <w:tcPr>
            <w:tcW w:w="342" w:type="dxa"/>
            <w:tcBorders>
              <w:top w:val="nil"/>
              <w:left w:val="nil"/>
              <w:bottom w:val="single" w:sz="4" w:space="0" w:color="auto"/>
              <w:right w:val="single" w:sz="4" w:space="0" w:color="auto"/>
            </w:tcBorders>
            <w:shd w:val="clear" w:color="auto" w:fill="auto"/>
            <w:noWrap/>
            <w:textDirection w:val="btLr"/>
            <w:hideMark/>
          </w:tcPr>
          <w:p w14:paraId="10A08A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6379" w:type="dxa"/>
            <w:tcBorders>
              <w:top w:val="nil"/>
              <w:left w:val="nil"/>
              <w:bottom w:val="single" w:sz="4" w:space="0" w:color="auto"/>
              <w:right w:val="single" w:sz="4" w:space="0" w:color="auto"/>
            </w:tcBorders>
            <w:shd w:val="clear" w:color="auto" w:fill="auto"/>
            <w:noWrap/>
            <w:vAlign w:val="bottom"/>
            <w:hideMark/>
          </w:tcPr>
          <w:p w14:paraId="79E8A4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gramStart"/>
            <w:r w:rsidRPr="00B2555B">
              <w:rPr>
                <w:rFonts w:ascii="Calibri" w:hAnsi="Calibri"/>
                <w:color w:val="000000"/>
                <w:sz w:val="22"/>
                <w:szCs w:val="22"/>
                <w:lang w:val="es-MX" w:eastAsia="es-MX"/>
              </w:rPr>
              <w:t>chofer  de</w:t>
            </w:r>
            <w:proofErr w:type="gramEnd"/>
            <w:r w:rsidRPr="00B2555B">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6CEB06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F5DA7F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170284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68FE8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DEBA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A85E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EA28C1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BE3B6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709</w:t>
            </w:r>
          </w:p>
        </w:tc>
        <w:tc>
          <w:tcPr>
            <w:tcW w:w="342" w:type="dxa"/>
            <w:tcBorders>
              <w:top w:val="nil"/>
              <w:left w:val="nil"/>
              <w:bottom w:val="single" w:sz="4" w:space="0" w:color="auto"/>
              <w:right w:val="single" w:sz="4" w:space="0" w:color="auto"/>
            </w:tcBorders>
            <w:shd w:val="clear" w:color="auto" w:fill="auto"/>
            <w:noWrap/>
            <w:textDirection w:val="btLr"/>
            <w:hideMark/>
          </w:tcPr>
          <w:p w14:paraId="79D105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6379" w:type="dxa"/>
            <w:tcBorders>
              <w:top w:val="nil"/>
              <w:left w:val="nil"/>
              <w:bottom w:val="single" w:sz="4" w:space="0" w:color="auto"/>
              <w:right w:val="single" w:sz="4" w:space="0" w:color="auto"/>
            </w:tcBorders>
            <w:shd w:val="clear" w:color="auto" w:fill="auto"/>
            <w:noWrap/>
            <w:vAlign w:val="bottom"/>
            <w:hideMark/>
          </w:tcPr>
          <w:p w14:paraId="62BA19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gramStart"/>
            <w:r w:rsidRPr="00B2555B">
              <w:rPr>
                <w:rFonts w:ascii="Calibri" w:hAnsi="Calibri"/>
                <w:color w:val="000000"/>
                <w:sz w:val="22"/>
                <w:szCs w:val="22"/>
                <w:lang w:val="es-MX" w:eastAsia="es-MX"/>
              </w:rPr>
              <w:t>chofer  de</w:t>
            </w:r>
            <w:proofErr w:type="gramEnd"/>
            <w:r w:rsidRPr="00B2555B">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18602D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C59F9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048837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D371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B324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D7F10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16927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E5D1F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710</w:t>
            </w:r>
          </w:p>
        </w:tc>
        <w:tc>
          <w:tcPr>
            <w:tcW w:w="342" w:type="dxa"/>
            <w:tcBorders>
              <w:top w:val="nil"/>
              <w:left w:val="nil"/>
              <w:bottom w:val="single" w:sz="4" w:space="0" w:color="auto"/>
              <w:right w:val="single" w:sz="4" w:space="0" w:color="auto"/>
            </w:tcBorders>
            <w:shd w:val="clear" w:color="auto" w:fill="auto"/>
            <w:noWrap/>
            <w:textDirection w:val="btLr"/>
            <w:hideMark/>
          </w:tcPr>
          <w:p w14:paraId="37B572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6379" w:type="dxa"/>
            <w:tcBorders>
              <w:top w:val="nil"/>
              <w:left w:val="nil"/>
              <w:bottom w:val="single" w:sz="4" w:space="0" w:color="auto"/>
              <w:right w:val="single" w:sz="4" w:space="0" w:color="auto"/>
            </w:tcBorders>
            <w:shd w:val="clear" w:color="auto" w:fill="auto"/>
            <w:noWrap/>
            <w:vAlign w:val="bottom"/>
            <w:hideMark/>
          </w:tcPr>
          <w:p w14:paraId="470152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gramStart"/>
            <w:r w:rsidRPr="00B2555B">
              <w:rPr>
                <w:rFonts w:ascii="Calibri" w:hAnsi="Calibri"/>
                <w:color w:val="000000"/>
                <w:sz w:val="22"/>
                <w:szCs w:val="22"/>
                <w:lang w:val="es-MX" w:eastAsia="es-MX"/>
              </w:rPr>
              <w:t>chofer  de</w:t>
            </w:r>
            <w:proofErr w:type="gramEnd"/>
            <w:r w:rsidRPr="00B2555B">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18C200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8897A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442F1D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8373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E48B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1BF4D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41037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FCF52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711</w:t>
            </w:r>
          </w:p>
        </w:tc>
        <w:tc>
          <w:tcPr>
            <w:tcW w:w="342" w:type="dxa"/>
            <w:tcBorders>
              <w:top w:val="nil"/>
              <w:left w:val="nil"/>
              <w:bottom w:val="single" w:sz="4" w:space="0" w:color="auto"/>
              <w:right w:val="single" w:sz="4" w:space="0" w:color="auto"/>
            </w:tcBorders>
            <w:shd w:val="clear" w:color="auto" w:fill="auto"/>
            <w:noWrap/>
            <w:textDirection w:val="btLr"/>
            <w:hideMark/>
          </w:tcPr>
          <w:p w14:paraId="2A54EB6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274</w:t>
            </w:r>
          </w:p>
        </w:tc>
        <w:tc>
          <w:tcPr>
            <w:tcW w:w="6379" w:type="dxa"/>
            <w:tcBorders>
              <w:top w:val="nil"/>
              <w:left w:val="nil"/>
              <w:bottom w:val="single" w:sz="4" w:space="0" w:color="auto"/>
              <w:right w:val="single" w:sz="4" w:space="0" w:color="auto"/>
            </w:tcBorders>
            <w:shd w:val="clear" w:color="auto" w:fill="auto"/>
            <w:noWrap/>
            <w:vAlign w:val="bottom"/>
            <w:hideMark/>
          </w:tcPr>
          <w:p w14:paraId="16D77D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de </w:t>
            </w:r>
            <w:proofErr w:type="gramStart"/>
            <w:r w:rsidRPr="00B2555B">
              <w:rPr>
                <w:rFonts w:ascii="Calibri" w:hAnsi="Calibri"/>
                <w:color w:val="000000"/>
                <w:sz w:val="22"/>
                <w:szCs w:val="22"/>
                <w:lang w:val="es-MX" w:eastAsia="es-MX"/>
              </w:rPr>
              <w:t>chofer  de</w:t>
            </w:r>
            <w:proofErr w:type="gramEnd"/>
            <w:r w:rsidRPr="00B2555B">
              <w:rPr>
                <w:rFonts w:ascii="Calibri" w:hAnsi="Calibri"/>
                <w:color w:val="000000"/>
                <w:sz w:val="22"/>
                <w:szCs w:val="22"/>
                <w:lang w:val="es-MX" w:eastAsia="es-MX"/>
              </w:rPr>
              <w:t xml:space="preserve"> 8 pulgadas (20.3 cm), útiles para sujetar piezas metálicas, cortar alambres, torcer cables y otros trabajos mecánicos. Elaboradas de acero al carbono con acabado niquelado, son 3 veces más resistentes a la corrosión.</w:t>
            </w:r>
          </w:p>
        </w:tc>
        <w:tc>
          <w:tcPr>
            <w:tcW w:w="992" w:type="dxa"/>
            <w:tcBorders>
              <w:top w:val="nil"/>
              <w:left w:val="nil"/>
              <w:bottom w:val="single" w:sz="4" w:space="0" w:color="auto"/>
              <w:right w:val="single" w:sz="4" w:space="0" w:color="auto"/>
            </w:tcBorders>
            <w:shd w:val="clear" w:color="auto" w:fill="auto"/>
            <w:noWrap/>
            <w:vAlign w:val="bottom"/>
            <w:hideMark/>
          </w:tcPr>
          <w:p w14:paraId="6406A6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E36AE7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42D012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35BE7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C067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B5C69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01F43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2EF18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712</w:t>
            </w:r>
          </w:p>
        </w:tc>
        <w:tc>
          <w:tcPr>
            <w:tcW w:w="342" w:type="dxa"/>
            <w:tcBorders>
              <w:top w:val="nil"/>
              <w:left w:val="nil"/>
              <w:bottom w:val="single" w:sz="4" w:space="0" w:color="auto"/>
              <w:right w:val="single" w:sz="4" w:space="0" w:color="auto"/>
            </w:tcBorders>
            <w:shd w:val="clear" w:color="auto" w:fill="auto"/>
            <w:noWrap/>
            <w:textDirection w:val="btLr"/>
            <w:hideMark/>
          </w:tcPr>
          <w:p w14:paraId="23F4A7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6379" w:type="dxa"/>
            <w:tcBorders>
              <w:top w:val="nil"/>
              <w:left w:val="nil"/>
              <w:bottom w:val="single" w:sz="4" w:space="0" w:color="auto"/>
              <w:right w:val="single" w:sz="4" w:space="0" w:color="auto"/>
            </w:tcBorders>
            <w:shd w:val="clear" w:color="auto" w:fill="auto"/>
            <w:noWrap/>
            <w:vAlign w:val="bottom"/>
            <w:hideMark/>
          </w:tcPr>
          <w:p w14:paraId="7BBF43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Pinza Para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8 Cromada C/</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Vise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2078408</w:t>
            </w:r>
          </w:p>
        </w:tc>
        <w:tc>
          <w:tcPr>
            <w:tcW w:w="992" w:type="dxa"/>
            <w:tcBorders>
              <w:top w:val="nil"/>
              <w:left w:val="nil"/>
              <w:bottom w:val="single" w:sz="4" w:space="0" w:color="auto"/>
              <w:right w:val="single" w:sz="4" w:space="0" w:color="auto"/>
            </w:tcBorders>
            <w:shd w:val="clear" w:color="auto" w:fill="auto"/>
            <w:noWrap/>
            <w:vAlign w:val="bottom"/>
            <w:hideMark/>
          </w:tcPr>
          <w:p w14:paraId="7390ED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051A9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50D98C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4EF60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51B3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F4DA6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82DE3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30339E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713</w:t>
            </w:r>
          </w:p>
        </w:tc>
        <w:tc>
          <w:tcPr>
            <w:tcW w:w="342" w:type="dxa"/>
            <w:tcBorders>
              <w:top w:val="nil"/>
              <w:left w:val="nil"/>
              <w:bottom w:val="single" w:sz="4" w:space="0" w:color="auto"/>
              <w:right w:val="single" w:sz="4" w:space="0" w:color="auto"/>
            </w:tcBorders>
            <w:shd w:val="clear" w:color="auto" w:fill="auto"/>
            <w:noWrap/>
            <w:textDirection w:val="btLr"/>
            <w:hideMark/>
          </w:tcPr>
          <w:p w14:paraId="1DD1FF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6379" w:type="dxa"/>
            <w:tcBorders>
              <w:top w:val="nil"/>
              <w:left w:val="nil"/>
              <w:bottom w:val="single" w:sz="4" w:space="0" w:color="auto"/>
              <w:right w:val="single" w:sz="4" w:space="0" w:color="auto"/>
            </w:tcBorders>
            <w:shd w:val="clear" w:color="auto" w:fill="auto"/>
            <w:noWrap/>
            <w:vAlign w:val="bottom"/>
            <w:hideMark/>
          </w:tcPr>
          <w:p w14:paraId="1C3C34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Pinza Para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8 Cromada C/</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Vise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2078408</w:t>
            </w:r>
          </w:p>
        </w:tc>
        <w:tc>
          <w:tcPr>
            <w:tcW w:w="992" w:type="dxa"/>
            <w:tcBorders>
              <w:top w:val="nil"/>
              <w:left w:val="nil"/>
              <w:bottom w:val="single" w:sz="4" w:space="0" w:color="auto"/>
              <w:right w:val="single" w:sz="4" w:space="0" w:color="auto"/>
            </w:tcBorders>
            <w:shd w:val="clear" w:color="auto" w:fill="auto"/>
            <w:noWrap/>
            <w:vAlign w:val="bottom"/>
            <w:hideMark/>
          </w:tcPr>
          <w:p w14:paraId="4CC03B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C9052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0BD7E9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3743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42D39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5F8D1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C8F2B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9339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714</w:t>
            </w:r>
          </w:p>
        </w:tc>
        <w:tc>
          <w:tcPr>
            <w:tcW w:w="342" w:type="dxa"/>
            <w:tcBorders>
              <w:top w:val="nil"/>
              <w:left w:val="nil"/>
              <w:bottom w:val="single" w:sz="4" w:space="0" w:color="auto"/>
              <w:right w:val="single" w:sz="4" w:space="0" w:color="auto"/>
            </w:tcBorders>
            <w:shd w:val="clear" w:color="auto" w:fill="auto"/>
            <w:noWrap/>
            <w:textDirection w:val="btLr"/>
            <w:hideMark/>
          </w:tcPr>
          <w:p w14:paraId="330617D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6379" w:type="dxa"/>
            <w:tcBorders>
              <w:top w:val="nil"/>
              <w:left w:val="nil"/>
              <w:bottom w:val="single" w:sz="4" w:space="0" w:color="auto"/>
              <w:right w:val="single" w:sz="4" w:space="0" w:color="auto"/>
            </w:tcBorders>
            <w:shd w:val="clear" w:color="auto" w:fill="auto"/>
            <w:noWrap/>
            <w:vAlign w:val="bottom"/>
            <w:hideMark/>
          </w:tcPr>
          <w:p w14:paraId="0BCE7E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Pinza Para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8 Cromada C/</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Vise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2078408</w:t>
            </w:r>
          </w:p>
        </w:tc>
        <w:tc>
          <w:tcPr>
            <w:tcW w:w="992" w:type="dxa"/>
            <w:tcBorders>
              <w:top w:val="nil"/>
              <w:left w:val="nil"/>
              <w:bottom w:val="single" w:sz="4" w:space="0" w:color="auto"/>
              <w:right w:val="single" w:sz="4" w:space="0" w:color="auto"/>
            </w:tcBorders>
            <w:shd w:val="clear" w:color="auto" w:fill="auto"/>
            <w:noWrap/>
            <w:vAlign w:val="bottom"/>
            <w:hideMark/>
          </w:tcPr>
          <w:p w14:paraId="0BCF79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80B20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313A50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1CA0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40F3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D37F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BD556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81517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715</w:t>
            </w:r>
          </w:p>
        </w:tc>
        <w:tc>
          <w:tcPr>
            <w:tcW w:w="342" w:type="dxa"/>
            <w:tcBorders>
              <w:top w:val="nil"/>
              <w:left w:val="nil"/>
              <w:bottom w:val="single" w:sz="4" w:space="0" w:color="auto"/>
              <w:right w:val="single" w:sz="4" w:space="0" w:color="auto"/>
            </w:tcBorders>
            <w:shd w:val="clear" w:color="auto" w:fill="auto"/>
            <w:noWrap/>
            <w:textDirection w:val="btLr"/>
            <w:hideMark/>
          </w:tcPr>
          <w:p w14:paraId="2C23FD2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6379" w:type="dxa"/>
            <w:tcBorders>
              <w:top w:val="nil"/>
              <w:left w:val="nil"/>
              <w:bottom w:val="single" w:sz="4" w:space="0" w:color="auto"/>
              <w:right w:val="single" w:sz="4" w:space="0" w:color="auto"/>
            </w:tcBorders>
            <w:shd w:val="clear" w:color="auto" w:fill="auto"/>
            <w:noWrap/>
            <w:vAlign w:val="bottom"/>
            <w:hideMark/>
          </w:tcPr>
          <w:p w14:paraId="7BB306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Pinza Para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8 Cromada C/</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Vise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2078408</w:t>
            </w:r>
          </w:p>
        </w:tc>
        <w:tc>
          <w:tcPr>
            <w:tcW w:w="992" w:type="dxa"/>
            <w:tcBorders>
              <w:top w:val="nil"/>
              <w:left w:val="nil"/>
              <w:bottom w:val="single" w:sz="4" w:space="0" w:color="auto"/>
              <w:right w:val="single" w:sz="4" w:space="0" w:color="auto"/>
            </w:tcBorders>
            <w:shd w:val="clear" w:color="auto" w:fill="auto"/>
            <w:noWrap/>
            <w:vAlign w:val="bottom"/>
            <w:hideMark/>
          </w:tcPr>
          <w:p w14:paraId="1E0D2D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9FE82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399E0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503C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1FAD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3DED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A02C7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4817C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716</w:t>
            </w:r>
          </w:p>
        </w:tc>
        <w:tc>
          <w:tcPr>
            <w:tcW w:w="342" w:type="dxa"/>
            <w:tcBorders>
              <w:top w:val="nil"/>
              <w:left w:val="nil"/>
              <w:bottom w:val="single" w:sz="4" w:space="0" w:color="auto"/>
              <w:right w:val="single" w:sz="4" w:space="0" w:color="auto"/>
            </w:tcBorders>
            <w:shd w:val="clear" w:color="auto" w:fill="auto"/>
            <w:noWrap/>
            <w:textDirection w:val="btLr"/>
            <w:hideMark/>
          </w:tcPr>
          <w:p w14:paraId="0683A4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6379" w:type="dxa"/>
            <w:tcBorders>
              <w:top w:val="nil"/>
              <w:left w:val="nil"/>
              <w:bottom w:val="single" w:sz="4" w:space="0" w:color="auto"/>
              <w:right w:val="single" w:sz="4" w:space="0" w:color="auto"/>
            </w:tcBorders>
            <w:shd w:val="clear" w:color="auto" w:fill="auto"/>
            <w:noWrap/>
            <w:vAlign w:val="bottom"/>
            <w:hideMark/>
          </w:tcPr>
          <w:p w14:paraId="033F2A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Pinza Para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8 Cromada C/</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Vise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2078408</w:t>
            </w:r>
          </w:p>
        </w:tc>
        <w:tc>
          <w:tcPr>
            <w:tcW w:w="992" w:type="dxa"/>
            <w:tcBorders>
              <w:top w:val="nil"/>
              <w:left w:val="nil"/>
              <w:bottom w:val="single" w:sz="4" w:space="0" w:color="auto"/>
              <w:right w:val="single" w:sz="4" w:space="0" w:color="auto"/>
            </w:tcBorders>
            <w:shd w:val="clear" w:color="auto" w:fill="auto"/>
            <w:noWrap/>
            <w:vAlign w:val="bottom"/>
            <w:hideMark/>
          </w:tcPr>
          <w:p w14:paraId="295987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B6370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B6A40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3ADA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ACB2D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FAF14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EB6E2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DD73FA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717</w:t>
            </w:r>
          </w:p>
        </w:tc>
        <w:tc>
          <w:tcPr>
            <w:tcW w:w="342" w:type="dxa"/>
            <w:tcBorders>
              <w:top w:val="nil"/>
              <w:left w:val="nil"/>
              <w:bottom w:val="single" w:sz="4" w:space="0" w:color="auto"/>
              <w:right w:val="single" w:sz="4" w:space="0" w:color="auto"/>
            </w:tcBorders>
            <w:shd w:val="clear" w:color="auto" w:fill="auto"/>
            <w:noWrap/>
            <w:textDirection w:val="btLr"/>
            <w:hideMark/>
          </w:tcPr>
          <w:p w14:paraId="55B1C2C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275</w:t>
            </w:r>
          </w:p>
        </w:tc>
        <w:tc>
          <w:tcPr>
            <w:tcW w:w="6379" w:type="dxa"/>
            <w:tcBorders>
              <w:top w:val="nil"/>
              <w:left w:val="nil"/>
              <w:bottom w:val="single" w:sz="4" w:space="0" w:color="auto"/>
              <w:right w:val="single" w:sz="4" w:space="0" w:color="auto"/>
            </w:tcBorders>
            <w:shd w:val="clear" w:color="auto" w:fill="auto"/>
            <w:noWrap/>
            <w:vAlign w:val="bottom"/>
            <w:hideMark/>
          </w:tcPr>
          <w:p w14:paraId="1F8965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Pinza Para </w:t>
            </w:r>
            <w:proofErr w:type="spellStart"/>
            <w:r w:rsidRPr="00B2555B">
              <w:rPr>
                <w:rFonts w:ascii="Calibri" w:hAnsi="Calibri"/>
                <w:color w:val="000000"/>
                <w:sz w:val="22"/>
                <w:szCs w:val="22"/>
                <w:lang w:val="es-MX" w:eastAsia="es-MX"/>
              </w:rPr>
              <w:t>Mecanico</w:t>
            </w:r>
            <w:proofErr w:type="spellEnd"/>
            <w:r w:rsidRPr="00B2555B">
              <w:rPr>
                <w:rFonts w:ascii="Calibri" w:hAnsi="Calibri"/>
                <w:color w:val="000000"/>
                <w:sz w:val="22"/>
                <w:szCs w:val="22"/>
                <w:lang w:val="es-MX" w:eastAsia="es-MX"/>
              </w:rPr>
              <w:t xml:space="preserve"> 8 Cromada C/</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Vise </w:t>
            </w:r>
            <w:proofErr w:type="spellStart"/>
            <w:r w:rsidRPr="00B2555B">
              <w:rPr>
                <w:rFonts w:ascii="Calibri" w:hAnsi="Calibri"/>
                <w:color w:val="000000"/>
                <w:sz w:val="22"/>
                <w:szCs w:val="22"/>
                <w:lang w:val="es-MX" w:eastAsia="es-MX"/>
              </w:rPr>
              <w:t>Grip</w:t>
            </w:r>
            <w:proofErr w:type="spellEnd"/>
            <w:r w:rsidRPr="00B2555B">
              <w:rPr>
                <w:rFonts w:ascii="Calibri" w:hAnsi="Calibri"/>
                <w:color w:val="000000"/>
                <w:sz w:val="22"/>
                <w:szCs w:val="22"/>
                <w:lang w:val="es-MX" w:eastAsia="es-MX"/>
              </w:rPr>
              <w:t xml:space="preserve"> 2078408</w:t>
            </w:r>
          </w:p>
        </w:tc>
        <w:tc>
          <w:tcPr>
            <w:tcW w:w="992" w:type="dxa"/>
            <w:tcBorders>
              <w:top w:val="nil"/>
              <w:left w:val="nil"/>
              <w:bottom w:val="single" w:sz="4" w:space="0" w:color="auto"/>
              <w:right w:val="single" w:sz="4" w:space="0" w:color="auto"/>
            </w:tcBorders>
            <w:shd w:val="clear" w:color="auto" w:fill="auto"/>
            <w:noWrap/>
            <w:vAlign w:val="bottom"/>
            <w:hideMark/>
          </w:tcPr>
          <w:p w14:paraId="74FBE5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E8E7B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3B15D0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EE48F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152F2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1C9E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D5F6CD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ED5B9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718</w:t>
            </w:r>
          </w:p>
        </w:tc>
        <w:tc>
          <w:tcPr>
            <w:tcW w:w="342" w:type="dxa"/>
            <w:tcBorders>
              <w:top w:val="nil"/>
              <w:left w:val="nil"/>
              <w:bottom w:val="single" w:sz="4" w:space="0" w:color="auto"/>
              <w:right w:val="single" w:sz="4" w:space="0" w:color="auto"/>
            </w:tcBorders>
            <w:shd w:val="clear" w:color="auto" w:fill="auto"/>
            <w:noWrap/>
            <w:textDirection w:val="btLr"/>
            <w:hideMark/>
          </w:tcPr>
          <w:p w14:paraId="78DF2A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246707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FA984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5C09D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6F1CC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532C3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736D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3D86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32387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DE847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719</w:t>
            </w:r>
          </w:p>
        </w:tc>
        <w:tc>
          <w:tcPr>
            <w:tcW w:w="342" w:type="dxa"/>
            <w:tcBorders>
              <w:top w:val="nil"/>
              <w:left w:val="nil"/>
              <w:bottom w:val="single" w:sz="4" w:space="0" w:color="auto"/>
              <w:right w:val="single" w:sz="4" w:space="0" w:color="auto"/>
            </w:tcBorders>
            <w:shd w:val="clear" w:color="auto" w:fill="auto"/>
            <w:noWrap/>
            <w:textDirection w:val="btLr"/>
            <w:hideMark/>
          </w:tcPr>
          <w:p w14:paraId="338C8A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31A425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4E60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6C9180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BAC0E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B9F1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25FAE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BAC7C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72A67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ADC7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720</w:t>
            </w:r>
          </w:p>
        </w:tc>
        <w:tc>
          <w:tcPr>
            <w:tcW w:w="342" w:type="dxa"/>
            <w:tcBorders>
              <w:top w:val="nil"/>
              <w:left w:val="nil"/>
              <w:bottom w:val="single" w:sz="4" w:space="0" w:color="auto"/>
              <w:right w:val="single" w:sz="4" w:space="0" w:color="auto"/>
            </w:tcBorders>
            <w:shd w:val="clear" w:color="auto" w:fill="auto"/>
            <w:noWrap/>
            <w:textDirection w:val="btLr"/>
            <w:hideMark/>
          </w:tcPr>
          <w:p w14:paraId="6DB983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0107FF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AEB80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A701F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D0331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E9BE3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D7E23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B1980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87D3D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68CB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721</w:t>
            </w:r>
          </w:p>
        </w:tc>
        <w:tc>
          <w:tcPr>
            <w:tcW w:w="342" w:type="dxa"/>
            <w:tcBorders>
              <w:top w:val="nil"/>
              <w:left w:val="nil"/>
              <w:bottom w:val="single" w:sz="4" w:space="0" w:color="auto"/>
              <w:right w:val="single" w:sz="4" w:space="0" w:color="auto"/>
            </w:tcBorders>
            <w:shd w:val="clear" w:color="auto" w:fill="auto"/>
            <w:noWrap/>
            <w:textDirection w:val="btLr"/>
            <w:hideMark/>
          </w:tcPr>
          <w:p w14:paraId="105282D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4871B6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D6ED6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0303A1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53272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6378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21C52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A0DE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A5F85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D5E3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722</w:t>
            </w:r>
          </w:p>
        </w:tc>
        <w:tc>
          <w:tcPr>
            <w:tcW w:w="342" w:type="dxa"/>
            <w:tcBorders>
              <w:top w:val="nil"/>
              <w:left w:val="nil"/>
              <w:bottom w:val="single" w:sz="4" w:space="0" w:color="auto"/>
              <w:right w:val="single" w:sz="4" w:space="0" w:color="auto"/>
            </w:tcBorders>
            <w:shd w:val="clear" w:color="auto" w:fill="auto"/>
            <w:noWrap/>
            <w:textDirection w:val="btLr"/>
            <w:hideMark/>
          </w:tcPr>
          <w:p w14:paraId="5E733E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063D7F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03F75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88CB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3FEBB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E5ECD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F66E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A0BE6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6AFAB4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352C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723</w:t>
            </w:r>
          </w:p>
        </w:tc>
        <w:tc>
          <w:tcPr>
            <w:tcW w:w="342" w:type="dxa"/>
            <w:tcBorders>
              <w:top w:val="nil"/>
              <w:left w:val="nil"/>
              <w:bottom w:val="single" w:sz="4" w:space="0" w:color="auto"/>
              <w:right w:val="single" w:sz="4" w:space="0" w:color="auto"/>
            </w:tcBorders>
            <w:shd w:val="clear" w:color="auto" w:fill="auto"/>
            <w:noWrap/>
            <w:textDirection w:val="btLr"/>
            <w:hideMark/>
          </w:tcPr>
          <w:p w14:paraId="71F141C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4F74D4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FFF38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34AD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8DDE6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ED9A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3AC2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501E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A6A9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4BCB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724</w:t>
            </w:r>
          </w:p>
        </w:tc>
        <w:tc>
          <w:tcPr>
            <w:tcW w:w="342" w:type="dxa"/>
            <w:tcBorders>
              <w:top w:val="nil"/>
              <w:left w:val="nil"/>
              <w:bottom w:val="single" w:sz="4" w:space="0" w:color="auto"/>
              <w:right w:val="single" w:sz="4" w:space="0" w:color="auto"/>
            </w:tcBorders>
            <w:shd w:val="clear" w:color="auto" w:fill="auto"/>
            <w:noWrap/>
            <w:textDirection w:val="btLr"/>
            <w:hideMark/>
          </w:tcPr>
          <w:p w14:paraId="42BC1A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276</w:t>
            </w:r>
          </w:p>
        </w:tc>
        <w:tc>
          <w:tcPr>
            <w:tcW w:w="6379" w:type="dxa"/>
            <w:tcBorders>
              <w:top w:val="nil"/>
              <w:left w:val="nil"/>
              <w:bottom w:val="single" w:sz="4" w:space="0" w:color="auto"/>
              <w:right w:val="single" w:sz="4" w:space="0" w:color="auto"/>
            </w:tcBorders>
            <w:shd w:val="clear" w:color="auto" w:fill="auto"/>
            <w:noWrap/>
            <w:vAlign w:val="bottom"/>
            <w:hideMark/>
          </w:tcPr>
          <w:p w14:paraId="454EFA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MECANICAS de chofer 10" Corta cable endurecido por inducción que permanece afiliado por más tiempo Quijadas maquinadas para mayor fuerza de agarre y mango </w:t>
            </w:r>
            <w:proofErr w:type="spellStart"/>
            <w:r w:rsidRPr="00B2555B">
              <w:rPr>
                <w:rFonts w:ascii="Calibri" w:hAnsi="Calibri"/>
                <w:color w:val="000000"/>
                <w:sz w:val="22"/>
                <w:szCs w:val="22"/>
                <w:lang w:val="es-MX" w:eastAsia="es-MX"/>
              </w:rPr>
              <w:t>antiderrapante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F39D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E7A19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62F04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C43A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70967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ED6C0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44F7A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B82B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725</w:t>
            </w:r>
          </w:p>
        </w:tc>
        <w:tc>
          <w:tcPr>
            <w:tcW w:w="342" w:type="dxa"/>
            <w:tcBorders>
              <w:top w:val="nil"/>
              <w:left w:val="nil"/>
              <w:bottom w:val="single" w:sz="4" w:space="0" w:color="auto"/>
              <w:right w:val="single" w:sz="4" w:space="0" w:color="auto"/>
            </w:tcBorders>
            <w:shd w:val="clear" w:color="auto" w:fill="auto"/>
            <w:noWrap/>
            <w:textDirection w:val="btLr"/>
            <w:hideMark/>
          </w:tcPr>
          <w:p w14:paraId="4F642E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516657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5E37E8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1EABA6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4FD77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EAD0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4488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94056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AC7F5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2B98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726</w:t>
            </w:r>
          </w:p>
        </w:tc>
        <w:tc>
          <w:tcPr>
            <w:tcW w:w="342" w:type="dxa"/>
            <w:tcBorders>
              <w:top w:val="nil"/>
              <w:left w:val="nil"/>
              <w:bottom w:val="single" w:sz="4" w:space="0" w:color="auto"/>
              <w:right w:val="single" w:sz="4" w:space="0" w:color="auto"/>
            </w:tcBorders>
            <w:shd w:val="clear" w:color="auto" w:fill="auto"/>
            <w:noWrap/>
            <w:textDirection w:val="btLr"/>
            <w:hideMark/>
          </w:tcPr>
          <w:p w14:paraId="2B7D04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762E0A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5F5E95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8AF94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08B36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7C9B2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D848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6BC6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E6561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09DF2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727</w:t>
            </w:r>
          </w:p>
        </w:tc>
        <w:tc>
          <w:tcPr>
            <w:tcW w:w="342" w:type="dxa"/>
            <w:tcBorders>
              <w:top w:val="nil"/>
              <w:left w:val="nil"/>
              <w:bottom w:val="single" w:sz="4" w:space="0" w:color="auto"/>
              <w:right w:val="single" w:sz="4" w:space="0" w:color="auto"/>
            </w:tcBorders>
            <w:shd w:val="clear" w:color="auto" w:fill="auto"/>
            <w:noWrap/>
            <w:textDirection w:val="btLr"/>
            <w:hideMark/>
          </w:tcPr>
          <w:p w14:paraId="167EB6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16343A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6CC0F7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1D4B3D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803B0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A801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3EAC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71EE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D51EDE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8202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728</w:t>
            </w:r>
          </w:p>
        </w:tc>
        <w:tc>
          <w:tcPr>
            <w:tcW w:w="342" w:type="dxa"/>
            <w:tcBorders>
              <w:top w:val="nil"/>
              <w:left w:val="nil"/>
              <w:bottom w:val="single" w:sz="4" w:space="0" w:color="auto"/>
              <w:right w:val="single" w:sz="4" w:space="0" w:color="auto"/>
            </w:tcBorders>
            <w:shd w:val="clear" w:color="auto" w:fill="auto"/>
            <w:noWrap/>
            <w:textDirection w:val="btLr"/>
            <w:hideMark/>
          </w:tcPr>
          <w:p w14:paraId="51B641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57FB56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602195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361F8D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6094F7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F237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04167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2DBA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698FD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2072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729</w:t>
            </w:r>
          </w:p>
        </w:tc>
        <w:tc>
          <w:tcPr>
            <w:tcW w:w="342" w:type="dxa"/>
            <w:tcBorders>
              <w:top w:val="nil"/>
              <w:left w:val="nil"/>
              <w:bottom w:val="single" w:sz="4" w:space="0" w:color="auto"/>
              <w:right w:val="single" w:sz="4" w:space="0" w:color="auto"/>
            </w:tcBorders>
            <w:shd w:val="clear" w:color="auto" w:fill="auto"/>
            <w:noWrap/>
            <w:textDirection w:val="btLr"/>
            <w:hideMark/>
          </w:tcPr>
          <w:p w14:paraId="56C3A92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2B3DD8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7E952C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CF9DC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6E549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2FEB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7362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9FC5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F0BE5A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C086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730</w:t>
            </w:r>
          </w:p>
        </w:tc>
        <w:tc>
          <w:tcPr>
            <w:tcW w:w="342" w:type="dxa"/>
            <w:tcBorders>
              <w:top w:val="nil"/>
              <w:left w:val="nil"/>
              <w:bottom w:val="single" w:sz="4" w:space="0" w:color="auto"/>
              <w:right w:val="single" w:sz="4" w:space="0" w:color="auto"/>
            </w:tcBorders>
            <w:shd w:val="clear" w:color="auto" w:fill="auto"/>
            <w:noWrap/>
            <w:textDirection w:val="btLr"/>
            <w:hideMark/>
          </w:tcPr>
          <w:p w14:paraId="100009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6C77ED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4FDB53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27A8D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08840D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1159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A12F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B9C87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E212D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6754F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731</w:t>
            </w:r>
          </w:p>
        </w:tc>
        <w:tc>
          <w:tcPr>
            <w:tcW w:w="342" w:type="dxa"/>
            <w:tcBorders>
              <w:top w:val="nil"/>
              <w:left w:val="nil"/>
              <w:bottom w:val="single" w:sz="4" w:space="0" w:color="auto"/>
              <w:right w:val="single" w:sz="4" w:space="0" w:color="auto"/>
            </w:tcBorders>
            <w:shd w:val="clear" w:color="auto" w:fill="auto"/>
            <w:noWrap/>
            <w:textDirection w:val="btLr"/>
            <w:hideMark/>
          </w:tcPr>
          <w:p w14:paraId="3D86C81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76B670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500597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86065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DAE4C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AACE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CD55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4D2D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61B5C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F9C3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732</w:t>
            </w:r>
          </w:p>
        </w:tc>
        <w:tc>
          <w:tcPr>
            <w:tcW w:w="342" w:type="dxa"/>
            <w:tcBorders>
              <w:top w:val="nil"/>
              <w:left w:val="nil"/>
              <w:bottom w:val="single" w:sz="4" w:space="0" w:color="auto"/>
              <w:right w:val="single" w:sz="4" w:space="0" w:color="auto"/>
            </w:tcBorders>
            <w:shd w:val="clear" w:color="auto" w:fill="auto"/>
            <w:noWrap/>
            <w:textDirection w:val="btLr"/>
            <w:hideMark/>
          </w:tcPr>
          <w:p w14:paraId="07C860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2D2D3A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3B2521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95815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49084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44B4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BEF3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9F11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556F4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88288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733</w:t>
            </w:r>
          </w:p>
        </w:tc>
        <w:tc>
          <w:tcPr>
            <w:tcW w:w="342" w:type="dxa"/>
            <w:tcBorders>
              <w:top w:val="nil"/>
              <w:left w:val="nil"/>
              <w:bottom w:val="single" w:sz="4" w:space="0" w:color="auto"/>
              <w:right w:val="single" w:sz="4" w:space="0" w:color="auto"/>
            </w:tcBorders>
            <w:shd w:val="clear" w:color="auto" w:fill="auto"/>
            <w:noWrap/>
            <w:textDirection w:val="btLr"/>
            <w:hideMark/>
          </w:tcPr>
          <w:p w14:paraId="57879F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0901D7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26A678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B6523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52089A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F1B92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DDFF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AE1B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2CFD1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49AE0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734</w:t>
            </w:r>
          </w:p>
        </w:tc>
        <w:tc>
          <w:tcPr>
            <w:tcW w:w="342" w:type="dxa"/>
            <w:tcBorders>
              <w:top w:val="nil"/>
              <w:left w:val="nil"/>
              <w:bottom w:val="single" w:sz="4" w:space="0" w:color="auto"/>
              <w:right w:val="single" w:sz="4" w:space="0" w:color="auto"/>
            </w:tcBorders>
            <w:shd w:val="clear" w:color="auto" w:fill="auto"/>
            <w:noWrap/>
            <w:textDirection w:val="btLr"/>
            <w:hideMark/>
          </w:tcPr>
          <w:p w14:paraId="3495AD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6D3795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086CB8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DF7F66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3CB50C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8ACD1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FE6B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8151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8E28A7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F65BB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735</w:t>
            </w:r>
          </w:p>
        </w:tc>
        <w:tc>
          <w:tcPr>
            <w:tcW w:w="342" w:type="dxa"/>
            <w:tcBorders>
              <w:top w:val="nil"/>
              <w:left w:val="nil"/>
              <w:bottom w:val="single" w:sz="4" w:space="0" w:color="auto"/>
              <w:right w:val="single" w:sz="4" w:space="0" w:color="auto"/>
            </w:tcBorders>
            <w:shd w:val="clear" w:color="auto" w:fill="auto"/>
            <w:noWrap/>
            <w:textDirection w:val="btLr"/>
            <w:hideMark/>
          </w:tcPr>
          <w:p w14:paraId="69290E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277</w:t>
            </w:r>
          </w:p>
        </w:tc>
        <w:tc>
          <w:tcPr>
            <w:tcW w:w="6379" w:type="dxa"/>
            <w:tcBorders>
              <w:top w:val="nil"/>
              <w:left w:val="nil"/>
              <w:bottom w:val="single" w:sz="4" w:space="0" w:color="auto"/>
              <w:right w:val="single" w:sz="4" w:space="0" w:color="auto"/>
            </w:tcBorders>
            <w:shd w:val="clear" w:color="auto" w:fill="auto"/>
            <w:noWrap/>
            <w:vAlign w:val="bottom"/>
            <w:hideMark/>
          </w:tcPr>
          <w:p w14:paraId="6718D6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PELACABLE AUTOMATICA 8" Chasis de aleación fundida Orificio de desmontaje mecanizado de precisión</w:t>
            </w:r>
          </w:p>
        </w:tc>
        <w:tc>
          <w:tcPr>
            <w:tcW w:w="992" w:type="dxa"/>
            <w:tcBorders>
              <w:top w:val="nil"/>
              <w:left w:val="nil"/>
              <w:bottom w:val="single" w:sz="4" w:space="0" w:color="auto"/>
              <w:right w:val="single" w:sz="4" w:space="0" w:color="auto"/>
            </w:tcBorders>
            <w:shd w:val="clear" w:color="auto" w:fill="auto"/>
            <w:noWrap/>
            <w:vAlign w:val="bottom"/>
            <w:hideMark/>
          </w:tcPr>
          <w:p w14:paraId="3EFA5D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5ED462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AAA42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BAA9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4062A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ABCC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3DB1F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5E6478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736</w:t>
            </w:r>
          </w:p>
        </w:tc>
        <w:tc>
          <w:tcPr>
            <w:tcW w:w="342" w:type="dxa"/>
            <w:tcBorders>
              <w:top w:val="nil"/>
              <w:left w:val="nil"/>
              <w:bottom w:val="single" w:sz="4" w:space="0" w:color="auto"/>
              <w:right w:val="single" w:sz="4" w:space="0" w:color="auto"/>
            </w:tcBorders>
            <w:shd w:val="clear" w:color="auto" w:fill="auto"/>
            <w:noWrap/>
            <w:textDirection w:val="btLr"/>
            <w:hideMark/>
          </w:tcPr>
          <w:p w14:paraId="7E51DE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278</w:t>
            </w:r>
          </w:p>
        </w:tc>
        <w:tc>
          <w:tcPr>
            <w:tcW w:w="6379" w:type="dxa"/>
            <w:tcBorders>
              <w:top w:val="nil"/>
              <w:left w:val="nil"/>
              <w:bottom w:val="single" w:sz="4" w:space="0" w:color="auto"/>
              <w:right w:val="single" w:sz="4" w:space="0" w:color="auto"/>
            </w:tcBorders>
            <w:shd w:val="clear" w:color="auto" w:fill="auto"/>
            <w:noWrap/>
            <w:vAlign w:val="bottom"/>
            <w:hideMark/>
          </w:tcPr>
          <w:p w14:paraId="25D78E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ELECTRONICA CORTE AL RAS 22° USO PESADO</w:t>
            </w:r>
          </w:p>
        </w:tc>
        <w:tc>
          <w:tcPr>
            <w:tcW w:w="992" w:type="dxa"/>
            <w:tcBorders>
              <w:top w:val="nil"/>
              <w:left w:val="nil"/>
              <w:bottom w:val="single" w:sz="4" w:space="0" w:color="auto"/>
              <w:right w:val="single" w:sz="4" w:space="0" w:color="auto"/>
            </w:tcBorders>
            <w:shd w:val="clear" w:color="auto" w:fill="auto"/>
            <w:noWrap/>
            <w:vAlign w:val="bottom"/>
            <w:hideMark/>
          </w:tcPr>
          <w:p w14:paraId="598C2C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19D82C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2AF4C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A1047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9B6A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4A08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3CD004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EE14E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737</w:t>
            </w:r>
          </w:p>
        </w:tc>
        <w:tc>
          <w:tcPr>
            <w:tcW w:w="342" w:type="dxa"/>
            <w:tcBorders>
              <w:top w:val="nil"/>
              <w:left w:val="nil"/>
              <w:bottom w:val="single" w:sz="4" w:space="0" w:color="auto"/>
              <w:right w:val="single" w:sz="4" w:space="0" w:color="auto"/>
            </w:tcBorders>
            <w:shd w:val="clear" w:color="auto" w:fill="auto"/>
            <w:noWrap/>
            <w:textDirection w:val="btLr"/>
            <w:hideMark/>
          </w:tcPr>
          <w:p w14:paraId="048337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279</w:t>
            </w:r>
          </w:p>
        </w:tc>
        <w:tc>
          <w:tcPr>
            <w:tcW w:w="6379" w:type="dxa"/>
            <w:tcBorders>
              <w:top w:val="nil"/>
              <w:left w:val="nil"/>
              <w:bottom w:val="single" w:sz="4" w:space="0" w:color="auto"/>
              <w:right w:val="single" w:sz="4" w:space="0" w:color="auto"/>
            </w:tcBorders>
            <w:shd w:val="clear" w:color="auto" w:fill="auto"/>
            <w:noWrap/>
            <w:vAlign w:val="bottom"/>
            <w:hideMark/>
          </w:tcPr>
          <w:p w14:paraId="38E7A7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CORTE DIAGONAL SERVICIO PESADO USO GENERAL D252-6</w:t>
            </w:r>
          </w:p>
        </w:tc>
        <w:tc>
          <w:tcPr>
            <w:tcW w:w="992" w:type="dxa"/>
            <w:tcBorders>
              <w:top w:val="nil"/>
              <w:left w:val="nil"/>
              <w:bottom w:val="single" w:sz="4" w:space="0" w:color="auto"/>
              <w:right w:val="single" w:sz="4" w:space="0" w:color="auto"/>
            </w:tcBorders>
            <w:shd w:val="clear" w:color="auto" w:fill="auto"/>
            <w:noWrap/>
            <w:vAlign w:val="bottom"/>
            <w:hideMark/>
          </w:tcPr>
          <w:p w14:paraId="2A1040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99418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E73FD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2D61A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B140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0F02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91A0B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8FD5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738</w:t>
            </w:r>
          </w:p>
        </w:tc>
        <w:tc>
          <w:tcPr>
            <w:tcW w:w="342" w:type="dxa"/>
            <w:tcBorders>
              <w:top w:val="nil"/>
              <w:left w:val="nil"/>
              <w:bottom w:val="single" w:sz="4" w:space="0" w:color="auto"/>
              <w:right w:val="single" w:sz="4" w:space="0" w:color="auto"/>
            </w:tcBorders>
            <w:shd w:val="clear" w:color="auto" w:fill="auto"/>
            <w:noWrap/>
            <w:textDirection w:val="btLr"/>
            <w:hideMark/>
          </w:tcPr>
          <w:p w14:paraId="4B03E37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6F3A6C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2F55D9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B78E4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7EF07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FEE6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DFAC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7E99F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CD855F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5CF98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739</w:t>
            </w:r>
          </w:p>
        </w:tc>
        <w:tc>
          <w:tcPr>
            <w:tcW w:w="342" w:type="dxa"/>
            <w:tcBorders>
              <w:top w:val="nil"/>
              <w:left w:val="nil"/>
              <w:bottom w:val="single" w:sz="4" w:space="0" w:color="auto"/>
              <w:right w:val="single" w:sz="4" w:space="0" w:color="auto"/>
            </w:tcBorders>
            <w:shd w:val="clear" w:color="auto" w:fill="auto"/>
            <w:noWrap/>
            <w:textDirection w:val="btLr"/>
            <w:hideMark/>
          </w:tcPr>
          <w:p w14:paraId="682C520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07540B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3E4414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4CA8B1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794693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39C0E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EB80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A2FD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6CB40F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6770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740</w:t>
            </w:r>
          </w:p>
        </w:tc>
        <w:tc>
          <w:tcPr>
            <w:tcW w:w="342" w:type="dxa"/>
            <w:tcBorders>
              <w:top w:val="nil"/>
              <w:left w:val="nil"/>
              <w:bottom w:val="single" w:sz="4" w:space="0" w:color="auto"/>
              <w:right w:val="single" w:sz="4" w:space="0" w:color="auto"/>
            </w:tcBorders>
            <w:shd w:val="clear" w:color="auto" w:fill="auto"/>
            <w:noWrap/>
            <w:textDirection w:val="btLr"/>
            <w:hideMark/>
          </w:tcPr>
          <w:p w14:paraId="3560250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447A01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179456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0D40CB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1F95C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61F3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D8D5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814F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F014E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882C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741</w:t>
            </w:r>
          </w:p>
        </w:tc>
        <w:tc>
          <w:tcPr>
            <w:tcW w:w="342" w:type="dxa"/>
            <w:tcBorders>
              <w:top w:val="nil"/>
              <w:left w:val="nil"/>
              <w:bottom w:val="single" w:sz="4" w:space="0" w:color="auto"/>
              <w:right w:val="single" w:sz="4" w:space="0" w:color="auto"/>
            </w:tcBorders>
            <w:shd w:val="clear" w:color="auto" w:fill="auto"/>
            <w:noWrap/>
            <w:textDirection w:val="btLr"/>
            <w:hideMark/>
          </w:tcPr>
          <w:p w14:paraId="1919823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02A60A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36FF97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5FEC9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90420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E68E2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BBB6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5B91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E80AB9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05EBC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742</w:t>
            </w:r>
          </w:p>
        </w:tc>
        <w:tc>
          <w:tcPr>
            <w:tcW w:w="342" w:type="dxa"/>
            <w:tcBorders>
              <w:top w:val="nil"/>
              <w:left w:val="nil"/>
              <w:bottom w:val="single" w:sz="4" w:space="0" w:color="auto"/>
              <w:right w:val="single" w:sz="4" w:space="0" w:color="auto"/>
            </w:tcBorders>
            <w:shd w:val="clear" w:color="auto" w:fill="auto"/>
            <w:noWrap/>
            <w:textDirection w:val="btLr"/>
            <w:hideMark/>
          </w:tcPr>
          <w:p w14:paraId="7D6712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7638AD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776657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C3E923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77D1A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7D19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38117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0316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9CBC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944999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743</w:t>
            </w:r>
          </w:p>
        </w:tc>
        <w:tc>
          <w:tcPr>
            <w:tcW w:w="342" w:type="dxa"/>
            <w:tcBorders>
              <w:top w:val="nil"/>
              <w:left w:val="nil"/>
              <w:bottom w:val="single" w:sz="4" w:space="0" w:color="auto"/>
              <w:right w:val="single" w:sz="4" w:space="0" w:color="auto"/>
            </w:tcBorders>
            <w:shd w:val="clear" w:color="auto" w:fill="auto"/>
            <w:noWrap/>
            <w:textDirection w:val="btLr"/>
            <w:hideMark/>
          </w:tcPr>
          <w:p w14:paraId="27C479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377D34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594A30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34642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AF27C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96FA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2057B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75C14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D0EE36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E99ED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744</w:t>
            </w:r>
          </w:p>
        </w:tc>
        <w:tc>
          <w:tcPr>
            <w:tcW w:w="342" w:type="dxa"/>
            <w:tcBorders>
              <w:top w:val="nil"/>
              <w:left w:val="nil"/>
              <w:bottom w:val="single" w:sz="4" w:space="0" w:color="auto"/>
              <w:right w:val="single" w:sz="4" w:space="0" w:color="auto"/>
            </w:tcBorders>
            <w:shd w:val="clear" w:color="auto" w:fill="auto"/>
            <w:noWrap/>
            <w:textDirection w:val="btLr"/>
            <w:hideMark/>
          </w:tcPr>
          <w:p w14:paraId="3A7EA28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280</w:t>
            </w:r>
          </w:p>
        </w:tc>
        <w:tc>
          <w:tcPr>
            <w:tcW w:w="6379" w:type="dxa"/>
            <w:tcBorders>
              <w:top w:val="nil"/>
              <w:left w:val="nil"/>
              <w:bottom w:val="single" w:sz="4" w:space="0" w:color="auto"/>
              <w:right w:val="single" w:sz="4" w:space="0" w:color="auto"/>
            </w:tcBorders>
            <w:shd w:val="clear" w:color="auto" w:fill="auto"/>
            <w:noWrap/>
            <w:vAlign w:val="bottom"/>
            <w:hideMark/>
          </w:tcPr>
          <w:p w14:paraId="272EC0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8"Forjada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47AB5B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3D961D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158B9E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84762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9AA6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904ED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0909FA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36CBD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745</w:t>
            </w:r>
          </w:p>
        </w:tc>
        <w:tc>
          <w:tcPr>
            <w:tcW w:w="342" w:type="dxa"/>
            <w:tcBorders>
              <w:top w:val="nil"/>
              <w:left w:val="nil"/>
              <w:bottom w:val="single" w:sz="4" w:space="0" w:color="auto"/>
              <w:right w:val="single" w:sz="4" w:space="0" w:color="auto"/>
            </w:tcBorders>
            <w:shd w:val="clear" w:color="auto" w:fill="auto"/>
            <w:noWrap/>
            <w:textDirection w:val="btLr"/>
            <w:hideMark/>
          </w:tcPr>
          <w:p w14:paraId="7438019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281</w:t>
            </w:r>
          </w:p>
        </w:tc>
        <w:tc>
          <w:tcPr>
            <w:tcW w:w="6379" w:type="dxa"/>
            <w:tcBorders>
              <w:top w:val="nil"/>
              <w:left w:val="nil"/>
              <w:bottom w:val="single" w:sz="4" w:space="0" w:color="auto"/>
              <w:right w:val="single" w:sz="4" w:space="0" w:color="auto"/>
            </w:tcBorders>
            <w:shd w:val="clear" w:color="auto" w:fill="auto"/>
            <w:noWrap/>
            <w:vAlign w:val="bottom"/>
            <w:hideMark/>
          </w:tcPr>
          <w:p w14:paraId="23A257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w:t>
            </w:r>
            <w:proofErr w:type="spellStart"/>
            <w:r w:rsidRPr="00B2555B">
              <w:rPr>
                <w:rFonts w:ascii="Calibri" w:hAnsi="Calibri"/>
                <w:color w:val="000000"/>
                <w:sz w:val="22"/>
                <w:szCs w:val="22"/>
                <w:lang w:val="es-MX" w:eastAsia="es-MX"/>
              </w:rPr>
              <w:t>Presion</w:t>
            </w:r>
            <w:proofErr w:type="spellEnd"/>
            <w:r w:rsidRPr="00B2555B">
              <w:rPr>
                <w:rFonts w:ascii="Calibri" w:hAnsi="Calibri"/>
                <w:color w:val="000000"/>
                <w:sz w:val="22"/>
                <w:szCs w:val="22"/>
                <w:lang w:val="es-MX" w:eastAsia="es-MX"/>
              </w:rPr>
              <w:t xml:space="preserve">, Pinza de </w:t>
            </w:r>
            <w:proofErr w:type="spellStart"/>
            <w:r w:rsidRPr="00B2555B">
              <w:rPr>
                <w:rFonts w:ascii="Calibri" w:hAnsi="Calibri"/>
                <w:color w:val="000000"/>
                <w:sz w:val="22"/>
                <w:szCs w:val="22"/>
                <w:lang w:val="es-MX" w:eastAsia="es-MX"/>
              </w:rPr>
              <w:t>Presion</w:t>
            </w:r>
            <w:proofErr w:type="spellEnd"/>
            <w:r w:rsidRPr="00B2555B">
              <w:rPr>
                <w:rFonts w:ascii="Calibri" w:hAnsi="Calibri"/>
                <w:color w:val="000000"/>
                <w:sz w:val="22"/>
                <w:szCs w:val="22"/>
                <w:lang w:val="es-MX" w:eastAsia="es-MX"/>
              </w:rPr>
              <w:t xml:space="preserve"> recta de 12",</w:t>
            </w:r>
          </w:p>
        </w:tc>
        <w:tc>
          <w:tcPr>
            <w:tcW w:w="992" w:type="dxa"/>
            <w:tcBorders>
              <w:top w:val="nil"/>
              <w:left w:val="nil"/>
              <w:bottom w:val="single" w:sz="4" w:space="0" w:color="auto"/>
              <w:right w:val="single" w:sz="4" w:space="0" w:color="auto"/>
            </w:tcBorders>
            <w:shd w:val="clear" w:color="auto" w:fill="auto"/>
            <w:noWrap/>
            <w:vAlign w:val="bottom"/>
            <w:hideMark/>
          </w:tcPr>
          <w:p w14:paraId="260FFC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4D828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0E95A6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E28EE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3471E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A5D83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B0801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4A42A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746</w:t>
            </w:r>
          </w:p>
        </w:tc>
        <w:tc>
          <w:tcPr>
            <w:tcW w:w="342" w:type="dxa"/>
            <w:tcBorders>
              <w:top w:val="nil"/>
              <w:left w:val="nil"/>
              <w:bottom w:val="single" w:sz="4" w:space="0" w:color="auto"/>
              <w:right w:val="single" w:sz="4" w:space="0" w:color="auto"/>
            </w:tcBorders>
            <w:shd w:val="clear" w:color="auto" w:fill="auto"/>
            <w:noWrap/>
            <w:textDirection w:val="btLr"/>
            <w:hideMark/>
          </w:tcPr>
          <w:p w14:paraId="76EBF1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549457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59F3B5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8C978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2D9E7B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E552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9D28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B15FD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1B4A0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2E50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747</w:t>
            </w:r>
          </w:p>
        </w:tc>
        <w:tc>
          <w:tcPr>
            <w:tcW w:w="342" w:type="dxa"/>
            <w:tcBorders>
              <w:top w:val="nil"/>
              <w:left w:val="nil"/>
              <w:bottom w:val="single" w:sz="4" w:space="0" w:color="auto"/>
              <w:right w:val="single" w:sz="4" w:space="0" w:color="auto"/>
            </w:tcBorders>
            <w:shd w:val="clear" w:color="auto" w:fill="auto"/>
            <w:noWrap/>
            <w:textDirection w:val="btLr"/>
            <w:hideMark/>
          </w:tcPr>
          <w:p w14:paraId="2ED861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3E11B4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48468A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2C43E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1E370E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3EB1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37C0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ED5E7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6090B7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F5142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748</w:t>
            </w:r>
          </w:p>
        </w:tc>
        <w:tc>
          <w:tcPr>
            <w:tcW w:w="342" w:type="dxa"/>
            <w:tcBorders>
              <w:top w:val="nil"/>
              <w:left w:val="nil"/>
              <w:bottom w:val="single" w:sz="4" w:space="0" w:color="auto"/>
              <w:right w:val="single" w:sz="4" w:space="0" w:color="auto"/>
            </w:tcBorders>
            <w:shd w:val="clear" w:color="auto" w:fill="auto"/>
            <w:noWrap/>
            <w:textDirection w:val="btLr"/>
            <w:hideMark/>
          </w:tcPr>
          <w:p w14:paraId="49136C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093DAF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1E8461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793DA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E3E8C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0AD28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FDA3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66EF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DC13BC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08D4C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749</w:t>
            </w:r>
          </w:p>
        </w:tc>
        <w:tc>
          <w:tcPr>
            <w:tcW w:w="342" w:type="dxa"/>
            <w:tcBorders>
              <w:top w:val="nil"/>
              <w:left w:val="nil"/>
              <w:bottom w:val="single" w:sz="4" w:space="0" w:color="auto"/>
              <w:right w:val="single" w:sz="4" w:space="0" w:color="auto"/>
            </w:tcBorders>
            <w:shd w:val="clear" w:color="auto" w:fill="auto"/>
            <w:noWrap/>
            <w:textDirection w:val="btLr"/>
            <w:hideMark/>
          </w:tcPr>
          <w:p w14:paraId="61D7B14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2AB7F8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6EB525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67CEF4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1F567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7FC7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2687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C3950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805F2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91FCD9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750</w:t>
            </w:r>
          </w:p>
        </w:tc>
        <w:tc>
          <w:tcPr>
            <w:tcW w:w="342" w:type="dxa"/>
            <w:tcBorders>
              <w:top w:val="nil"/>
              <w:left w:val="nil"/>
              <w:bottom w:val="single" w:sz="4" w:space="0" w:color="auto"/>
              <w:right w:val="single" w:sz="4" w:space="0" w:color="auto"/>
            </w:tcBorders>
            <w:shd w:val="clear" w:color="auto" w:fill="auto"/>
            <w:noWrap/>
            <w:textDirection w:val="btLr"/>
            <w:hideMark/>
          </w:tcPr>
          <w:p w14:paraId="741FC4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01D43C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461396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7AF44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1FFA17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6506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6C9B7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9E28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8F6942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CEC7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751</w:t>
            </w:r>
          </w:p>
        </w:tc>
        <w:tc>
          <w:tcPr>
            <w:tcW w:w="342" w:type="dxa"/>
            <w:tcBorders>
              <w:top w:val="nil"/>
              <w:left w:val="nil"/>
              <w:bottom w:val="single" w:sz="4" w:space="0" w:color="auto"/>
              <w:right w:val="single" w:sz="4" w:space="0" w:color="auto"/>
            </w:tcBorders>
            <w:shd w:val="clear" w:color="auto" w:fill="auto"/>
            <w:noWrap/>
            <w:textDirection w:val="btLr"/>
            <w:hideMark/>
          </w:tcPr>
          <w:p w14:paraId="2FCC9C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5791BD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0D152C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52F06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8DC8C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14A2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2B185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F4945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8C8746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9E9E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752</w:t>
            </w:r>
          </w:p>
        </w:tc>
        <w:tc>
          <w:tcPr>
            <w:tcW w:w="342" w:type="dxa"/>
            <w:tcBorders>
              <w:top w:val="nil"/>
              <w:left w:val="nil"/>
              <w:bottom w:val="single" w:sz="4" w:space="0" w:color="auto"/>
              <w:right w:val="single" w:sz="4" w:space="0" w:color="auto"/>
            </w:tcBorders>
            <w:shd w:val="clear" w:color="auto" w:fill="auto"/>
            <w:noWrap/>
            <w:textDirection w:val="btLr"/>
            <w:hideMark/>
          </w:tcPr>
          <w:p w14:paraId="1E3236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07640B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241647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B3BF9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BC9CE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FD81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6B3C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EB66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616E60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2556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753</w:t>
            </w:r>
          </w:p>
        </w:tc>
        <w:tc>
          <w:tcPr>
            <w:tcW w:w="342" w:type="dxa"/>
            <w:tcBorders>
              <w:top w:val="nil"/>
              <w:left w:val="nil"/>
              <w:bottom w:val="single" w:sz="4" w:space="0" w:color="auto"/>
              <w:right w:val="single" w:sz="4" w:space="0" w:color="auto"/>
            </w:tcBorders>
            <w:shd w:val="clear" w:color="auto" w:fill="auto"/>
            <w:noWrap/>
            <w:textDirection w:val="btLr"/>
            <w:hideMark/>
          </w:tcPr>
          <w:p w14:paraId="1C866E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6C5BD1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198B5C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274874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B76A8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22469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FC65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DAFC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1C03C0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83F8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754</w:t>
            </w:r>
          </w:p>
        </w:tc>
        <w:tc>
          <w:tcPr>
            <w:tcW w:w="342" w:type="dxa"/>
            <w:tcBorders>
              <w:top w:val="nil"/>
              <w:left w:val="nil"/>
              <w:bottom w:val="single" w:sz="4" w:space="0" w:color="auto"/>
              <w:right w:val="single" w:sz="4" w:space="0" w:color="auto"/>
            </w:tcBorders>
            <w:shd w:val="clear" w:color="auto" w:fill="auto"/>
            <w:noWrap/>
            <w:textDirection w:val="btLr"/>
            <w:hideMark/>
          </w:tcPr>
          <w:p w14:paraId="1CDD81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78BA1B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16B116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C4190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5800EC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8269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1FCA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A2FC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170C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CB2A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755</w:t>
            </w:r>
          </w:p>
        </w:tc>
        <w:tc>
          <w:tcPr>
            <w:tcW w:w="342" w:type="dxa"/>
            <w:tcBorders>
              <w:top w:val="nil"/>
              <w:left w:val="nil"/>
              <w:bottom w:val="single" w:sz="4" w:space="0" w:color="auto"/>
              <w:right w:val="single" w:sz="4" w:space="0" w:color="auto"/>
            </w:tcBorders>
            <w:shd w:val="clear" w:color="auto" w:fill="auto"/>
            <w:noWrap/>
            <w:textDirection w:val="btLr"/>
            <w:hideMark/>
          </w:tcPr>
          <w:p w14:paraId="0B1D56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282</w:t>
            </w:r>
          </w:p>
        </w:tc>
        <w:tc>
          <w:tcPr>
            <w:tcW w:w="6379" w:type="dxa"/>
            <w:tcBorders>
              <w:top w:val="nil"/>
              <w:left w:val="nil"/>
              <w:bottom w:val="single" w:sz="4" w:space="0" w:color="auto"/>
              <w:right w:val="single" w:sz="4" w:space="0" w:color="auto"/>
            </w:tcBorders>
            <w:shd w:val="clear" w:color="auto" w:fill="auto"/>
            <w:noWrap/>
            <w:vAlign w:val="bottom"/>
            <w:hideMark/>
          </w:tcPr>
          <w:p w14:paraId="7F87F8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PINZAS DE PRESION CON MORDAZA DE PATO 10"Forjada en acero al carbono, con acabado niquelado resistente a la corrosión.</w:t>
            </w:r>
            <w:r w:rsidRPr="00B2555B">
              <w:rPr>
                <w:rFonts w:ascii="Calibri" w:hAnsi="Calibri"/>
                <w:color w:val="000000"/>
                <w:sz w:val="22"/>
                <w:szCs w:val="22"/>
                <w:lang w:val="es-MX" w:eastAsia="es-MX"/>
              </w:rPr>
              <w:br/>
              <w:t xml:space="preserve">Mangos con textura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Tornillo de micro ajuste de mordaza con entrada para llave </w:t>
            </w:r>
            <w:proofErr w:type="spellStart"/>
            <w:r w:rsidRPr="00B2555B">
              <w:rPr>
                <w:rFonts w:ascii="Calibri" w:hAnsi="Calibri"/>
                <w:color w:val="000000"/>
                <w:sz w:val="22"/>
                <w:szCs w:val="22"/>
                <w:lang w:val="es-MX" w:eastAsia="es-MX"/>
              </w:rPr>
              <w:t>allen</w:t>
            </w:r>
            <w:proofErr w:type="spellEnd"/>
            <w:r w:rsidRPr="00B2555B">
              <w:rPr>
                <w:rFonts w:ascii="Calibri" w:hAnsi="Calibri"/>
                <w:color w:val="000000"/>
                <w:sz w:val="22"/>
                <w:szCs w:val="22"/>
                <w:lang w:val="es-MX" w:eastAsia="es-MX"/>
              </w:rPr>
              <w:t>, que sirve para ajustar el tamaño de la apertura de la mordaza.</w:t>
            </w:r>
          </w:p>
        </w:tc>
        <w:tc>
          <w:tcPr>
            <w:tcW w:w="992" w:type="dxa"/>
            <w:tcBorders>
              <w:top w:val="nil"/>
              <w:left w:val="nil"/>
              <w:bottom w:val="single" w:sz="4" w:space="0" w:color="auto"/>
              <w:right w:val="single" w:sz="4" w:space="0" w:color="auto"/>
            </w:tcBorders>
            <w:shd w:val="clear" w:color="auto" w:fill="auto"/>
            <w:noWrap/>
            <w:vAlign w:val="bottom"/>
            <w:hideMark/>
          </w:tcPr>
          <w:p w14:paraId="1E58B6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6CEA0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095AAD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6C14E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0F8A7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4466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40D1A6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C38C60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756</w:t>
            </w:r>
          </w:p>
        </w:tc>
        <w:tc>
          <w:tcPr>
            <w:tcW w:w="342" w:type="dxa"/>
            <w:tcBorders>
              <w:top w:val="nil"/>
              <w:left w:val="nil"/>
              <w:bottom w:val="single" w:sz="4" w:space="0" w:color="auto"/>
              <w:right w:val="single" w:sz="4" w:space="0" w:color="auto"/>
            </w:tcBorders>
            <w:shd w:val="clear" w:color="auto" w:fill="auto"/>
            <w:noWrap/>
            <w:textDirection w:val="btLr"/>
            <w:hideMark/>
          </w:tcPr>
          <w:p w14:paraId="49128A9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283</w:t>
            </w:r>
          </w:p>
        </w:tc>
        <w:tc>
          <w:tcPr>
            <w:tcW w:w="6379" w:type="dxa"/>
            <w:tcBorders>
              <w:top w:val="nil"/>
              <w:left w:val="nil"/>
              <w:bottom w:val="single" w:sz="4" w:space="0" w:color="auto"/>
              <w:right w:val="single" w:sz="4" w:space="0" w:color="auto"/>
            </w:tcBorders>
            <w:shd w:val="clear" w:color="auto" w:fill="auto"/>
            <w:noWrap/>
            <w:vAlign w:val="bottom"/>
            <w:hideMark/>
          </w:tcPr>
          <w:p w14:paraId="675C4A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PUNTA PICO 8" Cuchillas de corte templadas por inducción para brindar una vida útil prolongad Mordazas moleteadas para enrollado y </w:t>
            </w:r>
            <w:proofErr w:type="gramStart"/>
            <w:r w:rsidRPr="00B2555B">
              <w:rPr>
                <w:rFonts w:ascii="Calibri" w:hAnsi="Calibri"/>
                <w:color w:val="000000"/>
                <w:sz w:val="22"/>
                <w:szCs w:val="22"/>
                <w:lang w:val="es-MX" w:eastAsia="es-MX"/>
              </w:rPr>
              <w:t>enlazado seguros</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5AAC9D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32DEA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599422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ED28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F2BDD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DB9C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530A8E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5B9BC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757</w:t>
            </w:r>
          </w:p>
        </w:tc>
        <w:tc>
          <w:tcPr>
            <w:tcW w:w="342" w:type="dxa"/>
            <w:tcBorders>
              <w:top w:val="nil"/>
              <w:left w:val="nil"/>
              <w:bottom w:val="single" w:sz="4" w:space="0" w:color="auto"/>
              <w:right w:val="single" w:sz="4" w:space="0" w:color="auto"/>
            </w:tcBorders>
            <w:shd w:val="clear" w:color="auto" w:fill="auto"/>
            <w:noWrap/>
            <w:textDirection w:val="btLr"/>
            <w:hideMark/>
          </w:tcPr>
          <w:p w14:paraId="5189FBF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284</w:t>
            </w:r>
          </w:p>
        </w:tc>
        <w:tc>
          <w:tcPr>
            <w:tcW w:w="6379" w:type="dxa"/>
            <w:tcBorders>
              <w:top w:val="nil"/>
              <w:left w:val="nil"/>
              <w:bottom w:val="single" w:sz="4" w:space="0" w:color="auto"/>
              <w:right w:val="single" w:sz="4" w:space="0" w:color="auto"/>
            </w:tcBorders>
            <w:shd w:val="clear" w:color="auto" w:fill="auto"/>
            <w:noWrap/>
            <w:vAlign w:val="bottom"/>
            <w:hideMark/>
          </w:tcPr>
          <w:p w14:paraId="35942F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sacabocados, Pinza </w:t>
            </w:r>
            <w:proofErr w:type="gramStart"/>
            <w:r w:rsidRPr="00B2555B">
              <w:rPr>
                <w:rFonts w:ascii="Calibri" w:hAnsi="Calibri"/>
                <w:color w:val="000000"/>
                <w:sz w:val="22"/>
                <w:szCs w:val="22"/>
                <w:lang w:val="es-MX" w:eastAsia="es-MX"/>
              </w:rPr>
              <w:t>Sacabocados ,</w:t>
            </w:r>
            <w:proofErr w:type="gramEnd"/>
            <w:r w:rsidRPr="00B2555B">
              <w:rPr>
                <w:rFonts w:ascii="Calibri" w:hAnsi="Calibri"/>
                <w:color w:val="000000"/>
                <w:sz w:val="22"/>
                <w:szCs w:val="22"/>
                <w:lang w:val="es-MX" w:eastAsia="es-MX"/>
              </w:rPr>
              <w:t xml:space="preserve"> - 17340, PINZA SACABOCADOS</w:t>
            </w:r>
            <w:r w:rsidRPr="00B2555B">
              <w:rPr>
                <w:rFonts w:ascii="Calibri" w:hAnsi="Calibri"/>
                <w:color w:val="000000"/>
                <w:sz w:val="22"/>
                <w:szCs w:val="22"/>
                <w:lang w:val="es-MX" w:eastAsia="es-MX"/>
              </w:rPr>
              <w:br/>
              <w:t>Código: 17340</w:t>
            </w:r>
            <w:r w:rsidRPr="00B2555B">
              <w:rPr>
                <w:rFonts w:ascii="Calibri" w:hAnsi="Calibri"/>
                <w:color w:val="000000"/>
                <w:sz w:val="22"/>
                <w:szCs w:val="22"/>
                <w:lang w:val="es-MX" w:eastAsia="es-MX"/>
              </w:rPr>
              <w:br/>
              <w:t>Especificaciones:</w:t>
            </w:r>
            <w:r w:rsidRPr="00B2555B">
              <w:rPr>
                <w:rFonts w:ascii="Calibri" w:hAnsi="Calibri"/>
                <w:color w:val="000000"/>
                <w:sz w:val="22"/>
                <w:szCs w:val="22"/>
                <w:lang w:val="es-MX" w:eastAsia="es-MX"/>
              </w:rPr>
              <w:br/>
              <w:t>Dureza sacabocados: 40 HRC</w:t>
            </w:r>
            <w:r w:rsidRPr="00B2555B">
              <w:rPr>
                <w:rFonts w:ascii="Calibri" w:hAnsi="Calibri"/>
                <w:color w:val="000000"/>
                <w:sz w:val="22"/>
                <w:szCs w:val="22"/>
                <w:lang w:val="es-MX" w:eastAsia="es-MX"/>
              </w:rPr>
              <w:br/>
              <w:t xml:space="preserve">Empaque: </w:t>
            </w:r>
            <w:proofErr w:type="spellStart"/>
            <w:r w:rsidRPr="00B2555B">
              <w:rPr>
                <w:rFonts w:ascii="Calibri" w:hAnsi="Calibri"/>
                <w:color w:val="000000"/>
                <w:sz w:val="22"/>
                <w:szCs w:val="22"/>
                <w:lang w:val="es-MX" w:eastAsia="es-MX"/>
              </w:rPr>
              <w:t>Blister</w:t>
            </w:r>
            <w:proofErr w:type="spellEnd"/>
            <w:r w:rsidRPr="00B2555B">
              <w:rPr>
                <w:rFonts w:ascii="Calibri" w:hAnsi="Calibri"/>
                <w:color w:val="000000"/>
                <w:sz w:val="22"/>
                <w:szCs w:val="22"/>
                <w:lang w:val="es-MX" w:eastAsia="es-MX"/>
              </w:rPr>
              <w:br/>
              <w:t>Longitud: 9'' (229mm)</w:t>
            </w:r>
            <w:r w:rsidRPr="00B2555B">
              <w:rPr>
                <w:rFonts w:ascii="Calibri" w:hAnsi="Calibri"/>
                <w:color w:val="000000"/>
                <w:sz w:val="22"/>
                <w:szCs w:val="22"/>
                <w:lang w:val="es-MX" w:eastAsia="es-MX"/>
              </w:rPr>
              <w:br/>
              <w:t>Peso: 377 g</w:t>
            </w:r>
            <w:r w:rsidRPr="00B2555B">
              <w:rPr>
                <w:rFonts w:ascii="Calibri" w:hAnsi="Calibri"/>
                <w:color w:val="000000"/>
                <w:sz w:val="22"/>
                <w:szCs w:val="22"/>
                <w:lang w:val="es-MX" w:eastAsia="es-MX"/>
              </w:rPr>
              <w:br/>
              <w:t>Incluye:</w:t>
            </w:r>
            <w:r w:rsidRPr="00B2555B">
              <w:rPr>
                <w:rFonts w:ascii="Calibri" w:hAnsi="Calibri"/>
                <w:color w:val="000000"/>
                <w:sz w:val="22"/>
                <w:szCs w:val="22"/>
                <w:lang w:val="es-MX" w:eastAsia="es-MX"/>
              </w:rPr>
              <w:br/>
              <w:t>2mm, 2.5mm, 3mm, 3.5mm, 4mm y 4.5mm</w:t>
            </w:r>
            <w:r w:rsidRPr="00B2555B">
              <w:rPr>
                <w:rFonts w:ascii="Calibri" w:hAnsi="Calibri"/>
                <w:color w:val="000000"/>
                <w:sz w:val="22"/>
                <w:szCs w:val="22"/>
                <w:lang w:val="es-MX" w:eastAsia="es-MX"/>
              </w:rPr>
              <w:br/>
              <w:t>Características:</w:t>
            </w:r>
            <w:r w:rsidRPr="00B2555B">
              <w:rPr>
                <w:rFonts w:ascii="Calibri" w:hAnsi="Calibri"/>
                <w:color w:val="000000"/>
                <w:sz w:val="22"/>
                <w:szCs w:val="22"/>
                <w:lang w:val="es-MX" w:eastAsia="es-MX"/>
              </w:rPr>
              <w:br/>
              <w:t>Áreas de corte de acero templado para una mayor duración</w:t>
            </w:r>
            <w:r w:rsidRPr="00B2555B">
              <w:rPr>
                <w:rFonts w:ascii="Calibri" w:hAnsi="Calibri"/>
                <w:color w:val="000000"/>
                <w:sz w:val="22"/>
                <w:szCs w:val="22"/>
                <w:lang w:val="es-MX" w:eastAsia="es-MX"/>
              </w:rPr>
              <w:br/>
              <w:t>El soporte de desgaste asegura que el material a cortar no sufra daños</w:t>
            </w:r>
            <w:r w:rsidRPr="00B2555B">
              <w:rPr>
                <w:rFonts w:ascii="Calibri" w:hAnsi="Calibri"/>
                <w:color w:val="000000"/>
                <w:sz w:val="22"/>
                <w:szCs w:val="22"/>
                <w:lang w:val="es-MX" w:eastAsia="es-MX"/>
              </w:rPr>
              <w:br/>
              <w:t>Fácil selección del diámetro para perforar</w:t>
            </w:r>
            <w:r w:rsidRPr="00B2555B">
              <w:rPr>
                <w:rFonts w:ascii="Calibri" w:hAnsi="Calibri"/>
                <w:color w:val="000000"/>
                <w:sz w:val="22"/>
                <w:szCs w:val="22"/>
                <w:lang w:val="es-MX" w:eastAsia="es-MX"/>
              </w:rPr>
              <w:br/>
              <w:t>Mango ergonómico para mejor agarre, (,</w:t>
            </w:r>
            <w:r w:rsidRPr="00B2555B">
              <w:rPr>
                <w:rFonts w:ascii="Calibri" w:hAnsi="Calibri"/>
                <w:color w:val="000000"/>
                <w:sz w:val="22"/>
                <w:szCs w:val="22"/>
                <w:lang w:val="es-MX" w:eastAsia="es-MX"/>
              </w:rPr>
              <w:br/>
              <w:t>Modelo PSA-9)</w:t>
            </w:r>
          </w:p>
        </w:tc>
        <w:tc>
          <w:tcPr>
            <w:tcW w:w="992" w:type="dxa"/>
            <w:tcBorders>
              <w:top w:val="nil"/>
              <w:left w:val="nil"/>
              <w:bottom w:val="single" w:sz="4" w:space="0" w:color="auto"/>
              <w:right w:val="single" w:sz="4" w:space="0" w:color="auto"/>
            </w:tcBorders>
            <w:shd w:val="clear" w:color="auto" w:fill="auto"/>
            <w:noWrap/>
            <w:vAlign w:val="bottom"/>
            <w:hideMark/>
          </w:tcPr>
          <w:p w14:paraId="10E033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14E51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0A5F7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A2524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094C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5B6E9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31C470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CDAD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758</w:t>
            </w:r>
          </w:p>
        </w:tc>
        <w:tc>
          <w:tcPr>
            <w:tcW w:w="342" w:type="dxa"/>
            <w:tcBorders>
              <w:top w:val="nil"/>
              <w:left w:val="nil"/>
              <w:bottom w:val="single" w:sz="4" w:space="0" w:color="auto"/>
              <w:right w:val="single" w:sz="4" w:space="0" w:color="auto"/>
            </w:tcBorders>
            <w:shd w:val="clear" w:color="auto" w:fill="auto"/>
            <w:noWrap/>
            <w:textDirection w:val="btLr"/>
            <w:hideMark/>
          </w:tcPr>
          <w:p w14:paraId="4B745F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284</w:t>
            </w:r>
          </w:p>
        </w:tc>
        <w:tc>
          <w:tcPr>
            <w:tcW w:w="6379" w:type="dxa"/>
            <w:tcBorders>
              <w:top w:val="nil"/>
              <w:left w:val="nil"/>
              <w:bottom w:val="single" w:sz="4" w:space="0" w:color="auto"/>
              <w:right w:val="single" w:sz="4" w:space="0" w:color="auto"/>
            </w:tcBorders>
            <w:shd w:val="clear" w:color="auto" w:fill="auto"/>
            <w:noWrap/>
            <w:vAlign w:val="bottom"/>
            <w:hideMark/>
          </w:tcPr>
          <w:p w14:paraId="4A7250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 sacabocados, Pinza </w:t>
            </w:r>
            <w:proofErr w:type="gramStart"/>
            <w:r w:rsidRPr="00B2555B">
              <w:rPr>
                <w:rFonts w:ascii="Calibri" w:hAnsi="Calibri"/>
                <w:color w:val="000000"/>
                <w:sz w:val="22"/>
                <w:szCs w:val="22"/>
                <w:lang w:val="es-MX" w:eastAsia="es-MX"/>
              </w:rPr>
              <w:t>Sacabocados ,</w:t>
            </w:r>
            <w:proofErr w:type="gramEnd"/>
            <w:r w:rsidRPr="00B2555B">
              <w:rPr>
                <w:rFonts w:ascii="Calibri" w:hAnsi="Calibri"/>
                <w:color w:val="000000"/>
                <w:sz w:val="22"/>
                <w:szCs w:val="22"/>
                <w:lang w:val="es-MX" w:eastAsia="es-MX"/>
              </w:rPr>
              <w:t xml:space="preserve"> - 17340, PINZA SACABOCADOS</w:t>
            </w:r>
            <w:r w:rsidRPr="00B2555B">
              <w:rPr>
                <w:rFonts w:ascii="Calibri" w:hAnsi="Calibri"/>
                <w:color w:val="000000"/>
                <w:sz w:val="22"/>
                <w:szCs w:val="22"/>
                <w:lang w:val="es-MX" w:eastAsia="es-MX"/>
              </w:rPr>
              <w:br/>
              <w:t>Código: 17340</w:t>
            </w:r>
            <w:r w:rsidRPr="00B2555B">
              <w:rPr>
                <w:rFonts w:ascii="Calibri" w:hAnsi="Calibri"/>
                <w:color w:val="000000"/>
                <w:sz w:val="22"/>
                <w:szCs w:val="22"/>
                <w:lang w:val="es-MX" w:eastAsia="es-MX"/>
              </w:rPr>
              <w:br/>
              <w:t>Especificaciones:</w:t>
            </w:r>
            <w:r w:rsidRPr="00B2555B">
              <w:rPr>
                <w:rFonts w:ascii="Calibri" w:hAnsi="Calibri"/>
                <w:color w:val="000000"/>
                <w:sz w:val="22"/>
                <w:szCs w:val="22"/>
                <w:lang w:val="es-MX" w:eastAsia="es-MX"/>
              </w:rPr>
              <w:br/>
              <w:t>Dureza sacabocados: 40 HRC</w:t>
            </w:r>
            <w:r w:rsidRPr="00B2555B">
              <w:rPr>
                <w:rFonts w:ascii="Calibri" w:hAnsi="Calibri"/>
                <w:color w:val="000000"/>
                <w:sz w:val="22"/>
                <w:szCs w:val="22"/>
                <w:lang w:val="es-MX" w:eastAsia="es-MX"/>
              </w:rPr>
              <w:br/>
              <w:t xml:space="preserve">Empaque: </w:t>
            </w:r>
            <w:proofErr w:type="spellStart"/>
            <w:r w:rsidRPr="00B2555B">
              <w:rPr>
                <w:rFonts w:ascii="Calibri" w:hAnsi="Calibri"/>
                <w:color w:val="000000"/>
                <w:sz w:val="22"/>
                <w:szCs w:val="22"/>
                <w:lang w:val="es-MX" w:eastAsia="es-MX"/>
              </w:rPr>
              <w:t>Blister</w:t>
            </w:r>
            <w:proofErr w:type="spellEnd"/>
            <w:r w:rsidRPr="00B2555B">
              <w:rPr>
                <w:rFonts w:ascii="Calibri" w:hAnsi="Calibri"/>
                <w:color w:val="000000"/>
                <w:sz w:val="22"/>
                <w:szCs w:val="22"/>
                <w:lang w:val="es-MX" w:eastAsia="es-MX"/>
              </w:rPr>
              <w:br/>
              <w:t>Longitud: 9'' (229mm)</w:t>
            </w:r>
            <w:r w:rsidRPr="00B2555B">
              <w:rPr>
                <w:rFonts w:ascii="Calibri" w:hAnsi="Calibri"/>
                <w:color w:val="000000"/>
                <w:sz w:val="22"/>
                <w:szCs w:val="22"/>
                <w:lang w:val="es-MX" w:eastAsia="es-MX"/>
              </w:rPr>
              <w:br/>
              <w:t>Peso: 377 g</w:t>
            </w:r>
            <w:r w:rsidRPr="00B2555B">
              <w:rPr>
                <w:rFonts w:ascii="Calibri" w:hAnsi="Calibri"/>
                <w:color w:val="000000"/>
                <w:sz w:val="22"/>
                <w:szCs w:val="22"/>
                <w:lang w:val="es-MX" w:eastAsia="es-MX"/>
              </w:rPr>
              <w:br/>
              <w:t>Incluye:</w:t>
            </w:r>
            <w:r w:rsidRPr="00B2555B">
              <w:rPr>
                <w:rFonts w:ascii="Calibri" w:hAnsi="Calibri"/>
                <w:color w:val="000000"/>
                <w:sz w:val="22"/>
                <w:szCs w:val="22"/>
                <w:lang w:val="es-MX" w:eastAsia="es-MX"/>
              </w:rPr>
              <w:br/>
              <w:t>2mm, 2.5mm, 3mm, 3.5mm, 4mm y 4.5mm</w:t>
            </w:r>
            <w:r w:rsidRPr="00B2555B">
              <w:rPr>
                <w:rFonts w:ascii="Calibri" w:hAnsi="Calibri"/>
                <w:color w:val="000000"/>
                <w:sz w:val="22"/>
                <w:szCs w:val="22"/>
                <w:lang w:val="es-MX" w:eastAsia="es-MX"/>
              </w:rPr>
              <w:br/>
              <w:t>Características:</w:t>
            </w:r>
            <w:r w:rsidRPr="00B2555B">
              <w:rPr>
                <w:rFonts w:ascii="Calibri" w:hAnsi="Calibri"/>
                <w:color w:val="000000"/>
                <w:sz w:val="22"/>
                <w:szCs w:val="22"/>
                <w:lang w:val="es-MX" w:eastAsia="es-MX"/>
              </w:rPr>
              <w:br/>
              <w:t>Áreas de corte de acero templado para una mayor duración</w:t>
            </w:r>
            <w:r w:rsidRPr="00B2555B">
              <w:rPr>
                <w:rFonts w:ascii="Calibri" w:hAnsi="Calibri"/>
                <w:color w:val="000000"/>
                <w:sz w:val="22"/>
                <w:szCs w:val="22"/>
                <w:lang w:val="es-MX" w:eastAsia="es-MX"/>
              </w:rPr>
              <w:br/>
              <w:t>El soporte de desgaste asegura que el material a cortar no sufra daños</w:t>
            </w:r>
            <w:r w:rsidRPr="00B2555B">
              <w:rPr>
                <w:rFonts w:ascii="Calibri" w:hAnsi="Calibri"/>
                <w:color w:val="000000"/>
                <w:sz w:val="22"/>
                <w:szCs w:val="22"/>
                <w:lang w:val="es-MX" w:eastAsia="es-MX"/>
              </w:rPr>
              <w:br/>
              <w:t>Fácil selección del diámetro para perforar</w:t>
            </w:r>
            <w:r w:rsidRPr="00B2555B">
              <w:rPr>
                <w:rFonts w:ascii="Calibri" w:hAnsi="Calibri"/>
                <w:color w:val="000000"/>
                <w:sz w:val="22"/>
                <w:szCs w:val="22"/>
                <w:lang w:val="es-MX" w:eastAsia="es-MX"/>
              </w:rPr>
              <w:br/>
              <w:t>Mango ergonómico para mejor agarre, (,</w:t>
            </w:r>
            <w:r w:rsidRPr="00B2555B">
              <w:rPr>
                <w:rFonts w:ascii="Calibri" w:hAnsi="Calibri"/>
                <w:color w:val="000000"/>
                <w:sz w:val="22"/>
                <w:szCs w:val="22"/>
                <w:lang w:val="es-MX" w:eastAsia="es-MX"/>
              </w:rPr>
              <w:br/>
              <w:t>Modelo PSA-9)</w:t>
            </w:r>
          </w:p>
        </w:tc>
        <w:tc>
          <w:tcPr>
            <w:tcW w:w="992" w:type="dxa"/>
            <w:tcBorders>
              <w:top w:val="nil"/>
              <w:left w:val="nil"/>
              <w:bottom w:val="single" w:sz="4" w:space="0" w:color="auto"/>
              <w:right w:val="single" w:sz="4" w:space="0" w:color="auto"/>
            </w:tcBorders>
            <w:shd w:val="clear" w:color="auto" w:fill="auto"/>
            <w:noWrap/>
            <w:vAlign w:val="bottom"/>
            <w:hideMark/>
          </w:tcPr>
          <w:p w14:paraId="1E8BE9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88CE2B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FE1EA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8F226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CC0E5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1EFE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5FA3B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DDA2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759</w:t>
            </w:r>
          </w:p>
        </w:tc>
        <w:tc>
          <w:tcPr>
            <w:tcW w:w="342" w:type="dxa"/>
            <w:tcBorders>
              <w:top w:val="nil"/>
              <w:left w:val="nil"/>
              <w:bottom w:val="single" w:sz="4" w:space="0" w:color="auto"/>
              <w:right w:val="single" w:sz="4" w:space="0" w:color="auto"/>
            </w:tcBorders>
            <w:shd w:val="clear" w:color="auto" w:fill="auto"/>
            <w:noWrap/>
            <w:textDirection w:val="btLr"/>
            <w:hideMark/>
          </w:tcPr>
          <w:p w14:paraId="67BA47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285</w:t>
            </w:r>
          </w:p>
        </w:tc>
        <w:tc>
          <w:tcPr>
            <w:tcW w:w="6379" w:type="dxa"/>
            <w:tcBorders>
              <w:top w:val="nil"/>
              <w:left w:val="nil"/>
              <w:bottom w:val="single" w:sz="4" w:space="0" w:color="auto"/>
              <w:right w:val="single" w:sz="4" w:space="0" w:color="auto"/>
            </w:tcBorders>
            <w:shd w:val="clear" w:color="auto" w:fill="auto"/>
            <w:noWrap/>
            <w:vAlign w:val="bottom"/>
            <w:hideMark/>
          </w:tcPr>
          <w:p w14:paraId="705584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Pinzas tipo relojero, Juego 6 Mini Pinzas Entra en espacios pequeños con </w:t>
            </w:r>
            <w:proofErr w:type="gramStart"/>
            <w:r w:rsidRPr="00B2555B">
              <w:rPr>
                <w:rFonts w:ascii="Calibri" w:hAnsi="Calibri"/>
                <w:color w:val="000000"/>
                <w:sz w:val="22"/>
                <w:szCs w:val="22"/>
                <w:lang w:val="es-MX" w:eastAsia="es-MX"/>
              </w:rPr>
              <w:t>esta 6 pc</w:t>
            </w:r>
            <w:proofErr w:type="gram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Set de mini pinzas. Fabricados en acero forjado, ESPECIFICACIONES</w:t>
            </w:r>
            <w:r w:rsidRPr="00B2555B">
              <w:rPr>
                <w:rFonts w:ascii="Calibri" w:hAnsi="Calibri"/>
                <w:color w:val="000000"/>
                <w:sz w:val="22"/>
                <w:szCs w:val="22"/>
                <w:lang w:val="es-MX" w:eastAsia="es-MX"/>
              </w:rPr>
              <w:br/>
              <w:t>Contenido pinzas Mini Electricista, pinzas Mini Punta Larga, pinzas Mini Diagonal, Mini Cortantes, pinzas Mini Punta Aguja, Mini Punta Larga Doblada</w:t>
            </w:r>
            <w:r w:rsidRPr="00B2555B">
              <w:rPr>
                <w:rFonts w:ascii="Calibri" w:hAnsi="Calibri"/>
                <w:color w:val="000000"/>
                <w:sz w:val="22"/>
                <w:szCs w:val="22"/>
                <w:lang w:val="es-MX" w:eastAsia="es-MX"/>
              </w:rPr>
              <w:br/>
              <w:t>Capacidad de la mandíbula (In) 1/2 3/4 3/8 1/4 3/4 1/2 in</w:t>
            </w:r>
            <w:r w:rsidRPr="00B2555B">
              <w:rPr>
                <w:rFonts w:ascii="Calibri" w:hAnsi="Calibri"/>
                <w:color w:val="000000"/>
                <w:sz w:val="22"/>
                <w:szCs w:val="22"/>
                <w:lang w:val="es-MX" w:eastAsia="es-MX"/>
              </w:rPr>
              <w:br/>
              <w:t>Capacidad de mordaza (mm) 12 16,5 8,4 5,5 17,9 13,1 mm</w:t>
            </w:r>
            <w:r w:rsidRPr="00B2555B">
              <w:rPr>
                <w:rFonts w:ascii="Calibri" w:hAnsi="Calibri"/>
                <w:color w:val="000000"/>
                <w:sz w:val="22"/>
                <w:szCs w:val="22"/>
                <w:lang w:val="es-MX" w:eastAsia="es-MX"/>
              </w:rPr>
              <w:br/>
              <w:t>Longitud total (mm)</w:t>
            </w:r>
            <w:r w:rsidRPr="00B2555B">
              <w:rPr>
                <w:rFonts w:ascii="Calibri" w:hAnsi="Calibri"/>
                <w:color w:val="000000"/>
                <w:sz w:val="22"/>
                <w:szCs w:val="22"/>
                <w:lang w:val="es-MX" w:eastAsia="es-MX"/>
              </w:rPr>
              <w:br/>
              <w:t>Pinzas de electricista / 125</w:t>
            </w:r>
            <w:r w:rsidRPr="00B2555B">
              <w:rPr>
                <w:rFonts w:ascii="Calibri" w:hAnsi="Calibri"/>
                <w:color w:val="000000"/>
                <w:sz w:val="22"/>
                <w:szCs w:val="22"/>
                <w:lang w:val="es-MX" w:eastAsia="es-MX"/>
              </w:rPr>
              <w:br/>
              <w:t>Pinzas de punta larga / 135</w:t>
            </w:r>
            <w:r w:rsidRPr="00B2555B">
              <w:rPr>
                <w:rFonts w:ascii="Calibri" w:hAnsi="Calibri"/>
                <w:color w:val="000000"/>
                <w:sz w:val="22"/>
                <w:szCs w:val="22"/>
                <w:lang w:val="es-MX" w:eastAsia="es-MX"/>
              </w:rPr>
              <w:br/>
              <w:t>Pinzas diagonales / 118</w:t>
            </w:r>
            <w:r w:rsidRPr="00B2555B">
              <w:rPr>
                <w:rFonts w:ascii="Calibri" w:hAnsi="Calibri"/>
                <w:color w:val="000000"/>
                <w:sz w:val="22"/>
                <w:szCs w:val="22"/>
                <w:lang w:val="es-MX" w:eastAsia="es-MX"/>
              </w:rPr>
              <w:br/>
              <w:t>Pinzas cortantes / 112</w:t>
            </w:r>
            <w:r w:rsidRPr="00B2555B">
              <w:rPr>
                <w:rFonts w:ascii="Calibri" w:hAnsi="Calibri"/>
                <w:color w:val="000000"/>
                <w:sz w:val="22"/>
                <w:szCs w:val="22"/>
                <w:lang w:val="es-MX" w:eastAsia="es-MX"/>
              </w:rPr>
              <w:br/>
              <w:t>Pinzas de punta fina / 160</w:t>
            </w:r>
            <w:r w:rsidRPr="00B2555B">
              <w:rPr>
                <w:rFonts w:ascii="Calibri" w:hAnsi="Calibri"/>
                <w:color w:val="000000"/>
                <w:sz w:val="22"/>
                <w:szCs w:val="22"/>
                <w:lang w:val="es-MX" w:eastAsia="es-MX"/>
              </w:rPr>
              <w:br/>
              <w:t>Punta larga doblada / 134 mm (, + Estuche)</w:t>
            </w:r>
          </w:p>
        </w:tc>
        <w:tc>
          <w:tcPr>
            <w:tcW w:w="992" w:type="dxa"/>
            <w:tcBorders>
              <w:top w:val="nil"/>
              <w:left w:val="nil"/>
              <w:bottom w:val="single" w:sz="4" w:space="0" w:color="auto"/>
              <w:right w:val="single" w:sz="4" w:space="0" w:color="auto"/>
            </w:tcBorders>
            <w:shd w:val="clear" w:color="auto" w:fill="auto"/>
            <w:noWrap/>
            <w:vAlign w:val="bottom"/>
            <w:hideMark/>
          </w:tcPr>
          <w:p w14:paraId="1BBB2A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6C80D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3B970D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CFB06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53890A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11CF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F2BB94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41905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760</w:t>
            </w:r>
          </w:p>
        </w:tc>
        <w:tc>
          <w:tcPr>
            <w:tcW w:w="342" w:type="dxa"/>
            <w:tcBorders>
              <w:top w:val="nil"/>
              <w:left w:val="nil"/>
              <w:bottom w:val="single" w:sz="4" w:space="0" w:color="auto"/>
              <w:right w:val="single" w:sz="4" w:space="0" w:color="auto"/>
            </w:tcBorders>
            <w:shd w:val="clear" w:color="auto" w:fill="auto"/>
            <w:noWrap/>
            <w:textDirection w:val="btLr"/>
            <w:hideMark/>
          </w:tcPr>
          <w:p w14:paraId="2F0798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286</w:t>
            </w:r>
          </w:p>
        </w:tc>
        <w:tc>
          <w:tcPr>
            <w:tcW w:w="6379" w:type="dxa"/>
            <w:tcBorders>
              <w:top w:val="nil"/>
              <w:left w:val="nil"/>
              <w:bottom w:val="single" w:sz="4" w:space="0" w:color="auto"/>
              <w:right w:val="single" w:sz="4" w:space="0" w:color="auto"/>
            </w:tcBorders>
            <w:shd w:val="clear" w:color="auto" w:fill="auto"/>
            <w:noWrap/>
            <w:vAlign w:val="bottom"/>
            <w:hideMark/>
          </w:tcPr>
          <w:p w14:paraId="5174F4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MALETA BOLSA ORGANIZADOR PORTA HERRAMIENTA 80 CM.</w:t>
            </w:r>
          </w:p>
        </w:tc>
        <w:tc>
          <w:tcPr>
            <w:tcW w:w="992" w:type="dxa"/>
            <w:tcBorders>
              <w:top w:val="nil"/>
              <w:left w:val="nil"/>
              <w:bottom w:val="single" w:sz="4" w:space="0" w:color="auto"/>
              <w:right w:val="single" w:sz="4" w:space="0" w:color="auto"/>
            </w:tcBorders>
            <w:shd w:val="clear" w:color="auto" w:fill="auto"/>
            <w:noWrap/>
            <w:vAlign w:val="bottom"/>
            <w:hideMark/>
          </w:tcPr>
          <w:p w14:paraId="0EE130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FFD1DB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C68E7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7CFF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5496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D22E8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5BF545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6F616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761</w:t>
            </w:r>
          </w:p>
        </w:tc>
        <w:tc>
          <w:tcPr>
            <w:tcW w:w="342" w:type="dxa"/>
            <w:tcBorders>
              <w:top w:val="nil"/>
              <w:left w:val="nil"/>
              <w:bottom w:val="single" w:sz="4" w:space="0" w:color="auto"/>
              <w:right w:val="single" w:sz="4" w:space="0" w:color="auto"/>
            </w:tcBorders>
            <w:shd w:val="clear" w:color="auto" w:fill="auto"/>
            <w:noWrap/>
            <w:textDirection w:val="btLr"/>
            <w:hideMark/>
          </w:tcPr>
          <w:p w14:paraId="4AF8CEB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287</w:t>
            </w:r>
          </w:p>
        </w:tc>
        <w:tc>
          <w:tcPr>
            <w:tcW w:w="6379" w:type="dxa"/>
            <w:tcBorders>
              <w:top w:val="nil"/>
              <w:left w:val="nil"/>
              <w:bottom w:val="single" w:sz="4" w:space="0" w:color="auto"/>
              <w:right w:val="single" w:sz="4" w:space="0" w:color="auto"/>
            </w:tcBorders>
            <w:shd w:val="clear" w:color="auto" w:fill="auto"/>
            <w:noWrap/>
            <w:vAlign w:val="bottom"/>
            <w:hideMark/>
          </w:tcPr>
          <w:p w14:paraId="461F06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MALETA CON HERRAMIENTA PARA ELECTRONICA MODELO JTK-87RTF</w:t>
            </w:r>
          </w:p>
        </w:tc>
        <w:tc>
          <w:tcPr>
            <w:tcW w:w="992" w:type="dxa"/>
            <w:tcBorders>
              <w:top w:val="nil"/>
              <w:left w:val="nil"/>
              <w:bottom w:val="single" w:sz="4" w:space="0" w:color="auto"/>
              <w:right w:val="single" w:sz="4" w:space="0" w:color="auto"/>
            </w:tcBorders>
            <w:shd w:val="clear" w:color="auto" w:fill="auto"/>
            <w:noWrap/>
            <w:vAlign w:val="bottom"/>
            <w:hideMark/>
          </w:tcPr>
          <w:p w14:paraId="2F4CAC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B945EF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60BFE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2B72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ED99A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CFA9F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B519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812C2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762</w:t>
            </w:r>
          </w:p>
        </w:tc>
        <w:tc>
          <w:tcPr>
            <w:tcW w:w="342" w:type="dxa"/>
            <w:tcBorders>
              <w:top w:val="nil"/>
              <w:left w:val="nil"/>
              <w:bottom w:val="single" w:sz="4" w:space="0" w:color="auto"/>
              <w:right w:val="single" w:sz="4" w:space="0" w:color="auto"/>
            </w:tcBorders>
            <w:shd w:val="clear" w:color="auto" w:fill="auto"/>
            <w:noWrap/>
            <w:textDirection w:val="btLr"/>
            <w:hideMark/>
          </w:tcPr>
          <w:p w14:paraId="02CBEE1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6379" w:type="dxa"/>
            <w:tcBorders>
              <w:top w:val="nil"/>
              <w:left w:val="nil"/>
              <w:bottom w:val="single" w:sz="4" w:space="0" w:color="auto"/>
              <w:right w:val="single" w:sz="4" w:space="0" w:color="auto"/>
            </w:tcBorders>
            <w:shd w:val="clear" w:color="auto" w:fill="auto"/>
            <w:noWrap/>
            <w:vAlign w:val="bottom"/>
            <w:hideMark/>
          </w:tcPr>
          <w:p w14:paraId="647997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6</w:t>
            </w:r>
          </w:p>
        </w:tc>
        <w:tc>
          <w:tcPr>
            <w:tcW w:w="992" w:type="dxa"/>
            <w:tcBorders>
              <w:top w:val="nil"/>
              <w:left w:val="nil"/>
              <w:bottom w:val="single" w:sz="4" w:space="0" w:color="auto"/>
              <w:right w:val="single" w:sz="4" w:space="0" w:color="auto"/>
            </w:tcBorders>
            <w:shd w:val="clear" w:color="auto" w:fill="auto"/>
            <w:noWrap/>
            <w:vAlign w:val="bottom"/>
            <w:hideMark/>
          </w:tcPr>
          <w:p w14:paraId="27BB13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E0153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59B9B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B11A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4D30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518D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8E57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9EA8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763</w:t>
            </w:r>
          </w:p>
        </w:tc>
        <w:tc>
          <w:tcPr>
            <w:tcW w:w="342" w:type="dxa"/>
            <w:tcBorders>
              <w:top w:val="nil"/>
              <w:left w:val="nil"/>
              <w:bottom w:val="single" w:sz="4" w:space="0" w:color="auto"/>
              <w:right w:val="single" w:sz="4" w:space="0" w:color="auto"/>
            </w:tcBorders>
            <w:shd w:val="clear" w:color="auto" w:fill="auto"/>
            <w:noWrap/>
            <w:textDirection w:val="btLr"/>
            <w:hideMark/>
          </w:tcPr>
          <w:p w14:paraId="1CA49F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6379" w:type="dxa"/>
            <w:tcBorders>
              <w:top w:val="nil"/>
              <w:left w:val="nil"/>
              <w:bottom w:val="single" w:sz="4" w:space="0" w:color="auto"/>
              <w:right w:val="single" w:sz="4" w:space="0" w:color="auto"/>
            </w:tcBorders>
            <w:shd w:val="clear" w:color="auto" w:fill="auto"/>
            <w:noWrap/>
            <w:vAlign w:val="bottom"/>
            <w:hideMark/>
          </w:tcPr>
          <w:p w14:paraId="7285F8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6</w:t>
            </w:r>
          </w:p>
        </w:tc>
        <w:tc>
          <w:tcPr>
            <w:tcW w:w="992" w:type="dxa"/>
            <w:tcBorders>
              <w:top w:val="nil"/>
              <w:left w:val="nil"/>
              <w:bottom w:val="single" w:sz="4" w:space="0" w:color="auto"/>
              <w:right w:val="single" w:sz="4" w:space="0" w:color="auto"/>
            </w:tcBorders>
            <w:shd w:val="clear" w:color="auto" w:fill="auto"/>
            <w:noWrap/>
            <w:vAlign w:val="bottom"/>
            <w:hideMark/>
          </w:tcPr>
          <w:p w14:paraId="188B40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140012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F793B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8EFE4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1BEC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4B5F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89418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5CA23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764</w:t>
            </w:r>
          </w:p>
        </w:tc>
        <w:tc>
          <w:tcPr>
            <w:tcW w:w="342" w:type="dxa"/>
            <w:tcBorders>
              <w:top w:val="nil"/>
              <w:left w:val="nil"/>
              <w:bottom w:val="single" w:sz="4" w:space="0" w:color="auto"/>
              <w:right w:val="single" w:sz="4" w:space="0" w:color="auto"/>
            </w:tcBorders>
            <w:shd w:val="clear" w:color="auto" w:fill="auto"/>
            <w:noWrap/>
            <w:textDirection w:val="btLr"/>
            <w:hideMark/>
          </w:tcPr>
          <w:p w14:paraId="76BC92B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6379" w:type="dxa"/>
            <w:tcBorders>
              <w:top w:val="nil"/>
              <w:left w:val="nil"/>
              <w:bottom w:val="single" w:sz="4" w:space="0" w:color="auto"/>
              <w:right w:val="single" w:sz="4" w:space="0" w:color="auto"/>
            </w:tcBorders>
            <w:shd w:val="clear" w:color="auto" w:fill="auto"/>
            <w:noWrap/>
            <w:vAlign w:val="bottom"/>
            <w:hideMark/>
          </w:tcPr>
          <w:p w14:paraId="3B5532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6</w:t>
            </w:r>
          </w:p>
        </w:tc>
        <w:tc>
          <w:tcPr>
            <w:tcW w:w="992" w:type="dxa"/>
            <w:tcBorders>
              <w:top w:val="nil"/>
              <w:left w:val="nil"/>
              <w:bottom w:val="single" w:sz="4" w:space="0" w:color="auto"/>
              <w:right w:val="single" w:sz="4" w:space="0" w:color="auto"/>
            </w:tcBorders>
            <w:shd w:val="clear" w:color="auto" w:fill="auto"/>
            <w:noWrap/>
            <w:vAlign w:val="bottom"/>
            <w:hideMark/>
          </w:tcPr>
          <w:p w14:paraId="4E87BE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A5C47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A6E1D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5F90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464C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0003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DFDD6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A2E5E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765</w:t>
            </w:r>
          </w:p>
        </w:tc>
        <w:tc>
          <w:tcPr>
            <w:tcW w:w="342" w:type="dxa"/>
            <w:tcBorders>
              <w:top w:val="nil"/>
              <w:left w:val="nil"/>
              <w:bottom w:val="single" w:sz="4" w:space="0" w:color="auto"/>
              <w:right w:val="single" w:sz="4" w:space="0" w:color="auto"/>
            </w:tcBorders>
            <w:shd w:val="clear" w:color="auto" w:fill="auto"/>
            <w:noWrap/>
            <w:textDirection w:val="btLr"/>
            <w:hideMark/>
          </w:tcPr>
          <w:p w14:paraId="6D5B9C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6379" w:type="dxa"/>
            <w:tcBorders>
              <w:top w:val="nil"/>
              <w:left w:val="nil"/>
              <w:bottom w:val="single" w:sz="4" w:space="0" w:color="auto"/>
              <w:right w:val="single" w:sz="4" w:space="0" w:color="auto"/>
            </w:tcBorders>
            <w:shd w:val="clear" w:color="auto" w:fill="auto"/>
            <w:noWrap/>
            <w:vAlign w:val="bottom"/>
            <w:hideMark/>
          </w:tcPr>
          <w:p w14:paraId="6E9B26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6</w:t>
            </w:r>
          </w:p>
        </w:tc>
        <w:tc>
          <w:tcPr>
            <w:tcW w:w="992" w:type="dxa"/>
            <w:tcBorders>
              <w:top w:val="nil"/>
              <w:left w:val="nil"/>
              <w:bottom w:val="single" w:sz="4" w:space="0" w:color="auto"/>
              <w:right w:val="single" w:sz="4" w:space="0" w:color="auto"/>
            </w:tcBorders>
            <w:shd w:val="clear" w:color="auto" w:fill="auto"/>
            <w:noWrap/>
            <w:vAlign w:val="bottom"/>
            <w:hideMark/>
          </w:tcPr>
          <w:p w14:paraId="51317D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9B5BB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D1B7D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2B09D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C88C1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576DB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B7DB65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3E7F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766</w:t>
            </w:r>
          </w:p>
        </w:tc>
        <w:tc>
          <w:tcPr>
            <w:tcW w:w="342" w:type="dxa"/>
            <w:tcBorders>
              <w:top w:val="nil"/>
              <w:left w:val="nil"/>
              <w:bottom w:val="single" w:sz="4" w:space="0" w:color="auto"/>
              <w:right w:val="single" w:sz="4" w:space="0" w:color="auto"/>
            </w:tcBorders>
            <w:shd w:val="clear" w:color="auto" w:fill="auto"/>
            <w:noWrap/>
            <w:textDirection w:val="btLr"/>
            <w:hideMark/>
          </w:tcPr>
          <w:p w14:paraId="56B325F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6379" w:type="dxa"/>
            <w:tcBorders>
              <w:top w:val="nil"/>
              <w:left w:val="nil"/>
              <w:bottom w:val="single" w:sz="4" w:space="0" w:color="auto"/>
              <w:right w:val="single" w:sz="4" w:space="0" w:color="auto"/>
            </w:tcBorders>
            <w:shd w:val="clear" w:color="auto" w:fill="auto"/>
            <w:noWrap/>
            <w:vAlign w:val="bottom"/>
            <w:hideMark/>
          </w:tcPr>
          <w:p w14:paraId="31C382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6</w:t>
            </w:r>
          </w:p>
        </w:tc>
        <w:tc>
          <w:tcPr>
            <w:tcW w:w="992" w:type="dxa"/>
            <w:tcBorders>
              <w:top w:val="nil"/>
              <w:left w:val="nil"/>
              <w:bottom w:val="single" w:sz="4" w:space="0" w:color="auto"/>
              <w:right w:val="single" w:sz="4" w:space="0" w:color="auto"/>
            </w:tcBorders>
            <w:shd w:val="clear" w:color="auto" w:fill="auto"/>
            <w:noWrap/>
            <w:vAlign w:val="bottom"/>
            <w:hideMark/>
          </w:tcPr>
          <w:p w14:paraId="3470E8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A7495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EB56C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10188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2E7FD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E2AFC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2B8EDF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C9691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767</w:t>
            </w:r>
          </w:p>
        </w:tc>
        <w:tc>
          <w:tcPr>
            <w:tcW w:w="342" w:type="dxa"/>
            <w:tcBorders>
              <w:top w:val="nil"/>
              <w:left w:val="nil"/>
              <w:bottom w:val="single" w:sz="4" w:space="0" w:color="auto"/>
              <w:right w:val="single" w:sz="4" w:space="0" w:color="auto"/>
            </w:tcBorders>
            <w:shd w:val="clear" w:color="auto" w:fill="auto"/>
            <w:noWrap/>
            <w:textDirection w:val="btLr"/>
            <w:hideMark/>
          </w:tcPr>
          <w:p w14:paraId="69D2214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288</w:t>
            </w:r>
          </w:p>
        </w:tc>
        <w:tc>
          <w:tcPr>
            <w:tcW w:w="6379" w:type="dxa"/>
            <w:tcBorders>
              <w:top w:val="nil"/>
              <w:left w:val="nil"/>
              <w:bottom w:val="single" w:sz="4" w:space="0" w:color="auto"/>
              <w:right w:val="single" w:sz="4" w:space="0" w:color="auto"/>
            </w:tcBorders>
            <w:shd w:val="clear" w:color="auto" w:fill="auto"/>
            <w:noWrap/>
            <w:vAlign w:val="bottom"/>
            <w:hideMark/>
          </w:tcPr>
          <w:p w14:paraId="3D536C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6</w:t>
            </w:r>
          </w:p>
        </w:tc>
        <w:tc>
          <w:tcPr>
            <w:tcW w:w="992" w:type="dxa"/>
            <w:tcBorders>
              <w:top w:val="nil"/>
              <w:left w:val="nil"/>
              <w:bottom w:val="single" w:sz="4" w:space="0" w:color="auto"/>
              <w:right w:val="single" w:sz="4" w:space="0" w:color="auto"/>
            </w:tcBorders>
            <w:shd w:val="clear" w:color="auto" w:fill="auto"/>
            <w:noWrap/>
            <w:vAlign w:val="bottom"/>
            <w:hideMark/>
          </w:tcPr>
          <w:p w14:paraId="448662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71BE1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095DB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18A6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CB880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38AF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D33EA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B8E26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768</w:t>
            </w:r>
          </w:p>
        </w:tc>
        <w:tc>
          <w:tcPr>
            <w:tcW w:w="342" w:type="dxa"/>
            <w:tcBorders>
              <w:top w:val="nil"/>
              <w:left w:val="nil"/>
              <w:bottom w:val="single" w:sz="4" w:space="0" w:color="auto"/>
              <w:right w:val="single" w:sz="4" w:space="0" w:color="auto"/>
            </w:tcBorders>
            <w:shd w:val="clear" w:color="auto" w:fill="auto"/>
            <w:noWrap/>
            <w:textDirection w:val="btLr"/>
            <w:hideMark/>
          </w:tcPr>
          <w:p w14:paraId="276E7D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54D87D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104C3E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0B74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A8C3C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EA9F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3FC1E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1850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BEA53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01704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769</w:t>
            </w:r>
          </w:p>
        </w:tc>
        <w:tc>
          <w:tcPr>
            <w:tcW w:w="342" w:type="dxa"/>
            <w:tcBorders>
              <w:top w:val="nil"/>
              <w:left w:val="nil"/>
              <w:bottom w:val="single" w:sz="4" w:space="0" w:color="auto"/>
              <w:right w:val="single" w:sz="4" w:space="0" w:color="auto"/>
            </w:tcBorders>
            <w:shd w:val="clear" w:color="auto" w:fill="auto"/>
            <w:noWrap/>
            <w:textDirection w:val="btLr"/>
            <w:hideMark/>
          </w:tcPr>
          <w:p w14:paraId="7E22E3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1B7B0B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5A7194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4ADAC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CB79C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EA42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F63C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C68CF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2645B8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7F0F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770</w:t>
            </w:r>
          </w:p>
        </w:tc>
        <w:tc>
          <w:tcPr>
            <w:tcW w:w="342" w:type="dxa"/>
            <w:tcBorders>
              <w:top w:val="nil"/>
              <w:left w:val="nil"/>
              <w:bottom w:val="single" w:sz="4" w:space="0" w:color="auto"/>
              <w:right w:val="single" w:sz="4" w:space="0" w:color="auto"/>
            </w:tcBorders>
            <w:shd w:val="clear" w:color="auto" w:fill="auto"/>
            <w:noWrap/>
            <w:textDirection w:val="btLr"/>
            <w:hideMark/>
          </w:tcPr>
          <w:p w14:paraId="506F515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59901E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08DC6E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B797FF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F2F05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9EDAA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DB042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F45B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BC83B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176E2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771</w:t>
            </w:r>
          </w:p>
        </w:tc>
        <w:tc>
          <w:tcPr>
            <w:tcW w:w="342" w:type="dxa"/>
            <w:tcBorders>
              <w:top w:val="nil"/>
              <w:left w:val="nil"/>
              <w:bottom w:val="single" w:sz="4" w:space="0" w:color="auto"/>
              <w:right w:val="single" w:sz="4" w:space="0" w:color="auto"/>
            </w:tcBorders>
            <w:shd w:val="clear" w:color="auto" w:fill="auto"/>
            <w:noWrap/>
            <w:textDirection w:val="btLr"/>
            <w:hideMark/>
          </w:tcPr>
          <w:p w14:paraId="00EAC0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48E382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5B10C3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D2175D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7B329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F453C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E1CC1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38D1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5CF2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1690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772</w:t>
            </w:r>
          </w:p>
        </w:tc>
        <w:tc>
          <w:tcPr>
            <w:tcW w:w="342" w:type="dxa"/>
            <w:tcBorders>
              <w:top w:val="nil"/>
              <w:left w:val="nil"/>
              <w:bottom w:val="single" w:sz="4" w:space="0" w:color="auto"/>
              <w:right w:val="single" w:sz="4" w:space="0" w:color="auto"/>
            </w:tcBorders>
            <w:shd w:val="clear" w:color="auto" w:fill="auto"/>
            <w:noWrap/>
            <w:textDirection w:val="btLr"/>
            <w:hideMark/>
          </w:tcPr>
          <w:p w14:paraId="19B15D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4461C4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75A91E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F1A6D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89A7E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E8E4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8F87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B5127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7FEB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CAA15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773</w:t>
            </w:r>
          </w:p>
        </w:tc>
        <w:tc>
          <w:tcPr>
            <w:tcW w:w="342" w:type="dxa"/>
            <w:tcBorders>
              <w:top w:val="nil"/>
              <w:left w:val="nil"/>
              <w:bottom w:val="single" w:sz="4" w:space="0" w:color="auto"/>
              <w:right w:val="single" w:sz="4" w:space="0" w:color="auto"/>
            </w:tcBorders>
            <w:shd w:val="clear" w:color="auto" w:fill="auto"/>
            <w:noWrap/>
            <w:textDirection w:val="btLr"/>
            <w:hideMark/>
          </w:tcPr>
          <w:p w14:paraId="2B9C726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2BDEA8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17E1B6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9155E7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3D6D2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4FB0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2338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93962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D0BDF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7938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774</w:t>
            </w:r>
          </w:p>
        </w:tc>
        <w:tc>
          <w:tcPr>
            <w:tcW w:w="342" w:type="dxa"/>
            <w:tcBorders>
              <w:top w:val="nil"/>
              <w:left w:val="nil"/>
              <w:bottom w:val="single" w:sz="4" w:space="0" w:color="auto"/>
              <w:right w:val="single" w:sz="4" w:space="0" w:color="auto"/>
            </w:tcBorders>
            <w:shd w:val="clear" w:color="auto" w:fill="auto"/>
            <w:noWrap/>
            <w:textDirection w:val="btLr"/>
            <w:hideMark/>
          </w:tcPr>
          <w:p w14:paraId="3472D15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289</w:t>
            </w:r>
          </w:p>
        </w:tc>
        <w:tc>
          <w:tcPr>
            <w:tcW w:w="6379" w:type="dxa"/>
            <w:tcBorders>
              <w:top w:val="nil"/>
              <w:left w:val="nil"/>
              <w:bottom w:val="single" w:sz="4" w:space="0" w:color="auto"/>
              <w:right w:val="single" w:sz="4" w:space="0" w:color="auto"/>
            </w:tcBorders>
            <w:shd w:val="clear" w:color="auto" w:fill="auto"/>
            <w:noWrap/>
            <w:vAlign w:val="bottom"/>
            <w:hideMark/>
          </w:tcPr>
          <w:p w14:paraId="33D60D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PRENSAS No. 8 (QUE SEA DE ACERO)</w:t>
            </w:r>
          </w:p>
        </w:tc>
        <w:tc>
          <w:tcPr>
            <w:tcW w:w="992" w:type="dxa"/>
            <w:tcBorders>
              <w:top w:val="nil"/>
              <w:left w:val="nil"/>
              <w:bottom w:val="single" w:sz="4" w:space="0" w:color="auto"/>
              <w:right w:val="single" w:sz="4" w:space="0" w:color="auto"/>
            </w:tcBorders>
            <w:shd w:val="clear" w:color="auto" w:fill="auto"/>
            <w:noWrap/>
            <w:vAlign w:val="bottom"/>
            <w:hideMark/>
          </w:tcPr>
          <w:p w14:paraId="35C5AE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BB8D5B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CEB72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8BA2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D67B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510A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CEE2B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849B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775</w:t>
            </w:r>
          </w:p>
        </w:tc>
        <w:tc>
          <w:tcPr>
            <w:tcW w:w="342" w:type="dxa"/>
            <w:tcBorders>
              <w:top w:val="nil"/>
              <w:left w:val="nil"/>
              <w:bottom w:val="single" w:sz="4" w:space="0" w:color="auto"/>
              <w:right w:val="single" w:sz="4" w:space="0" w:color="auto"/>
            </w:tcBorders>
            <w:shd w:val="clear" w:color="auto" w:fill="auto"/>
            <w:noWrap/>
            <w:textDirection w:val="btLr"/>
            <w:hideMark/>
          </w:tcPr>
          <w:p w14:paraId="0958BC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290</w:t>
            </w:r>
          </w:p>
        </w:tc>
        <w:tc>
          <w:tcPr>
            <w:tcW w:w="6379" w:type="dxa"/>
            <w:tcBorders>
              <w:top w:val="nil"/>
              <w:left w:val="nil"/>
              <w:bottom w:val="single" w:sz="4" w:space="0" w:color="auto"/>
              <w:right w:val="single" w:sz="4" w:space="0" w:color="auto"/>
            </w:tcBorders>
            <w:shd w:val="clear" w:color="auto" w:fill="auto"/>
            <w:noWrap/>
            <w:vAlign w:val="bottom"/>
            <w:hideMark/>
          </w:tcPr>
          <w:p w14:paraId="2C35A5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 manual, para carpintero (</w:t>
            </w:r>
            <w:proofErr w:type="spellStart"/>
            <w:r w:rsidRPr="00B2555B">
              <w:rPr>
                <w:rFonts w:ascii="Calibri" w:hAnsi="Calibri"/>
                <w:color w:val="000000"/>
                <w:sz w:val="22"/>
                <w:szCs w:val="22"/>
                <w:lang w:val="es-MX" w:eastAsia="es-MX"/>
              </w:rPr>
              <w:t>angulo</w:t>
            </w:r>
            <w:proofErr w:type="spellEnd"/>
            <w:r w:rsidRPr="00B2555B">
              <w:rPr>
                <w:rFonts w:ascii="Calibri" w:hAnsi="Calibri"/>
                <w:color w:val="000000"/>
                <w:sz w:val="22"/>
                <w:szCs w:val="22"/>
                <w:lang w:val="es-MX" w:eastAsia="es-MX"/>
              </w:rPr>
              <w:t>), 4 Prensas Esquineras Ángulo A 45 Grados Para Carpintero JUEGO DE 4 PRENSAS ESQUINERAS PARA CARPINTERO</w:t>
            </w:r>
            <w:r w:rsidRPr="00B2555B">
              <w:rPr>
                <w:rFonts w:ascii="Calibri" w:hAnsi="Calibri"/>
                <w:color w:val="000000"/>
                <w:sz w:val="22"/>
                <w:szCs w:val="22"/>
                <w:lang w:val="es-MX" w:eastAsia="es-MX"/>
              </w:rPr>
              <w:br/>
              <w:t>IDEAL PARA FIJAR MARCOS Y ÁNGULOS A 45°</w:t>
            </w:r>
            <w:r w:rsidRPr="00B2555B">
              <w:rPr>
                <w:rFonts w:ascii="Calibri" w:hAnsi="Calibri"/>
                <w:color w:val="000000"/>
                <w:sz w:val="22"/>
                <w:szCs w:val="22"/>
                <w:lang w:val="es-MX" w:eastAsia="es-MX"/>
              </w:rPr>
              <w:br/>
              <w:t>CUERPO FABRICADO EN ALUMINIO</w:t>
            </w:r>
            <w:r w:rsidRPr="00B2555B">
              <w:rPr>
                <w:rFonts w:ascii="Calibri" w:hAnsi="Calibri"/>
                <w:color w:val="000000"/>
                <w:sz w:val="22"/>
                <w:szCs w:val="22"/>
                <w:lang w:val="es-MX" w:eastAsia="es-MX"/>
              </w:rPr>
              <w:br/>
              <w:t>HUSILLOS DE ACERO GALVANIZADOS</w:t>
            </w:r>
            <w:r w:rsidRPr="00B2555B">
              <w:rPr>
                <w:rFonts w:ascii="Calibri" w:hAnsi="Calibri"/>
                <w:color w:val="000000"/>
                <w:sz w:val="22"/>
                <w:szCs w:val="22"/>
                <w:lang w:val="es-MX" w:eastAsia="es-MX"/>
              </w:rPr>
              <w:br/>
              <w:t>ABERTURA MÁXIMA DE LA PRENSA 79 MM (7.9 CMS)</w:t>
            </w:r>
            <w:r w:rsidRPr="00B2555B">
              <w:rPr>
                <w:rFonts w:ascii="Calibri" w:hAnsi="Calibri"/>
                <w:color w:val="000000"/>
                <w:sz w:val="22"/>
                <w:szCs w:val="22"/>
                <w:lang w:val="es-MX" w:eastAsia="es-MX"/>
              </w:rPr>
              <w:br/>
              <w:t>POSICIÓN FIJA DE 90°</w:t>
            </w:r>
            <w:r w:rsidRPr="00B2555B">
              <w:rPr>
                <w:rFonts w:ascii="Calibri" w:hAnsi="Calibri"/>
                <w:color w:val="000000"/>
                <w:sz w:val="22"/>
                <w:szCs w:val="22"/>
                <w:lang w:val="es-MX" w:eastAsia="es-MX"/>
              </w:rPr>
              <w:br/>
              <w:t>DIMENSIONES: 21 CMS DE LARGO X 11 CMS DE ANCHO X 2.3 CMS DE GROSOR (Marca FUMET</w:t>
            </w:r>
            <w:r w:rsidRPr="00B2555B">
              <w:rPr>
                <w:rFonts w:ascii="Calibri" w:hAnsi="Calibri"/>
                <w:color w:val="000000"/>
                <w:sz w:val="22"/>
                <w:szCs w:val="22"/>
                <w:lang w:val="es-MX" w:eastAsia="es-MX"/>
              </w:rPr>
              <w:br/>
              <w:t>Modelo ESQUINERA 45º)</w:t>
            </w:r>
          </w:p>
        </w:tc>
        <w:tc>
          <w:tcPr>
            <w:tcW w:w="992" w:type="dxa"/>
            <w:tcBorders>
              <w:top w:val="nil"/>
              <w:left w:val="nil"/>
              <w:bottom w:val="single" w:sz="4" w:space="0" w:color="auto"/>
              <w:right w:val="single" w:sz="4" w:space="0" w:color="auto"/>
            </w:tcBorders>
            <w:shd w:val="clear" w:color="auto" w:fill="auto"/>
            <w:noWrap/>
            <w:vAlign w:val="bottom"/>
            <w:hideMark/>
          </w:tcPr>
          <w:p w14:paraId="2125F6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6F38B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DE07E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539F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0DEC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4010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58B67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DCB8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776</w:t>
            </w:r>
          </w:p>
        </w:tc>
        <w:tc>
          <w:tcPr>
            <w:tcW w:w="342" w:type="dxa"/>
            <w:tcBorders>
              <w:top w:val="nil"/>
              <w:left w:val="nil"/>
              <w:bottom w:val="single" w:sz="4" w:space="0" w:color="auto"/>
              <w:right w:val="single" w:sz="4" w:space="0" w:color="auto"/>
            </w:tcBorders>
            <w:shd w:val="clear" w:color="auto" w:fill="auto"/>
            <w:noWrap/>
            <w:textDirection w:val="btLr"/>
            <w:hideMark/>
          </w:tcPr>
          <w:p w14:paraId="51A511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291</w:t>
            </w:r>
          </w:p>
        </w:tc>
        <w:tc>
          <w:tcPr>
            <w:tcW w:w="6379" w:type="dxa"/>
            <w:tcBorders>
              <w:top w:val="nil"/>
              <w:left w:val="nil"/>
              <w:bottom w:val="single" w:sz="4" w:space="0" w:color="auto"/>
              <w:right w:val="single" w:sz="4" w:space="0" w:color="auto"/>
            </w:tcBorders>
            <w:shd w:val="clear" w:color="auto" w:fill="auto"/>
            <w:noWrap/>
            <w:vAlign w:val="bottom"/>
            <w:hideMark/>
          </w:tcPr>
          <w:p w14:paraId="44984B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PRENSA 4" EN </w:t>
            </w:r>
            <w:proofErr w:type="gramStart"/>
            <w:r w:rsidRPr="00B2555B">
              <w:rPr>
                <w:rFonts w:ascii="Calibri" w:hAnsi="Calibri"/>
                <w:color w:val="000000"/>
                <w:sz w:val="22"/>
                <w:szCs w:val="22"/>
                <w:lang w:val="es-MX" w:eastAsia="es-MX"/>
              </w:rPr>
              <w:t>C ,</w:t>
            </w:r>
            <w:proofErr w:type="gramEnd"/>
            <w:r w:rsidRPr="00B2555B">
              <w:rPr>
                <w:rFonts w:ascii="Calibri" w:hAnsi="Calibri"/>
                <w:color w:val="000000"/>
                <w:sz w:val="22"/>
                <w:szCs w:val="22"/>
                <w:lang w:val="es-MX" w:eastAsia="es-MX"/>
              </w:rPr>
              <w:t xml:space="preserve"> DE HIERRO NODULAR 4 PIEZAS</w:t>
            </w:r>
          </w:p>
        </w:tc>
        <w:tc>
          <w:tcPr>
            <w:tcW w:w="992" w:type="dxa"/>
            <w:tcBorders>
              <w:top w:val="nil"/>
              <w:left w:val="nil"/>
              <w:bottom w:val="single" w:sz="4" w:space="0" w:color="auto"/>
              <w:right w:val="single" w:sz="4" w:space="0" w:color="auto"/>
            </w:tcBorders>
            <w:shd w:val="clear" w:color="auto" w:fill="auto"/>
            <w:noWrap/>
            <w:vAlign w:val="bottom"/>
            <w:hideMark/>
          </w:tcPr>
          <w:p w14:paraId="2198D7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82608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7BD52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5190B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CEAE6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AA420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E5C9C5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1A5C6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777</w:t>
            </w:r>
          </w:p>
        </w:tc>
        <w:tc>
          <w:tcPr>
            <w:tcW w:w="342" w:type="dxa"/>
            <w:tcBorders>
              <w:top w:val="nil"/>
              <w:left w:val="nil"/>
              <w:bottom w:val="single" w:sz="4" w:space="0" w:color="auto"/>
              <w:right w:val="single" w:sz="4" w:space="0" w:color="auto"/>
            </w:tcBorders>
            <w:shd w:val="clear" w:color="auto" w:fill="auto"/>
            <w:noWrap/>
            <w:textDirection w:val="btLr"/>
            <w:hideMark/>
          </w:tcPr>
          <w:p w14:paraId="6E5773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292</w:t>
            </w:r>
          </w:p>
        </w:tc>
        <w:tc>
          <w:tcPr>
            <w:tcW w:w="6379" w:type="dxa"/>
            <w:tcBorders>
              <w:top w:val="nil"/>
              <w:left w:val="nil"/>
              <w:bottom w:val="single" w:sz="4" w:space="0" w:color="auto"/>
              <w:right w:val="single" w:sz="4" w:space="0" w:color="auto"/>
            </w:tcBorders>
            <w:shd w:val="clear" w:color="auto" w:fill="auto"/>
            <w:noWrap/>
            <w:vAlign w:val="bottom"/>
            <w:hideMark/>
          </w:tcPr>
          <w:p w14:paraId="2BFB67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PRENSA DE CADENA PARA TUBO PORTATIL</w:t>
            </w:r>
          </w:p>
        </w:tc>
        <w:tc>
          <w:tcPr>
            <w:tcW w:w="992" w:type="dxa"/>
            <w:tcBorders>
              <w:top w:val="nil"/>
              <w:left w:val="nil"/>
              <w:bottom w:val="single" w:sz="4" w:space="0" w:color="auto"/>
              <w:right w:val="single" w:sz="4" w:space="0" w:color="auto"/>
            </w:tcBorders>
            <w:shd w:val="clear" w:color="auto" w:fill="auto"/>
            <w:noWrap/>
            <w:vAlign w:val="bottom"/>
            <w:hideMark/>
          </w:tcPr>
          <w:p w14:paraId="66CF3F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C8A4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748B4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B32E9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3383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3A36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3A325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E6AF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778</w:t>
            </w:r>
          </w:p>
        </w:tc>
        <w:tc>
          <w:tcPr>
            <w:tcW w:w="342" w:type="dxa"/>
            <w:tcBorders>
              <w:top w:val="nil"/>
              <w:left w:val="nil"/>
              <w:bottom w:val="single" w:sz="4" w:space="0" w:color="auto"/>
              <w:right w:val="single" w:sz="4" w:space="0" w:color="auto"/>
            </w:tcBorders>
            <w:shd w:val="clear" w:color="auto" w:fill="auto"/>
            <w:noWrap/>
            <w:textDirection w:val="btLr"/>
            <w:hideMark/>
          </w:tcPr>
          <w:p w14:paraId="39DF832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4EB622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3C691E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D23E7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7B3DC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A3183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8A76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3036B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0C57C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A900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779</w:t>
            </w:r>
          </w:p>
        </w:tc>
        <w:tc>
          <w:tcPr>
            <w:tcW w:w="342" w:type="dxa"/>
            <w:tcBorders>
              <w:top w:val="nil"/>
              <w:left w:val="nil"/>
              <w:bottom w:val="single" w:sz="4" w:space="0" w:color="auto"/>
              <w:right w:val="single" w:sz="4" w:space="0" w:color="auto"/>
            </w:tcBorders>
            <w:shd w:val="clear" w:color="auto" w:fill="auto"/>
            <w:noWrap/>
            <w:textDirection w:val="btLr"/>
            <w:hideMark/>
          </w:tcPr>
          <w:p w14:paraId="2271F12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083CD6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20FFF5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80E3D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69B24B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19CC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0D86E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0B78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C0F7E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58FC2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780</w:t>
            </w:r>
          </w:p>
        </w:tc>
        <w:tc>
          <w:tcPr>
            <w:tcW w:w="342" w:type="dxa"/>
            <w:tcBorders>
              <w:top w:val="nil"/>
              <w:left w:val="nil"/>
              <w:bottom w:val="single" w:sz="4" w:space="0" w:color="auto"/>
              <w:right w:val="single" w:sz="4" w:space="0" w:color="auto"/>
            </w:tcBorders>
            <w:shd w:val="clear" w:color="auto" w:fill="auto"/>
            <w:noWrap/>
            <w:textDirection w:val="btLr"/>
            <w:hideMark/>
          </w:tcPr>
          <w:p w14:paraId="3725D9E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42265E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54F4A8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EBFC5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203C2F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E709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57E7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515A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3282E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8058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781</w:t>
            </w:r>
          </w:p>
        </w:tc>
        <w:tc>
          <w:tcPr>
            <w:tcW w:w="342" w:type="dxa"/>
            <w:tcBorders>
              <w:top w:val="nil"/>
              <w:left w:val="nil"/>
              <w:bottom w:val="single" w:sz="4" w:space="0" w:color="auto"/>
              <w:right w:val="single" w:sz="4" w:space="0" w:color="auto"/>
            </w:tcBorders>
            <w:shd w:val="clear" w:color="auto" w:fill="auto"/>
            <w:noWrap/>
            <w:textDirection w:val="btLr"/>
            <w:hideMark/>
          </w:tcPr>
          <w:p w14:paraId="2BDFC5B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42B042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7EFFF6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AB52F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139A8E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B5589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7BED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C494D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CF915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9C7E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782</w:t>
            </w:r>
          </w:p>
        </w:tc>
        <w:tc>
          <w:tcPr>
            <w:tcW w:w="342" w:type="dxa"/>
            <w:tcBorders>
              <w:top w:val="nil"/>
              <w:left w:val="nil"/>
              <w:bottom w:val="single" w:sz="4" w:space="0" w:color="auto"/>
              <w:right w:val="single" w:sz="4" w:space="0" w:color="auto"/>
            </w:tcBorders>
            <w:shd w:val="clear" w:color="auto" w:fill="auto"/>
            <w:noWrap/>
            <w:textDirection w:val="btLr"/>
            <w:hideMark/>
          </w:tcPr>
          <w:p w14:paraId="19B1D19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55C304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3585BB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6A77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D6CC9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8106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F0A4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DDCB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B969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06A4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783</w:t>
            </w:r>
          </w:p>
        </w:tc>
        <w:tc>
          <w:tcPr>
            <w:tcW w:w="342" w:type="dxa"/>
            <w:tcBorders>
              <w:top w:val="nil"/>
              <w:left w:val="nil"/>
              <w:bottom w:val="single" w:sz="4" w:space="0" w:color="auto"/>
              <w:right w:val="single" w:sz="4" w:space="0" w:color="auto"/>
            </w:tcBorders>
            <w:shd w:val="clear" w:color="auto" w:fill="auto"/>
            <w:noWrap/>
            <w:textDirection w:val="btLr"/>
            <w:hideMark/>
          </w:tcPr>
          <w:p w14:paraId="65ECED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4D6C3E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4C9CD0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6E9424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DA071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3A1D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38ED1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0BB2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53563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0295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784</w:t>
            </w:r>
          </w:p>
        </w:tc>
        <w:tc>
          <w:tcPr>
            <w:tcW w:w="342" w:type="dxa"/>
            <w:tcBorders>
              <w:top w:val="nil"/>
              <w:left w:val="nil"/>
              <w:bottom w:val="single" w:sz="4" w:space="0" w:color="auto"/>
              <w:right w:val="single" w:sz="4" w:space="0" w:color="auto"/>
            </w:tcBorders>
            <w:shd w:val="clear" w:color="auto" w:fill="auto"/>
            <w:noWrap/>
            <w:textDirection w:val="btLr"/>
            <w:hideMark/>
          </w:tcPr>
          <w:p w14:paraId="321C85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0B2B73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1CF1C7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79A4C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FB270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A14F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7CFB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B5F3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1C2DE6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2093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785</w:t>
            </w:r>
          </w:p>
        </w:tc>
        <w:tc>
          <w:tcPr>
            <w:tcW w:w="342" w:type="dxa"/>
            <w:tcBorders>
              <w:top w:val="nil"/>
              <w:left w:val="nil"/>
              <w:bottom w:val="single" w:sz="4" w:space="0" w:color="auto"/>
              <w:right w:val="single" w:sz="4" w:space="0" w:color="auto"/>
            </w:tcBorders>
            <w:shd w:val="clear" w:color="auto" w:fill="auto"/>
            <w:noWrap/>
            <w:textDirection w:val="btLr"/>
            <w:hideMark/>
          </w:tcPr>
          <w:p w14:paraId="5AC806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46B5A9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42259E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832A3C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9C1EB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6CB2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1912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4ED61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6C1368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DB841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786</w:t>
            </w:r>
          </w:p>
        </w:tc>
        <w:tc>
          <w:tcPr>
            <w:tcW w:w="342" w:type="dxa"/>
            <w:tcBorders>
              <w:top w:val="nil"/>
              <w:left w:val="nil"/>
              <w:bottom w:val="single" w:sz="4" w:space="0" w:color="auto"/>
              <w:right w:val="single" w:sz="4" w:space="0" w:color="auto"/>
            </w:tcBorders>
            <w:shd w:val="clear" w:color="auto" w:fill="auto"/>
            <w:noWrap/>
            <w:textDirection w:val="btLr"/>
            <w:hideMark/>
          </w:tcPr>
          <w:p w14:paraId="2F6647C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01DD9C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2DCBAA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95BFC6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8EF10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5130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CA89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C063F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0FDEBD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56A4C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787</w:t>
            </w:r>
          </w:p>
        </w:tc>
        <w:tc>
          <w:tcPr>
            <w:tcW w:w="342" w:type="dxa"/>
            <w:tcBorders>
              <w:top w:val="nil"/>
              <w:left w:val="nil"/>
              <w:bottom w:val="single" w:sz="4" w:space="0" w:color="auto"/>
              <w:right w:val="single" w:sz="4" w:space="0" w:color="auto"/>
            </w:tcBorders>
            <w:shd w:val="clear" w:color="auto" w:fill="auto"/>
            <w:noWrap/>
            <w:textDirection w:val="btLr"/>
            <w:hideMark/>
          </w:tcPr>
          <w:p w14:paraId="6FFB38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13AC11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4B2398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FA2D23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46698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E663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774E3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A38D2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3606E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4C2C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788</w:t>
            </w:r>
          </w:p>
        </w:tc>
        <w:tc>
          <w:tcPr>
            <w:tcW w:w="342" w:type="dxa"/>
            <w:tcBorders>
              <w:top w:val="nil"/>
              <w:left w:val="nil"/>
              <w:bottom w:val="single" w:sz="4" w:space="0" w:color="auto"/>
              <w:right w:val="single" w:sz="4" w:space="0" w:color="auto"/>
            </w:tcBorders>
            <w:shd w:val="clear" w:color="auto" w:fill="auto"/>
            <w:noWrap/>
            <w:textDirection w:val="btLr"/>
            <w:hideMark/>
          </w:tcPr>
          <w:p w14:paraId="0D4B95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293</w:t>
            </w:r>
          </w:p>
        </w:tc>
        <w:tc>
          <w:tcPr>
            <w:tcW w:w="6379" w:type="dxa"/>
            <w:tcBorders>
              <w:top w:val="nil"/>
              <w:left w:val="nil"/>
              <w:bottom w:val="single" w:sz="4" w:space="0" w:color="auto"/>
              <w:right w:val="single" w:sz="4" w:space="0" w:color="auto"/>
            </w:tcBorders>
            <w:shd w:val="clear" w:color="auto" w:fill="auto"/>
            <w:noWrap/>
            <w:vAlign w:val="bottom"/>
            <w:hideMark/>
          </w:tcPr>
          <w:p w14:paraId="27C4A8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HEAVY DUTY CONTRACTOR GRADE RIVETER</w:t>
            </w:r>
          </w:p>
        </w:tc>
        <w:tc>
          <w:tcPr>
            <w:tcW w:w="992" w:type="dxa"/>
            <w:tcBorders>
              <w:top w:val="nil"/>
              <w:left w:val="nil"/>
              <w:bottom w:val="single" w:sz="4" w:space="0" w:color="auto"/>
              <w:right w:val="single" w:sz="4" w:space="0" w:color="auto"/>
            </w:tcBorders>
            <w:shd w:val="clear" w:color="auto" w:fill="auto"/>
            <w:noWrap/>
            <w:vAlign w:val="bottom"/>
            <w:hideMark/>
          </w:tcPr>
          <w:p w14:paraId="3E733D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1A16A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1E2E2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81905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3012C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F1A8A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4E8BE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B393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789</w:t>
            </w:r>
          </w:p>
        </w:tc>
        <w:tc>
          <w:tcPr>
            <w:tcW w:w="342" w:type="dxa"/>
            <w:tcBorders>
              <w:top w:val="nil"/>
              <w:left w:val="nil"/>
              <w:bottom w:val="single" w:sz="4" w:space="0" w:color="auto"/>
              <w:right w:val="single" w:sz="4" w:space="0" w:color="auto"/>
            </w:tcBorders>
            <w:shd w:val="clear" w:color="auto" w:fill="auto"/>
            <w:noWrap/>
            <w:textDirection w:val="btLr"/>
            <w:hideMark/>
          </w:tcPr>
          <w:p w14:paraId="634193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294</w:t>
            </w:r>
          </w:p>
        </w:tc>
        <w:tc>
          <w:tcPr>
            <w:tcW w:w="6379" w:type="dxa"/>
            <w:tcBorders>
              <w:top w:val="nil"/>
              <w:left w:val="nil"/>
              <w:bottom w:val="single" w:sz="4" w:space="0" w:color="auto"/>
              <w:right w:val="single" w:sz="4" w:space="0" w:color="auto"/>
            </w:tcBorders>
            <w:shd w:val="clear" w:color="auto" w:fill="auto"/>
            <w:noWrap/>
            <w:vAlign w:val="bottom"/>
            <w:hideMark/>
          </w:tcPr>
          <w:p w14:paraId="65CFE4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REMACHADORA PARA ALUMINIO (REMACHE)</w:t>
            </w:r>
          </w:p>
        </w:tc>
        <w:tc>
          <w:tcPr>
            <w:tcW w:w="992" w:type="dxa"/>
            <w:tcBorders>
              <w:top w:val="nil"/>
              <w:left w:val="nil"/>
              <w:bottom w:val="single" w:sz="4" w:space="0" w:color="auto"/>
              <w:right w:val="single" w:sz="4" w:space="0" w:color="auto"/>
            </w:tcBorders>
            <w:shd w:val="clear" w:color="auto" w:fill="auto"/>
            <w:noWrap/>
            <w:vAlign w:val="bottom"/>
            <w:hideMark/>
          </w:tcPr>
          <w:p w14:paraId="7371A8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4EB78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68E341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43AA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BFD3A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CB405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F039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5999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790</w:t>
            </w:r>
          </w:p>
        </w:tc>
        <w:tc>
          <w:tcPr>
            <w:tcW w:w="342" w:type="dxa"/>
            <w:tcBorders>
              <w:top w:val="nil"/>
              <w:left w:val="nil"/>
              <w:bottom w:val="single" w:sz="4" w:space="0" w:color="auto"/>
              <w:right w:val="single" w:sz="4" w:space="0" w:color="auto"/>
            </w:tcBorders>
            <w:shd w:val="clear" w:color="auto" w:fill="auto"/>
            <w:noWrap/>
            <w:textDirection w:val="btLr"/>
            <w:hideMark/>
          </w:tcPr>
          <w:p w14:paraId="616463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295</w:t>
            </w:r>
          </w:p>
        </w:tc>
        <w:tc>
          <w:tcPr>
            <w:tcW w:w="6379" w:type="dxa"/>
            <w:tcBorders>
              <w:top w:val="nil"/>
              <w:left w:val="nil"/>
              <w:bottom w:val="single" w:sz="4" w:space="0" w:color="auto"/>
              <w:right w:val="single" w:sz="4" w:space="0" w:color="auto"/>
            </w:tcBorders>
            <w:shd w:val="clear" w:color="auto" w:fill="auto"/>
            <w:noWrap/>
            <w:vAlign w:val="bottom"/>
            <w:hideMark/>
          </w:tcPr>
          <w:p w14:paraId="6337F5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SACABOCADOS PARA METAL (14 Piezas)</w:t>
            </w:r>
          </w:p>
        </w:tc>
        <w:tc>
          <w:tcPr>
            <w:tcW w:w="992" w:type="dxa"/>
            <w:tcBorders>
              <w:top w:val="nil"/>
              <w:left w:val="nil"/>
              <w:bottom w:val="single" w:sz="4" w:space="0" w:color="auto"/>
              <w:right w:val="single" w:sz="4" w:space="0" w:color="auto"/>
            </w:tcBorders>
            <w:shd w:val="clear" w:color="auto" w:fill="auto"/>
            <w:noWrap/>
            <w:vAlign w:val="bottom"/>
            <w:hideMark/>
          </w:tcPr>
          <w:p w14:paraId="74C6E1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CB8420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3CABF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410E0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9166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2448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251B10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D565A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791</w:t>
            </w:r>
          </w:p>
        </w:tc>
        <w:tc>
          <w:tcPr>
            <w:tcW w:w="342" w:type="dxa"/>
            <w:tcBorders>
              <w:top w:val="nil"/>
              <w:left w:val="nil"/>
              <w:bottom w:val="single" w:sz="4" w:space="0" w:color="auto"/>
              <w:right w:val="single" w:sz="4" w:space="0" w:color="auto"/>
            </w:tcBorders>
            <w:shd w:val="clear" w:color="auto" w:fill="auto"/>
            <w:noWrap/>
            <w:textDirection w:val="btLr"/>
            <w:hideMark/>
          </w:tcPr>
          <w:p w14:paraId="30AA5C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295</w:t>
            </w:r>
          </w:p>
        </w:tc>
        <w:tc>
          <w:tcPr>
            <w:tcW w:w="6379" w:type="dxa"/>
            <w:tcBorders>
              <w:top w:val="nil"/>
              <w:left w:val="nil"/>
              <w:bottom w:val="single" w:sz="4" w:space="0" w:color="auto"/>
              <w:right w:val="single" w:sz="4" w:space="0" w:color="auto"/>
            </w:tcBorders>
            <w:shd w:val="clear" w:color="auto" w:fill="auto"/>
            <w:noWrap/>
            <w:vAlign w:val="bottom"/>
            <w:hideMark/>
          </w:tcPr>
          <w:p w14:paraId="12B95A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SACABOCADOS PARA METAL (14 Piezas)</w:t>
            </w:r>
          </w:p>
        </w:tc>
        <w:tc>
          <w:tcPr>
            <w:tcW w:w="992" w:type="dxa"/>
            <w:tcBorders>
              <w:top w:val="nil"/>
              <w:left w:val="nil"/>
              <w:bottom w:val="single" w:sz="4" w:space="0" w:color="auto"/>
              <w:right w:val="single" w:sz="4" w:space="0" w:color="auto"/>
            </w:tcBorders>
            <w:shd w:val="clear" w:color="auto" w:fill="auto"/>
            <w:noWrap/>
            <w:vAlign w:val="bottom"/>
            <w:hideMark/>
          </w:tcPr>
          <w:p w14:paraId="6BE161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5AE97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ABAA7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5B632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AFD5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98DDC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7B8CF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30079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792</w:t>
            </w:r>
          </w:p>
        </w:tc>
        <w:tc>
          <w:tcPr>
            <w:tcW w:w="342" w:type="dxa"/>
            <w:tcBorders>
              <w:top w:val="nil"/>
              <w:left w:val="nil"/>
              <w:bottom w:val="single" w:sz="4" w:space="0" w:color="auto"/>
              <w:right w:val="single" w:sz="4" w:space="0" w:color="auto"/>
            </w:tcBorders>
            <w:shd w:val="clear" w:color="auto" w:fill="auto"/>
            <w:noWrap/>
            <w:textDirection w:val="btLr"/>
            <w:hideMark/>
          </w:tcPr>
          <w:p w14:paraId="344728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295</w:t>
            </w:r>
          </w:p>
        </w:tc>
        <w:tc>
          <w:tcPr>
            <w:tcW w:w="6379" w:type="dxa"/>
            <w:tcBorders>
              <w:top w:val="nil"/>
              <w:left w:val="nil"/>
              <w:bottom w:val="single" w:sz="4" w:space="0" w:color="auto"/>
              <w:right w:val="single" w:sz="4" w:space="0" w:color="auto"/>
            </w:tcBorders>
            <w:shd w:val="clear" w:color="auto" w:fill="auto"/>
            <w:noWrap/>
            <w:vAlign w:val="bottom"/>
            <w:hideMark/>
          </w:tcPr>
          <w:p w14:paraId="28F7D7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SACABOCADOS PARA METAL (14 Piezas)</w:t>
            </w:r>
          </w:p>
        </w:tc>
        <w:tc>
          <w:tcPr>
            <w:tcW w:w="992" w:type="dxa"/>
            <w:tcBorders>
              <w:top w:val="nil"/>
              <w:left w:val="nil"/>
              <w:bottom w:val="single" w:sz="4" w:space="0" w:color="auto"/>
              <w:right w:val="single" w:sz="4" w:space="0" w:color="auto"/>
            </w:tcBorders>
            <w:shd w:val="clear" w:color="auto" w:fill="auto"/>
            <w:noWrap/>
            <w:vAlign w:val="bottom"/>
            <w:hideMark/>
          </w:tcPr>
          <w:p w14:paraId="472125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DB623F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F8E99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A9ED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E191E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4A380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4330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DC7D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793</w:t>
            </w:r>
          </w:p>
        </w:tc>
        <w:tc>
          <w:tcPr>
            <w:tcW w:w="342" w:type="dxa"/>
            <w:tcBorders>
              <w:top w:val="nil"/>
              <w:left w:val="nil"/>
              <w:bottom w:val="single" w:sz="4" w:space="0" w:color="auto"/>
              <w:right w:val="single" w:sz="4" w:space="0" w:color="auto"/>
            </w:tcBorders>
            <w:shd w:val="clear" w:color="auto" w:fill="auto"/>
            <w:noWrap/>
            <w:textDirection w:val="btLr"/>
            <w:hideMark/>
          </w:tcPr>
          <w:p w14:paraId="62D335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295</w:t>
            </w:r>
          </w:p>
        </w:tc>
        <w:tc>
          <w:tcPr>
            <w:tcW w:w="6379" w:type="dxa"/>
            <w:tcBorders>
              <w:top w:val="nil"/>
              <w:left w:val="nil"/>
              <w:bottom w:val="single" w:sz="4" w:space="0" w:color="auto"/>
              <w:right w:val="single" w:sz="4" w:space="0" w:color="auto"/>
            </w:tcBorders>
            <w:shd w:val="clear" w:color="auto" w:fill="auto"/>
            <w:noWrap/>
            <w:vAlign w:val="bottom"/>
            <w:hideMark/>
          </w:tcPr>
          <w:p w14:paraId="5BA55A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SACABOCADOS PARA METAL (14 Piezas)</w:t>
            </w:r>
          </w:p>
        </w:tc>
        <w:tc>
          <w:tcPr>
            <w:tcW w:w="992" w:type="dxa"/>
            <w:tcBorders>
              <w:top w:val="nil"/>
              <w:left w:val="nil"/>
              <w:bottom w:val="single" w:sz="4" w:space="0" w:color="auto"/>
              <w:right w:val="single" w:sz="4" w:space="0" w:color="auto"/>
            </w:tcBorders>
            <w:shd w:val="clear" w:color="auto" w:fill="auto"/>
            <w:noWrap/>
            <w:vAlign w:val="bottom"/>
            <w:hideMark/>
          </w:tcPr>
          <w:p w14:paraId="71806E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1BE04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37875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F385B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255D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48B3A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63B6A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8B416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794</w:t>
            </w:r>
          </w:p>
        </w:tc>
        <w:tc>
          <w:tcPr>
            <w:tcW w:w="342" w:type="dxa"/>
            <w:tcBorders>
              <w:top w:val="nil"/>
              <w:left w:val="nil"/>
              <w:bottom w:val="single" w:sz="4" w:space="0" w:color="auto"/>
              <w:right w:val="single" w:sz="4" w:space="0" w:color="auto"/>
            </w:tcBorders>
            <w:shd w:val="clear" w:color="auto" w:fill="auto"/>
            <w:noWrap/>
            <w:textDirection w:val="btLr"/>
            <w:hideMark/>
          </w:tcPr>
          <w:p w14:paraId="6FD485D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296</w:t>
            </w:r>
          </w:p>
        </w:tc>
        <w:tc>
          <w:tcPr>
            <w:tcW w:w="6379" w:type="dxa"/>
            <w:tcBorders>
              <w:top w:val="nil"/>
              <w:left w:val="nil"/>
              <w:bottom w:val="single" w:sz="4" w:space="0" w:color="auto"/>
              <w:right w:val="single" w:sz="4" w:space="0" w:color="auto"/>
            </w:tcBorders>
            <w:shd w:val="clear" w:color="auto" w:fill="auto"/>
            <w:noWrap/>
            <w:vAlign w:val="bottom"/>
            <w:hideMark/>
          </w:tcPr>
          <w:p w14:paraId="471F45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Sacabocado </w:t>
            </w:r>
            <w:proofErr w:type="gramStart"/>
            <w:r w:rsidRPr="00B2555B">
              <w:rPr>
                <w:rFonts w:ascii="Calibri" w:hAnsi="Calibri"/>
                <w:color w:val="000000"/>
                <w:sz w:val="22"/>
                <w:szCs w:val="22"/>
                <w:lang w:val="es-MX" w:eastAsia="es-MX"/>
              </w:rPr>
              <w:t>para  madera</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15C582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1ABF2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E242F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34D2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E6E4B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46DB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87C66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6218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795</w:t>
            </w:r>
          </w:p>
        </w:tc>
        <w:tc>
          <w:tcPr>
            <w:tcW w:w="342" w:type="dxa"/>
            <w:tcBorders>
              <w:top w:val="nil"/>
              <w:left w:val="nil"/>
              <w:bottom w:val="single" w:sz="4" w:space="0" w:color="auto"/>
              <w:right w:val="single" w:sz="4" w:space="0" w:color="auto"/>
            </w:tcBorders>
            <w:shd w:val="clear" w:color="auto" w:fill="auto"/>
            <w:noWrap/>
            <w:textDirection w:val="btLr"/>
            <w:hideMark/>
          </w:tcPr>
          <w:p w14:paraId="73603F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296</w:t>
            </w:r>
          </w:p>
        </w:tc>
        <w:tc>
          <w:tcPr>
            <w:tcW w:w="6379" w:type="dxa"/>
            <w:tcBorders>
              <w:top w:val="nil"/>
              <w:left w:val="nil"/>
              <w:bottom w:val="single" w:sz="4" w:space="0" w:color="auto"/>
              <w:right w:val="single" w:sz="4" w:space="0" w:color="auto"/>
            </w:tcBorders>
            <w:shd w:val="clear" w:color="auto" w:fill="auto"/>
            <w:noWrap/>
            <w:vAlign w:val="bottom"/>
            <w:hideMark/>
          </w:tcPr>
          <w:p w14:paraId="4E689B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Sacabocado </w:t>
            </w:r>
            <w:proofErr w:type="gramStart"/>
            <w:r w:rsidRPr="00B2555B">
              <w:rPr>
                <w:rFonts w:ascii="Calibri" w:hAnsi="Calibri"/>
                <w:color w:val="000000"/>
                <w:sz w:val="22"/>
                <w:szCs w:val="22"/>
                <w:lang w:val="es-MX" w:eastAsia="es-MX"/>
              </w:rPr>
              <w:t>para  madera</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1E2352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C32040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5D058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CDF1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AAA6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CCE54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2577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D374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796</w:t>
            </w:r>
          </w:p>
        </w:tc>
        <w:tc>
          <w:tcPr>
            <w:tcW w:w="342" w:type="dxa"/>
            <w:tcBorders>
              <w:top w:val="nil"/>
              <w:left w:val="nil"/>
              <w:bottom w:val="single" w:sz="4" w:space="0" w:color="auto"/>
              <w:right w:val="single" w:sz="4" w:space="0" w:color="auto"/>
            </w:tcBorders>
            <w:shd w:val="clear" w:color="auto" w:fill="auto"/>
            <w:noWrap/>
            <w:textDirection w:val="btLr"/>
            <w:hideMark/>
          </w:tcPr>
          <w:p w14:paraId="542267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46DFC6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11D235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4D9F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4E595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6B2CB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43898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A31CA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08A3F9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F60F6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797</w:t>
            </w:r>
          </w:p>
        </w:tc>
        <w:tc>
          <w:tcPr>
            <w:tcW w:w="342" w:type="dxa"/>
            <w:tcBorders>
              <w:top w:val="nil"/>
              <w:left w:val="nil"/>
              <w:bottom w:val="single" w:sz="4" w:space="0" w:color="auto"/>
              <w:right w:val="single" w:sz="4" w:space="0" w:color="auto"/>
            </w:tcBorders>
            <w:shd w:val="clear" w:color="auto" w:fill="auto"/>
            <w:noWrap/>
            <w:textDirection w:val="btLr"/>
            <w:hideMark/>
          </w:tcPr>
          <w:p w14:paraId="25ED37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18759C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7301FD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6B80C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D38E9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591F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1E51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3327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2C785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2B610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798</w:t>
            </w:r>
          </w:p>
        </w:tc>
        <w:tc>
          <w:tcPr>
            <w:tcW w:w="342" w:type="dxa"/>
            <w:tcBorders>
              <w:top w:val="nil"/>
              <w:left w:val="nil"/>
              <w:bottom w:val="single" w:sz="4" w:space="0" w:color="auto"/>
              <w:right w:val="single" w:sz="4" w:space="0" w:color="auto"/>
            </w:tcBorders>
            <w:shd w:val="clear" w:color="auto" w:fill="auto"/>
            <w:noWrap/>
            <w:textDirection w:val="btLr"/>
            <w:hideMark/>
          </w:tcPr>
          <w:p w14:paraId="0DAD2C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4783B9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23805F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EE96B1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BBD01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FDF0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ED12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5FDFF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01B7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1119D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799</w:t>
            </w:r>
          </w:p>
        </w:tc>
        <w:tc>
          <w:tcPr>
            <w:tcW w:w="342" w:type="dxa"/>
            <w:tcBorders>
              <w:top w:val="nil"/>
              <w:left w:val="nil"/>
              <w:bottom w:val="single" w:sz="4" w:space="0" w:color="auto"/>
              <w:right w:val="single" w:sz="4" w:space="0" w:color="auto"/>
            </w:tcBorders>
            <w:shd w:val="clear" w:color="auto" w:fill="auto"/>
            <w:noWrap/>
            <w:textDirection w:val="btLr"/>
            <w:hideMark/>
          </w:tcPr>
          <w:p w14:paraId="7BD57B3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47E5D7A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578E41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63BDA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86FDF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F03C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53D3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F005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24A23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AEF54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800</w:t>
            </w:r>
          </w:p>
        </w:tc>
        <w:tc>
          <w:tcPr>
            <w:tcW w:w="342" w:type="dxa"/>
            <w:tcBorders>
              <w:top w:val="nil"/>
              <w:left w:val="nil"/>
              <w:bottom w:val="single" w:sz="4" w:space="0" w:color="auto"/>
              <w:right w:val="single" w:sz="4" w:space="0" w:color="auto"/>
            </w:tcBorders>
            <w:shd w:val="clear" w:color="auto" w:fill="auto"/>
            <w:noWrap/>
            <w:textDirection w:val="btLr"/>
            <w:hideMark/>
          </w:tcPr>
          <w:p w14:paraId="0A8548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362F14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472BD1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1F65C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A9050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6349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0181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5C824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82FC7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A6F08F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801</w:t>
            </w:r>
          </w:p>
        </w:tc>
        <w:tc>
          <w:tcPr>
            <w:tcW w:w="342" w:type="dxa"/>
            <w:tcBorders>
              <w:top w:val="nil"/>
              <w:left w:val="nil"/>
              <w:bottom w:val="single" w:sz="4" w:space="0" w:color="auto"/>
              <w:right w:val="single" w:sz="4" w:space="0" w:color="auto"/>
            </w:tcBorders>
            <w:shd w:val="clear" w:color="auto" w:fill="auto"/>
            <w:noWrap/>
            <w:textDirection w:val="btLr"/>
            <w:hideMark/>
          </w:tcPr>
          <w:p w14:paraId="10B6E8E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5411E0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4CE70E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71A561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86563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4AB14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3BF2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D0A6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22DA5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1D047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802</w:t>
            </w:r>
          </w:p>
        </w:tc>
        <w:tc>
          <w:tcPr>
            <w:tcW w:w="342" w:type="dxa"/>
            <w:tcBorders>
              <w:top w:val="nil"/>
              <w:left w:val="nil"/>
              <w:bottom w:val="single" w:sz="4" w:space="0" w:color="auto"/>
              <w:right w:val="single" w:sz="4" w:space="0" w:color="auto"/>
            </w:tcBorders>
            <w:shd w:val="clear" w:color="auto" w:fill="auto"/>
            <w:noWrap/>
            <w:textDirection w:val="btLr"/>
            <w:hideMark/>
          </w:tcPr>
          <w:p w14:paraId="2741979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297</w:t>
            </w:r>
          </w:p>
        </w:tc>
        <w:tc>
          <w:tcPr>
            <w:tcW w:w="6379" w:type="dxa"/>
            <w:tcBorders>
              <w:top w:val="nil"/>
              <w:left w:val="nil"/>
              <w:bottom w:val="single" w:sz="4" w:space="0" w:color="auto"/>
              <w:right w:val="single" w:sz="4" w:space="0" w:color="auto"/>
            </w:tcBorders>
            <w:shd w:val="clear" w:color="auto" w:fill="auto"/>
            <w:noWrap/>
            <w:vAlign w:val="bottom"/>
            <w:hideMark/>
          </w:tcPr>
          <w:p w14:paraId="1A6112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SARGENTOS 2 METROS</w:t>
            </w:r>
          </w:p>
        </w:tc>
        <w:tc>
          <w:tcPr>
            <w:tcW w:w="992" w:type="dxa"/>
            <w:tcBorders>
              <w:top w:val="nil"/>
              <w:left w:val="nil"/>
              <w:bottom w:val="single" w:sz="4" w:space="0" w:color="auto"/>
              <w:right w:val="single" w:sz="4" w:space="0" w:color="auto"/>
            </w:tcBorders>
            <w:shd w:val="clear" w:color="auto" w:fill="auto"/>
            <w:noWrap/>
            <w:vAlign w:val="bottom"/>
            <w:hideMark/>
          </w:tcPr>
          <w:p w14:paraId="190093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3A264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FDA61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CF0C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1345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51FB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396E0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202B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803</w:t>
            </w:r>
          </w:p>
        </w:tc>
        <w:tc>
          <w:tcPr>
            <w:tcW w:w="342" w:type="dxa"/>
            <w:tcBorders>
              <w:top w:val="nil"/>
              <w:left w:val="nil"/>
              <w:bottom w:val="single" w:sz="4" w:space="0" w:color="auto"/>
              <w:right w:val="single" w:sz="4" w:space="0" w:color="auto"/>
            </w:tcBorders>
            <w:shd w:val="clear" w:color="auto" w:fill="auto"/>
            <w:noWrap/>
            <w:textDirection w:val="btLr"/>
            <w:hideMark/>
          </w:tcPr>
          <w:p w14:paraId="183A67D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298</w:t>
            </w:r>
          </w:p>
        </w:tc>
        <w:tc>
          <w:tcPr>
            <w:tcW w:w="6379" w:type="dxa"/>
            <w:tcBorders>
              <w:top w:val="nil"/>
              <w:left w:val="nil"/>
              <w:bottom w:val="single" w:sz="4" w:space="0" w:color="auto"/>
              <w:right w:val="single" w:sz="4" w:space="0" w:color="auto"/>
            </w:tcBorders>
            <w:shd w:val="clear" w:color="auto" w:fill="auto"/>
            <w:noWrap/>
            <w:vAlign w:val="bottom"/>
            <w:hideMark/>
          </w:tcPr>
          <w:p w14:paraId="13AEAB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Sargento carpintero 3"</w:t>
            </w:r>
          </w:p>
        </w:tc>
        <w:tc>
          <w:tcPr>
            <w:tcW w:w="992" w:type="dxa"/>
            <w:tcBorders>
              <w:top w:val="nil"/>
              <w:left w:val="nil"/>
              <w:bottom w:val="single" w:sz="4" w:space="0" w:color="auto"/>
              <w:right w:val="single" w:sz="4" w:space="0" w:color="auto"/>
            </w:tcBorders>
            <w:shd w:val="clear" w:color="auto" w:fill="auto"/>
            <w:noWrap/>
            <w:vAlign w:val="bottom"/>
            <w:hideMark/>
          </w:tcPr>
          <w:p w14:paraId="2EE9B1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656876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09609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F4C0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69A9A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41EFB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B54F17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3B61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804</w:t>
            </w:r>
          </w:p>
        </w:tc>
        <w:tc>
          <w:tcPr>
            <w:tcW w:w="342" w:type="dxa"/>
            <w:tcBorders>
              <w:top w:val="nil"/>
              <w:left w:val="nil"/>
              <w:bottom w:val="single" w:sz="4" w:space="0" w:color="auto"/>
              <w:right w:val="single" w:sz="4" w:space="0" w:color="auto"/>
            </w:tcBorders>
            <w:shd w:val="clear" w:color="auto" w:fill="auto"/>
            <w:noWrap/>
            <w:textDirection w:val="btLr"/>
            <w:hideMark/>
          </w:tcPr>
          <w:p w14:paraId="4726D82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299</w:t>
            </w:r>
          </w:p>
        </w:tc>
        <w:tc>
          <w:tcPr>
            <w:tcW w:w="6379" w:type="dxa"/>
            <w:tcBorders>
              <w:top w:val="nil"/>
              <w:left w:val="nil"/>
              <w:bottom w:val="single" w:sz="4" w:space="0" w:color="auto"/>
              <w:right w:val="single" w:sz="4" w:space="0" w:color="auto"/>
            </w:tcBorders>
            <w:shd w:val="clear" w:color="auto" w:fill="auto"/>
            <w:noWrap/>
            <w:vAlign w:val="bottom"/>
            <w:hideMark/>
          </w:tcPr>
          <w:p w14:paraId="383FC4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SECADORA DE CABELLO</w:t>
            </w:r>
          </w:p>
        </w:tc>
        <w:tc>
          <w:tcPr>
            <w:tcW w:w="992" w:type="dxa"/>
            <w:tcBorders>
              <w:top w:val="nil"/>
              <w:left w:val="nil"/>
              <w:bottom w:val="single" w:sz="4" w:space="0" w:color="auto"/>
              <w:right w:val="single" w:sz="4" w:space="0" w:color="auto"/>
            </w:tcBorders>
            <w:shd w:val="clear" w:color="auto" w:fill="auto"/>
            <w:noWrap/>
            <w:vAlign w:val="bottom"/>
            <w:hideMark/>
          </w:tcPr>
          <w:p w14:paraId="0173D4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BD685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45880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583A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D797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DF4B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5BD3B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BF56F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805</w:t>
            </w:r>
          </w:p>
        </w:tc>
        <w:tc>
          <w:tcPr>
            <w:tcW w:w="342" w:type="dxa"/>
            <w:tcBorders>
              <w:top w:val="nil"/>
              <w:left w:val="nil"/>
              <w:bottom w:val="single" w:sz="4" w:space="0" w:color="auto"/>
              <w:right w:val="single" w:sz="4" w:space="0" w:color="auto"/>
            </w:tcBorders>
            <w:shd w:val="clear" w:color="auto" w:fill="auto"/>
            <w:noWrap/>
            <w:textDirection w:val="btLr"/>
            <w:hideMark/>
          </w:tcPr>
          <w:p w14:paraId="5B771B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299</w:t>
            </w:r>
          </w:p>
        </w:tc>
        <w:tc>
          <w:tcPr>
            <w:tcW w:w="6379" w:type="dxa"/>
            <w:tcBorders>
              <w:top w:val="nil"/>
              <w:left w:val="nil"/>
              <w:bottom w:val="single" w:sz="4" w:space="0" w:color="auto"/>
              <w:right w:val="single" w:sz="4" w:space="0" w:color="auto"/>
            </w:tcBorders>
            <w:shd w:val="clear" w:color="auto" w:fill="auto"/>
            <w:noWrap/>
            <w:vAlign w:val="bottom"/>
            <w:hideMark/>
          </w:tcPr>
          <w:p w14:paraId="036E1B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SECADORA DE CABELLO</w:t>
            </w:r>
          </w:p>
        </w:tc>
        <w:tc>
          <w:tcPr>
            <w:tcW w:w="992" w:type="dxa"/>
            <w:tcBorders>
              <w:top w:val="nil"/>
              <w:left w:val="nil"/>
              <w:bottom w:val="single" w:sz="4" w:space="0" w:color="auto"/>
              <w:right w:val="single" w:sz="4" w:space="0" w:color="auto"/>
            </w:tcBorders>
            <w:shd w:val="clear" w:color="auto" w:fill="auto"/>
            <w:noWrap/>
            <w:vAlign w:val="bottom"/>
            <w:hideMark/>
          </w:tcPr>
          <w:p w14:paraId="321C6B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763F10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02191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2E22D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9FF0A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30B9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C64D08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D6AF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806</w:t>
            </w:r>
          </w:p>
        </w:tc>
        <w:tc>
          <w:tcPr>
            <w:tcW w:w="342" w:type="dxa"/>
            <w:tcBorders>
              <w:top w:val="nil"/>
              <w:left w:val="nil"/>
              <w:bottom w:val="single" w:sz="4" w:space="0" w:color="auto"/>
              <w:right w:val="single" w:sz="4" w:space="0" w:color="auto"/>
            </w:tcBorders>
            <w:shd w:val="clear" w:color="auto" w:fill="auto"/>
            <w:noWrap/>
            <w:textDirection w:val="btLr"/>
            <w:hideMark/>
          </w:tcPr>
          <w:p w14:paraId="201045A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300</w:t>
            </w:r>
          </w:p>
        </w:tc>
        <w:tc>
          <w:tcPr>
            <w:tcW w:w="6379" w:type="dxa"/>
            <w:tcBorders>
              <w:top w:val="nil"/>
              <w:left w:val="nil"/>
              <w:bottom w:val="single" w:sz="4" w:space="0" w:color="auto"/>
              <w:right w:val="single" w:sz="4" w:space="0" w:color="auto"/>
            </w:tcBorders>
            <w:shd w:val="clear" w:color="auto" w:fill="auto"/>
            <w:noWrap/>
            <w:vAlign w:val="bottom"/>
            <w:hideMark/>
          </w:tcPr>
          <w:p w14:paraId="2B4C53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Seguetas, Juego De Hojas Para Sierra Caladora Mango </w:t>
            </w:r>
            <w:proofErr w:type="gramStart"/>
            <w:r w:rsidRPr="00B2555B">
              <w:rPr>
                <w:rFonts w:ascii="Calibri" w:hAnsi="Calibri"/>
                <w:color w:val="000000"/>
                <w:sz w:val="22"/>
                <w:szCs w:val="22"/>
                <w:lang w:val="es-MX" w:eastAsia="es-MX"/>
              </w:rPr>
              <w:t>T  13</w:t>
            </w:r>
            <w:proofErr w:type="gram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Pzs</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Caracteristicas</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CORTE RÁPIDO: Corta 1/4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 xml:space="preserve">. a 1-7 / 8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CORE HACIA ABAJO (LAMINADOS): Corta 3/16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 xml:space="preserve">. a 1-1 / 4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xml:space="preserve">CORTE DE METAL: Corta hasta 3/32 </w:t>
            </w:r>
            <w:proofErr w:type="spellStart"/>
            <w:r w:rsidRPr="00B2555B">
              <w:rPr>
                <w:rFonts w:ascii="Calibri" w:hAnsi="Calibri"/>
                <w:color w:val="000000"/>
                <w:sz w:val="22"/>
                <w:szCs w:val="22"/>
                <w:lang w:val="es-MX" w:eastAsia="es-MX"/>
              </w:rPr>
              <w:t>pulg</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USO IDEAL: Ideal para aplicaciones de corte de madera y metal.</w:t>
            </w:r>
            <w:r w:rsidRPr="00B2555B">
              <w:rPr>
                <w:rFonts w:ascii="Calibri" w:hAnsi="Calibri"/>
                <w:color w:val="000000"/>
                <w:sz w:val="22"/>
                <w:szCs w:val="22"/>
                <w:lang w:val="es-MX" w:eastAsia="es-MX"/>
              </w:rPr>
              <w:br/>
              <w:t>Incluye</w:t>
            </w:r>
            <w:r w:rsidRPr="00B2555B">
              <w:rPr>
                <w:rFonts w:ascii="Calibri" w:hAnsi="Calibri"/>
                <w:color w:val="000000"/>
                <w:sz w:val="22"/>
                <w:szCs w:val="22"/>
                <w:lang w:val="es-MX" w:eastAsia="es-MX"/>
              </w:rPr>
              <w:br/>
              <w:t>(3) Seguetas para calar 10 TPI (Dientes por Pulgada)</w:t>
            </w:r>
            <w:r w:rsidRPr="00B2555B">
              <w:rPr>
                <w:rFonts w:ascii="Calibri" w:hAnsi="Calibri"/>
                <w:color w:val="000000"/>
                <w:sz w:val="22"/>
                <w:szCs w:val="22"/>
                <w:lang w:val="es-MX" w:eastAsia="es-MX"/>
              </w:rPr>
              <w:br/>
              <w:t>(2) Seguetas para calar hacia abajo (laminados) 10 TPI (Dientes por Pulgada)</w:t>
            </w:r>
            <w:r w:rsidRPr="00B2555B">
              <w:rPr>
                <w:rFonts w:ascii="Calibri" w:hAnsi="Calibri"/>
                <w:color w:val="000000"/>
                <w:sz w:val="22"/>
                <w:szCs w:val="22"/>
                <w:lang w:val="es-MX" w:eastAsia="es-MX"/>
              </w:rPr>
              <w:br/>
              <w:t>(2) Seguetas para calar 6 TPI (Dientes por Pulgada)</w:t>
            </w:r>
            <w:r w:rsidRPr="00B2555B">
              <w:rPr>
                <w:rFonts w:ascii="Calibri" w:hAnsi="Calibri"/>
                <w:color w:val="000000"/>
                <w:sz w:val="22"/>
                <w:szCs w:val="22"/>
                <w:lang w:val="es-MX" w:eastAsia="es-MX"/>
              </w:rPr>
              <w:br/>
              <w:t>(2) Seguetas para calar 12 TPI (Dientes por Pulgada)</w:t>
            </w:r>
            <w:r w:rsidRPr="00B2555B">
              <w:rPr>
                <w:rFonts w:ascii="Calibri" w:hAnsi="Calibri"/>
                <w:color w:val="000000"/>
                <w:sz w:val="22"/>
                <w:szCs w:val="22"/>
                <w:lang w:val="es-MX" w:eastAsia="es-MX"/>
              </w:rPr>
              <w:br/>
              <w:t>(2) Seguetas para calar 14 TPI (Dientes por Pulgada)</w:t>
            </w:r>
            <w:r w:rsidRPr="00B2555B">
              <w:rPr>
                <w:rFonts w:ascii="Calibri" w:hAnsi="Calibri"/>
                <w:color w:val="000000"/>
                <w:sz w:val="22"/>
                <w:szCs w:val="22"/>
                <w:lang w:val="es-MX" w:eastAsia="es-MX"/>
              </w:rPr>
              <w:br/>
              <w:t>(2) Seguetas para calar 24 TPI (Dientes por Pulgada). (,)</w:t>
            </w:r>
          </w:p>
        </w:tc>
        <w:tc>
          <w:tcPr>
            <w:tcW w:w="992" w:type="dxa"/>
            <w:tcBorders>
              <w:top w:val="nil"/>
              <w:left w:val="nil"/>
              <w:bottom w:val="single" w:sz="4" w:space="0" w:color="auto"/>
              <w:right w:val="single" w:sz="4" w:space="0" w:color="auto"/>
            </w:tcBorders>
            <w:shd w:val="clear" w:color="auto" w:fill="auto"/>
            <w:noWrap/>
            <w:vAlign w:val="bottom"/>
            <w:hideMark/>
          </w:tcPr>
          <w:p w14:paraId="2A200B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A5922F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389F86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AFF25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40C5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D437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FC803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2A19C5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807</w:t>
            </w:r>
          </w:p>
        </w:tc>
        <w:tc>
          <w:tcPr>
            <w:tcW w:w="342" w:type="dxa"/>
            <w:tcBorders>
              <w:top w:val="nil"/>
              <w:left w:val="nil"/>
              <w:bottom w:val="single" w:sz="4" w:space="0" w:color="auto"/>
              <w:right w:val="single" w:sz="4" w:space="0" w:color="auto"/>
            </w:tcBorders>
            <w:shd w:val="clear" w:color="auto" w:fill="auto"/>
            <w:noWrap/>
            <w:textDirection w:val="btLr"/>
            <w:hideMark/>
          </w:tcPr>
          <w:p w14:paraId="7CF8B89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6CCF19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6005D1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A4C9D1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100</w:t>
            </w:r>
          </w:p>
        </w:tc>
        <w:tc>
          <w:tcPr>
            <w:tcW w:w="284" w:type="dxa"/>
            <w:tcBorders>
              <w:top w:val="nil"/>
              <w:left w:val="nil"/>
              <w:bottom w:val="single" w:sz="4" w:space="0" w:color="auto"/>
              <w:right w:val="single" w:sz="4" w:space="0" w:color="auto"/>
            </w:tcBorders>
            <w:shd w:val="clear" w:color="auto" w:fill="auto"/>
            <w:noWrap/>
            <w:vAlign w:val="bottom"/>
            <w:hideMark/>
          </w:tcPr>
          <w:p w14:paraId="4832B2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BE66A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18BDF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FCEC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8B8BE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CF94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808</w:t>
            </w:r>
          </w:p>
        </w:tc>
        <w:tc>
          <w:tcPr>
            <w:tcW w:w="342" w:type="dxa"/>
            <w:tcBorders>
              <w:top w:val="nil"/>
              <w:left w:val="nil"/>
              <w:bottom w:val="single" w:sz="4" w:space="0" w:color="auto"/>
              <w:right w:val="single" w:sz="4" w:space="0" w:color="auto"/>
            </w:tcBorders>
            <w:shd w:val="clear" w:color="auto" w:fill="auto"/>
            <w:noWrap/>
            <w:textDirection w:val="btLr"/>
            <w:hideMark/>
          </w:tcPr>
          <w:p w14:paraId="5D92E9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682312E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24995B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A44C71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B97CB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78F5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7DC4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EA53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E78E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82838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809</w:t>
            </w:r>
          </w:p>
        </w:tc>
        <w:tc>
          <w:tcPr>
            <w:tcW w:w="342" w:type="dxa"/>
            <w:tcBorders>
              <w:top w:val="nil"/>
              <w:left w:val="nil"/>
              <w:bottom w:val="single" w:sz="4" w:space="0" w:color="auto"/>
              <w:right w:val="single" w:sz="4" w:space="0" w:color="auto"/>
            </w:tcBorders>
            <w:shd w:val="clear" w:color="auto" w:fill="auto"/>
            <w:noWrap/>
            <w:textDirection w:val="btLr"/>
            <w:hideMark/>
          </w:tcPr>
          <w:p w14:paraId="04FC49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5D8B59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45EFC5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79EB9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524EE8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3A53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A765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F10F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A59D2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47EA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810</w:t>
            </w:r>
          </w:p>
        </w:tc>
        <w:tc>
          <w:tcPr>
            <w:tcW w:w="342" w:type="dxa"/>
            <w:tcBorders>
              <w:top w:val="nil"/>
              <w:left w:val="nil"/>
              <w:bottom w:val="single" w:sz="4" w:space="0" w:color="auto"/>
              <w:right w:val="single" w:sz="4" w:space="0" w:color="auto"/>
            </w:tcBorders>
            <w:shd w:val="clear" w:color="auto" w:fill="auto"/>
            <w:noWrap/>
            <w:textDirection w:val="btLr"/>
            <w:hideMark/>
          </w:tcPr>
          <w:p w14:paraId="620DB96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438F97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76B564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7DF196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4DEC7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8B26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2545F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9E53E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3B337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E8B951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811</w:t>
            </w:r>
          </w:p>
        </w:tc>
        <w:tc>
          <w:tcPr>
            <w:tcW w:w="342" w:type="dxa"/>
            <w:tcBorders>
              <w:top w:val="nil"/>
              <w:left w:val="nil"/>
              <w:bottom w:val="single" w:sz="4" w:space="0" w:color="auto"/>
              <w:right w:val="single" w:sz="4" w:space="0" w:color="auto"/>
            </w:tcBorders>
            <w:shd w:val="clear" w:color="auto" w:fill="auto"/>
            <w:noWrap/>
            <w:textDirection w:val="btLr"/>
            <w:hideMark/>
          </w:tcPr>
          <w:p w14:paraId="2BE4B4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7FFDF3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4C6670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05C48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25523A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9656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892C5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BFF5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6C1CD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32BDB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812</w:t>
            </w:r>
          </w:p>
        </w:tc>
        <w:tc>
          <w:tcPr>
            <w:tcW w:w="342" w:type="dxa"/>
            <w:tcBorders>
              <w:top w:val="nil"/>
              <w:left w:val="nil"/>
              <w:bottom w:val="single" w:sz="4" w:space="0" w:color="auto"/>
              <w:right w:val="single" w:sz="4" w:space="0" w:color="auto"/>
            </w:tcBorders>
            <w:shd w:val="clear" w:color="auto" w:fill="auto"/>
            <w:noWrap/>
            <w:textDirection w:val="btLr"/>
            <w:hideMark/>
          </w:tcPr>
          <w:p w14:paraId="63A3F83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2475D8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5811D2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D2BB7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356F1F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31FCA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5A789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6060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32B5A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9AFFF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813</w:t>
            </w:r>
          </w:p>
        </w:tc>
        <w:tc>
          <w:tcPr>
            <w:tcW w:w="342" w:type="dxa"/>
            <w:tcBorders>
              <w:top w:val="nil"/>
              <w:left w:val="nil"/>
              <w:bottom w:val="single" w:sz="4" w:space="0" w:color="auto"/>
              <w:right w:val="single" w:sz="4" w:space="0" w:color="auto"/>
            </w:tcBorders>
            <w:shd w:val="clear" w:color="auto" w:fill="auto"/>
            <w:noWrap/>
            <w:textDirection w:val="btLr"/>
            <w:hideMark/>
          </w:tcPr>
          <w:p w14:paraId="2A5B09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0189C6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1D8969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A681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7DB3ED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ABB31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A603F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639A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0C8CB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6F55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814</w:t>
            </w:r>
          </w:p>
        </w:tc>
        <w:tc>
          <w:tcPr>
            <w:tcW w:w="342" w:type="dxa"/>
            <w:tcBorders>
              <w:top w:val="nil"/>
              <w:left w:val="nil"/>
              <w:bottom w:val="single" w:sz="4" w:space="0" w:color="auto"/>
              <w:right w:val="single" w:sz="4" w:space="0" w:color="auto"/>
            </w:tcBorders>
            <w:shd w:val="clear" w:color="auto" w:fill="auto"/>
            <w:noWrap/>
            <w:textDirection w:val="btLr"/>
            <w:hideMark/>
          </w:tcPr>
          <w:p w14:paraId="331CEDF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77E103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0E55F3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27DEDF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041F6B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45BE7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4D123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4B47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31E2F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7DD9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815</w:t>
            </w:r>
          </w:p>
        </w:tc>
        <w:tc>
          <w:tcPr>
            <w:tcW w:w="342" w:type="dxa"/>
            <w:tcBorders>
              <w:top w:val="nil"/>
              <w:left w:val="nil"/>
              <w:bottom w:val="single" w:sz="4" w:space="0" w:color="auto"/>
              <w:right w:val="single" w:sz="4" w:space="0" w:color="auto"/>
            </w:tcBorders>
            <w:shd w:val="clear" w:color="auto" w:fill="auto"/>
            <w:noWrap/>
            <w:textDirection w:val="btLr"/>
            <w:hideMark/>
          </w:tcPr>
          <w:p w14:paraId="4C14ECA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59C8E0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0A50AA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99BA8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4B94964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E5694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A82A0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444C5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5A6B7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FDC5E5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816</w:t>
            </w:r>
          </w:p>
        </w:tc>
        <w:tc>
          <w:tcPr>
            <w:tcW w:w="342" w:type="dxa"/>
            <w:tcBorders>
              <w:top w:val="nil"/>
              <w:left w:val="nil"/>
              <w:bottom w:val="single" w:sz="4" w:space="0" w:color="auto"/>
              <w:right w:val="single" w:sz="4" w:space="0" w:color="auto"/>
            </w:tcBorders>
            <w:shd w:val="clear" w:color="auto" w:fill="auto"/>
            <w:noWrap/>
            <w:textDirection w:val="btLr"/>
            <w:hideMark/>
          </w:tcPr>
          <w:p w14:paraId="341C24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36B3BD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2870DDC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CF9E43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9B56E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5707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CE4C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651A7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96F49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7E62F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817</w:t>
            </w:r>
          </w:p>
        </w:tc>
        <w:tc>
          <w:tcPr>
            <w:tcW w:w="342" w:type="dxa"/>
            <w:tcBorders>
              <w:top w:val="nil"/>
              <w:left w:val="nil"/>
              <w:bottom w:val="single" w:sz="4" w:space="0" w:color="auto"/>
              <w:right w:val="single" w:sz="4" w:space="0" w:color="auto"/>
            </w:tcBorders>
            <w:shd w:val="clear" w:color="auto" w:fill="auto"/>
            <w:noWrap/>
            <w:textDirection w:val="btLr"/>
            <w:hideMark/>
          </w:tcPr>
          <w:p w14:paraId="64B28D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30D8DB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0A583A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BE4E8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0D7AF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D781B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B7A0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842B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CA7EE9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53189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818</w:t>
            </w:r>
          </w:p>
        </w:tc>
        <w:tc>
          <w:tcPr>
            <w:tcW w:w="342" w:type="dxa"/>
            <w:tcBorders>
              <w:top w:val="nil"/>
              <w:left w:val="nil"/>
              <w:bottom w:val="single" w:sz="4" w:space="0" w:color="auto"/>
              <w:right w:val="single" w:sz="4" w:space="0" w:color="auto"/>
            </w:tcBorders>
            <w:shd w:val="clear" w:color="auto" w:fill="auto"/>
            <w:noWrap/>
            <w:textDirection w:val="btLr"/>
            <w:hideMark/>
          </w:tcPr>
          <w:p w14:paraId="687265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07BE1A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2308D1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4D24F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E907A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7AB73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8C11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7C25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5F3B1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17843C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819</w:t>
            </w:r>
          </w:p>
        </w:tc>
        <w:tc>
          <w:tcPr>
            <w:tcW w:w="342" w:type="dxa"/>
            <w:tcBorders>
              <w:top w:val="nil"/>
              <w:left w:val="nil"/>
              <w:bottom w:val="single" w:sz="4" w:space="0" w:color="auto"/>
              <w:right w:val="single" w:sz="4" w:space="0" w:color="auto"/>
            </w:tcBorders>
            <w:shd w:val="clear" w:color="auto" w:fill="auto"/>
            <w:noWrap/>
            <w:textDirection w:val="btLr"/>
            <w:hideMark/>
          </w:tcPr>
          <w:p w14:paraId="0DCC58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737B26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568E54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D5F0E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2C204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4571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30E7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3B13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6A66C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F6BF42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820</w:t>
            </w:r>
          </w:p>
        </w:tc>
        <w:tc>
          <w:tcPr>
            <w:tcW w:w="342" w:type="dxa"/>
            <w:tcBorders>
              <w:top w:val="nil"/>
              <w:left w:val="nil"/>
              <w:bottom w:val="single" w:sz="4" w:space="0" w:color="auto"/>
              <w:right w:val="single" w:sz="4" w:space="0" w:color="auto"/>
            </w:tcBorders>
            <w:shd w:val="clear" w:color="auto" w:fill="auto"/>
            <w:noWrap/>
            <w:textDirection w:val="btLr"/>
            <w:hideMark/>
          </w:tcPr>
          <w:p w14:paraId="1B8302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0C0932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57E372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BA8B6B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275F6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2860C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A0B5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F54E8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2D2E2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F6B0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821</w:t>
            </w:r>
          </w:p>
        </w:tc>
        <w:tc>
          <w:tcPr>
            <w:tcW w:w="342" w:type="dxa"/>
            <w:tcBorders>
              <w:top w:val="nil"/>
              <w:left w:val="nil"/>
              <w:bottom w:val="single" w:sz="4" w:space="0" w:color="auto"/>
              <w:right w:val="single" w:sz="4" w:space="0" w:color="auto"/>
            </w:tcBorders>
            <w:shd w:val="clear" w:color="auto" w:fill="auto"/>
            <w:noWrap/>
            <w:textDirection w:val="btLr"/>
            <w:hideMark/>
          </w:tcPr>
          <w:p w14:paraId="4DE952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0B067B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12C789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BF348F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30</w:t>
            </w:r>
          </w:p>
        </w:tc>
        <w:tc>
          <w:tcPr>
            <w:tcW w:w="284" w:type="dxa"/>
            <w:tcBorders>
              <w:top w:val="nil"/>
              <w:left w:val="nil"/>
              <w:bottom w:val="single" w:sz="4" w:space="0" w:color="auto"/>
              <w:right w:val="single" w:sz="4" w:space="0" w:color="auto"/>
            </w:tcBorders>
            <w:shd w:val="clear" w:color="auto" w:fill="auto"/>
            <w:noWrap/>
            <w:vAlign w:val="bottom"/>
            <w:hideMark/>
          </w:tcPr>
          <w:p w14:paraId="0F433E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1D080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E924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3812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A27F6A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B5144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822</w:t>
            </w:r>
          </w:p>
        </w:tc>
        <w:tc>
          <w:tcPr>
            <w:tcW w:w="342" w:type="dxa"/>
            <w:tcBorders>
              <w:top w:val="nil"/>
              <w:left w:val="nil"/>
              <w:bottom w:val="single" w:sz="4" w:space="0" w:color="auto"/>
              <w:right w:val="single" w:sz="4" w:space="0" w:color="auto"/>
            </w:tcBorders>
            <w:shd w:val="clear" w:color="auto" w:fill="auto"/>
            <w:noWrap/>
            <w:textDirection w:val="btLr"/>
            <w:hideMark/>
          </w:tcPr>
          <w:p w14:paraId="27C169A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301</w:t>
            </w:r>
          </w:p>
        </w:tc>
        <w:tc>
          <w:tcPr>
            <w:tcW w:w="6379" w:type="dxa"/>
            <w:tcBorders>
              <w:top w:val="nil"/>
              <w:left w:val="nil"/>
              <w:bottom w:val="single" w:sz="4" w:space="0" w:color="auto"/>
              <w:right w:val="single" w:sz="4" w:space="0" w:color="auto"/>
            </w:tcBorders>
            <w:shd w:val="clear" w:color="auto" w:fill="auto"/>
            <w:noWrap/>
            <w:vAlign w:val="bottom"/>
            <w:hideMark/>
          </w:tcPr>
          <w:p w14:paraId="41FF6E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Segueta</w:t>
            </w:r>
          </w:p>
        </w:tc>
        <w:tc>
          <w:tcPr>
            <w:tcW w:w="992" w:type="dxa"/>
            <w:tcBorders>
              <w:top w:val="nil"/>
              <w:left w:val="nil"/>
              <w:bottom w:val="single" w:sz="4" w:space="0" w:color="auto"/>
              <w:right w:val="single" w:sz="4" w:space="0" w:color="auto"/>
            </w:tcBorders>
            <w:shd w:val="clear" w:color="auto" w:fill="auto"/>
            <w:noWrap/>
            <w:vAlign w:val="bottom"/>
            <w:hideMark/>
          </w:tcPr>
          <w:p w14:paraId="7F46E8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4B986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523C3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1F25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F8E0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FD85B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781F6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2D39F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823</w:t>
            </w:r>
          </w:p>
        </w:tc>
        <w:tc>
          <w:tcPr>
            <w:tcW w:w="342" w:type="dxa"/>
            <w:tcBorders>
              <w:top w:val="nil"/>
              <w:left w:val="nil"/>
              <w:bottom w:val="single" w:sz="4" w:space="0" w:color="auto"/>
              <w:right w:val="single" w:sz="4" w:space="0" w:color="auto"/>
            </w:tcBorders>
            <w:shd w:val="clear" w:color="auto" w:fill="auto"/>
            <w:noWrap/>
            <w:textDirection w:val="btLr"/>
            <w:hideMark/>
          </w:tcPr>
          <w:p w14:paraId="2416349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302</w:t>
            </w:r>
          </w:p>
        </w:tc>
        <w:tc>
          <w:tcPr>
            <w:tcW w:w="6379" w:type="dxa"/>
            <w:tcBorders>
              <w:top w:val="nil"/>
              <w:left w:val="nil"/>
              <w:bottom w:val="single" w:sz="4" w:space="0" w:color="auto"/>
              <w:right w:val="single" w:sz="4" w:space="0" w:color="auto"/>
            </w:tcBorders>
            <w:shd w:val="clear" w:color="auto" w:fill="auto"/>
            <w:noWrap/>
            <w:vAlign w:val="bottom"/>
            <w:hideMark/>
          </w:tcPr>
          <w:p w14:paraId="02EB65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con segueta</w:t>
            </w:r>
          </w:p>
        </w:tc>
        <w:tc>
          <w:tcPr>
            <w:tcW w:w="992" w:type="dxa"/>
            <w:tcBorders>
              <w:top w:val="nil"/>
              <w:left w:val="nil"/>
              <w:bottom w:val="single" w:sz="4" w:space="0" w:color="auto"/>
              <w:right w:val="single" w:sz="4" w:space="0" w:color="auto"/>
            </w:tcBorders>
            <w:shd w:val="clear" w:color="auto" w:fill="auto"/>
            <w:noWrap/>
            <w:vAlign w:val="bottom"/>
            <w:hideMark/>
          </w:tcPr>
          <w:p w14:paraId="1B92B3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5EE7ED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984A8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14762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8EC2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D6D36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72316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5AAE1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824</w:t>
            </w:r>
          </w:p>
        </w:tc>
        <w:tc>
          <w:tcPr>
            <w:tcW w:w="342" w:type="dxa"/>
            <w:tcBorders>
              <w:top w:val="nil"/>
              <w:left w:val="nil"/>
              <w:bottom w:val="single" w:sz="4" w:space="0" w:color="auto"/>
              <w:right w:val="single" w:sz="4" w:space="0" w:color="auto"/>
            </w:tcBorders>
            <w:shd w:val="clear" w:color="auto" w:fill="auto"/>
            <w:noWrap/>
            <w:textDirection w:val="btLr"/>
            <w:hideMark/>
          </w:tcPr>
          <w:p w14:paraId="31D534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5B48D0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136364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7008B4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AEBE1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3713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EDC5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C451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0CCAD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DD32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825</w:t>
            </w:r>
          </w:p>
        </w:tc>
        <w:tc>
          <w:tcPr>
            <w:tcW w:w="342" w:type="dxa"/>
            <w:tcBorders>
              <w:top w:val="nil"/>
              <w:left w:val="nil"/>
              <w:bottom w:val="single" w:sz="4" w:space="0" w:color="auto"/>
              <w:right w:val="single" w:sz="4" w:space="0" w:color="auto"/>
            </w:tcBorders>
            <w:shd w:val="clear" w:color="auto" w:fill="auto"/>
            <w:noWrap/>
            <w:textDirection w:val="btLr"/>
            <w:hideMark/>
          </w:tcPr>
          <w:p w14:paraId="56F49C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01175E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789263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FFBBA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47CFDE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C9B6C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18AFC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0056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29FC9F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9CF1B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826</w:t>
            </w:r>
          </w:p>
        </w:tc>
        <w:tc>
          <w:tcPr>
            <w:tcW w:w="342" w:type="dxa"/>
            <w:tcBorders>
              <w:top w:val="nil"/>
              <w:left w:val="nil"/>
              <w:bottom w:val="single" w:sz="4" w:space="0" w:color="auto"/>
              <w:right w:val="single" w:sz="4" w:space="0" w:color="auto"/>
            </w:tcBorders>
            <w:shd w:val="clear" w:color="auto" w:fill="auto"/>
            <w:noWrap/>
            <w:textDirection w:val="btLr"/>
            <w:hideMark/>
          </w:tcPr>
          <w:p w14:paraId="196C9AC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767A34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494D85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0B113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49A0C5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7BEC0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DF02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65EF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8CE7A2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141BF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827</w:t>
            </w:r>
          </w:p>
        </w:tc>
        <w:tc>
          <w:tcPr>
            <w:tcW w:w="342" w:type="dxa"/>
            <w:tcBorders>
              <w:top w:val="nil"/>
              <w:left w:val="nil"/>
              <w:bottom w:val="single" w:sz="4" w:space="0" w:color="auto"/>
              <w:right w:val="single" w:sz="4" w:space="0" w:color="auto"/>
            </w:tcBorders>
            <w:shd w:val="clear" w:color="auto" w:fill="auto"/>
            <w:noWrap/>
            <w:textDirection w:val="btLr"/>
            <w:hideMark/>
          </w:tcPr>
          <w:p w14:paraId="3981A9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3E5613C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0740B3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83D728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486020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CBBE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643C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710B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0201D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430216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828</w:t>
            </w:r>
          </w:p>
        </w:tc>
        <w:tc>
          <w:tcPr>
            <w:tcW w:w="342" w:type="dxa"/>
            <w:tcBorders>
              <w:top w:val="nil"/>
              <w:left w:val="nil"/>
              <w:bottom w:val="single" w:sz="4" w:space="0" w:color="auto"/>
              <w:right w:val="single" w:sz="4" w:space="0" w:color="auto"/>
            </w:tcBorders>
            <w:shd w:val="clear" w:color="auto" w:fill="auto"/>
            <w:noWrap/>
            <w:textDirection w:val="btLr"/>
            <w:hideMark/>
          </w:tcPr>
          <w:p w14:paraId="657F198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580436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34BCE4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D91A6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67B4A52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307C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1C38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A729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308FFC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0C3F9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829</w:t>
            </w:r>
          </w:p>
        </w:tc>
        <w:tc>
          <w:tcPr>
            <w:tcW w:w="342" w:type="dxa"/>
            <w:tcBorders>
              <w:top w:val="nil"/>
              <w:left w:val="nil"/>
              <w:bottom w:val="single" w:sz="4" w:space="0" w:color="auto"/>
              <w:right w:val="single" w:sz="4" w:space="0" w:color="auto"/>
            </w:tcBorders>
            <w:shd w:val="clear" w:color="auto" w:fill="auto"/>
            <w:noWrap/>
            <w:textDirection w:val="btLr"/>
            <w:hideMark/>
          </w:tcPr>
          <w:p w14:paraId="10EF373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442683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1492F1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440E33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28592A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CE4C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58EF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6ED27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3253C4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492A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830</w:t>
            </w:r>
          </w:p>
        </w:tc>
        <w:tc>
          <w:tcPr>
            <w:tcW w:w="342" w:type="dxa"/>
            <w:tcBorders>
              <w:top w:val="nil"/>
              <w:left w:val="nil"/>
              <w:bottom w:val="single" w:sz="4" w:space="0" w:color="auto"/>
              <w:right w:val="single" w:sz="4" w:space="0" w:color="auto"/>
            </w:tcBorders>
            <w:shd w:val="clear" w:color="auto" w:fill="auto"/>
            <w:noWrap/>
            <w:textDirection w:val="btLr"/>
            <w:hideMark/>
          </w:tcPr>
          <w:p w14:paraId="10E75C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16DA5D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523C4F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ECF391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ECE0B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893C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D156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F22F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E3A44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85B3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831</w:t>
            </w:r>
          </w:p>
        </w:tc>
        <w:tc>
          <w:tcPr>
            <w:tcW w:w="342" w:type="dxa"/>
            <w:tcBorders>
              <w:top w:val="nil"/>
              <w:left w:val="nil"/>
              <w:bottom w:val="single" w:sz="4" w:space="0" w:color="auto"/>
              <w:right w:val="single" w:sz="4" w:space="0" w:color="auto"/>
            </w:tcBorders>
            <w:shd w:val="clear" w:color="auto" w:fill="auto"/>
            <w:noWrap/>
            <w:textDirection w:val="btLr"/>
            <w:hideMark/>
          </w:tcPr>
          <w:p w14:paraId="124EA02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6D63C8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28191E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B5047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97971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F954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24CB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B1BE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77E69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9213C1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832</w:t>
            </w:r>
          </w:p>
        </w:tc>
        <w:tc>
          <w:tcPr>
            <w:tcW w:w="342" w:type="dxa"/>
            <w:tcBorders>
              <w:top w:val="nil"/>
              <w:left w:val="nil"/>
              <w:bottom w:val="single" w:sz="4" w:space="0" w:color="auto"/>
              <w:right w:val="single" w:sz="4" w:space="0" w:color="auto"/>
            </w:tcBorders>
            <w:shd w:val="clear" w:color="auto" w:fill="auto"/>
            <w:noWrap/>
            <w:textDirection w:val="btLr"/>
            <w:hideMark/>
          </w:tcPr>
          <w:p w14:paraId="4B0AF62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7E9302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68D5AB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82B889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9241B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94DD5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0A8F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224C3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33351E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DD4F5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833</w:t>
            </w:r>
          </w:p>
        </w:tc>
        <w:tc>
          <w:tcPr>
            <w:tcW w:w="342" w:type="dxa"/>
            <w:tcBorders>
              <w:top w:val="nil"/>
              <w:left w:val="nil"/>
              <w:bottom w:val="single" w:sz="4" w:space="0" w:color="auto"/>
              <w:right w:val="single" w:sz="4" w:space="0" w:color="auto"/>
            </w:tcBorders>
            <w:shd w:val="clear" w:color="auto" w:fill="auto"/>
            <w:noWrap/>
            <w:textDirection w:val="btLr"/>
            <w:hideMark/>
          </w:tcPr>
          <w:p w14:paraId="0DDD41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7C1BEC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563E0E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5BFD31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B1109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A04A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5574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5E42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18434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D923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834</w:t>
            </w:r>
          </w:p>
        </w:tc>
        <w:tc>
          <w:tcPr>
            <w:tcW w:w="342" w:type="dxa"/>
            <w:tcBorders>
              <w:top w:val="nil"/>
              <w:left w:val="nil"/>
              <w:bottom w:val="single" w:sz="4" w:space="0" w:color="auto"/>
              <w:right w:val="single" w:sz="4" w:space="0" w:color="auto"/>
            </w:tcBorders>
            <w:shd w:val="clear" w:color="auto" w:fill="auto"/>
            <w:noWrap/>
            <w:textDirection w:val="btLr"/>
            <w:hideMark/>
          </w:tcPr>
          <w:p w14:paraId="3F2BC61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303</w:t>
            </w:r>
          </w:p>
        </w:tc>
        <w:tc>
          <w:tcPr>
            <w:tcW w:w="6379" w:type="dxa"/>
            <w:tcBorders>
              <w:top w:val="nil"/>
              <w:left w:val="nil"/>
              <w:bottom w:val="single" w:sz="4" w:space="0" w:color="auto"/>
              <w:right w:val="single" w:sz="4" w:space="0" w:color="auto"/>
            </w:tcBorders>
            <w:shd w:val="clear" w:color="auto" w:fill="auto"/>
            <w:noWrap/>
            <w:vAlign w:val="bottom"/>
            <w:hideMark/>
          </w:tcPr>
          <w:p w14:paraId="0D5A78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COSTILLA 14"</w:t>
            </w:r>
          </w:p>
        </w:tc>
        <w:tc>
          <w:tcPr>
            <w:tcW w:w="992" w:type="dxa"/>
            <w:tcBorders>
              <w:top w:val="nil"/>
              <w:left w:val="nil"/>
              <w:bottom w:val="single" w:sz="4" w:space="0" w:color="auto"/>
              <w:right w:val="single" w:sz="4" w:space="0" w:color="auto"/>
            </w:tcBorders>
            <w:shd w:val="clear" w:color="auto" w:fill="auto"/>
            <w:noWrap/>
            <w:vAlign w:val="bottom"/>
            <w:hideMark/>
          </w:tcPr>
          <w:p w14:paraId="62CDD0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CB6E8C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00C92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D5A36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8EFF4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87607D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4439B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4DA227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835</w:t>
            </w:r>
          </w:p>
        </w:tc>
        <w:tc>
          <w:tcPr>
            <w:tcW w:w="342" w:type="dxa"/>
            <w:tcBorders>
              <w:top w:val="nil"/>
              <w:left w:val="nil"/>
              <w:bottom w:val="single" w:sz="4" w:space="0" w:color="auto"/>
              <w:right w:val="single" w:sz="4" w:space="0" w:color="auto"/>
            </w:tcBorders>
            <w:shd w:val="clear" w:color="auto" w:fill="auto"/>
            <w:noWrap/>
            <w:textDirection w:val="btLr"/>
            <w:hideMark/>
          </w:tcPr>
          <w:p w14:paraId="0F69B6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6379" w:type="dxa"/>
            <w:tcBorders>
              <w:top w:val="nil"/>
              <w:left w:val="nil"/>
              <w:bottom w:val="single" w:sz="4" w:space="0" w:color="auto"/>
              <w:right w:val="single" w:sz="4" w:space="0" w:color="auto"/>
            </w:tcBorders>
            <w:shd w:val="clear" w:color="auto" w:fill="auto"/>
            <w:noWrap/>
            <w:vAlign w:val="bottom"/>
            <w:hideMark/>
          </w:tcPr>
          <w:p w14:paraId="657DDE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DIENTES DE TIBURON</w:t>
            </w:r>
          </w:p>
        </w:tc>
        <w:tc>
          <w:tcPr>
            <w:tcW w:w="992" w:type="dxa"/>
            <w:tcBorders>
              <w:top w:val="nil"/>
              <w:left w:val="nil"/>
              <w:bottom w:val="single" w:sz="4" w:space="0" w:color="auto"/>
              <w:right w:val="single" w:sz="4" w:space="0" w:color="auto"/>
            </w:tcBorders>
            <w:shd w:val="clear" w:color="auto" w:fill="auto"/>
            <w:noWrap/>
            <w:vAlign w:val="bottom"/>
            <w:hideMark/>
          </w:tcPr>
          <w:p w14:paraId="28CC75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C22D5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25252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3E4C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00B6F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1CCD64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3E3478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6784A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836</w:t>
            </w:r>
          </w:p>
        </w:tc>
        <w:tc>
          <w:tcPr>
            <w:tcW w:w="342" w:type="dxa"/>
            <w:tcBorders>
              <w:top w:val="nil"/>
              <w:left w:val="nil"/>
              <w:bottom w:val="single" w:sz="4" w:space="0" w:color="auto"/>
              <w:right w:val="single" w:sz="4" w:space="0" w:color="auto"/>
            </w:tcBorders>
            <w:shd w:val="clear" w:color="auto" w:fill="auto"/>
            <w:noWrap/>
            <w:textDirection w:val="btLr"/>
            <w:hideMark/>
          </w:tcPr>
          <w:p w14:paraId="5C593D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6379" w:type="dxa"/>
            <w:tcBorders>
              <w:top w:val="nil"/>
              <w:left w:val="nil"/>
              <w:bottom w:val="single" w:sz="4" w:space="0" w:color="auto"/>
              <w:right w:val="single" w:sz="4" w:space="0" w:color="auto"/>
            </w:tcBorders>
            <w:shd w:val="clear" w:color="auto" w:fill="auto"/>
            <w:noWrap/>
            <w:vAlign w:val="bottom"/>
            <w:hideMark/>
          </w:tcPr>
          <w:p w14:paraId="66959B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DIENTES DE TIBURON</w:t>
            </w:r>
          </w:p>
        </w:tc>
        <w:tc>
          <w:tcPr>
            <w:tcW w:w="992" w:type="dxa"/>
            <w:tcBorders>
              <w:top w:val="nil"/>
              <w:left w:val="nil"/>
              <w:bottom w:val="single" w:sz="4" w:space="0" w:color="auto"/>
              <w:right w:val="single" w:sz="4" w:space="0" w:color="auto"/>
            </w:tcBorders>
            <w:shd w:val="clear" w:color="auto" w:fill="auto"/>
            <w:noWrap/>
            <w:vAlign w:val="bottom"/>
            <w:hideMark/>
          </w:tcPr>
          <w:p w14:paraId="148877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6B8E0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13</w:t>
            </w:r>
          </w:p>
        </w:tc>
        <w:tc>
          <w:tcPr>
            <w:tcW w:w="284" w:type="dxa"/>
            <w:tcBorders>
              <w:top w:val="nil"/>
              <w:left w:val="nil"/>
              <w:bottom w:val="single" w:sz="4" w:space="0" w:color="auto"/>
              <w:right w:val="single" w:sz="4" w:space="0" w:color="auto"/>
            </w:tcBorders>
            <w:shd w:val="clear" w:color="auto" w:fill="auto"/>
            <w:noWrap/>
            <w:vAlign w:val="bottom"/>
            <w:hideMark/>
          </w:tcPr>
          <w:p w14:paraId="0333E7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420E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62E41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877D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61048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13B5E0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837</w:t>
            </w:r>
          </w:p>
        </w:tc>
        <w:tc>
          <w:tcPr>
            <w:tcW w:w="342" w:type="dxa"/>
            <w:tcBorders>
              <w:top w:val="nil"/>
              <w:left w:val="nil"/>
              <w:bottom w:val="single" w:sz="4" w:space="0" w:color="auto"/>
              <w:right w:val="single" w:sz="4" w:space="0" w:color="auto"/>
            </w:tcBorders>
            <w:shd w:val="clear" w:color="auto" w:fill="auto"/>
            <w:noWrap/>
            <w:textDirection w:val="btLr"/>
            <w:hideMark/>
          </w:tcPr>
          <w:p w14:paraId="6D9332E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6379" w:type="dxa"/>
            <w:tcBorders>
              <w:top w:val="nil"/>
              <w:left w:val="nil"/>
              <w:bottom w:val="single" w:sz="4" w:space="0" w:color="auto"/>
              <w:right w:val="single" w:sz="4" w:space="0" w:color="auto"/>
            </w:tcBorders>
            <w:shd w:val="clear" w:color="auto" w:fill="auto"/>
            <w:noWrap/>
            <w:vAlign w:val="bottom"/>
            <w:hideMark/>
          </w:tcPr>
          <w:p w14:paraId="43145A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DIENTES DE TIBURON</w:t>
            </w:r>
          </w:p>
        </w:tc>
        <w:tc>
          <w:tcPr>
            <w:tcW w:w="992" w:type="dxa"/>
            <w:tcBorders>
              <w:top w:val="nil"/>
              <w:left w:val="nil"/>
              <w:bottom w:val="single" w:sz="4" w:space="0" w:color="auto"/>
              <w:right w:val="single" w:sz="4" w:space="0" w:color="auto"/>
            </w:tcBorders>
            <w:shd w:val="clear" w:color="auto" w:fill="auto"/>
            <w:noWrap/>
            <w:vAlign w:val="bottom"/>
            <w:hideMark/>
          </w:tcPr>
          <w:p w14:paraId="7EEC3B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B811B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7B8D44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8A79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5F81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EA02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D95C21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F7AD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838</w:t>
            </w:r>
          </w:p>
        </w:tc>
        <w:tc>
          <w:tcPr>
            <w:tcW w:w="342" w:type="dxa"/>
            <w:tcBorders>
              <w:top w:val="nil"/>
              <w:left w:val="nil"/>
              <w:bottom w:val="single" w:sz="4" w:space="0" w:color="auto"/>
              <w:right w:val="single" w:sz="4" w:space="0" w:color="auto"/>
            </w:tcBorders>
            <w:shd w:val="clear" w:color="auto" w:fill="auto"/>
            <w:noWrap/>
            <w:textDirection w:val="btLr"/>
            <w:hideMark/>
          </w:tcPr>
          <w:p w14:paraId="06B499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6379" w:type="dxa"/>
            <w:tcBorders>
              <w:top w:val="nil"/>
              <w:left w:val="nil"/>
              <w:bottom w:val="single" w:sz="4" w:space="0" w:color="auto"/>
              <w:right w:val="single" w:sz="4" w:space="0" w:color="auto"/>
            </w:tcBorders>
            <w:shd w:val="clear" w:color="auto" w:fill="auto"/>
            <w:noWrap/>
            <w:vAlign w:val="bottom"/>
            <w:hideMark/>
          </w:tcPr>
          <w:p w14:paraId="596F3F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DIENTES DE TIBURON</w:t>
            </w:r>
          </w:p>
        </w:tc>
        <w:tc>
          <w:tcPr>
            <w:tcW w:w="992" w:type="dxa"/>
            <w:tcBorders>
              <w:top w:val="nil"/>
              <w:left w:val="nil"/>
              <w:bottom w:val="single" w:sz="4" w:space="0" w:color="auto"/>
              <w:right w:val="single" w:sz="4" w:space="0" w:color="auto"/>
            </w:tcBorders>
            <w:shd w:val="clear" w:color="auto" w:fill="auto"/>
            <w:noWrap/>
            <w:vAlign w:val="bottom"/>
            <w:hideMark/>
          </w:tcPr>
          <w:p w14:paraId="1BE879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937D1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75319F2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B2D0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5FFBA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B414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13CD8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42DAB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839</w:t>
            </w:r>
          </w:p>
        </w:tc>
        <w:tc>
          <w:tcPr>
            <w:tcW w:w="342" w:type="dxa"/>
            <w:tcBorders>
              <w:top w:val="nil"/>
              <w:left w:val="nil"/>
              <w:bottom w:val="single" w:sz="4" w:space="0" w:color="auto"/>
              <w:right w:val="single" w:sz="4" w:space="0" w:color="auto"/>
            </w:tcBorders>
            <w:shd w:val="clear" w:color="auto" w:fill="auto"/>
            <w:noWrap/>
            <w:textDirection w:val="btLr"/>
            <w:hideMark/>
          </w:tcPr>
          <w:p w14:paraId="20CCB4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6379" w:type="dxa"/>
            <w:tcBorders>
              <w:top w:val="nil"/>
              <w:left w:val="nil"/>
              <w:bottom w:val="single" w:sz="4" w:space="0" w:color="auto"/>
              <w:right w:val="single" w:sz="4" w:space="0" w:color="auto"/>
            </w:tcBorders>
            <w:shd w:val="clear" w:color="auto" w:fill="auto"/>
            <w:noWrap/>
            <w:vAlign w:val="bottom"/>
            <w:hideMark/>
          </w:tcPr>
          <w:p w14:paraId="682E05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DIENTES DE TIBURON</w:t>
            </w:r>
          </w:p>
        </w:tc>
        <w:tc>
          <w:tcPr>
            <w:tcW w:w="992" w:type="dxa"/>
            <w:tcBorders>
              <w:top w:val="nil"/>
              <w:left w:val="nil"/>
              <w:bottom w:val="single" w:sz="4" w:space="0" w:color="auto"/>
              <w:right w:val="single" w:sz="4" w:space="0" w:color="auto"/>
            </w:tcBorders>
            <w:shd w:val="clear" w:color="auto" w:fill="auto"/>
            <w:noWrap/>
            <w:vAlign w:val="bottom"/>
            <w:hideMark/>
          </w:tcPr>
          <w:p w14:paraId="48A35D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E397C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3E700A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51B5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9B17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D20B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25AF90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3C1029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840</w:t>
            </w:r>
          </w:p>
        </w:tc>
        <w:tc>
          <w:tcPr>
            <w:tcW w:w="342" w:type="dxa"/>
            <w:tcBorders>
              <w:top w:val="nil"/>
              <w:left w:val="nil"/>
              <w:bottom w:val="single" w:sz="4" w:space="0" w:color="auto"/>
              <w:right w:val="single" w:sz="4" w:space="0" w:color="auto"/>
            </w:tcBorders>
            <w:shd w:val="clear" w:color="auto" w:fill="auto"/>
            <w:noWrap/>
            <w:textDirection w:val="btLr"/>
            <w:hideMark/>
          </w:tcPr>
          <w:p w14:paraId="7E8E5F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304</w:t>
            </w:r>
          </w:p>
        </w:tc>
        <w:tc>
          <w:tcPr>
            <w:tcW w:w="6379" w:type="dxa"/>
            <w:tcBorders>
              <w:top w:val="nil"/>
              <w:left w:val="nil"/>
              <w:bottom w:val="single" w:sz="4" w:space="0" w:color="auto"/>
              <w:right w:val="single" w:sz="4" w:space="0" w:color="auto"/>
            </w:tcBorders>
            <w:shd w:val="clear" w:color="auto" w:fill="auto"/>
            <w:noWrap/>
            <w:vAlign w:val="bottom"/>
            <w:hideMark/>
          </w:tcPr>
          <w:p w14:paraId="36EA3E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SERROTE DE DIENTES DE TIBURON</w:t>
            </w:r>
          </w:p>
        </w:tc>
        <w:tc>
          <w:tcPr>
            <w:tcW w:w="992" w:type="dxa"/>
            <w:tcBorders>
              <w:top w:val="nil"/>
              <w:left w:val="nil"/>
              <w:bottom w:val="single" w:sz="4" w:space="0" w:color="auto"/>
              <w:right w:val="single" w:sz="4" w:space="0" w:color="auto"/>
            </w:tcBorders>
            <w:shd w:val="clear" w:color="auto" w:fill="auto"/>
            <w:noWrap/>
            <w:vAlign w:val="bottom"/>
            <w:hideMark/>
          </w:tcPr>
          <w:p w14:paraId="537EAD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DBFAAF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7D0EE1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EE844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8BCC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317B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397F39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7101E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841</w:t>
            </w:r>
          </w:p>
        </w:tc>
        <w:tc>
          <w:tcPr>
            <w:tcW w:w="342" w:type="dxa"/>
            <w:tcBorders>
              <w:top w:val="nil"/>
              <w:left w:val="nil"/>
              <w:bottom w:val="single" w:sz="4" w:space="0" w:color="auto"/>
              <w:right w:val="single" w:sz="4" w:space="0" w:color="auto"/>
            </w:tcBorders>
            <w:shd w:val="clear" w:color="auto" w:fill="auto"/>
            <w:noWrap/>
            <w:textDirection w:val="btLr"/>
            <w:hideMark/>
          </w:tcPr>
          <w:p w14:paraId="007918E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305</w:t>
            </w:r>
          </w:p>
        </w:tc>
        <w:tc>
          <w:tcPr>
            <w:tcW w:w="6379" w:type="dxa"/>
            <w:tcBorders>
              <w:top w:val="nil"/>
              <w:left w:val="nil"/>
              <w:bottom w:val="single" w:sz="4" w:space="0" w:color="auto"/>
              <w:right w:val="single" w:sz="4" w:space="0" w:color="auto"/>
            </w:tcBorders>
            <w:shd w:val="clear" w:color="auto" w:fill="auto"/>
            <w:noWrap/>
            <w:vAlign w:val="bottom"/>
            <w:hideMark/>
          </w:tcPr>
          <w:p w14:paraId="40BD05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ARCO DE SIERRA AJUSTABLE DE PARA 8,10 Y 12 PULGADAS AMARILLO</w:t>
            </w:r>
          </w:p>
        </w:tc>
        <w:tc>
          <w:tcPr>
            <w:tcW w:w="992" w:type="dxa"/>
            <w:tcBorders>
              <w:top w:val="nil"/>
              <w:left w:val="nil"/>
              <w:bottom w:val="single" w:sz="4" w:space="0" w:color="auto"/>
              <w:right w:val="single" w:sz="4" w:space="0" w:color="auto"/>
            </w:tcBorders>
            <w:shd w:val="clear" w:color="auto" w:fill="auto"/>
            <w:noWrap/>
            <w:vAlign w:val="bottom"/>
            <w:hideMark/>
          </w:tcPr>
          <w:p w14:paraId="2E8020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6AC9A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FC6E3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C17A1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8D62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80F72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8DE410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695D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842</w:t>
            </w:r>
          </w:p>
        </w:tc>
        <w:tc>
          <w:tcPr>
            <w:tcW w:w="342" w:type="dxa"/>
            <w:tcBorders>
              <w:top w:val="nil"/>
              <w:left w:val="nil"/>
              <w:bottom w:val="single" w:sz="4" w:space="0" w:color="auto"/>
              <w:right w:val="single" w:sz="4" w:space="0" w:color="auto"/>
            </w:tcBorders>
            <w:shd w:val="clear" w:color="auto" w:fill="auto"/>
            <w:noWrap/>
            <w:textDirection w:val="btLr"/>
            <w:hideMark/>
          </w:tcPr>
          <w:p w14:paraId="20420DD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306</w:t>
            </w:r>
          </w:p>
        </w:tc>
        <w:tc>
          <w:tcPr>
            <w:tcW w:w="6379" w:type="dxa"/>
            <w:tcBorders>
              <w:top w:val="nil"/>
              <w:left w:val="nil"/>
              <w:bottom w:val="single" w:sz="4" w:space="0" w:color="auto"/>
              <w:right w:val="single" w:sz="4" w:space="0" w:color="auto"/>
            </w:tcBorders>
            <w:shd w:val="clear" w:color="auto" w:fill="auto"/>
            <w:noWrap/>
            <w:vAlign w:val="bottom"/>
            <w:hideMark/>
          </w:tcPr>
          <w:p w14:paraId="21190F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puntas de destornillador</w:t>
            </w:r>
          </w:p>
        </w:tc>
        <w:tc>
          <w:tcPr>
            <w:tcW w:w="992" w:type="dxa"/>
            <w:tcBorders>
              <w:top w:val="nil"/>
              <w:left w:val="nil"/>
              <w:bottom w:val="single" w:sz="4" w:space="0" w:color="auto"/>
              <w:right w:val="single" w:sz="4" w:space="0" w:color="auto"/>
            </w:tcBorders>
            <w:shd w:val="clear" w:color="auto" w:fill="auto"/>
            <w:noWrap/>
            <w:vAlign w:val="bottom"/>
            <w:hideMark/>
          </w:tcPr>
          <w:p w14:paraId="5984BA6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EF1FC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7A348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1683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0B638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A4F88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D90A6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170C2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843</w:t>
            </w:r>
          </w:p>
        </w:tc>
        <w:tc>
          <w:tcPr>
            <w:tcW w:w="342" w:type="dxa"/>
            <w:tcBorders>
              <w:top w:val="nil"/>
              <w:left w:val="nil"/>
              <w:bottom w:val="single" w:sz="4" w:space="0" w:color="auto"/>
              <w:right w:val="single" w:sz="4" w:space="0" w:color="auto"/>
            </w:tcBorders>
            <w:shd w:val="clear" w:color="auto" w:fill="auto"/>
            <w:noWrap/>
            <w:textDirection w:val="btLr"/>
            <w:hideMark/>
          </w:tcPr>
          <w:p w14:paraId="4DF1848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6379" w:type="dxa"/>
            <w:tcBorders>
              <w:top w:val="nil"/>
              <w:left w:val="nil"/>
              <w:bottom w:val="single" w:sz="4" w:space="0" w:color="auto"/>
              <w:right w:val="single" w:sz="4" w:space="0" w:color="auto"/>
            </w:tcBorders>
            <w:shd w:val="clear" w:color="auto" w:fill="auto"/>
            <w:noWrap/>
            <w:vAlign w:val="bottom"/>
            <w:hideMark/>
          </w:tcPr>
          <w:p w14:paraId="45756D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Dorado 18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- 18167</w:t>
            </w:r>
          </w:p>
        </w:tc>
        <w:tc>
          <w:tcPr>
            <w:tcW w:w="992" w:type="dxa"/>
            <w:tcBorders>
              <w:top w:val="nil"/>
              <w:left w:val="nil"/>
              <w:bottom w:val="single" w:sz="4" w:space="0" w:color="auto"/>
              <w:right w:val="single" w:sz="4" w:space="0" w:color="auto"/>
            </w:tcBorders>
            <w:shd w:val="clear" w:color="auto" w:fill="auto"/>
            <w:noWrap/>
            <w:vAlign w:val="bottom"/>
            <w:hideMark/>
          </w:tcPr>
          <w:p w14:paraId="44FE83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30BBCC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45524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5630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27FC2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A6370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AB125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870DA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844</w:t>
            </w:r>
          </w:p>
        </w:tc>
        <w:tc>
          <w:tcPr>
            <w:tcW w:w="342" w:type="dxa"/>
            <w:tcBorders>
              <w:top w:val="nil"/>
              <w:left w:val="nil"/>
              <w:bottom w:val="single" w:sz="4" w:space="0" w:color="auto"/>
              <w:right w:val="single" w:sz="4" w:space="0" w:color="auto"/>
            </w:tcBorders>
            <w:shd w:val="clear" w:color="auto" w:fill="auto"/>
            <w:noWrap/>
            <w:textDirection w:val="btLr"/>
            <w:hideMark/>
          </w:tcPr>
          <w:p w14:paraId="3C7FF1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6379" w:type="dxa"/>
            <w:tcBorders>
              <w:top w:val="nil"/>
              <w:left w:val="nil"/>
              <w:bottom w:val="single" w:sz="4" w:space="0" w:color="auto"/>
              <w:right w:val="single" w:sz="4" w:space="0" w:color="auto"/>
            </w:tcBorders>
            <w:shd w:val="clear" w:color="auto" w:fill="auto"/>
            <w:noWrap/>
            <w:vAlign w:val="bottom"/>
            <w:hideMark/>
          </w:tcPr>
          <w:p w14:paraId="135B29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Dorado 18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- 18167</w:t>
            </w:r>
          </w:p>
        </w:tc>
        <w:tc>
          <w:tcPr>
            <w:tcW w:w="992" w:type="dxa"/>
            <w:tcBorders>
              <w:top w:val="nil"/>
              <w:left w:val="nil"/>
              <w:bottom w:val="single" w:sz="4" w:space="0" w:color="auto"/>
              <w:right w:val="single" w:sz="4" w:space="0" w:color="auto"/>
            </w:tcBorders>
            <w:shd w:val="clear" w:color="auto" w:fill="auto"/>
            <w:noWrap/>
            <w:vAlign w:val="bottom"/>
            <w:hideMark/>
          </w:tcPr>
          <w:p w14:paraId="2B65D6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F129A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AD833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34AFF6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34E2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AF121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0F745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0EC3F8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845</w:t>
            </w:r>
          </w:p>
        </w:tc>
        <w:tc>
          <w:tcPr>
            <w:tcW w:w="342" w:type="dxa"/>
            <w:tcBorders>
              <w:top w:val="nil"/>
              <w:left w:val="nil"/>
              <w:bottom w:val="single" w:sz="4" w:space="0" w:color="auto"/>
              <w:right w:val="single" w:sz="4" w:space="0" w:color="auto"/>
            </w:tcBorders>
            <w:shd w:val="clear" w:color="auto" w:fill="auto"/>
            <w:noWrap/>
            <w:textDirection w:val="btLr"/>
            <w:hideMark/>
          </w:tcPr>
          <w:p w14:paraId="324E957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6379" w:type="dxa"/>
            <w:tcBorders>
              <w:top w:val="nil"/>
              <w:left w:val="nil"/>
              <w:bottom w:val="single" w:sz="4" w:space="0" w:color="auto"/>
              <w:right w:val="single" w:sz="4" w:space="0" w:color="auto"/>
            </w:tcBorders>
            <w:shd w:val="clear" w:color="auto" w:fill="auto"/>
            <w:noWrap/>
            <w:vAlign w:val="bottom"/>
            <w:hideMark/>
          </w:tcPr>
          <w:p w14:paraId="0BC87A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Dorado 18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- 18167</w:t>
            </w:r>
          </w:p>
        </w:tc>
        <w:tc>
          <w:tcPr>
            <w:tcW w:w="992" w:type="dxa"/>
            <w:tcBorders>
              <w:top w:val="nil"/>
              <w:left w:val="nil"/>
              <w:bottom w:val="single" w:sz="4" w:space="0" w:color="auto"/>
              <w:right w:val="single" w:sz="4" w:space="0" w:color="auto"/>
            </w:tcBorders>
            <w:shd w:val="clear" w:color="auto" w:fill="auto"/>
            <w:noWrap/>
            <w:vAlign w:val="bottom"/>
            <w:hideMark/>
          </w:tcPr>
          <w:p w14:paraId="2521A7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71551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7D975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C81B8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784E7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0C34A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3CAF2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EDF5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846</w:t>
            </w:r>
          </w:p>
        </w:tc>
        <w:tc>
          <w:tcPr>
            <w:tcW w:w="342" w:type="dxa"/>
            <w:tcBorders>
              <w:top w:val="nil"/>
              <w:left w:val="nil"/>
              <w:bottom w:val="single" w:sz="4" w:space="0" w:color="auto"/>
              <w:right w:val="single" w:sz="4" w:space="0" w:color="auto"/>
            </w:tcBorders>
            <w:shd w:val="clear" w:color="auto" w:fill="auto"/>
            <w:noWrap/>
            <w:textDirection w:val="btLr"/>
            <w:hideMark/>
          </w:tcPr>
          <w:p w14:paraId="79E7AB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6379" w:type="dxa"/>
            <w:tcBorders>
              <w:top w:val="nil"/>
              <w:left w:val="nil"/>
              <w:bottom w:val="single" w:sz="4" w:space="0" w:color="auto"/>
              <w:right w:val="single" w:sz="4" w:space="0" w:color="auto"/>
            </w:tcBorders>
            <w:shd w:val="clear" w:color="auto" w:fill="auto"/>
            <w:noWrap/>
            <w:vAlign w:val="bottom"/>
            <w:hideMark/>
          </w:tcPr>
          <w:p w14:paraId="47A311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Dorado 18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- 18167</w:t>
            </w:r>
          </w:p>
        </w:tc>
        <w:tc>
          <w:tcPr>
            <w:tcW w:w="992" w:type="dxa"/>
            <w:tcBorders>
              <w:top w:val="nil"/>
              <w:left w:val="nil"/>
              <w:bottom w:val="single" w:sz="4" w:space="0" w:color="auto"/>
              <w:right w:val="single" w:sz="4" w:space="0" w:color="auto"/>
            </w:tcBorders>
            <w:shd w:val="clear" w:color="auto" w:fill="auto"/>
            <w:noWrap/>
            <w:vAlign w:val="bottom"/>
            <w:hideMark/>
          </w:tcPr>
          <w:p w14:paraId="55E11B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D7BD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A881A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2738D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0D10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E4CAA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01133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917374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847</w:t>
            </w:r>
          </w:p>
        </w:tc>
        <w:tc>
          <w:tcPr>
            <w:tcW w:w="342" w:type="dxa"/>
            <w:tcBorders>
              <w:top w:val="nil"/>
              <w:left w:val="nil"/>
              <w:bottom w:val="single" w:sz="4" w:space="0" w:color="auto"/>
              <w:right w:val="single" w:sz="4" w:space="0" w:color="auto"/>
            </w:tcBorders>
            <w:shd w:val="clear" w:color="auto" w:fill="auto"/>
            <w:noWrap/>
            <w:textDirection w:val="btLr"/>
            <w:hideMark/>
          </w:tcPr>
          <w:p w14:paraId="4AB000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6379" w:type="dxa"/>
            <w:tcBorders>
              <w:top w:val="nil"/>
              <w:left w:val="nil"/>
              <w:bottom w:val="single" w:sz="4" w:space="0" w:color="auto"/>
              <w:right w:val="single" w:sz="4" w:space="0" w:color="auto"/>
            </w:tcBorders>
            <w:shd w:val="clear" w:color="auto" w:fill="auto"/>
            <w:noWrap/>
            <w:vAlign w:val="bottom"/>
            <w:hideMark/>
          </w:tcPr>
          <w:p w14:paraId="5D221F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Dorado 18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- 18167</w:t>
            </w:r>
          </w:p>
        </w:tc>
        <w:tc>
          <w:tcPr>
            <w:tcW w:w="992" w:type="dxa"/>
            <w:tcBorders>
              <w:top w:val="nil"/>
              <w:left w:val="nil"/>
              <w:bottom w:val="single" w:sz="4" w:space="0" w:color="auto"/>
              <w:right w:val="single" w:sz="4" w:space="0" w:color="auto"/>
            </w:tcBorders>
            <w:shd w:val="clear" w:color="auto" w:fill="auto"/>
            <w:noWrap/>
            <w:vAlign w:val="bottom"/>
            <w:hideMark/>
          </w:tcPr>
          <w:p w14:paraId="010E4A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53D2F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6D070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57F44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E82F5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1440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8A47C1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14C23C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848</w:t>
            </w:r>
          </w:p>
        </w:tc>
        <w:tc>
          <w:tcPr>
            <w:tcW w:w="342" w:type="dxa"/>
            <w:tcBorders>
              <w:top w:val="nil"/>
              <w:left w:val="nil"/>
              <w:bottom w:val="single" w:sz="4" w:space="0" w:color="auto"/>
              <w:right w:val="single" w:sz="4" w:space="0" w:color="auto"/>
            </w:tcBorders>
            <w:shd w:val="clear" w:color="auto" w:fill="auto"/>
            <w:noWrap/>
            <w:textDirection w:val="btLr"/>
            <w:hideMark/>
          </w:tcPr>
          <w:p w14:paraId="5105D6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307</w:t>
            </w:r>
          </w:p>
        </w:tc>
        <w:tc>
          <w:tcPr>
            <w:tcW w:w="6379" w:type="dxa"/>
            <w:tcBorders>
              <w:top w:val="nil"/>
              <w:left w:val="nil"/>
              <w:bottom w:val="single" w:sz="4" w:space="0" w:color="auto"/>
              <w:right w:val="single" w:sz="4" w:space="0" w:color="auto"/>
            </w:tcBorders>
            <w:shd w:val="clear" w:color="auto" w:fill="auto"/>
            <w:noWrap/>
            <w:vAlign w:val="bottom"/>
            <w:hideMark/>
          </w:tcPr>
          <w:p w14:paraId="67FAFA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Dorado 18</w:t>
            </w:r>
            <w:proofErr w:type="gramStart"/>
            <w:r w:rsidRPr="00B2555B">
              <w:rPr>
                <w:rFonts w:ascii="Calibri" w:hAnsi="Calibri"/>
                <w:color w:val="000000"/>
                <w:sz w:val="22"/>
                <w:szCs w:val="22"/>
                <w:lang w:val="es-MX" w:eastAsia="es-MX"/>
              </w:rPr>
              <w:t>' ,</w:t>
            </w:r>
            <w:proofErr w:type="gramEnd"/>
            <w:r w:rsidRPr="00B2555B">
              <w:rPr>
                <w:rFonts w:ascii="Calibri" w:hAnsi="Calibri"/>
                <w:color w:val="000000"/>
                <w:sz w:val="22"/>
                <w:szCs w:val="22"/>
                <w:lang w:val="es-MX" w:eastAsia="es-MX"/>
              </w:rPr>
              <w:t xml:space="preserve"> - 18167</w:t>
            </w:r>
          </w:p>
        </w:tc>
        <w:tc>
          <w:tcPr>
            <w:tcW w:w="992" w:type="dxa"/>
            <w:tcBorders>
              <w:top w:val="nil"/>
              <w:left w:val="nil"/>
              <w:bottom w:val="single" w:sz="4" w:space="0" w:color="auto"/>
              <w:right w:val="single" w:sz="4" w:space="0" w:color="auto"/>
            </w:tcBorders>
            <w:shd w:val="clear" w:color="auto" w:fill="auto"/>
            <w:noWrap/>
            <w:vAlign w:val="bottom"/>
            <w:hideMark/>
          </w:tcPr>
          <w:p w14:paraId="225F3E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EE42E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189F9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53966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62503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516040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53D1D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93892F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849</w:t>
            </w:r>
          </w:p>
        </w:tc>
        <w:tc>
          <w:tcPr>
            <w:tcW w:w="342" w:type="dxa"/>
            <w:tcBorders>
              <w:top w:val="nil"/>
              <w:left w:val="nil"/>
              <w:bottom w:val="single" w:sz="4" w:space="0" w:color="auto"/>
              <w:right w:val="single" w:sz="4" w:space="0" w:color="auto"/>
            </w:tcBorders>
            <w:shd w:val="clear" w:color="auto" w:fill="auto"/>
            <w:noWrap/>
            <w:textDirection w:val="btLr"/>
            <w:hideMark/>
          </w:tcPr>
          <w:p w14:paraId="3A6B9C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308</w:t>
            </w:r>
          </w:p>
        </w:tc>
        <w:tc>
          <w:tcPr>
            <w:tcW w:w="6379" w:type="dxa"/>
            <w:tcBorders>
              <w:top w:val="nil"/>
              <w:left w:val="nil"/>
              <w:bottom w:val="single" w:sz="4" w:space="0" w:color="auto"/>
              <w:right w:val="single" w:sz="4" w:space="0" w:color="auto"/>
            </w:tcBorders>
            <w:shd w:val="clear" w:color="auto" w:fill="auto"/>
            <w:noWrap/>
            <w:vAlign w:val="bottom"/>
            <w:hideMark/>
          </w:tcPr>
          <w:p w14:paraId="4D5505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SERRUCHO PROFESIONAL 8DPI 26P HOJA 609</w:t>
            </w:r>
            <w:proofErr w:type="gramStart"/>
            <w:r w:rsidRPr="00B2555B">
              <w:rPr>
                <w:rFonts w:ascii="Calibri" w:hAnsi="Calibri"/>
                <w:color w:val="000000"/>
                <w:sz w:val="22"/>
                <w:szCs w:val="22"/>
                <w:lang w:val="es-MX" w:eastAsia="es-MX"/>
              </w:rPr>
              <w:t xml:space="preserve">MM,   </w:t>
            </w:r>
            <w:proofErr w:type="gramEnd"/>
            <w:r w:rsidRPr="00B2555B">
              <w:rPr>
                <w:rFonts w:ascii="Calibri" w:hAnsi="Calibri"/>
                <w:color w:val="000000"/>
                <w:sz w:val="22"/>
                <w:szCs w:val="22"/>
                <w:lang w:val="es-MX" w:eastAsia="es-MX"/>
              </w:rPr>
              <w:t xml:space="preserve">                                                                                         Ancho</w:t>
            </w:r>
            <w:r w:rsidRPr="00B2555B">
              <w:rPr>
                <w:rFonts w:ascii="Calibri" w:hAnsi="Calibri"/>
                <w:color w:val="000000"/>
                <w:sz w:val="22"/>
                <w:szCs w:val="22"/>
                <w:lang w:val="es-MX" w:eastAsia="es-MX"/>
              </w:rPr>
              <w:br/>
              <w:t>1 "</w:t>
            </w:r>
            <w:r w:rsidRPr="00B2555B">
              <w:rPr>
                <w:rFonts w:ascii="Calibri" w:hAnsi="Calibri"/>
                <w:color w:val="000000"/>
                <w:sz w:val="22"/>
                <w:szCs w:val="22"/>
                <w:lang w:val="es-MX" w:eastAsia="es-MX"/>
              </w:rPr>
              <w:br/>
              <w:t>Largo</w:t>
            </w:r>
            <w:r w:rsidRPr="00B2555B">
              <w:rPr>
                <w:rFonts w:ascii="Calibri" w:hAnsi="Calibri"/>
                <w:color w:val="000000"/>
                <w:sz w:val="22"/>
                <w:szCs w:val="22"/>
                <w:lang w:val="es-MX" w:eastAsia="es-MX"/>
              </w:rPr>
              <w:br/>
              <w:t>26 "</w:t>
            </w:r>
            <w:r w:rsidRPr="00B2555B">
              <w:rPr>
                <w:rFonts w:ascii="Calibri" w:hAnsi="Calibri"/>
                <w:color w:val="000000"/>
                <w:sz w:val="22"/>
                <w:szCs w:val="22"/>
                <w:lang w:val="es-MX" w:eastAsia="es-MX"/>
              </w:rPr>
              <w:br/>
              <w:t>Material</w:t>
            </w:r>
            <w:r w:rsidRPr="00B2555B">
              <w:rPr>
                <w:rFonts w:ascii="Calibri" w:hAnsi="Calibri"/>
                <w:color w:val="000000"/>
                <w:sz w:val="22"/>
                <w:szCs w:val="22"/>
                <w:lang w:val="es-MX" w:eastAsia="es-MX"/>
              </w:rPr>
              <w:br/>
              <w:t>Acero Inoxidable</w:t>
            </w:r>
            <w:r w:rsidRPr="00B2555B">
              <w:rPr>
                <w:rFonts w:ascii="Calibri" w:hAnsi="Calibri"/>
                <w:color w:val="000000"/>
                <w:sz w:val="22"/>
                <w:szCs w:val="22"/>
                <w:lang w:val="es-MX" w:eastAsia="es-MX"/>
              </w:rPr>
              <w:br/>
              <w:t>Color</w:t>
            </w:r>
            <w:r w:rsidRPr="00B2555B">
              <w:rPr>
                <w:rFonts w:ascii="Calibri" w:hAnsi="Calibri"/>
                <w:color w:val="000000"/>
                <w:sz w:val="22"/>
                <w:szCs w:val="22"/>
                <w:lang w:val="es-MX" w:eastAsia="es-MX"/>
              </w:rPr>
              <w:br/>
              <w:t xml:space="preserve">Metal </w:t>
            </w:r>
            <w:r w:rsidRPr="00B2555B">
              <w:rPr>
                <w:rFonts w:ascii="Calibri" w:hAnsi="Calibri"/>
                <w:color w:val="000000"/>
                <w:sz w:val="22"/>
                <w:szCs w:val="22"/>
                <w:lang w:val="es-MX" w:eastAsia="es-MX"/>
              </w:rPr>
              <w:br/>
              <w:t>(, 15-562)</w:t>
            </w:r>
          </w:p>
        </w:tc>
        <w:tc>
          <w:tcPr>
            <w:tcW w:w="992" w:type="dxa"/>
            <w:tcBorders>
              <w:top w:val="nil"/>
              <w:left w:val="nil"/>
              <w:bottom w:val="single" w:sz="4" w:space="0" w:color="auto"/>
              <w:right w:val="single" w:sz="4" w:space="0" w:color="auto"/>
            </w:tcBorders>
            <w:shd w:val="clear" w:color="auto" w:fill="auto"/>
            <w:noWrap/>
            <w:vAlign w:val="bottom"/>
            <w:hideMark/>
          </w:tcPr>
          <w:p w14:paraId="51D06E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3B2A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CD371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B7AE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FB1F9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9CCCF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47448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A4D5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850</w:t>
            </w:r>
          </w:p>
        </w:tc>
        <w:tc>
          <w:tcPr>
            <w:tcW w:w="342" w:type="dxa"/>
            <w:tcBorders>
              <w:top w:val="nil"/>
              <w:left w:val="nil"/>
              <w:bottom w:val="single" w:sz="4" w:space="0" w:color="auto"/>
              <w:right w:val="single" w:sz="4" w:space="0" w:color="auto"/>
            </w:tcBorders>
            <w:shd w:val="clear" w:color="auto" w:fill="auto"/>
            <w:noWrap/>
            <w:textDirection w:val="btLr"/>
            <w:hideMark/>
          </w:tcPr>
          <w:p w14:paraId="59931D8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309</w:t>
            </w:r>
          </w:p>
        </w:tc>
        <w:tc>
          <w:tcPr>
            <w:tcW w:w="6379" w:type="dxa"/>
            <w:tcBorders>
              <w:top w:val="nil"/>
              <w:left w:val="nil"/>
              <w:bottom w:val="single" w:sz="4" w:space="0" w:color="auto"/>
              <w:right w:val="single" w:sz="4" w:space="0" w:color="auto"/>
            </w:tcBorders>
            <w:shd w:val="clear" w:color="auto" w:fill="auto"/>
            <w:noWrap/>
            <w:vAlign w:val="bottom"/>
            <w:hideMark/>
          </w:tcPr>
          <w:p w14:paraId="7BE0A4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triple filo, 120248 SERRUCHO TRIPLE FILO 24" CON 7 DIENTES POR PULGADA MANGO MADERA, Serrucho de triple filo con mango de madera estufada y sellada, diseñado con 7 dientes por pulgada. (SURTEK 120248)</w:t>
            </w:r>
          </w:p>
        </w:tc>
        <w:tc>
          <w:tcPr>
            <w:tcW w:w="992" w:type="dxa"/>
            <w:tcBorders>
              <w:top w:val="nil"/>
              <w:left w:val="nil"/>
              <w:bottom w:val="single" w:sz="4" w:space="0" w:color="auto"/>
              <w:right w:val="single" w:sz="4" w:space="0" w:color="auto"/>
            </w:tcBorders>
            <w:shd w:val="clear" w:color="auto" w:fill="auto"/>
            <w:noWrap/>
            <w:vAlign w:val="bottom"/>
            <w:hideMark/>
          </w:tcPr>
          <w:p w14:paraId="74227C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177A2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1B720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96FA6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B64FC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4962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84A0E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1C475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851</w:t>
            </w:r>
          </w:p>
        </w:tc>
        <w:tc>
          <w:tcPr>
            <w:tcW w:w="342" w:type="dxa"/>
            <w:tcBorders>
              <w:top w:val="nil"/>
              <w:left w:val="nil"/>
              <w:bottom w:val="single" w:sz="4" w:space="0" w:color="auto"/>
              <w:right w:val="single" w:sz="4" w:space="0" w:color="auto"/>
            </w:tcBorders>
            <w:shd w:val="clear" w:color="auto" w:fill="auto"/>
            <w:noWrap/>
            <w:textDirection w:val="btLr"/>
            <w:hideMark/>
          </w:tcPr>
          <w:p w14:paraId="02E9578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310</w:t>
            </w:r>
          </w:p>
        </w:tc>
        <w:tc>
          <w:tcPr>
            <w:tcW w:w="6379" w:type="dxa"/>
            <w:tcBorders>
              <w:top w:val="nil"/>
              <w:left w:val="nil"/>
              <w:bottom w:val="single" w:sz="4" w:space="0" w:color="auto"/>
              <w:right w:val="single" w:sz="4" w:space="0" w:color="auto"/>
            </w:tcBorders>
            <w:shd w:val="clear" w:color="auto" w:fill="auto"/>
            <w:noWrap/>
            <w:vAlign w:val="bottom"/>
            <w:hideMark/>
          </w:tcPr>
          <w:p w14:paraId="4CCFB3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20"</w:t>
            </w:r>
          </w:p>
        </w:tc>
        <w:tc>
          <w:tcPr>
            <w:tcW w:w="992" w:type="dxa"/>
            <w:tcBorders>
              <w:top w:val="nil"/>
              <w:left w:val="nil"/>
              <w:bottom w:val="single" w:sz="4" w:space="0" w:color="auto"/>
              <w:right w:val="single" w:sz="4" w:space="0" w:color="auto"/>
            </w:tcBorders>
            <w:shd w:val="clear" w:color="auto" w:fill="auto"/>
            <w:noWrap/>
            <w:vAlign w:val="bottom"/>
            <w:hideMark/>
          </w:tcPr>
          <w:p w14:paraId="5716DD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3315F9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82E2C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5BFD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192C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CB62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693A20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E1E1A4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852</w:t>
            </w:r>
          </w:p>
        </w:tc>
        <w:tc>
          <w:tcPr>
            <w:tcW w:w="342" w:type="dxa"/>
            <w:tcBorders>
              <w:top w:val="nil"/>
              <w:left w:val="nil"/>
              <w:bottom w:val="single" w:sz="4" w:space="0" w:color="auto"/>
              <w:right w:val="single" w:sz="4" w:space="0" w:color="auto"/>
            </w:tcBorders>
            <w:shd w:val="clear" w:color="auto" w:fill="auto"/>
            <w:noWrap/>
            <w:textDirection w:val="btLr"/>
            <w:hideMark/>
          </w:tcPr>
          <w:p w14:paraId="53E334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311</w:t>
            </w:r>
          </w:p>
        </w:tc>
        <w:tc>
          <w:tcPr>
            <w:tcW w:w="6379" w:type="dxa"/>
            <w:tcBorders>
              <w:top w:val="nil"/>
              <w:left w:val="nil"/>
              <w:bottom w:val="single" w:sz="4" w:space="0" w:color="auto"/>
              <w:right w:val="single" w:sz="4" w:space="0" w:color="auto"/>
            </w:tcBorders>
            <w:shd w:val="clear" w:color="auto" w:fill="auto"/>
            <w:noWrap/>
            <w:vAlign w:val="bottom"/>
            <w:hideMark/>
          </w:tcPr>
          <w:p w14:paraId="4E6FF4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SERRUCHO PARA MADERA</w:t>
            </w:r>
          </w:p>
        </w:tc>
        <w:tc>
          <w:tcPr>
            <w:tcW w:w="992" w:type="dxa"/>
            <w:tcBorders>
              <w:top w:val="nil"/>
              <w:left w:val="nil"/>
              <w:bottom w:val="single" w:sz="4" w:space="0" w:color="auto"/>
              <w:right w:val="single" w:sz="4" w:space="0" w:color="auto"/>
            </w:tcBorders>
            <w:shd w:val="clear" w:color="auto" w:fill="auto"/>
            <w:noWrap/>
            <w:vAlign w:val="bottom"/>
            <w:hideMark/>
          </w:tcPr>
          <w:p w14:paraId="37F180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6C9F51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4CCD78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1A443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BF9D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14F8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02B19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8BACA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853</w:t>
            </w:r>
          </w:p>
        </w:tc>
        <w:tc>
          <w:tcPr>
            <w:tcW w:w="342" w:type="dxa"/>
            <w:tcBorders>
              <w:top w:val="nil"/>
              <w:left w:val="nil"/>
              <w:bottom w:val="single" w:sz="4" w:space="0" w:color="auto"/>
              <w:right w:val="single" w:sz="4" w:space="0" w:color="auto"/>
            </w:tcBorders>
            <w:shd w:val="clear" w:color="auto" w:fill="auto"/>
            <w:noWrap/>
            <w:textDirection w:val="btLr"/>
            <w:hideMark/>
          </w:tcPr>
          <w:p w14:paraId="60F069F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312</w:t>
            </w:r>
          </w:p>
        </w:tc>
        <w:tc>
          <w:tcPr>
            <w:tcW w:w="6379" w:type="dxa"/>
            <w:tcBorders>
              <w:top w:val="nil"/>
              <w:left w:val="nil"/>
              <w:bottom w:val="single" w:sz="4" w:space="0" w:color="auto"/>
              <w:right w:val="single" w:sz="4" w:space="0" w:color="auto"/>
            </w:tcBorders>
            <w:shd w:val="clear" w:color="auto" w:fill="auto"/>
            <w:noWrap/>
            <w:vAlign w:val="bottom"/>
            <w:hideMark/>
          </w:tcPr>
          <w:p w14:paraId="021E92E3"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Sifon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9F5B3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F904E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193ED5F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A3EE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0FE86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353C0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73CB0D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562AD2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854</w:t>
            </w:r>
          </w:p>
        </w:tc>
        <w:tc>
          <w:tcPr>
            <w:tcW w:w="342" w:type="dxa"/>
            <w:tcBorders>
              <w:top w:val="nil"/>
              <w:left w:val="nil"/>
              <w:bottom w:val="single" w:sz="4" w:space="0" w:color="auto"/>
              <w:right w:val="single" w:sz="4" w:space="0" w:color="auto"/>
            </w:tcBorders>
            <w:shd w:val="clear" w:color="auto" w:fill="auto"/>
            <w:noWrap/>
            <w:textDirection w:val="btLr"/>
            <w:hideMark/>
          </w:tcPr>
          <w:p w14:paraId="7599110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313</w:t>
            </w:r>
          </w:p>
        </w:tc>
        <w:tc>
          <w:tcPr>
            <w:tcW w:w="6379" w:type="dxa"/>
            <w:tcBorders>
              <w:top w:val="nil"/>
              <w:left w:val="nil"/>
              <w:bottom w:val="single" w:sz="4" w:space="0" w:color="auto"/>
              <w:right w:val="single" w:sz="4" w:space="0" w:color="auto"/>
            </w:tcBorders>
            <w:shd w:val="clear" w:color="auto" w:fill="auto"/>
            <w:noWrap/>
            <w:vAlign w:val="bottom"/>
            <w:hideMark/>
          </w:tcPr>
          <w:p w14:paraId="0C2EEF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Soplete gas, Soplete Gasolina Tipo Pistola 1/2 Litro Soldar Adir 801</w:t>
            </w:r>
          </w:p>
        </w:tc>
        <w:tc>
          <w:tcPr>
            <w:tcW w:w="992" w:type="dxa"/>
            <w:tcBorders>
              <w:top w:val="nil"/>
              <w:left w:val="nil"/>
              <w:bottom w:val="single" w:sz="4" w:space="0" w:color="auto"/>
              <w:right w:val="single" w:sz="4" w:space="0" w:color="auto"/>
            </w:tcBorders>
            <w:shd w:val="clear" w:color="auto" w:fill="auto"/>
            <w:noWrap/>
            <w:vAlign w:val="bottom"/>
            <w:hideMark/>
          </w:tcPr>
          <w:p w14:paraId="7FB7C5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824384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08FD0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4002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A5C2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23A9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56C43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59EE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855</w:t>
            </w:r>
          </w:p>
        </w:tc>
        <w:tc>
          <w:tcPr>
            <w:tcW w:w="342" w:type="dxa"/>
            <w:tcBorders>
              <w:top w:val="nil"/>
              <w:left w:val="nil"/>
              <w:bottom w:val="single" w:sz="4" w:space="0" w:color="auto"/>
              <w:right w:val="single" w:sz="4" w:space="0" w:color="auto"/>
            </w:tcBorders>
            <w:shd w:val="clear" w:color="auto" w:fill="auto"/>
            <w:noWrap/>
            <w:textDirection w:val="btLr"/>
            <w:hideMark/>
          </w:tcPr>
          <w:p w14:paraId="2B1C5A6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314</w:t>
            </w:r>
          </w:p>
        </w:tc>
        <w:tc>
          <w:tcPr>
            <w:tcW w:w="6379" w:type="dxa"/>
            <w:tcBorders>
              <w:top w:val="nil"/>
              <w:left w:val="nil"/>
              <w:bottom w:val="single" w:sz="4" w:space="0" w:color="auto"/>
              <w:right w:val="single" w:sz="4" w:space="0" w:color="auto"/>
            </w:tcBorders>
            <w:shd w:val="clear" w:color="auto" w:fill="auto"/>
            <w:noWrap/>
            <w:vAlign w:val="bottom"/>
            <w:hideMark/>
          </w:tcPr>
          <w:p w14:paraId="79C62C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Tijera cortar lamina, </w:t>
            </w:r>
            <w:proofErr w:type="spellStart"/>
            <w:r w:rsidRPr="00B2555B">
              <w:rPr>
                <w:rFonts w:ascii="Calibri" w:hAnsi="Calibri"/>
                <w:color w:val="000000"/>
                <w:sz w:val="22"/>
                <w:szCs w:val="22"/>
                <w:lang w:val="es-MX" w:eastAsia="es-MX"/>
              </w:rPr>
              <w:t>Surtek</w:t>
            </w:r>
            <w:proofErr w:type="spellEnd"/>
            <w:r w:rsidRPr="00B2555B">
              <w:rPr>
                <w:rFonts w:ascii="Calibri" w:hAnsi="Calibri"/>
                <w:color w:val="000000"/>
                <w:sz w:val="22"/>
                <w:szCs w:val="22"/>
                <w:lang w:val="es-MX" w:eastAsia="es-MX"/>
              </w:rPr>
              <w:t xml:space="preserve"> 143133 Foy Tijera para Hojalatero, 8"</w:t>
            </w:r>
          </w:p>
        </w:tc>
        <w:tc>
          <w:tcPr>
            <w:tcW w:w="992" w:type="dxa"/>
            <w:tcBorders>
              <w:top w:val="nil"/>
              <w:left w:val="nil"/>
              <w:bottom w:val="single" w:sz="4" w:space="0" w:color="auto"/>
              <w:right w:val="single" w:sz="4" w:space="0" w:color="auto"/>
            </w:tcBorders>
            <w:shd w:val="clear" w:color="auto" w:fill="auto"/>
            <w:noWrap/>
            <w:vAlign w:val="bottom"/>
            <w:hideMark/>
          </w:tcPr>
          <w:p w14:paraId="42B215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4E65BD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45D4E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AA3C0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16D5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0C27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050B5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B314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856</w:t>
            </w:r>
          </w:p>
        </w:tc>
        <w:tc>
          <w:tcPr>
            <w:tcW w:w="342" w:type="dxa"/>
            <w:tcBorders>
              <w:top w:val="nil"/>
              <w:left w:val="nil"/>
              <w:bottom w:val="single" w:sz="4" w:space="0" w:color="auto"/>
              <w:right w:val="single" w:sz="4" w:space="0" w:color="auto"/>
            </w:tcBorders>
            <w:shd w:val="clear" w:color="auto" w:fill="auto"/>
            <w:noWrap/>
            <w:textDirection w:val="btLr"/>
            <w:hideMark/>
          </w:tcPr>
          <w:p w14:paraId="3F256E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315</w:t>
            </w:r>
          </w:p>
        </w:tc>
        <w:tc>
          <w:tcPr>
            <w:tcW w:w="6379" w:type="dxa"/>
            <w:tcBorders>
              <w:top w:val="nil"/>
              <w:left w:val="nil"/>
              <w:bottom w:val="single" w:sz="4" w:space="0" w:color="auto"/>
              <w:right w:val="single" w:sz="4" w:space="0" w:color="auto"/>
            </w:tcBorders>
            <w:shd w:val="clear" w:color="auto" w:fill="auto"/>
            <w:noWrap/>
            <w:vAlign w:val="bottom"/>
            <w:hideMark/>
          </w:tcPr>
          <w:p w14:paraId="1A11D5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 cortar lamina                        Tijera De Aviación Para Corte De Lamina Tijera de Aviación TC</w:t>
            </w:r>
            <w:proofErr w:type="gramStart"/>
            <w:r w:rsidRPr="00B2555B">
              <w:rPr>
                <w:rFonts w:ascii="Calibri" w:hAnsi="Calibri"/>
                <w:color w:val="000000"/>
                <w:sz w:val="22"/>
                <w:szCs w:val="22"/>
                <w:lang w:val="es-MX" w:eastAsia="es-MX"/>
              </w:rPr>
              <w:t>0121 ,</w:t>
            </w:r>
            <w:proofErr w:type="gramEnd"/>
            <w:r w:rsidRPr="00B2555B">
              <w:rPr>
                <w:rFonts w:ascii="Calibri" w:hAnsi="Calibri"/>
                <w:color w:val="000000"/>
                <w:sz w:val="22"/>
                <w:szCs w:val="22"/>
                <w:lang w:val="es-MX" w:eastAsia="es-MX"/>
              </w:rPr>
              <w:br/>
              <w:t>• Hojas de acero forjado con aleación de cromo molibdeno.</w:t>
            </w:r>
            <w:r w:rsidRPr="00B2555B">
              <w:rPr>
                <w:rFonts w:ascii="Calibri" w:hAnsi="Calibri"/>
                <w:color w:val="000000"/>
                <w:sz w:val="22"/>
                <w:szCs w:val="22"/>
                <w:lang w:val="es-MX" w:eastAsia="es-MX"/>
              </w:rPr>
              <w:br/>
              <w:t>• Corta hasta 1,2 mm de acero o hasta 0,7 mm de acero inoxidable.</w:t>
            </w:r>
            <w:r w:rsidRPr="00B2555B">
              <w:rPr>
                <w:rFonts w:ascii="Calibri" w:hAnsi="Calibri"/>
                <w:color w:val="000000"/>
                <w:sz w:val="22"/>
                <w:szCs w:val="22"/>
                <w:lang w:val="es-MX" w:eastAsia="es-MX"/>
              </w:rPr>
              <w:br/>
              <w:t>• Hojas acerradas, endurecidas por inducción.</w:t>
            </w:r>
            <w:r w:rsidRPr="00B2555B">
              <w:rPr>
                <w:rFonts w:ascii="Calibri" w:hAnsi="Calibri"/>
                <w:color w:val="000000"/>
                <w:sz w:val="22"/>
                <w:szCs w:val="22"/>
                <w:lang w:val="es-MX" w:eastAsia="es-MX"/>
              </w:rPr>
              <w:br/>
              <w:t>• Material del mango: Acero troquelado en caliente.</w:t>
            </w:r>
            <w:r w:rsidRPr="00B2555B">
              <w:rPr>
                <w:rFonts w:ascii="Calibri" w:hAnsi="Calibri"/>
                <w:color w:val="000000"/>
                <w:sz w:val="22"/>
                <w:szCs w:val="22"/>
                <w:lang w:val="es-MX" w:eastAsia="es-MX"/>
              </w:rPr>
              <w:br/>
              <w:t xml:space="preserve">• Forro del mango de vinil </w:t>
            </w:r>
            <w:proofErr w:type="spellStart"/>
            <w:r w:rsidRPr="00B2555B">
              <w:rPr>
                <w:rFonts w:ascii="Calibri" w:hAnsi="Calibri"/>
                <w:color w:val="000000"/>
                <w:sz w:val="22"/>
                <w:szCs w:val="22"/>
                <w:lang w:val="es-MX" w:eastAsia="es-MX"/>
              </w:rPr>
              <w:t>antiderrapante</w:t>
            </w:r>
            <w:proofErr w:type="spellEnd"/>
            <w:r w:rsidRPr="00B2555B">
              <w:rPr>
                <w:rFonts w:ascii="Calibri" w:hAnsi="Calibri"/>
                <w:color w:val="000000"/>
                <w:sz w:val="22"/>
                <w:szCs w:val="22"/>
                <w:lang w:val="es-MX" w:eastAsia="es-MX"/>
              </w:rPr>
              <w:t>.</w:t>
            </w:r>
            <w:r w:rsidRPr="00B2555B">
              <w:rPr>
                <w:rFonts w:ascii="Calibri" w:hAnsi="Calibri"/>
                <w:color w:val="000000"/>
                <w:sz w:val="22"/>
                <w:szCs w:val="22"/>
                <w:lang w:val="es-MX" w:eastAsia="es-MX"/>
              </w:rPr>
              <w:br/>
              <w:t>• Recta</w:t>
            </w:r>
          </w:p>
        </w:tc>
        <w:tc>
          <w:tcPr>
            <w:tcW w:w="992" w:type="dxa"/>
            <w:tcBorders>
              <w:top w:val="nil"/>
              <w:left w:val="nil"/>
              <w:bottom w:val="single" w:sz="4" w:space="0" w:color="auto"/>
              <w:right w:val="single" w:sz="4" w:space="0" w:color="auto"/>
            </w:tcBorders>
            <w:shd w:val="clear" w:color="auto" w:fill="auto"/>
            <w:noWrap/>
            <w:vAlign w:val="bottom"/>
            <w:hideMark/>
          </w:tcPr>
          <w:p w14:paraId="3949C5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E32A95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589645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032D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F123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F38A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05A84F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F91D0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857</w:t>
            </w:r>
          </w:p>
        </w:tc>
        <w:tc>
          <w:tcPr>
            <w:tcW w:w="342" w:type="dxa"/>
            <w:tcBorders>
              <w:top w:val="nil"/>
              <w:left w:val="nil"/>
              <w:bottom w:val="single" w:sz="4" w:space="0" w:color="auto"/>
              <w:right w:val="single" w:sz="4" w:space="0" w:color="auto"/>
            </w:tcBorders>
            <w:shd w:val="clear" w:color="auto" w:fill="auto"/>
            <w:noWrap/>
            <w:textDirection w:val="btLr"/>
            <w:hideMark/>
          </w:tcPr>
          <w:p w14:paraId="07F5666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316</w:t>
            </w:r>
          </w:p>
        </w:tc>
        <w:tc>
          <w:tcPr>
            <w:tcW w:w="6379" w:type="dxa"/>
            <w:tcBorders>
              <w:top w:val="nil"/>
              <w:left w:val="nil"/>
              <w:bottom w:val="single" w:sz="4" w:space="0" w:color="auto"/>
              <w:right w:val="single" w:sz="4" w:space="0" w:color="auto"/>
            </w:tcBorders>
            <w:shd w:val="clear" w:color="auto" w:fill="auto"/>
            <w:noWrap/>
            <w:vAlign w:val="bottom"/>
            <w:hideMark/>
          </w:tcPr>
          <w:p w14:paraId="6C6716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 CORTA LAMINA</w:t>
            </w:r>
          </w:p>
        </w:tc>
        <w:tc>
          <w:tcPr>
            <w:tcW w:w="992" w:type="dxa"/>
            <w:tcBorders>
              <w:top w:val="nil"/>
              <w:left w:val="nil"/>
              <w:bottom w:val="single" w:sz="4" w:space="0" w:color="auto"/>
              <w:right w:val="single" w:sz="4" w:space="0" w:color="auto"/>
            </w:tcBorders>
            <w:shd w:val="clear" w:color="auto" w:fill="auto"/>
            <w:noWrap/>
            <w:vAlign w:val="bottom"/>
            <w:hideMark/>
          </w:tcPr>
          <w:p w14:paraId="49EA25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6B547F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6</w:t>
            </w:r>
          </w:p>
        </w:tc>
        <w:tc>
          <w:tcPr>
            <w:tcW w:w="284" w:type="dxa"/>
            <w:tcBorders>
              <w:top w:val="nil"/>
              <w:left w:val="nil"/>
              <w:bottom w:val="single" w:sz="4" w:space="0" w:color="auto"/>
              <w:right w:val="single" w:sz="4" w:space="0" w:color="auto"/>
            </w:tcBorders>
            <w:shd w:val="clear" w:color="auto" w:fill="auto"/>
            <w:noWrap/>
            <w:vAlign w:val="bottom"/>
            <w:hideMark/>
          </w:tcPr>
          <w:p w14:paraId="639716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4C5C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8E52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0ED0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192CB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BAB29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858</w:t>
            </w:r>
          </w:p>
        </w:tc>
        <w:tc>
          <w:tcPr>
            <w:tcW w:w="342" w:type="dxa"/>
            <w:tcBorders>
              <w:top w:val="nil"/>
              <w:left w:val="nil"/>
              <w:bottom w:val="single" w:sz="4" w:space="0" w:color="auto"/>
              <w:right w:val="single" w:sz="4" w:space="0" w:color="auto"/>
            </w:tcBorders>
            <w:shd w:val="clear" w:color="auto" w:fill="auto"/>
            <w:noWrap/>
            <w:textDirection w:val="btLr"/>
            <w:hideMark/>
          </w:tcPr>
          <w:p w14:paraId="006CC1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316</w:t>
            </w:r>
          </w:p>
        </w:tc>
        <w:tc>
          <w:tcPr>
            <w:tcW w:w="6379" w:type="dxa"/>
            <w:tcBorders>
              <w:top w:val="nil"/>
              <w:left w:val="nil"/>
              <w:bottom w:val="single" w:sz="4" w:space="0" w:color="auto"/>
              <w:right w:val="single" w:sz="4" w:space="0" w:color="auto"/>
            </w:tcBorders>
            <w:shd w:val="clear" w:color="auto" w:fill="auto"/>
            <w:noWrap/>
            <w:vAlign w:val="bottom"/>
            <w:hideMark/>
          </w:tcPr>
          <w:p w14:paraId="674457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 CORTA LAMINA</w:t>
            </w:r>
          </w:p>
        </w:tc>
        <w:tc>
          <w:tcPr>
            <w:tcW w:w="992" w:type="dxa"/>
            <w:tcBorders>
              <w:top w:val="nil"/>
              <w:left w:val="nil"/>
              <w:bottom w:val="single" w:sz="4" w:space="0" w:color="auto"/>
              <w:right w:val="single" w:sz="4" w:space="0" w:color="auto"/>
            </w:tcBorders>
            <w:shd w:val="clear" w:color="auto" w:fill="auto"/>
            <w:noWrap/>
            <w:vAlign w:val="bottom"/>
            <w:hideMark/>
          </w:tcPr>
          <w:p w14:paraId="43DA9D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4CFB5C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1F7E8E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53F0E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2747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F4BD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D2040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8D5DF9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859</w:t>
            </w:r>
          </w:p>
        </w:tc>
        <w:tc>
          <w:tcPr>
            <w:tcW w:w="342" w:type="dxa"/>
            <w:tcBorders>
              <w:top w:val="nil"/>
              <w:left w:val="nil"/>
              <w:bottom w:val="single" w:sz="4" w:space="0" w:color="auto"/>
              <w:right w:val="single" w:sz="4" w:space="0" w:color="auto"/>
            </w:tcBorders>
            <w:shd w:val="clear" w:color="auto" w:fill="auto"/>
            <w:noWrap/>
            <w:textDirection w:val="btLr"/>
            <w:hideMark/>
          </w:tcPr>
          <w:p w14:paraId="1FEFA6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317</w:t>
            </w:r>
          </w:p>
        </w:tc>
        <w:tc>
          <w:tcPr>
            <w:tcW w:w="6379" w:type="dxa"/>
            <w:tcBorders>
              <w:top w:val="nil"/>
              <w:left w:val="nil"/>
              <w:bottom w:val="single" w:sz="4" w:space="0" w:color="auto"/>
              <w:right w:val="single" w:sz="4" w:space="0" w:color="auto"/>
            </w:tcBorders>
            <w:shd w:val="clear" w:color="auto" w:fill="auto"/>
            <w:noWrap/>
            <w:vAlign w:val="bottom"/>
            <w:hideMark/>
          </w:tcPr>
          <w:p w14:paraId="47C061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PARA HOJALATERO DE 12" DE 3/4 PULGADAS</w:t>
            </w:r>
          </w:p>
        </w:tc>
        <w:tc>
          <w:tcPr>
            <w:tcW w:w="992" w:type="dxa"/>
            <w:tcBorders>
              <w:top w:val="nil"/>
              <w:left w:val="nil"/>
              <w:bottom w:val="single" w:sz="4" w:space="0" w:color="auto"/>
              <w:right w:val="single" w:sz="4" w:space="0" w:color="auto"/>
            </w:tcBorders>
            <w:shd w:val="clear" w:color="auto" w:fill="auto"/>
            <w:noWrap/>
            <w:vAlign w:val="bottom"/>
            <w:hideMark/>
          </w:tcPr>
          <w:p w14:paraId="3A7330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244D2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9</w:t>
            </w:r>
          </w:p>
        </w:tc>
        <w:tc>
          <w:tcPr>
            <w:tcW w:w="284" w:type="dxa"/>
            <w:tcBorders>
              <w:top w:val="nil"/>
              <w:left w:val="nil"/>
              <w:bottom w:val="single" w:sz="4" w:space="0" w:color="auto"/>
              <w:right w:val="single" w:sz="4" w:space="0" w:color="auto"/>
            </w:tcBorders>
            <w:shd w:val="clear" w:color="auto" w:fill="auto"/>
            <w:noWrap/>
            <w:vAlign w:val="bottom"/>
            <w:hideMark/>
          </w:tcPr>
          <w:p w14:paraId="3BB127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46A6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F6FA1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973D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A2819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62F3B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860</w:t>
            </w:r>
          </w:p>
        </w:tc>
        <w:tc>
          <w:tcPr>
            <w:tcW w:w="342" w:type="dxa"/>
            <w:tcBorders>
              <w:top w:val="nil"/>
              <w:left w:val="nil"/>
              <w:bottom w:val="single" w:sz="4" w:space="0" w:color="auto"/>
              <w:right w:val="single" w:sz="4" w:space="0" w:color="auto"/>
            </w:tcBorders>
            <w:shd w:val="clear" w:color="auto" w:fill="auto"/>
            <w:noWrap/>
            <w:textDirection w:val="btLr"/>
            <w:hideMark/>
          </w:tcPr>
          <w:p w14:paraId="542D1F0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317</w:t>
            </w:r>
          </w:p>
        </w:tc>
        <w:tc>
          <w:tcPr>
            <w:tcW w:w="6379" w:type="dxa"/>
            <w:tcBorders>
              <w:top w:val="nil"/>
              <w:left w:val="nil"/>
              <w:bottom w:val="single" w:sz="4" w:space="0" w:color="auto"/>
              <w:right w:val="single" w:sz="4" w:space="0" w:color="auto"/>
            </w:tcBorders>
            <w:shd w:val="clear" w:color="auto" w:fill="auto"/>
            <w:noWrap/>
            <w:vAlign w:val="bottom"/>
            <w:hideMark/>
          </w:tcPr>
          <w:p w14:paraId="620D38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PARA HOJALATERO DE 12" DE 3/4 PULGADAS</w:t>
            </w:r>
          </w:p>
        </w:tc>
        <w:tc>
          <w:tcPr>
            <w:tcW w:w="992" w:type="dxa"/>
            <w:tcBorders>
              <w:top w:val="nil"/>
              <w:left w:val="nil"/>
              <w:bottom w:val="single" w:sz="4" w:space="0" w:color="auto"/>
              <w:right w:val="single" w:sz="4" w:space="0" w:color="auto"/>
            </w:tcBorders>
            <w:shd w:val="clear" w:color="auto" w:fill="auto"/>
            <w:noWrap/>
            <w:vAlign w:val="bottom"/>
            <w:hideMark/>
          </w:tcPr>
          <w:p w14:paraId="304D91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AD7689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4D3F95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1156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4161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64CE2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6BE11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5242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861</w:t>
            </w:r>
          </w:p>
        </w:tc>
        <w:tc>
          <w:tcPr>
            <w:tcW w:w="342" w:type="dxa"/>
            <w:tcBorders>
              <w:top w:val="nil"/>
              <w:left w:val="nil"/>
              <w:bottom w:val="single" w:sz="4" w:space="0" w:color="auto"/>
              <w:right w:val="single" w:sz="4" w:space="0" w:color="auto"/>
            </w:tcBorders>
            <w:shd w:val="clear" w:color="auto" w:fill="auto"/>
            <w:noWrap/>
            <w:textDirection w:val="btLr"/>
            <w:hideMark/>
          </w:tcPr>
          <w:p w14:paraId="7DBC5EB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318</w:t>
            </w:r>
          </w:p>
        </w:tc>
        <w:tc>
          <w:tcPr>
            <w:tcW w:w="6379" w:type="dxa"/>
            <w:tcBorders>
              <w:top w:val="nil"/>
              <w:left w:val="nil"/>
              <w:bottom w:val="single" w:sz="4" w:space="0" w:color="auto"/>
              <w:right w:val="single" w:sz="4" w:space="0" w:color="auto"/>
            </w:tcBorders>
            <w:shd w:val="clear" w:color="auto" w:fill="auto"/>
            <w:noWrap/>
            <w:vAlign w:val="bottom"/>
            <w:hideMark/>
          </w:tcPr>
          <w:p w14:paraId="3E8A47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Tijeras Para </w:t>
            </w:r>
            <w:proofErr w:type="spellStart"/>
            <w:proofErr w:type="gramStart"/>
            <w:r w:rsidRPr="00B2555B">
              <w:rPr>
                <w:rFonts w:ascii="Calibri" w:hAnsi="Calibri"/>
                <w:color w:val="000000"/>
                <w:sz w:val="22"/>
                <w:szCs w:val="22"/>
                <w:lang w:val="es-MX" w:eastAsia="es-MX"/>
              </w:rPr>
              <w:t>Jardin</w:t>
            </w:r>
            <w:proofErr w:type="spellEnd"/>
            <w:r w:rsidRPr="00B2555B">
              <w:rPr>
                <w:rFonts w:ascii="Calibri" w:hAnsi="Calibri"/>
                <w:color w:val="000000"/>
                <w:sz w:val="22"/>
                <w:szCs w:val="22"/>
                <w:lang w:val="es-MX" w:eastAsia="es-MX"/>
              </w:rPr>
              <w:t xml:space="preserve">  14</w:t>
            </w:r>
            <w:proofErr w:type="gramEnd"/>
            <w:r w:rsidRPr="00B2555B">
              <w:rPr>
                <w:rFonts w:ascii="Calibri" w:hAnsi="Calibri"/>
                <w:color w:val="000000"/>
                <w:sz w:val="22"/>
                <w:szCs w:val="22"/>
                <w:lang w:val="es-MX" w:eastAsia="es-MX"/>
              </w:rPr>
              <w:t xml:space="preserve"> Pulgadas 1914 marca </w:t>
            </w:r>
            <w:proofErr w:type="spellStart"/>
            <w:r w:rsidRPr="00B2555B">
              <w:rPr>
                <w:rFonts w:ascii="Calibri" w:hAnsi="Calibri"/>
                <w:color w:val="000000"/>
                <w:sz w:val="22"/>
                <w:szCs w:val="22"/>
                <w:lang w:val="es-MX" w:eastAsia="es-MX"/>
              </w:rPr>
              <w:t>Freund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9DB77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8363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28854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2B4B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0F16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D4AF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E444D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A627F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862</w:t>
            </w:r>
          </w:p>
        </w:tc>
        <w:tc>
          <w:tcPr>
            <w:tcW w:w="342" w:type="dxa"/>
            <w:tcBorders>
              <w:top w:val="nil"/>
              <w:left w:val="nil"/>
              <w:bottom w:val="single" w:sz="4" w:space="0" w:color="auto"/>
              <w:right w:val="single" w:sz="4" w:space="0" w:color="auto"/>
            </w:tcBorders>
            <w:shd w:val="clear" w:color="auto" w:fill="auto"/>
            <w:noWrap/>
            <w:textDirection w:val="btLr"/>
            <w:hideMark/>
          </w:tcPr>
          <w:p w14:paraId="3C57D99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319</w:t>
            </w:r>
          </w:p>
        </w:tc>
        <w:tc>
          <w:tcPr>
            <w:tcW w:w="6379" w:type="dxa"/>
            <w:tcBorders>
              <w:top w:val="nil"/>
              <w:left w:val="nil"/>
              <w:bottom w:val="single" w:sz="4" w:space="0" w:color="auto"/>
              <w:right w:val="single" w:sz="4" w:space="0" w:color="auto"/>
            </w:tcBorders>
            <w:shd w:val="clear" w:color="auto" w:fill="auto"/>
            <w:noWrap/>
            <w:vAlign w:val="bottom"/>
            <w:hideMark/>
          </w:tcPr>
          <w:p w14:paraId="11434BC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 PARA PASTO FREUND 312/1912 292606</w:t>
            </w:r>
          </w:p>
        </w:tc>
        <w:tc>
          <w:tcPr>
            <w:tcW w:w="992" w:type="dxa"/>
            <w:tcBorders>
              <w:top w:val="nil"/>
              <w:left w:val="nil"/>
              <w:bottom w:val="single" w:sz="4" w:space="0" w:color="auto"/>
              <w:right w:val="single" w:sz="4" w:space="0" w:color="auto"/>
            </w:tcBorders>
            <w:shd w:val="clear" w:color="auto" w:fill="auto"/>
            <w:noWrap/>
            <w:vAlign w:val="bottom"/>
            <w:hideMark/>
          </w:tcPr>
          <w:p w14:paraId="5DBFB8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F05075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EF68F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3ED3D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F69DD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B6968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715851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3119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863</w:t>
            </w:r>
          </w:p>
        </w:tc>
        <w:tc>
          <w:tcPr>
            <w:tcW w:w="342" w:type="dxa"/>
            <w:tcBorders>
              <w:top w:val="nil"/>
              <w:left w:val="nil"/>
              <w:bottom w:val="single" w:sz="4" w:space="0" w:color="auto"/>
              <w:right w:val="single" w:sz="4" w:space="0" w:color="auto"/>
            </w:tcBorders>
            <w:shd w:val="clear" w:color="auto" w:fill="auto"/>
            <w:noWrap/>
            <w:textDirection w:val="btLr"/>
            <w:hideMark/>
          </w:tcPr>
          <w:p w14:paraId="13AD702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319</w:t>
            </w:r>
          </w:p>
        </w:tc>
        <w:tc>
          <w:tcPr>
            <w:tcW w:w="6379" w:type="dxa"/>
            <w:tcBorders>
              <w:top w:val="nil"/>
              <w:left w:val="nil"/>
              <w:bottom w:val="single" w:sz="4" w:space="0" w:color="auto"/>
              <w:right w:val="single" w:sz="4" w:space="0" w:color="auto"/>
            </w:tcBorders>
            <w:shd w:val="clear" w:color="auto" w:fill="auto"/>
            <w:noWrap/>
            <w:vAlign w:val="bottom"/>
            <w:hideMark/>
          </w:tcPr>
          <w:p w14:paraId="7FB4DB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 PARA PASTO FREUND 312/1912 292606</w:t>
            </w:r>
          </w:p>
        </w:tc>
        <w:tc>
          <w:tcPr>
            <w:tcW w:w="992" w:type="dxa"/>
            <w:tcBorders>
              <w:top w:val="nil"/>
              <w:left w:val="nil"/>
              <w:bottom w:val="single" w:sz="4" w:space="0" w:color="auto"/>
              <w:right w:val="single" w:sz="4" w:space="0" w:color="auto"/>
            </w:tcBorders>
            <w:shd w:val="clear" w:color="auto" w:fill="auto"/>
            <w:noWrap/>
            <w:vAlign w:val="bottom"/>
            <w:hideMark/>
          </w:tcPr>
          <w:p w14:paraId="585446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42B7B4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3256E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E0143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8220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21E3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482444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FA0EA8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864</w:t>
            </w:r>
          </w:p>
        </w:tc>
        <w:tc>
          <w:tcPr>
            <w:tcW w:w="342" w:type="dxa"/>
            <w:tcBorders>
              <w:top w:val="nil"/>
              <w:left w:val="nil"/>
              <w:bottom w:val="single" w:sz="4" w:space="0" w:color="auto"/>
              <w:right w:val="single" w:sz="4" w:space="0" w:color="auto"/>
            </w:tcBorders>
            <w:shd w:val="clear" w:color="auto" w:fill="auto"/>
            <w:noWrap/>
            <w:textDirection w:val="btLr"/>
            <w:hideMark/>
          </w:tcPr>
          <w:p w14:paraId="1B52F9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320</w:t>
            </w:r>
          </w:p>
        </w:tc>
        <w:tc>
          <w:tcPr>
            <w:tcW w:w="6379" w:type="dxa"/>
            <w:tcBorders>
              <w:top w:val="nil"/>
              <w:left w:val="nil"/>
              <w:bottom w:val="single" w:sz="4" w:space="0" w:color="auto"/>
              <w:right w:val="single" w:sz="4" w:space="0" w:color="auto"/>
            </w:tcBorders>
            <w:shd w:val="clear" w:color="auto" w:fill="auto"/>
            <w:noWrap/>
            <w:vAlign w:val="bottom"/>
            <w:hideMark/>
          </w:tcPr>
          <w:p w14:paraId="593926B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PARA CORTE DE CABELLO DE 5"</w:t>
            </w:r>
          </w:p>
        </w:tc>
        <w:tc>
          <w:tcPr>
            <w:tcW w:w="992" w:type="dxa"/>
            <w:tcBorders>
              <w:top w:val="nil"/>
              <w:left w:val="nil"/>
              <w:bottom w:val="single" w:sz="4" w:space="0" w:color="auto"/>
              <w:right w:val="single" w:sz="4" w:space="0" w:color="auto"/>
            </w:tcBorders>
            <w:shd w:val="clear" w:color="auto" w:fill="auto"/>
            <w:noWrap/>
            <w:vAlign w:val="bottom"/>
            <w:hideMark/>
          </w:tcPr>
          <w:p w14:paraId="008E33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61A32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EBDF7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BB7C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AE83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FBBC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18F02D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82A5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865</w:t>
            </w:r>
          </w:p>
        </w:tc>
        <w:tc>
          <w:tcPr>
            <w:tcW w:w="342" w:type="dxa"/>
            <w:tcBorders>
              <w:top w:val="nil"/>
              <w:left w:val="nil"/>
              <w:bottom w:val="single" w:sz="4" w:space="0" w:color="auto"/>
              <w:right w:val="single" w:sz="4" w:space="0" w:color="auto"/>
            </w:tcBorders>
            <w:shd w:val="clear" w:color="auto" w:fill="auto"/>
            <w:noWrap/>
            <w:textDirection w:val="btLr"/>
            <w:hideMark/>
          </w:tcPr>
          <w:p w14:paraId="6326FC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320</w:t>
            </w:r>
          </w:p>
        </w:tc>
        <w:tc>
          <w:tcPr>
            <w:tcW w:w="6379" w:type="dxa"/>
            <w:tcBorders>
              <w:top w:val="nil"/>
              <w:left w:val="nil"/>
              <w:bottom w:val="single" w:sz="4" w:space="0" w:color="auto"/>
              <w:right w:val="single" w:sz="4" w:space="0" w:color="auto"/>
            </w:tcBorders>
            <w:shd w:val="clear" w:color="auto" w:fill="auto"/>
            <w:noWrap/>
            <w:vAlign w:val="bottom"/>
            <w:hideMark/>
          </w:tcPr>
          <w:p w14:paraId="69B87F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PARA CORTE DE CABELLO DE 5"</w:t>
            </w:r>
          </w:p>
        </w:tc>
        <w:tc>
          <w:tcPr>
            <w:tcW w:w="992" w:type="dxa"/>
            <w:tcBorders>
              <w:top w:val="nil"/>
              <w:left w:val="nil"/>
              <w:bottom w:val="single" w:sz="4" w:space="0" w:color="auto"/>
              <w:right w:val="single" w:sz="4" w:space="0" w:color="auto"/>
            </w:tcBorders>
            <w:shd w:val="clear" w:color="auto" w:fill="auto"/>
            <w:noWrap/>
            <w:vAlign w:val="bottom"/>
            <w:hideMark/>
          </w:tcPr>
          <w:p w14:paraId="65F74E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B91860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8CEC1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E930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30743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B277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54E338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6DFF3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866</w:t>
            </w:r>
          </w:p>
        </w:tc>
        <w:tc>
          <w:tcPr>
            <w:tcW w:w="342" w:type="dxa"/>
            <w:tcBorders>
              <w:top w:val="nil"/>
              <w:left w:val="nil"/>
              <w:bottom w:val="single" w:sz="4" w:space="0" w:color="auto"/>
              <w:right w:val="single" w:sz="4" w:space="0" w:color="auto"/>
            </w:tcBorders>
            <w:shd w:val="clear" w:color="auto" w:fill="auto"/>
            <w:noWrap/>
            <w:textDirection w:val="btLr"/>
            <w:hideMark/>
          </w:tcPr>
          <w:p w14:paraId="64E5223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321</w:t>
            </w:r>
          </w:p>
        </w:tc>
        <w:tc>
          <w:tcPr>
            <w:tcW w:w="6379" w:type="dxa"/>
            <w:tcBorders>
              <w:top w:val="nil"/>
              <w:left w:val="nil"/>
              <w:bottom w:val="single" w:sz="4" w:space="0" w:color="auto"/>
              <w:right w:val="single" w:sz="4" w:space="0" w:color="auto"/>
            </w:tcBorders>
            <w:shd w:val="clear" w:color="auto" w:fill="auto"/>
            <w:noWrap/>
            <w:vAlign w:val="bottom"/>
            <w:hideMark/>
          </w:tcPr>
          <w:p w14:paraId="455EA9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DE DIENTES SEPARADOS PARA CABELLO</w:t>
            </w:r>
          </w:p>
        </w:tc>
        <w:tc>
          <w:tcPr>
            <w:tcW w:w="992" w:type="dxa"/>
            <w:tcBorders>
              <w:top w:val="nil"/>
              <w:left w:val="nil"/>
              <w:bottom w:val="single" w:sz="4" w:space="0" w:color="auto"/>
              <w:right w:val="single" w:sz="4" w:space="0" w:color="auto"/>
            </w:tcBorders>
            <w:shd w:val="clear" w:color="auto" w:fill="auto"/>
            <w:noWrap/>
            <w:vAlign w:val="bottom"/>
            <w:hideMark/>
          </w:tcPr>
          <w:p w14:paraId="5B9916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B0F498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4844B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4BCC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E9BB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1DA78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CF3FFE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41A7D4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867</w:t>
            </w:r>
          </w:p>
        </w:tc>
        <w:tc>
          <w:tcPr>
            <w:tcW w:w="342" w:type="dxa"/>
            <w:tcBorders>
              <w:top w:val="nil"/>
              <w:left w:val="nil"/>
              <w:bottom w:val="single" w:sz="4" w:space="0" w:color="auto"/>
              <w:right w:val="single" w:sz="4" w:space="0" w:color="auto"/>
            </w:tcBorders>
            <w:shd w:val="clear" w:color="auto" w:fill="auto"/>
            <w:noWrap/>
            <w:textDirection w:val="btLr"/>
            <w:hideMark/>
          </w:tcPr>
          <w:p w14:paraId="37450D7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321</w:t>
            </w:r>
          </w:p>
        </w:tc>
        <w:tc>
          <w:tcPr>
            <w:tcW w:w="6379" w:type="dxa"/>
            <w:tcBorders>
              <w:top w:val="nil"/>
              <w:left w:val="nil"/>
              <w:bottom w:val="single" w:sz="4" w:space="0" w:color="auto"/>
              <w:right w:val="single" w:sz="4" w:space="0" w:color="auto"/>
            </w:tcBorders>
            <w:shd w:val="clear" w:color="auto" w:fill="auto"/>
            <w:noWrap/>
            <w:vAlign w:val="bottom"/>
            <w:hideMark/>
          </w:tcPr>
          <w:p w14:paraId="6F21A3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DE DIENTES SEPARADOS PARA CABELLO</w:t>
            </w:r>
          </w:p>
        </w:tc>
        <w:tc>
          <w:tcPr>
            <w:tcW w:w="992" w:type="dxa"/>
            <w:tcBorders>
              <w:top w:val="nil"/>
              <w:left w:val="nil"/>
              <w:bottom w:val="single" w:sz="4" w:space="0" w:color="auto"/>
              <w:right w:val="single" w:sz="4" w:space="0" w:color="auto"/>
            </w:tcBorders>
            <w:shd w:val="clear" w:color="auto" w:fill="auto"/>
            <w:noWrap/>
            <w:vAlign w:val="bottom"/>
            <w:hideMark/>
          </w:tcPr>
          <w:p w14:paraId="788E5F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8EAFFB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A5FE0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2F89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9C4AA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8DC0D3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3E9EF6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AC08B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868</w:t>
            </w:r>
          </w:p>
        </w:tc>
        <w:tc>
          <w:tcPr>
            <w:tcW w:w="342" w:type="dxa"/>
            <w:tcBorders>
              <w:top w:val="nil"/>
              <w:left w:val="nil"/>
              <w:bottom w:val="single" w:sz="4" w:space="0" w:color="auto"/>
              <w:right w:val="single" w:sz="4" w:space="0" w:color="auto"/>
            </w:tcBorders>
            <w:shd w:val="clear" w:color="auto" w:fill="auto"/>
            <w:noWrap/>
            <w:textDirection w:val="btLr"/>
            <w:hideMark/>
          </w:tcPr>
          <w:p w14:paraId="1DD84F1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321</w:t>
            </w:r>
          </w:p>
        </w:tc>
        <w:tc>
          <w:tcPr>
            <w:tcW w:w="6379" w:type="dxa"/>
            <w:tcBorders>
              <w:top w:val="nil"/>
              <w:left w:val="nil"/>
              <w:bottom w:val="single" w:sz="4" w:space="0" w:color="auto"/>
              <w:right w:val="single" w:sz="4" w:space="0" w:color="auto"/>
            </w:tcBorders>
            <w:shd w:val="clear" w:color="auto" w:fill="auto"/>
            <w:noWrap/>
            <w:vAlign w:val="bottom"/>
            <w:hideMark/>
          </w:tcPr>
          <w:p w14:paraId="0E5F1F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DE DIENTES SEPARADOS PARA CABELLO</w:t>
            </w:r>
          </w:p>
        </w:tc>
        <w:tc>
          <w:tcPr>
            <w:tcW w:w="992" w:type="dxa"/>
            <w:tcBorders>
              <w:top w:val="nil"/>
              <w:left w:val="nil"/>
              <w:bottom w:val="single" w:sz="4" w:space="0" w:color="auto"/>
              <w:right w:val="single" w:sz="4" w:space="0" w:color="auto"/>
            </w:tcBorders>
            <w:shd w:val="clear" w:color="auto" w:fill="auto"/>
            <w:noWrap/>
            <w:vAlign w:val="bottom"/>
            <w:hideMark/>
          </w:tcPr>
          <w:p w14:paraId="72397BB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24D0A8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09ABE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7907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D24AE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340B1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F7A020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09244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869</w:t>
            </w:r>
          </w:p>
        </w:tc>
        <w:tc>
          <w:tcPr>
            <w:tcW w:w="342" w:type="dxa"/>
            <w:tcBorders>
              <w:top w:val="nil"/>
              <w:left w:val="nil"/>
              <w:bottom w:val="single" w:sz="4" w:space="0" w:color="auto"/>
              <w:right w:val="single" w:sz="4" w:space="0" w:color="auto"/>
            </w:tcBorders>
            <w:shd w:val="clear" w:color="auto" w:fill="auto"/>
            <w:noWrap/>
            <w:textDirection w:val="btLr"/>
            <w:hideMark/>
          </w:tcPr>
          <w:p w14:paraId="266612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321</w:t>
            </w:r>
          </w:p>
        </w:tc>
        <w:tc>
          <w:tcPr>
            <w:tcW w:w="6379" w:type="dxa"/>
            <w:tcBorders>
              <w:top w:val="nil"/>
              <w:left w:val="nil"/>
              <w:bottom w:val="single" w:sz="4" w:space="0" w:color="auto"/>
              <w:right w:val="single" w:sz="4" w:space="0" w:color="auto"/>
            </w:tcBorders>
            <w:shd w:val="clear" w:color="auto" w:fill="auto"/>
            <w:noWrap/>
            <w:vAlign w:val="bottom"/>
            <w:hideMark/>
          </w:tcPr>
          <w:p w14:paraId="34E7B5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DE DIENTES SEPARADOS PARA CABELLO</w:t>
            </w:r>
          </w:p>
        </w:tc>
        <w:tc>
          <w:tcPr>
            <w:tcW w:w="992" w:type="dxa"/>
            <w:tcBorders>
              <w:top w:val="nil"/>
              <w:left w:val="nil"/>
              <w:bottom w:val="single" w:sz="4" w:space="0" w:color="auto"/>
              <w:right w:val="single" w:sz="4" w:space="0" w:color="auto"/>
            </w:tcBorders>
            <w:shd w:val="clear" w:color="auto" w:fill="auto"/>
            <w:noWrap/>
            <w:vAlign w:val="bottom"/>
            <w:hideMark/>
          </w:tcPr>
          <w:p w14:paraId="3837D3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A73F7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B3A40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4D3BA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A7BB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D639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37E5C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6ACD62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870</w:t>
            </w:r>
          </w:p>
        </w:tc>
        <w:tc>
          <w:tcPr>
            <w:tcW w:w="342" w:type="dxa"/>
            <w:tcBorders>
              <w:top w:val="nil"/>
              <w:left w:val="nil"/>
              <w:bottom w:val="single" w:sz="4" w:space="0" w:color="auto"/>
              <w:right w:val="single" w:sz="4" w:space="0" w:color="auto"/>
            </w:tcBorders>
            <w:shd w:val="clear" w:color="auto" w:fill="auto"/>
            <w:noWrap/>
            <w:textDirection w:val="btLr"/>
            <w:hideMark/>
          </w:tcPr>
          <w:p w14:paraId="1FA19B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322</w:t>
            </w:r>
          </w:p>
        </w:tc>
        <w:tc>
          <w:tcPr>
            <w:tcW w:w="6379" w:type="dxa"/>
            <w:tcBorders>
              <w:top w:val="nil"/>
              <w:left w:val="nil"/>
              <w:bottom w:val="single" w:sz="4" w:space="0" w:color="auto"/>
              <w:right w:val="single" w:sz="4" w:space="0" w:color="auto"/>
            </w:tcBorders>
            <w:shd w:val="clear" w:color="auto" w:fill="auto"/>
            <w:noWrap/>
            <w:vAlign w:val="bottom"/>
            <w:hideMark/>
          </w:tcPr>
          <w:p w14:paraId="15D449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MICRO DENTADAS PARA CABAELLO</w:t>
            </w:r>
          </w:p>
        </w:tc>
        <w:tc>
          <w:tcPr>
            <w:tcW w:w="992" w:type="dxa"/>
            <w:tcBorders>
              <w:top w:val="nil"/>
              <w:left w:val="nil"/>
              <w:bottom w:val="single" w:sz="4" w:space="0" w:color="auto"/>
              <w:right w:val="single" w:sz="4" w:space="0" w:color="auto"/>
            </w:tcBorders>
            <w:shd w:val="clear" w:color="auto" w:fill="auto"/>
            <w:noWrap/>
            <w:vAlign w:val="bottom"/>
            <w:hideMark/>
          </w:tcPr>
          <w:p w14:paraId="0C18DB8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0AAE5E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74254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6BD7C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7101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05934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F8F7B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77F1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871</w:t>
            </w:r>
          </w:p>
        </w:tc>
        <w:tc>
          <w:tcPr>
            <w:tcW w:w="342" w:type="dxa"/>
            <w:tcBorders>
              <w:top w:val="nil"/>
              <w:left w:val="nil"/>
              <w:bottom w:val="single" w:sz="4" w:space="0" w:color="auto"/>
              <w:right w:val="single" w:sz="4" w:space="0" w:color="auto"/>
            </w:tcBorders>
            <w:shd w:val="clear" w:color="auto" w:fill="auto"/>
            <w:noWrap/>
            <w:textDirection w:val="btLr"/>
            <w:hideMark/>
          </w:tcPr>
          <w:p w14:paraId="747756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322</w:t>
            </w:r>
          </w:p>
        </w:tc>
        <w:tc>
          <w:tcPr>
            <w:tcW w:w="6379" w:type="dxa"/>
            <w:tcBorders>
              <w:top w:val="nil"/>
              <w:left w:val="nil"/>
              <w:bottom w:val="single" w:sz="4" w:space="0" w:color="auto"/>
              <w:right w:val="single" w:sz="4" w:space="0" w:color="auto"/>
            </w:tcBorders>
            <w:shd w:val="clear" w:color="auto" w:fill="auto"/>
            <w:noWrap/>
            <w:vAlign w:val="bottom"/>
            <w:hideMark/>
          </w:tcPr>
          <w:p w14:paraId="212DC3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TIJERAS MICRO DENTADAS PARA CABELLO</w:t>
            </w:r>
          </w:p>
        </w:tc>
        <w:tc>
          <w:tcPr>
            <w:tcW w:w="992" w:type="dxa"/>
            <w:tcBorders>
              <w:top w:val="nil"/>
              <w:left w:val="nil"/>
              <w:bottom w:val="single" w:sz="4" w:space="0" w:color="auto"/>
              <w:right w:val="single" w:sz="4" w:space="0" w:color="auto"/>
            </w:tcBorders>
            <w:shd w:val="clear" w:color="auto" w:fill="auto"/>
            <w:noWrap/>
            <w:vAlign w:val="bottom"/>
            <w:hideMark/>
          </w:tcPr>
          <w:p w14:paraId="73AB89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6B90E2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461EE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00CA6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561D2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4E750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BD3963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2452F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872</w:t>
            </w:r>
          </w:p>
        </w:tc>
        <w:tc>
          <w:tcPr>
            <w:tcW w:w="342" w:type="dxa"/>
            <w:tcBorders>
              <w:top w:val="nil"/>
              <w:left w:val="nil"/>
              <w:bottom w:val="single" w:sz="4" w:space="0" w:color="auto"/>
              <w:right w:val="single" w:sz="4" w:space="0" w:color="auto"/>
            </w:tcBorders>
            <w:shd w:val="clear" w:color="auto" w:fill="auto"/>
            <w:noWrap/>
            <w:textDirection w:val="btLr"/>
            <w:hideMark/>
          </w:tcPr>
          <w:p w14:paraId="13368F2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323</w:t>
            </w:r>
          </w:p>
        </w:tc>
        <w:tc>
          <w:tcPr>
            <w:tcW w:w="6379" w:type="dxa"/>
            <w:tcBorders>
              <w:top w:val="nil"/>
              <w:left w:val="nil"/>
              <w:bottom w:val="single" w:sz="4" w:space="0" w:color="auto"/>
              <w:right w:val="single" w:sz="4" w:space="0" w:color="auto"/>
            </w:tcBorders>
            <w:shd w:val="clear" w:color="auto" w:fill="auto"/>
            <w:noWrap/>
            <w:vAlign w:val="bottom"/>
            <w:hideMark/>
          </w:tcPr>
          <w:p w14:paraId="2F1E7D85"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Tiroleta</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Tirolera</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Neumatica</w:t>
            </w:r>
            <w:proofErr w:type="spellEnd"/>
            <w:r w:rsidRPr="00B2555B">
              <w:rPr>
                <w:rFonts w:ascii="Calibri" w:hAnsi="Calibri"/>
                <w:color w:val="000000"/>
                <w:sz w:val="22"/>
                <w:szCs w:val="22"/>
                <w:lang w:val="es-MX" w:eastAsia="es-MX"/>
              </w:rPr>
              <w:t xml:space="preserve"> 3 </w:t>
            </w:r>
            <w:proofErr w:type="gramStart"/>
            <w:r w:rsidRPr="00B2555B">
              <w:rPr>
                <w:rFonts w:ascii="Calibri" w:hAnsi="Calibri"/>
                <w:color w:val="000000"/>
                <w:sz w:val="22"/>
                <w:szCs w:val="22"/>
                <w:lang w:val="es-MX" w:eastAsia="es-MX"/>
              </w:rPr>
              <w:t>Boquillas ,</w:t>
            </w:r>
            <w:proofErr w:type="gramEnd"/>
            <w:r w:rsidRPr="00B2555B">
              <w:rPr>
                <w:rFonts w:ascii="Calibri" w:hAnsi="Calibri"/>
                <w:color w:val="000000"/>
                <w:sz w:val="22"/>
                <w:szCs w:val="22"/>
                <w:lang w:val="es-MX" w:eastAsia="es-MX"/>
              </w:rPr>
              <w:t xml:space="preserve"> 19233</w:t>
            </w:r>
          </w:p>
        </w:tc>
        <w:tc>
          <w:tcPr>
            <w:tcW w:w="992" w:type="dxa"/>
            <w:tcBorders>
              <w:top w:val="nil"/>
              <w:left w:val="nil"/>
              <w:bottom w:val="single" w:sz="4" w:space="0" w:color="auto"/>
              <w:right w:val="single" w:sz="4" w:space="0" w:color="auto"/>
            </w:tcBorders>
            <w:shd w:val="clear" w:color="auto" w:fill="auto"/>
            <w:noWrap/>
            <w:vAlign w:val="bottom"/>
            <w:hideMark/>
          </w:tcPr>
          <w:p w14:paraId="3FC233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840991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13CE9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8E177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CC074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353F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E1C74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F37A9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873</w:t>
            </w:r>
          </w:p>
        </w:tc>
        <w:tc>
          <w:tcPr>
            <w:tcW w:w="342" w:type="dxa"/>
            <w:tcBorders>
              <w:top w:val="nil"/>
              <w:left w:val="nil"/>
              <w:bottom w:val="single" w:sz="4" w:space="0" w:color="auto"/>
              <w:right w:val="single" w:sz="4" w:space="0" w:color="auto"/>
            </w:tcBorders>
            <w:shd w:val="clear" w:color="auto" w:fill="auto"/>
            <w:noWrap/>
            <w:textDirection w:val="btLr"/>
            <w:hideMark/>
          </w:tcPr>
          <w:p w14:paraId="156C3F4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324</w:t>
            </w:r>
          </w:p>
        </w:tc>
        <w:tc>
          <w:tcPr>
            <w:tcW w:w="6379" w:type="dxa"/>
            <w:tcBorders>
              <w:top w:val="nil"/>
              <w:left w:val="nil"/>
              <w:bottom w:val="single" w:sz="4" w:space="0" w:color="auto"/>
              <w:right w:val="single" w:sz="4" w:space="0" w:color="auto"/>
            </w:tcBorders>
            <w:shd w:val="clear" w:color="auto" w:fill="auto"/>
            <w:noWrap/>
            <w:vAlign w:val="bottom"/>
            <w:hideMark/>
          </w:tcPr>
          <w:p w14:paraId="74C437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EXTENSION PARA RODILLO 3.6 M A</w:t>
            </w:r>
            <w:proofErr w:type="gramStart"/>
            <w:r w:rsidRPr="00B2555B">
              <w:rPr>
                <w:rFonts w:ascii="Calibri" w:hAnsi="Calibri"/>
                <w:color w:val="000000"/>
                <w:sz w:val="22"/>
                <w:szCs w:val="22"/>
                <w:lang w:val="es-MX" w:eastAsia="es-MX"/>
              </w:rPr>
              <w:t>10546 .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694BF6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7F5A2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7B1BF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9082E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9EDCA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28472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1A08FD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4B3D16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874</w:t>
            </w:r>
          </w:p>
        </w:tc>
        <w:tc>
          <w:tcPr>
            <w:tcW w:w="342" w:type="dxa"/>
            <w:tcBorders>
              <w:top w:val="nil"/>
              <w:left w:val="nil"/>
              <w:bottom w:val="single" w:sz="4" w:space="0" w:color="auto"/>
              <w:right w:val="single" w:sz="4" w:space="0" w:color="auto"/>
            </w:tcBorders>
            <w:shd w:val="clear" w:color="auto" w:fill="auto"/>
            <w:noWrap/>
            <w:textDirection w:val="btLr"/>
            <w:hideMark/>
          </w:tcPr>
          <w:p w14:paraId="517570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324</w:t>
            </w:r>
          </w:p>
        </w:tc>
        <w:tc>
          <w:tcPr>
            <w:tcW w:w="6379" w:type="dxa"/>
            <w:tcBorders>
              <w:top w:val="nil"/>
              <w:left w:val="nil"/>
              <w:bottom w:val="single" w:sz="4" w:space="0" w:color="auto"/>
              <w:right w:val="single" w:sz="4" w:space="0" w:color="auto"/>
            </w:tcBorders>
            <w:shd w:val="clear" w:color="auto" w:fill="auto"/>
            <w:noWrap/>
            <w:vAlign w:val="bottom"/>
            <w:hideMark/>
          </w:tcPr>
          <w:p w14:paraId="215A6FD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EXTENSION PARA RODILLO 3.6 M A</w:t>
            </w:r>
            <w:proofErr w:type="gramStart"/>
            <w:r w:rsidRPr="00B2555B">
              <w:rPr>
                <w:rFonts w:ascii="Calibri" w:hAnsi="Calibri"/>
                <w:color w:val="000000"/>
                <w:sz w:val="22"/>
                <w:szCs w:val="22"/>
                <w:lang w:val="es-MX" w:eastAsia="es-MX"/>
              </w:rPr>
              <w:t>10546 .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58034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262B76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023A1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1F56BE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F386B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9177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03C6D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BBA1E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875</w:t>
            </w:r>
          </w:p>
        </w:tc>
        <w:tc>
          <w:tcPr>
            <w:tcW w:w="342" w:type="dxa"/>
            <w:tcBorders>
              <w:top w:val="nil"/>
              <w:left w:val="nil"/>
              <w:bottom w:val="single" w:sz="4" w:space="0" w:color="auto"/>
              <w:right w:val="single" w:sz="4" w:space="0" w:color="auto"/>
            </w:tcBorders>
            <w:shd w:val="clear" w:color="auto" w:fill="auto"/>
            <w:noWrap/>
            <w:textDirection w:val="btLr"/>
            <w:hideMark/>
          </w:tcPr>
          <w:p w14:paraId="243F9AA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325</w:t>
            </w:r>
          </w:p>
        </w:tc>
        <w:tc>
          <w:tcPr>
            <w:tcW w:w="6379" w:type="dxa"/>
            <w:tcBorders>
              <w:top w:val="nil"/>
              <w:left w:val="nil"/>
              <w:bottom w:val="single" w:sz="4" w:space="0" w:color="auto"/>
              <w:right w:val="single" w:sz="4" w:space="0" w:color="auto"/>
            </w:tcBorders>
            <w:shd w:val="clear" w:color="auto" w:fill="auto"/>
            <w:noWrap/>
            <w:vAlign w:val="bottom"/>
            <w:hideMark/>
          </w:tcPr>
          <w:p w14:paraId="371CA9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EXTENSIÓN PARA RODILLO DE 2 A 2.4 MTS</w:t>
            </w:r>
          </w:p>
        </w:tc>
        <w:tc>
          <w:tcPr>
            <w:tcW w:w="992" w:type="dxa"/>
            <w:tcBorders>
              <w:top w:val="nil"/>
              <w:left w:val="nil"/>
              <w:bottom w:val="single" w:sz="4" w:space="0" w:color="auto"/>
              <w:right w:val="single" w:sz="4" w:space="0" w:color="auto"/>
            </w:tcBorders>
            <w:shd w:val="clear" w:color="auto" w:fill="auto"/>
            <w:noWrap/>
            <w:vAlign w:val="bottom"/>
            <w:hideMark/>
          </w:tcPr>
          <w:p w14:paraId="61ABBD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483345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87ACA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9A5A7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1665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D33A3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785E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EF6B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876</w:t>
            </w:r>
          </w:p>
        </w:tc>
        <w:tc>
          <w:tcPr>
            <w:tcW w:w="342" w:type="dxa"/>
            <w:tcBorders>
              <w:top w:val="nil"/>
              <w:left w:val="nil"/>
              <w:bottom w:val="single" w:sz="4" w:space="0" w:color="auto"/>
              <w:right w:val="single" w:sz="4" w:space="0" w:color="auto"/>
            </w:tcBorders>
            <w:shd w:val="clear" w:color="auto" w:fill="auto"/>
            <w:noWrap/>
            <w:textDirection w:val="btLr"/>
            <w:hideMark/>
          </w:tcPr>
          <w:p w14:paraId="040D98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325</w:t>
            </w:r>
          </w:p>
        </w:tc>
        <w:tc>
          <w:tcPr>
            <w:tcW w:w="6379" w:type="dxa"/>
            <w:tcBorders>
              <w:top w:val="nil"/>
              <w:left w:val="nil"/>
              <w:bottom w:val="single" w:sz="4" w:space="0" w:color="auto"/>
              <w:right w:val="single" w:sz="4" w:space="0" w:color="auto"/>
            </w:tcBorders>
            <w:shd w:val="clear" w:color="auto" w:fill="auto"/>
            <w:noWrap/>
            <w:vAlign w:val="bottom"/>
            <w:hideMark/>
          </w:tcPr>
          <w:p w14:paraId="188D3D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EXTENSIÓN PARA RODILLO DE 2 A 2.4 MTS</w:t>
            </w:r>
          </w:p>
        </w:tc>
        <w:tc>
          <w:tcPr>
            <w:tcW w:w="992" w:type="dxa"/>
            <w:tcBorders>
              <w:top w:val="nil"/>
              <w:left w:val="nil"/>
              <w:bottom w:val="single" w:sz="4" w:space="0" w:color="auto"/>
              <w:right w:val="single" w:sz="4" w:space="0" w:color="auto"/>
            </w:tcBorders>
            <w:shd w:val="clear" w:color="auto" w:fill="auto"/>
            <w:noWrap/>
            <w:vAlign w:val="bottom"/>
            <w:hideMark/>
          </w:tcPr>
          <w:p w14:paraId="7D898A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A1178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F0F73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EDB35D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AACC7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6010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91D593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D8B9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877</w:t>
            </w:r>
          </w:p>
        </w:tc>
        <w:tc>
          <w:tcPr>
            <w:tcW w:w="342" w:type="dxa"/>
            <w:tcBorders>
              <w:top w:val="nil"/>
              <w:left w:val="nil"/>
              <w:bottom w:val="single" w:sz="4" w:space="0" w:color="auto"/>
              <w:right w:val="single" w:sz="4" w:space="0" w:color="auto"/>
            </w:tcBorders>
            <w:shd w:val="clear" w:color="auto" w:fill="auto"/>
            <w:noWrap/>
            <w:textDirection w:val="btLr"/>
            <w:hideMark/>
          </w:tcPr>
          <w:p w14:paraId="2E5EE9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326</w:t>
            </w:r>
          </w:p>
        </w:tc>
        <w:tc>
          <w:tcPr>
            <w:tcW w:w="6379" w:type="dxa"/>
            <w:tcBorders>
              <w:top w:val="nil"/>
              <w:left w:val="nil"/>
              <w:bottom w:val="single" w:sz="4" w:space="0" w:color="auto"/>
              <w:right w:val="single" w:sz="4" w:space="0" w:color="auto"/>
            </w:tcBorders>
            <w:shd w:val="clear" w:color="auto" w:fill="auto"/>
            <w:noWrap/>
            <w:vAlign w:val="bottom"/>
            <w:hideMark/>
          </w:tcPr>
          <w:p w14:paraId="0A2C6B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GANZUA TETRAFACK</w:t>
            </w:r>
          </w:p>
        </w:tc>
        <w:tc>
          <w:tcPr>
            <w:tcW w:w="992" w:type="dxa"/>
            <w:tcBorders>
              <w:top w:val="nil"/>
              <w:left w:val="nil"/>
              <w:bottom w:val="single" w:sz="4" w:space="0" w:color="auto"/>
              <w:right w:val="single" w:sz="4" w:space="0" w:color="auto"/>
            </w:tcBorders>
            <w:shd w:val="clear" w:color="auto" w:fill="auto"/>
            <w:noWrap/>
            <w:vAlign w:val="bottom"/>
            <w:hideMark/>
          </w:tcPr>
          <w:p w14:paraId="651C8D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3754FD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683D0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9E0CF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08827A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65DE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147B88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5F5355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878</w:t>
            </w:r>
          </w:p>
        </w:tc>
        <w:tc>
          <w:tcPr>
            <w:tcW w:w="342" w:type="dxa"/>
            <w:tcBorders>
              <w:top w:val="nil"/>
              <w:left w:val="nil"/>
              <w:bottom w:val="single" w:sz="4" w:space="0" w:color="auto"/>
              <w:right w:val="single" w:sz="4" w:space="0" w:color="auto"/>
            </w:tcBorders>
            <w:shd w:val="clear" w:color="auto" w:fill="auto"/>
            <w:noWrap/>
            <w:textDirection w:val="btLr"/>
            <w:hideMark/>
          </w:tcPr>
          <w:p w14:paraId="1B0BABE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327</w:t>
            </w:r>
          </w:p>
        </w:tc>
        <w:tc>
          <w:tcPr>
            <w:tcW w:w="6379" w:type="dxa"/>
            <w:tcBorders>
              <w:top w:val="nil"/>
              <w:left w:val="nil"/>
              <w:bottom w:val="single" w:sz="4" w:space="0" w:color="auto"/>
              <w:right w:val="single" w:sz="4" w:space="0" w:color="auto"/>
            </w:tcBorders>
            <w:shd w:val="clear" w:color="auto" w:fill="auto"/>
            <w:noWrap/>
            <w:vAlign w:val="bottom"/>
            <w:hideMark/>
          </w:tcPr>
          <w:p w14:paraId="29CDEB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GANZÚA TUBULAR PREMIUM CHICO</w:t>
            </w:r>
          </w:p>
        </w:tc>
        <w:tc>
          <w:tcPr>
            <w:tcW w:w="992" w:type="dxa"/>
            <w:tcBorders>
              <w:top w:val="nil"/>
              <w:left w:val="nil"/>
              <w:bottom w:val="single" w:sz="4" w:space="0" w:color="auto"/>
              <w:right w:val="single" w:sz="4" w:space="0" w:color="auto"/>
            </w:tcBorders>
            <w:shd w:val="clear" w:color="auto" w:fill="auto"/>
            <w:noWrap/>
            <w:vAlign w:val="bottom"/>
            <w:hideMark/>
          </w:tcPr>
          <w:p w14:paraId="5BC3CA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134EB9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63E4D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1EE6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F6D8A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8604B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E37B6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8000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879</w:t>
            </w:r>
          </w:p>
        </w:tc>
        <w:tc>
          <w:tcPr>
            <w:tcW w:w="342" w:type="dxa"/>
            <w:tcBorders>
              <w:top w:val="nil"/>
              <w:left w:val="nil"/>
              <w:bottom w:val="single" w:sz="4" w:space="0" w:color="auto"/>
              <w:right w:val="single" w:sz="4" w:space="0" w:color="auto"/>
            </w:tcBorders>
            <w:shd w:val="clear" w:color="auto" w:fill="auto"/>
            <w:noWrap/>
            <w:textDirection w:val="btLr"/>
            <w:hideMark/>
          </w:tcPr>
          <w:p w14:paraId="349910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328</w:t>
            </w:r>
          </w:p>
        </w:tc>
        <w:tc>
          <w:tcPr>
            <w:tcW w:w="6379" w:type="dxa"/>
            <w:tcBorders>
              <w:top w:val="nil"/>
              <w:left w:val="nil"/>
              <w:bottom w:val="single" w:sz="4" w:space="0" w:color="auto"/>
              <w:right w:val="single" w:sz="4" w:space="0" w:color="auto"/>
            </w:tcBorders>
            <w:shd w:val="clear" w:color="auto" w:fill="auto"/>
            <w:noWrap/>
            <w:vAlign w:val="bottom"/>
            <w:hideMark/>
          </w:tcPr>
          <w:p w14:paraId="6F18CA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GANZÚA TUBULAR PREMIUM GRANDE</w:t>
            </w:r>
          </w:p>
        </w:tc>
        <w:tc>
          <w:tcPr>
            <w:tcW w:w="992" w:type="dxa"/>
            <w:tcBorders>
              <w:top w:val="nil"/>
              <w:left w:val="nil"/>
              <w:bottom w:val="single" w:sz="4" w:space="0" w:color="auto"/>
              <w:right w:val="single" w:sz="4" w:space="0" w:color="auto"/>
            </w:tcBorders>
            <w:shd w:val="clear" w:color="auto" w:fill="auto"/>
            <w:noWrap/>
            <w:vAlign w:val="bottom"/>
            <w:hideMark/>
          </w:tcPr>
          <w:p w14:paraId="25147F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E6381E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6A7BAD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5BDAEE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8EB7B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CF2B3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B9762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30278B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880</w:t>
            </w:r>
          </w:p>
        </w:tc>
        <w:tc>
          <w:tcPr>
            <w:tcW w:w="342" w:type="dxa"/>
            <w:tcBorders>
              <w:top w:val="nil"/>
              <w:left w:val="nil"/>
              <w:bottom w:val="single" w:sz="4" w:space="0" w:color="auto"/>
              <w:right w:val="single" w:sz="4" w:space="0" w:color="auto"/>
            </w:tcBorders>
            <w:shd w:val="clear" w:color="auto" w:fill="auto"/>
            <w:noWrap/>
            <w:textDirection w:val="btLr"/>
            <w:hideMark/>
          </w:tcPr>
          <w:p w14:paraId="10DCAFF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329</w:t>
            </w:r>
          </w:p>
        </w:tc>
        <w:tc>
          <w:tcPr>
            <w:tcW w:w="6379" w:type="dxa"/>
            <w:tcBorders>
              <w:top w:val="nil"/>
              <w:left w:val="nil"/>
              <w:bottom w:val="single" w:sz="4" w:space="0" w:color="auto"/>
              <w:right w:val="single" w:sz="4" w:space="0" w:color="auto"/>
            </w:tcBorders>
            <w:shd w:val="clear" w:color="auto" w:fill="auto"/>
            <w:noWrap/>
            <w:vAlign w:val="bottom"/>
            <w:hideMark/>
          </w:tcPr>
          <w:p w14:paraId="7D582B4A"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GANZUAS(</w:t>
            </w:r>
            <w:proofErr w:type="gramEnd"/>
            <w:r w:rsidRPr="00B2555B">
              <w:rPr>
                <w:rFonts w:ascii="Calibri" w:hAnsi="Calibri"/>
                <w:color w:val="000000"/>
                <w:sz w:val="22"/>
                <w:szCs w:val="22"/>
                <w:lang w:val="es-MX" w:eastAsia="es-MX"/>
              </w:rPr>
              <w:t>22 piezas)</w:t>
            </w:r>
          </w:p>
        </w:tc>
        <w:tc>
          <w:tcPr>
            <w:tcW w:w="992" w:type="dxa"/>
            <w:tcBorders>
              <w:top w:val="nil"/>
              <w:left w:val="nil"/>
              <w:bottom w:val="single" w:sz="4" w:space="0" w:color="auto"/>
              <w:right w:val="single" w:sz="4" w:space="0" w:color="auto"/>
            </w:tcBorders>
            <w:shd w:val="clear" w:color="auto" w:fill="auto"/>
            <w:noWrap/>
            <w:vAlign w:val="bottom"/>
            <w:hideMark/>
          </w:tcPr>
          <w:p w14:paraId="3A81B7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D66F96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127B140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BD07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CD845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EF3B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2117B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0F6AFD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881</w:t>
            </w:r>
          </w:p>
        </w:tc>
        <w:tc>
          <w:tcPr>
            <w:tcW w:w="342" w:type="dxa"/>
            <w:tcBorders>
              <w:top w:val="nil"/>
              <w:left w:val="nil"/>
              <w:bottom w:val="single" w:sz="4" w:space="0" w:color="auto"/>
              <w:right w:val="single" w:sz="4" w:space="0" w:color="auto"/>
            </w:tcBorders>
            <w:shd w:val="clear" w:color="auto" w:fill="auto"/>
            <w:noWrap/>
            <w:textDirection w:val="btLr"/>
            <w:hideMark/>
          </w:tcPr>
          <w:p w14:paraId="12C5177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330</w:t>
            </w:r>
          </w:p>
        </w:tc>
        <w:tc>
          <w:tcPr>
            <w:tcW w:w="6379" w:type="dxa"/>
            <w:tcBorders>
              <w:top w:val="nil"/>
              <w:left w:val="nil"/>
              <w:bottom w:val="single" w:sz="4" w:space="0" w:color="auto"/>
              <w:right w:val="single" w:sz="4" w:space="0" w:color="auto"/>
            </w:tcBorders>
            <w:shd w:val="clear" w:color="auto" w:fill="auto"/>
            <w:noWrap/>
            <w:vAlign w:val="bottom"/>
            <w:hideMark/>
          </w:tcPr>
          <w:p w14:paraId="2E20E3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GUÍA DE ACERO DE 15 MTS. DE ALTA RESISTENCIA</w:t>
            </w:r>
          </w:p>
        </w:tc>
        <w:tc>
          <w:tcPr>
            <w:tcW w:w="992" w:type="dxa"/>
            <w:tcBorders>
              <w:top w:val="nil"/>
              <w:left w:val="nil"/>
              <w:bottom w:val="single" w:sz="4" w:space="0" w:color="auto"/>
              <w:right w:val="single" w:sz="4" w:space="0" w:color="auto"/>
            </w:tcBorders>
            <w:shd w:val="clear" w:color="auto" w:fill="auto"/>
            <w:noWrap/>
            <w:vAlign w:val="bottom"/>
            <w:hideMark/>
          </w:tcPr>
          <w:p w14:paraId="3ED6CD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8F764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07BA50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A6614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6EE9E1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B337BC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F9B46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9813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882</w:t>
            </w:r>
          </w:p>
        </w:tc>
        <w:tc>
          <w:tcPr>
            <w:tcW w:w="342" w:type="dxa"/>
            <w:tcBorders>
              <w:top w:val="nil"/>
              <w:left w:val="nil"/>
              <w:bottom w:val="single" w:sz="4" w:space="0" w:color="auto"/>
              <w:right w:val="single" w:sz="4" w:space="0" w:color="auto"/>
            </w:tcBorders>
            <w:shd w:val="clear" w:color="auto" w:fill="auto"/>
            <w:noWrap/>
            <w:textDirection w:val="btLr"/>
            <w:hideMark/>
          </w:tcPr>
          <w:p w14:paraId="7E31535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331</w:t>
            </w:r>
          </w:p>
        </w:tc>
        <w:tc>
          <w:tcPr>
            <w:tcW w:w="6379" w:type="dxa"/>
            <w:tcBorders>
              <w:top w:val="nil"/>
              <w:left w:val="nil"/>
              <w:bottom w:val="single" w:sz="4" w:space="0" w:color="auto"/>
              <w:right w:val="single" w:sz="4" w:space="0" w:color="auto"/>
            </w:tcBorders>
            <w:shd w:val="clear" w:color="auto" w:fill="auto"/>
            <w:noWrap/>
            <w:vAlign w:val="bottom"/>
            <w:hideMark/>
          </w:tcPr>
          <w:p w14:paraId="45582D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PISTOLAS DE GRAVEDAD 1.4 mm, VASO DE PLASTICO 600 CC</w:t>
            </w:r>
          </w:p>
        </w:tc>
        <w:tc>
          <w:tcPr>
            <w:tcW w:w="992" w:type="dxa"/>
            <w:tcBorders>
              <w:top w:val="nil"/>
              <w:left w:val="nil"/>
              <w:bottom w:val="single" w:sz="4" w:space="0" w:color="auto"/>
              <w:right w:val="single" w:sz="4" w:space="0" w:color="auto"/>
            </w:tcBorders>
            <w:shd w:val="clear" w:color="auto" w:fill="auto"/>
            <w:noWrap/>
            <w:vAlign w:val="bottom"/>
            <w:hideMark/>
          </w:tcPr>
          <w:p w14:paraId="62C993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A27B20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FE57C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E433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9F3C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9F047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FDB56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38B7C8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883</w:t>
            </w:r>
          </w:p>
        </w:tc>
        <w:tc>
          <w:tcPr>
            <w:tcW w:w="342" w:type="dxa"/>
            <w:tcBorders>
              <w:top w:val="nil"/>
              <w:left w:val="nil"/>
              <w:bottom w:val="single" w:sz="4" w:space="0" w:color="auto"/>
              <w:right w:val="single" w:sz="4" w:space="0" w:color="auto"/>
            </w:tcBorders>
            <w:shd w:val="clear" w:color="auto" w:fill="auto"/>
            <w:noWrap/>
            <w:textDirection w:val="btLr"/>
            <w:hideMark/>
          </w:tcPr>
          <w:p w14:paraId="793468E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332</w:t>
            </w:r>
          </w:p>
        </w:tc>
        <w:tc>
          <w:tcPr>
            <w:tcW w:w="6379" w:type="dxa"/>
            <w:tcBorders>
              <w:top w:val="nil"/>
              <w:left w:val="nil"/>
              <w:bottom w:val="single" w:sz="4" w:space="0" w:color="auto"/>
              <w:right w:val="single" w:sz="4" w:space="0" w:color="auto"/>
            </w:tcBorders>
            <w:shd w:val="clear" w:color="auto" w:fill="auto"/>
            <w:noWrap/>
            <w:vAlign w:val="bottom"/>
            <w:hideMark/>
          </w:tcPr>
          <w:p w14:paraId="6AAA84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PARA PINTAR DE 3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2AA137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CF0A6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100</w:t>
            </w:r>
          </w:p>
        </w:tc>
        <w:tc>
          <w:tcPr>
            <w:tcW w:w="284" w:type="dxa"/>
            <w:tcBorders>
              <w:top w:val="nil"/>
              <w:left w:val="nil"/>
              <w:bottom w:val="single" w:sz="4" w:space="0" w:color="auto"/>
              <w:right w:val="single" w:sz="4" w:space="0" w:color="auto"/>
            </w:tcBorders>
            <w:shd w:val="clear" w:color="auto" w:fill="auto"/>
            <w:noWrap/>
            <w:vAlign w:val="bottom"/>
            <w:hideMark/>
          </w:tcPr>
          <w:p w14:paraId="72CEBC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01CA59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60A0E2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ACD44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A0203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CA484D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884</w:t>
            </w:r>
          </w:p>
        </w:tc>
        <w:tc>
          <w:tcPr>
            <w:tcW w:w="342" w:type="dxa"/>
            <w:tcBorders>
              <w:top w:val="nil"/>
              <w:left w:val="nil"/>
              <w:bottom w:val="single" w:sz="4" w:space="0" w:color="auto"/>
              <w:right w:val="single" w:sz="4" w:space="0" w:color="auto"/>
            </w:tcBorders>
            <w:shd w:val="clear" w:color="auto" w:fill="auto"/>
            <w:noWrap/>
            <w:textDirection w:val="btLr"/>
            <w:hideMark/>
          </w:tcPr>
          <w:p w14:paraId="0E892C0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332</w:t>
            </w:r>
          </w:p>
        </w:tc>
        <w:tc>
          <w:tcPr>
            <w:tcW w:w="6379" w:type="dxa"/>
            <w:tcBorders>
              <w:top w:val="nil"/>
              <w:left w:val="nil"/>
              <w:bottom w:val="single" w:sz="4" w:space="0" w:color="auto"/>
              <w:right w:val="single" w:sz="4" w:space="0" w:color="auto"/>
            </w:tcBorders>
            <w:shd w:val="clear" w:color="auto" w:fill="auto"/>
            <w:noWrap/>
            <w:vAlign w:val="bottom"/>
            <w:hideMark/>
          </w:tcPr>
          <w:p w14:paraId="3F6A24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PARA PINTAR DE 3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661602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64905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200</w:t>
            </w:r>
          </w:p>
        </w:tc>
        <w:tc>
          <w:tcPr>
            <w:tcW w:w="284" w:type="dxa"/>
            <w:tcBorders>
              <w:top w:val="nil"/>
              <w:left w:val="nil"/>
              <w:bottom w:val="single" w:sz="4" w:space="0" w:color="auto"/>
              <w:right w:val="single" w:sz="4" w:space="0" w:color="auto"/>
            </w:tcBorders>
            <w:shd w:val="clear" w:color="auto" w:fill="auto"/>
            <w:noWrap/>
            <w:vAlign w:val="bottom"/>
            <w:hideMark/>
          </w:tcPr>
          <w:p w14:paraId="2E01E6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9FCF2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7F36B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064E71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44E813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A3E84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885</w:t>
            </w:r>
          </w:p>
        </w:tc>
        <w:tc>
          <w:tcPr>
            <w:tcW w:w="342" w:type="dxa"/>
            <w:tcBorders>
              <w:top w:val="nil"/>
              <w:left w:val="nil"/>
              <w:bottom w:val="single" w:sz="4" w:space="0" w:color="auto"/>
              <w:right w:val="single" w:sz="4" w:space="0" w:color="auto"/>
            </w:tcBorders>
            <w:shd w:val="clear" w:color="auto" w:fill="auto"/>
            <w:noWrap/>
            <w:textDirection w:val="btLr"/>
            <w:hideMark/>
          </w:tcPr>
          <w:p w14:paraId="7B7653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332</w:t>
            </w:r>
          </w:p>
        </w:tc>
        <w:tc>
          <w:tcPr>
            <w:tcW w:w="6379" w:type="dxa"/>
            <w:tcBorders>
              <w:top w:val="nil"/>
              <w:left w:val="nil"/>
              <w:bottom w:val="single" w:sz="4" w:space="0" w:color="auto"/>
              <w:right w:val="single" w:sz="4" w:space="0" w:color="auto"/>
            </w:tcBorders>
            <w:shd w:val="clear" w:color="auto" w:fill="auto"/>
            <w:noWrap/>
            <w:vAlign w:val="bottom"/>
            <w:hideMark/>
          </w:tcPr>
          <w:p w14:paraId="055FA2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PARA PINTAR DE 3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40EFCB2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51023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80</w:t>
            </w:r>
          </w:p>
        </w:tc>
        <w:tc>
          <w:tcPr>
            <w:tcW w:w="284" w:type="dxa"/>
            <w:tcBorders>
              <w:top w:val="nil"/>
              <w:left w:val="nil"/>
              <w:bottom w:val="single" w:sz="4" w:space="0" w:color="auto"/>
              <w:right w:val="single" w:sz="4" w:space="0" w:color="auto"/>
            </w:tcBorders>
            <w:shd w:val="clear" w:color="auto" w:fill="auto"/>
            <w:noWrap/>
            <w:vAlign w:val="bottom"/>
            <w:hideMark/>
          </w:tcPr>
          <w:p w14:paraId="20CDCA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1E4FD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D0A4C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4D1C9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086C8E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C08C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886</w:t>
            </w:r>
          </w:p>
        </w:tc>
        <w:tc>
          <w:tcPr>
            <w:tcW w:w="342" w:type="dxa"/>
            <w:tcBorders>
              <w:top w:val="nil"/>
              <w:left w:val="nil"/>
              <w:bottom w:val="single" w:sz="4" w:space="0" w:color="auto"/>
              <w:right w:val="single" w:sz="4" w:space="0" w:color="auto"/>
            </w:tcBorders>
            <w:shd w:val="clear" w:color="auto" w:fill="auto"/>
            <w:noWrap/>
            <w:textDirection w:val="btLr"/>
            <w:hideMark/>
          </w:tcPr>
          <w:p w14:paraId="3FEE074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332</w:t>
            </w:r>
          </w:p>
        </w:tc>
        <w:tc>
          <w:tcPr>
            <w:tcW w:w="6379" w:type="dxa"/>
            <w:tcBorders>
              <w:top w:val="nil"/>
              <w:left w:val="nil"/>
              <w:bottom w:val="single" w:sz="4" w:space="0" w:color="auto"/>
              <w:right w:val="single" w:sz="4" w:space="0" w:color="auto"/>
            </w:tcBorders>
            <w:shd w:val="clear" w:color="auto" w:fill="auto"/>
            <w:noWrap/>
            <w:vAlign w:val="bottom"/>
            <w:hideMark/>
          </w:tcPr>
          <w:p w14:paraId="299AE7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PARA PINTAR DE 3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36B75F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D8529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250</w:t>
            </w:r>
          </w:p>
        </w:tc>
        <w:tc>
          <w:tcPr>
            <w:tcW w:w="284" w:type="dxa"/>
            <w:tcBorders>
              <w:top w:val="nil"/>
              <w:left w:val="nil"/>
              <w:bottom w:val="single" w:sz="4" w:space="0" w:color="auto"/>
              <w:right w:val="single" w:sz="4" w:space="0" w:color="auto"/>
            </w:tcBorders>
            <w:shd w:val="clear" w:color="auto" w:fill="auto"/>
            <w:noWrap/>
            <w:vAlign w:val="bottom"/>
            <w:hideMark/>
          </w:tcPr>
          <w:p w14:paraId="0CE4A2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A370A7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C98F7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35A0B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65C867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DD6EE2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887</w:t>
            </w:r>
          </w:p>
        </w:tc>
        <w:tc>
          <w:tcPr>
            <w:tcW w:w="342" w:type="dxa"/>
            <w:tcBorders>
              <w:top w:val="nil"/>
              <w:left w:val="nil"/>
              <w:bottom w:val="single" w:sz="4" w:space="0" w:color="auto"/>
              <w:right w:val="single" w:sz="4" w:space="0" w:color="auto"/>
            </w:tcBorders>
            <w:shd w:val="clear" w:color="auto" w:fill="auto"/>
            <w:noWrap/>
            <w:textDirection w:val="btLr"/>
            <w:hideMark/>
          </w:tcPr>
          <w:p w14:paraId="397C630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332</w:t>
            </w:r>
          </w:p>
        </w:tc>
        <w:tc>
          <w:tcPr>
            <w:tcW w:w="6379" w:type="dxa"/>
            <w:tcBorders>
              <w:top w:val="nil"/>
              <w:left w:val="nil"/>
              <w:bottom w:val="single" w:sz="4" w:space="0" w:color="auto"/>
              <w:right w:val="single" w:sz="4" w:space="0" w:color="auto"/>
            </w:tcBorders>
            <w:shd w:val="clear" w:color="auto" w:fill="auto"/>
            <w:noWrap/>
            <w:vAlign w:val="bottom"/>
            <w:hideMark/>
          </w:tcPr>
          <w:p w14:paraId="73EF06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PARA PINTAR DE 3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33E43CA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F8121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28DB998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B9DDC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227FD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253B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C91431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6A0526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888</w:t>
            </w:r>
          </w:p>
        </w:tc>
        <w:tc>
          <w:tcPr>
            <w:tcW w:w="342" w:type="dxa"/>
            <w:tcBorders>
              <w:top w:val="nil"/>
              <w:left w:val="nil"/>
              <w:bottom w:val="single" w:sz="4" w:space="0" w:color="auto"/>
              <w:right w:val="single" w:sz="4" w:space="0" w:color="auto"/>
            </w:tcBorders>
            <w:shd w:val="clear" w:color="auto" w:fill="auto"/>
            <w:noWrap/>
            <w:textDirection w:val="btLr"/>
            <w:hideMark/>
          </w:tcPr>
          <w:p w14:paraId="7F8565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332</w:t>
            </w:r>
          </w:p>
        </w:tc>
        <w:tc>
          <w:tcPr>
            <w:tcW w:w="6379" w:type="dxa"/>
            <w:tcBorders>
              <w:top w:val="nil"/>
              <w:left w:val="nil"/>
              <w:bottom w:val="single" w:sz="4" w:space="0" w:color="auto"/>
              <w:right w:val="single" w:sz="4" w:space="0" w:color="auto"/>
            </w:tcBorders>
            <w:shd w:val="clear" w:color="auto" w:fill="auto"/>
            <w:noWrap/>
            <w:vAlign w:val="bottom"/>
            <w:hideMark/>
          </w:tcPr>
          <w:p w14:paraId="3B9F28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PARA PINTAR DE 3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63CFD4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726C6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5946C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0988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D5BB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486A5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5D96D6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C8884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889</w:t>
            </w:r>
          </w:p>
        </w:tc>
        <w:tc>
          <w:tcPr>
            <w:tcW w:w="342" w:type="dxa"/>
            <w:tcBorders>
              <w:top w:val="nil"/>
              <w:left w:val="nil"/>
              <w:bottom w:val="single" w:sz="4" w:space="0" w:color="auto"/>
              <w:right w:val="single" w:sz="4" w:space="0" w:color="auto"/>
            </w:tcBorders>
            <w:shd w:val="clear" w:color="auto" w:fill="auto"/>
            <w:noWrap/>
            <w:textDirection w:val="btLr"/>
            <w:hideMark/>
          </w:tcPr>
          <w:p w14:paraId="271FDB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333</w:t>
            </w:r>
          </w:p>
        </w:tc>
        <w:tc>
          <w:tcPr>
            <w:tcW w:w="6379" w:type="dxa"/>
            <w:tcBorders>
              <w:top w:val="nil"/>
              <w:left w:val="nil"/>
              <w:bottom w:val="single" w:sz="4" w:space="0" w:color="auto"/>
              <w:right w:val="single" w:sz="4" w:space="0" w:color="auto"/>
            </w:tcBorders>
            <w:shd w:val="clear" w:color="auto" w:fill="auto"/>
            <w:noWrap/>
            <w:vAlign w:val="bottom"/>
            <w:hideMark/>
          </w:tcPr>
          <w:p w14:paraId="0C3414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RODILLO DELGADO ADORNADOR DE 6 1/2 PULGADAS FOAM PRO</w:t>
            </w:r>
          </w:p>
        </w:tc>
        <w:tc>
          <w:tcPr>
            <w:tcW w:w="992" w:type="dxa"/>
            <w:tcBorders>
              <w:top w:val="nil"/>
              <w:left w:val="nil"/>
              <w:bottom w:val="single" w:sz="4" w:space="0" w:color="auto"/>
              <w:right w:val="single" w:sz="4" w:space="0" w:color="auto"/>
            </w:tcBorders>
            <w:shd w:val="clear" w:color="auto" w:fill="auto"/>
            <w:noWrap/>
            <w:vAlign w:val="bottom"/>
            <w:hideMark/>
          </w:tcPr>
          <w:p w14:paraId="451237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6E5778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0C27B7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AAF304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DCF0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000B2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04C47A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478C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890</w:t>
            </w:r>
          </w:p>
        </w:tc>
        <w:tc>
          <w:tcPr>
            <w:tcW w:w="342" w:type="dxa"/>
            <w:tcBorders>
              <w:top w:val="nil"/>
              <w:left w:val="nil"/>
              <w:bottom w:val="single" w:sz="4" w:space="0" w:color="auto"/>
              <w:right w:val="single" w:sz="4" w:space="0" w:color="auto"/>
            </w:tcBorders>
            <w:shd w:val="clear" w:color="auto" w:fill="auto"/>
            <w:noWrap/>
            <w:textDirection w:val="btLr"/>
            <w:hideMark/>
          </w:tcPr>
          <w:p w14:paraId="60D7584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334</w:t>
            </w:r>
          </w:p>
        </w:tc>
        <w:tc>
          <w:tcPr>
            <w:tcW w:w="6379" w:type="dxa"/>
            <w:tcBorders>
              <w:top w:val="nil"/>
              <w:left w:val="nil"/>
              <w:bottom w:val="single" w:sz="4" w:space="0" w:color="auto"/>
              <w:right w:val="single" w:sz="4" w:space="0" w:color="auto"/>
            </w:tcBorders>
            <w:shd w:val="clear" w:color="auto" w:fill="auto"/>
            <w:noWrap/>
            <w:vAlign w:val="bottom"/>
            <w:hideMark/>
          </w:tcPr>
          <w:p w14:paraId="40618B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brocas carpintero con </w:t>
            </w:r>
            <w:proofErr w:type="spellStart"/>
            <w:r w:rsidRPr="00B2555B">
              <w:rPr>
                <w:rFonts w:ascii="Calibri" w:hAnsi="Calibri"/>
                <w:color w:val="000000"/>
                <w:sz w:val="22"/>
                <w:szCs w:val="22"/>
                <w:lang w:val="es-MX" w:eastAsia="es-MX"/>
              </w:rPr>
              <w:t>avellanadora</w:t>
            </w:r>
            <w:proofErr w:type="spellEnd"/>
            <w:r w:rsidRPr="00B2555B">
              <w:rPr>
                <w:rFonts w:ascii="Calibri" w:hAnsi="Calibri"/>
                <w:color w:val="000000"/>
                <w:sz w:val="22"/>
                <w:szCs w:val="22"/>
                <w:lang w:val="es-MX" w:eastAsia="es-MX"/>
              </w:rPr>
              <w:t>, broca escalonada y sacabocado</w:t>
            </w:r>
          </w:p>
        </w:tc>
        <w:tc>
          <w:tcPr>
            <w:tcW w:w="992" w:type="dxa"/>
            <w:tcBorders>
              <w:top w:val="nil"/>
              <w:left w:val="nil"/>
              <w:bottom w:val="single" w:sz="4" w:space="0" w:color="auto"/>
              <w:right w:val="single" w:sz="4" w:space="0" w:color="auto"/>
            </w:tcBorders>
            <w:shd w:val="clear" w:color="auto" w:fill="auto"/>
            <w:noWrap/>
            <w:vAlign w:val="bottom"/>
            <w:hideMark/>
          </w:tcPr>
          <w:p w14:paraId="79226E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8EED54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D797D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8C42C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8FA34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1C511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5B6EA2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96478E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891</w:t>
            </w:r>
          </w:p>
        </w:tc>
        <w:tc>
          <w:tcPr>
            <w:tcW w:w="342" w:type="dxa"/>
            <w:tcBorders>
              <w:top w:val="nil"/>
              <w:left w:val="nil"/>
              <w:bottom w:val="single" w:sz="4" w:space="0" w:color="auto"/>
              <w:right w:val="single" w:sz="4" w:space="0" w:color="auto"/>
            </w:tcBorders>
            <w:shd w:val="clear" w:color="auto" w:fill="auto"/>
            <w:noWrap/>
            <w:textDirection w:val="btLr"/>
            <w:hideMark/>
          </w:tcPr>
          <w:p w14:paraId="7E7EFD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334</w:t>
            </w:r>
          </w:p>
        </w:tc>
        <w:tc>
          <w:tcPr>
            <w:tcW w:w="6379" w:type="dxa"/>
            <w:tcBorders>
              <w:top w:val="nil"/>
              <w:left w:val="nil"/>
              <w:bottom w:val="single" w:sz="4" w:space="0" w:color="auto"/>
              <w:right w:val="single" w:sz="4" w:space="0" w:color="auto"/>
            </w:tcBorders>
            <w:shd w:val="clear" w:color="auto" w:fill="auto"/>
            <w:noWrap/>
            <w:vAlign w:val="bottom"/>
            <w:hideMark/>
          </w:tcPr>
          <w:p w14:paraId="68C0975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brocas carpintero con </w:t>
            </w:r>
            <w:proofErr w:type="spellStart"/>
            <w:r w:rsidRPr="00B2555B">
              <w:rPr>
                <w:rFonts w:ascii="Calibri" w:hAnsi="Calibri"/>
                <w:color w:val="000000"/>
                <w:sz w:val="22"/>
                <w:szCs w:val="22"/>
                <w:lang w:val="es-MX" w:eastAsia="es-MX"/>
              </w:rPr>
              <w:t>avellanadora</w:t>
            </w:r>
            <w:proofErr w:type="spellEnd"/>
            <w:r w:rsidRPr="00B2555B">
              <w:rPr>
                <w:rFonts w:ascii="Calibri" w:hAnsi="Calibri"/>
                <w:color w:val="000000"/>
                <w:sz w:val="22"/>
                <w:szCs w:val="22"/>
                <w:lang w:val="es-MX" w:eastAsia="es-MX"/>
              </w:rPr>
              <w:t>, broca escalonada y sacabocado</w:t>
            </w:r>
          </w:p>
        </w:tc>
        <w:tc>
          <w:tcPr>
            <w:tcW w:w="992" w:type="dxa"/>
            <w:tcBorders>
              <w:top w:val="nil"/>
              <w:left w:val="nil"/>
              <w:bottom w:val="single" w:sz="4" w:space="0" w:color="auto"/>
              <w:right w:val="single" w:sz="4" w:space="0" w:color="auto"/>
            </w:tcBorders>
            <w:shd w:val="clear" w:color="auto" w:fill="auto"/>
            <w:noWrap/>
            <w:vAlign w:val="bottom"/>
            <w:hideMark/>
          </w:tcPr>
          <w:p w14:paraId="3F7B27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2A6F7C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A7C29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84140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4802F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A6D1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A56D8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540D85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892</w:t>
            </w:r>
          </w:p>
        </w:tc>
        <w:tc>
          <w:tcPr>
            <w:tcW w:w="342" w:type="dxa"/>
            <w:tcBorders>
              <w:top w:val="nil"/>
              <w:left w:val="nil"/>
              <w:bottom w:val="single" w:sz="4" w:space="0" w:color="auto"/>
              <w:right w:val="single" w:sz="4" w:space="0" w:color="auto"/>
            </w:tcBorders>
            <w:shd w:val="clear" w:color="auto" w:fill="auto"/>
            <w:noWrap/>
            <w:textDirection w:val="btLr"/>
            <w:hideMark/>
          </w:tcPr>
          <w:p w14:paraId="23B77DA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334</w:t>
            </w:r>
          </w:p>
        </w:tc>
        <w:tc>
          <w:tcPr>
            <w:tcW w:w="6379" w:type="dxa"/>
            <w:tcBorders>
              <w:top w:val="nil"/>
              <w:left w:val="nil"/>
              <w:bottom w:val="single" w:sz="4" w:space="0" w:color="auto"/>
              <w:right w:val="single" w:sz="4" w:space="0" w:color="auto"/>
            </w:tcBorders>
            <w:shd w:val="clear" w:color="auto" w:fill="auto"/>
            <w:noWrap/>
            <w:vAlign w:val="bottom"/>
            <w:hideMark/>
          </w:tcPr>
          <w:p w14:paraId="515C74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brocas carpintero con </w:t>
            </w:r>
            <w:proofErr w:type="spellStart"/>
            <w:r w:rsidRPr="00B2555B">
              <w:rPr>
                <w:rFonts w:ascii="Calibri" w:hAnsi="Calibri"/>
                <w:color w:val="000000"/>
                <w:sz w:val="22"/>
                <w:szCs w:val="22"/>
                <w:lang w:val="es-MX" w:eastAsia="es-MX"/>
              </w:rPr>
              <w:t>avellanadora</w:t>
            </w:r>
            <w:proofErr w:type="spellEnd"/>
            <w:r w:rsidRPr="00B2555B">
              <w:rPr>
                <w:rFonts w:ascii="Calibri" w:hAnsi="Calibri"/>
                <w:color w:val="000000"/>
                <w:sz w:val="22"/>
                <w:szCs w:val="22"/>
                <w:lang w:val="es-MX" w:eastAsia="es-MX"/>
              </w:rPr>
              <w:t>, broca escalonada y sacabocado</w:t>
            </w:r>
          </w:p>
        </w:tc>
        <w:tc>
          <w:tcPr>
            <w:tcW w:w="992" w:type="dxa"/>
            <w:tcBorders>
              <w:top w:val="nil"/>
              <w:left w:val="nil"/>
              <w:bottom w:val="single" w:sz="4" w:space="0" w:color="auto"/>
              <w:right w:val="single" w:sz="4" w:space="0" w:color="auto"/>
            </w:tcBorders>
            <w:shd w:val="clear" w:color="auto" w:fill="auto"/>
            <w:noWrap/>
            <w:vAlign w:val="bottom"/>
            <w:hideMark/>
          </w:tcPr>
          <w:p w14:paraId="62FD27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4CEBCA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A27A0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46BA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6CCD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2086F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27671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D686C2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893</w:t>
            </w:r>
          </w:p>
        </w:tc>
        <w:tc>
          <w:tcPr>
            <w:tcW w:w="342" w:type="dxa"/>
            <w:tcBorders>
              <w:top w:val="nil"/>
              <w:left w:val="nil"/>
              <w:bottom w:val="single" w:sz="4" w:space="0" w:color="auto"/>
              <w:right w:val="single" w:sz="4" w:space="0" w:color="auto"/>
            </w:tcBorders>
            <w:shd w:val="clear" w:color="auto" w:fill="auto"/>
            <w:noWrap/>
            <w:textDirection w:val="btLr"/>
            <w:hideMark/>
          </w:tcPr>
          <w:p w14:paraId="0A08E0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334</w:t>
            </w:r>
          </w:p>
        </w:tc>
        <w:tc>
          <w:tcPr>
            <w:tcW w:w="6379" w:type="dxa"/>
            <w:tcBorders>
              <w:top w:val="nil"/>
              <w:left w:val="nil"/>
              <w:bottom w:val="single" w:sz="4" w:space="0" w:color="auto"/>
              <w:right w:val="single" w:sz="4" w:space="0" w:color="auto"/>
            </w:tcBorders>
            <w:shd w:val="clear" w:color="auto" w:fill="auto"/>
            <w:noWrap/>
            <w:vAlign w:val="bottom"/>
            <w:hideMark/>
          </w:tcPr>
          <w:p w14:paraId="119625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brocas carpintero con </w:t>
            </w:r>
            <w:proofErr w:type="spellStart"/>
            <w:r w:rsidRPr="00B2555B">
              <w:rPr>
                <w:rFonts w:ascii="Calibri" w:hAnsi="Calibri"/>
                <w:color w:val="000000"/>
                <w:sz w:val="22"/>
                <w:szCs w:val="22"/>
                <w:lang w:val="es-MX" w:eastAsia="es-MX"/>
              </w:rPr>
              <w:t>avellanadora</w:t>
            </w:r>
            <w:proofErr w:type="spellEnd"/>
            <w:r w:rsidRPr="00B2555B">
              <w:rPr>
                <w:rFonts w:ascii="Calibri" w:hAnsi="Calibri"/>
                <w:color w:val="000000"/>
                <w:sz w:val="22"/>
                <w:szCs w:val="22"/>
                <w:lang w:val="es-MX" w:eastAsia="es-MX"/>
              </w:rPr>
              <w:t>, broca escalonada y sacabocado</w:t>
            </w:r>
          </w:p>
        </w:tc>
        <w:tc>
          <w:tcPr>
            <w:tcW w:w="992" w:type="dxa"/>
            <w:tcBorders>
              <w:top w:val="nil"/>
              <w:left w:val="nil"/>
              <w:bottom w:val="single" w:sz="4" w:space="0" w:color="auto"/>
              <w:right w:val="single" w:sz="4" w:space="0" w:color="auto"/>
            </w:tcBorders>
            <w:shd w:val="clear" w:color="auto" w:fill="auto"/>
            <w:noWrap/>
            <w:vAlign w:val="bottom"/>
            <w:hideMark/>
          </w:tcPr>
          <w:p w14:paraId="4831A3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367381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19DF7AB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D726B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923A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9E2F0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38F7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AAE52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894</w:t>
            </w:r>
          </w:p>
        </w:tc>
        <w:tc>
          <w:tcPr>
            <w:tcW w:w="342" w:type="dxa"/>
            <w:tcBorders>
              <w:top w:val="nil"/>
              <w:left w:val="nil"/>
              <w:bottom w:val="single" w:sz="4" w:space="0" w:color="auto"/>
              <w:right w:val="single" w:sz="4" w:space="0" w:color="auto"/>
            </w:tcBorders>
            <w:shd w:val="clear" w:color="auto" w:fill="auto"/>
            <w:noWrap/>
            <w:textDirection w:val="btLr"/>
            <w:hideMark/>
          </w:tcPr>
          <w:p w14:paraId="3324DB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334</w:t>
            </w:r>
          </w:p>
        </w:tc>
        <w:tc>
          <w:tcPr>
            <w:tcW w:w="6379" w:type="dxa"/>
            <w:tcBorders>
              <w:top w:val="nil"/>
              <w:left w:val="nil"/>
              <w:bottom w:val="single" w:sz="4" w:space="0" w:color="auto"/>
              <w:right w:val="single" w:sz="4" w:space="0" w:color="auto"/>
            </w:tcBorders>
            <w:shd w:val="clear" w:color="auto" w:fill="auto"/>
            <w:noWrap/>
            <w:vAlign w:val="bottom"/>
            <w:hideMark/>
          </w:tcPr>
          <w:p w14:paraId="2807DC1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brocas carpintero con </w:t>
            </w:r>
            <w:proofErr w:type="spellStart"/>
            <w:r w:rsidRPr="00B2555B">
              <w:rPr>
                <w:rFonts w:ascii="Calibri" w:hAnsi="Calibri"/>
                <w:color w:val="000000"/>
                <w:sz w:val="22"/>
                <w:szCs w:val="22"/>
                <w:lang w:val="es-MX" w:eastAsia="es-MX"/>
              </w:rPr>
              <w:t>avellanadora</w:t>
            </w:r>
            <w:proofErr w:type="spellEnd"/>
            <w:r w:rsidRPr="00B2555B">
              <w:rPr>
                <w:rFonts w:ascii="Calibri" w:hAnsi="Calibri"/>
                <w:color w:val="000000"/>
                <w:sz w:val="22"/>
                <w:szCs w:val="22"/>
                <w:lang w:val="es-MX" w:eastAsia="es-MX"/>
              </w:rPr>
              <w:t>, broca escalonada y sacabocado</w:t>
            </w:r>
          </w:p>
        </w:tc>
        <w:tc>
          <w:tcPr>
            <w:tcW w:w="992" w:type="dxa"/>
            <w:tcBorders>
              <w:top w:val="nil"/>
              <w:left w:val="nil"/>
              <w:bottom w:val="single" w:sz="4" w:space="0" w:color="auto"/>
              <w:right w:val="single" w:sz="4" w:space="0" w:color="auto"/>
            </w:tcBorders>
            <w:shd w:val="clear" w:color="auto" w:fill="auto"/>
            <w:noWrap/>
            <w:vAlign w:val="bottom"/>
            <w:hideMark/>
          </w:tcPr>
          <w:p w14:paraId="5093EB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CCB1B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8CA7B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B01AA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02B46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4CE6D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8CEFC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A776F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895</w:t>
            </w:r>
          </w:p>
        </w:tc>
        <w:tc>
          <w:tcPr>
            <w:tcW w:w="342" w:type="dxa"/>
            <w:tcBorders>
              <w:top w:val="nil"/>
              <w:left w:val="nil"/>
              <w:bottom w:val="single" w:sz="4" w:space="0" w:color="auto"/>
              <w:right w:val="single" w:sz="4" w:space="0" w:color="auto"/>
            </w:tcBorders>
            <w:shd w:val="clear" w:color="auto" w:fill="auto"/>
            <w:noWrap/>
            <w:textDirection w:val="btLr"/>
            <w:hideMark/>
          </w:tcPr>
          <w:p w14:paraId="22EA2B4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335</w:t>
            </w:r>
          </w:p>
        </w:tc>
        <w:tc>
          <w:tcPr>
            <w:tcW w:w="6379" w:type="dxa"/>
            <w:tcBorders>
              <w:top w:val="nil"/>
              <w:left w:val="nil"/>
              <w:bottom w:val="single" w:sz="4" w:space="0" w:color="auto"/>
              <w:right w:val="single" w:sz="4" w:space="0" w:color="auto"/>
            </w:tcBorders>
            <w:shd w:val="clear" w:color="auto" w:fill="auto"/>
            <w:noWrap/>
            <w:vAlign w:val="bottom"/>
            <w:hideMark/>
          </w:tcPr>
          <w:p w14:paraId="0C8AA8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Kit para soldadora: cable de masa, cable de </w:t>
            </w:r>
            <w:proofErr w:type="spellStart"/>
            <w:r w:rsidRPr="00B2555B">
              <w:rPr>
                <w:rFonts w:ascii="Calibri" w:hAnsi="Calibri"/>
                <w:color w:val="000000"/>
                <w:sz w:val="22"/>
                <w:szCs w:val="22"/>
                <w:lang w:val="es-MX" w:eastAsia="es-MX"/>
              </w:rPr>
              <w:t>portaelectrodos</w:t>
            </w:r>
            <w:proofErr w:type="spellEnd"/>
            <w:r w:rsidRPr="00B2555B">
              <w:rPr>
                <w:rFonts w:ascii="Calibri" w:hAnsi="Calibri"/>
                <w:color w:val="000000"/>
                <w:sz w:val="22"/>
                <w:szCs w:val="22"/>
                <w:lang w:val="es-MX" w:eastAsia="es-MX"/>
              </w:rPr>
              <w:t>, brocha y máscara</w:t>
            </w:r>
          </w:p>
        </w:tc>
        <w:tc>
          <w:tcPr>
            <w:tcW w:w="992" w:type="dxa"/>
            <w:tcBorders>
              <w:top w:val="nil"/>
              <w:left w:val="nil"/>
              <w:bottom w:val="single" w:sz="4" w:space="0" w:color="auto"/>
              <w:right w:val="single" w:sz="4" w:space="0" w:color="auto"/>
            </w:tcBorders>
            <w:shd w:val="clear" w:color="auto" w:fill="auto"/>
            <w:noWrap/>
            <w:vAlign w:val="bottom"/>
            <w:hideMark/>
          </w:tcPr>
          <w:p w14:paraId="3E6ECC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BA7F8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CBBC0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D3DF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01F56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D35E4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121521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4D76B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896</w:t>
            </w:r>
          </w:p>
        </w:tc>
        <w:tc>
          <w:tcPr>
            <w:tcW w:w="342" w:type="dxa"/>
            <w:tcBorders>
              <w:top w:val="nil"/>
              <w:left w:val="nil"/>
              <w:bottom w:val="single" w:sz="4" w:space="0" w:color="auto"/>
              <w:right w:val="single" w:sz="4" w:space="0" w:color="auto"/>
            </w:tcBorders>
            <w:shd w:val="clear" w:color="auto" w:fill="auto"/>
            <w:noWrap/>
            <w:textDirection w:val="btLr"/>
            <w:hideMark/>
          </w:tcPr>
          <w:p w14:paraId="17524E4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4B912A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1B1EC3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63191A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7</w:t>
            </w:r>
          </w:p>
        </w:tc>
        <w:tc>
          <w:tcPr>
            <w:tcW w:w="284" w:type="dxa"/>
            <w:tcBorders>
              <w:top w:val="nil"/>
              <w:left w:val="nil"/>
              <w:bottom w:val="single" w:sz="4" w:space="0" w:color="auto"/>
              <w:right w:val="single" w:sz="4" w:space="0" w:color="auto"/>
            </w:tcBorders>
            <w:shd w:val="clear" w:color="auto" w:fill="auto"/>
            <w:noWrap/>
            <w:vAlign w:val="bottom"/>
            <w:hideMark/>
          </w:tcPr>
          <w:p w14:paraId="36AC74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0FF2A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81C7FF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65B6C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1A0BFD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6575B3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897</w:t>
            </w:r>
          </w:p>
        </w:tc>
        <w:tc>
          <w:tcPr>
            <w:tcW w:w="342" w:type="dxa"/>
            <w:tcBorders>
              <w:top w:val="nil"/>
              <w:left w:val="nil"/>
              <w:bottom w:val="single" w:sz="4" w:space="0" w:color="auto"/>
              <w:right w:val="single" w:sz="4" w:space="0" w:color="auto"/>
            </w:tcBorders>
            <w:shd w:val="clear" w:color="auto" w:fill="auto"/>
            <w:noWrap/>
            <w:textDirection w:val="btLr"/>
            <w:hideMark/>
          </w:tcPr>
          <w:p w14:paraId="3052B6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7038D9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4FFA455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F425E7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16</w:t>
            </w:r>
          </w:p>
        </w:tc>
        <w:tc>
          <w:tcPr>
            <w:tcW w:w="284" w:type="dxa"/>
            <w:tcBorders>
              <w:top w:val="nil"/>
              <w:left w:val="nil"/>
              <w:bottom w:val="single" w:sz="4" w:space="0" w:color="auto"/>
              <w:right w:val="single" w:sz="4" w:space="0" w:color="auto"/>
            </w:tcBorders>
            <w:shd w:val="clear" w:color="auto" w:fill="auto"/>
            <w:noWrap/>
            <w:vAlign w:val="bottom"/>
            <w:hideMark/>
          </w:tcPr>
          <w:p w14:paraId="402DCD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448B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9FDB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7C37D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95FCE9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ECD22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898</w:t>
            </w:r>
          </w:p>
        </w:tc>
        <w:tc>
          <w:tcPr>
            <w:tcW w:w="342" w:type="dxa"/>
            <w:tcBorders>
              <w:top w:val="nil"/>
              <w:left w:val="nil"/>
              <w:bottom w:val="single" w:sz="4" w:space="0" w:color="auto"/>
              <w:right w:val="single" w:sz="4" w:space="0" w:color="auto"/>
            </w:tcBorders>
            <w:shd w:val="clear" w:color="auto" w:fill="auto"/>
            <w:noWrap/>
            <w:textDirection w:val="btLr"/>
            <w:hideMark/>
          </w:tcPr>
          <w:p w14:paraId="7E4718B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088B98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6E7450A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46952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51D57A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5CB24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D3C76D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3A7D9E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A5F740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B86000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899</w:t>
            </w:r>
          </w:p>
        </w:tc>
        <w:tc>
          <w:tcPr>
            <w:tcW w:w="342" w:type="dxa"/>
            <w:tcBorders>
              <w:top w:val="nil"/>
              <w:left w:val="nil"/>
              <w:bottom w:val="single" w:sz="4" w:space="0" w:color="auto"/>
              <w:right w:val="single" w:sz="4" w:space="0" w:color="auto"/>
            </w:tcBorders>
            <w:shd w:val="clear" w:color="auto" w:fill="auto"/>
            <w:noWrap/>
            <w:textDirection w:val="btLr"/>
            <w:hideMark/>
          </w:tcPr>
          <w:p w14:paraId="1EBBDFB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28823A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2715F98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13697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12</w:t>
            </w:r>
          </w:p>
        </w:tc>
        <w:tc>
          <w:tcPr>
            <w:tcW w:w="284" w:type="dxa"/>
            <w:tcBorders>
              <w:top w:val="nil"/>
              <w:left w:val="nil"/>
              <w:bottom w:val="single" w:sz="4" w:space="0" w:color="auto"/>
              <w:right w:val="single" w:sz="4" w:space="0" w:color="auto"/>
            </w:tcBorders>
            <w:shd w:val="clear" w:color="auto" w:fill="auto"/>
            <w:noWrap/>
            <w:vAlign w:val="bottom"/>
            <w:hideMark/>
          </w:tcPr>
          <w:p w14:paraId="30C1F2D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B8EF3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0F5A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5FF33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073F76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AF3EC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900</w:t>
            </w:r>
          </w:p>
        </w:tc>
        <w:tc>
          <w:tcPr>
            <w:tcW w:w="342" w:type="dxa"/>
            <w:tcBorders>
              <w:top w:val="nil"/>
              <w:left w:val="nil"/>
              <w:bottom w:val="single" w:sz="4" w:space="0" w:color="auto"/>
              <w:right w:val="single" w:sz="4" w:space="0" w:color="auto"/>
            </w:tcBorders>
            <w:shd w:val="clear" w:color="auto" w:fill="auto"/>
            <w:noWrap/>
            <w:textDirection w:val="btLr"/>
            <w:hideMark/>
          </w:tcPr>
          <w:p w14:paraId="0AB9DD7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1772C0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284742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D4D8D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15</w:t>
            </w:r>
          </w:p>
        </w:tc>
        <w:tc>
          <w:tcPr>
            <w:tcW w:w="284" w:type="dxa"/>
            <w:tcBorders>
              <w:top w:val="nil"/>
              <w:left w:val="nil"/>
              <w:bottom w:val="single" w:sz="4" w:space="0" w:color="auto"/>
              <w:right w:val="single" w:sz="4" w:space="0" w:color="auto"/>
            </w:tcBorders>
            <w:shd w:val="clear" w:color="auto" w:fill="auto"/>
            <w:noWrap/>
            <w:vAlign w:val="bottom"/>
            <w:hideMark/>
          </w:tcPr>
          <w:p w14:paraId="109041B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936FD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DA22B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1727E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EE97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BE77B8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901</w:t>
            </w:r>
          </w:p>
        </w:tc>
        <w:tc>
          <w:tcPr>
            <w:tcW w:w="342" w:type="dxa"/>
            <w:tcBorders>
              <w:top w:val="nil"/>
              <w:left w:val="nil"/>
              <w:bottom w:val="single" w:sz="4" w:space="0" w:color="auto"/>
              <w:right w:val="single" w:sz="4" w:space="0" w:color="auto"/>
            </w:tcBorders>
            <w:shd w:val="clear" w:color="auto" w:fill="auto"/>
            <w:noWrap/>
            <w:textDirection w:val="btLr"/>
            <w:hideMark/>
          </w:tcPr>
          <w:p w14:paraId="4A7B5BC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797C20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29FCA3B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C20AA0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10</w:t>
            </w:r>
          </w:p>
        </w:tc>
        <w:tc>
          <w:tcPr>
            <w:tcW w:w="284" w:type="dxa"/>
            <w:tcBorders>
              <w:top w:val="nil"/>
              <w:left w:val="nil"/>
              <w:bottom w:val="single" w:sz="4" w:space="0" w:color="auto"/>
              <w:right w:val="single" w:sz="4" w:space="0" w:color="auto"/>
            </w:tcBorders>
            <w:shd w:val="clear" w:color="auto" w:fill="auto"/>
            <w:noWrap/>
            <w:vAlign w:val="bottom"/>
            <w:hideMark/>
          </w:tcPr>
          <w:p w14:paraId="6C2771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02D08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AF42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0960F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3C40C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73C81E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902</w:t>
            </w:r>
          </w:p>
        </w:tc>
        <w:tc>
          <w:tcPr>
            <w:tcW w:w="342" w:type="dxa"/>
            <w:tcBorders>
              <w:top w:val="nil"/>
              <w:left w:val="nil"/>
              <w:bottom w:val="single" w:sz="4" w:space="0" w:color="auto"/>
              <w:right w:val="single" w:sz="4" w:space="0" w:color="auto"/>
            </w:tcBorders>
            <w:shd w:val="clear" w:color="auto" w:fill="auto"/>
            <w:noWrap/>
            <w:textDirection w:val="btLr"/>
            <w:hideMark/>
          </w:tcPr>
          <w:p w14:paraId="374FBF5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096CAA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28C3893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73BF1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37609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24FC1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8B51B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6DC808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DEF5E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8D8B1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903</w:t>
            </w:r>
          </w:p>
        </w:tc>
        <w:tc>
          <w:tcPr>
            <w:tcW w:w="342" w:type="dxa"/>
            <w:tcBorders>
              <w:top w:val="nil"/>
              <w:left w:val="nil"/>
              <w:bottom w:val="single" w:sz="4" w:space="0" w:color="auto"/>
              <w:right w:val="single" w:sz="4" w:space="0" w:color="auto"/>
            </w:tcBorders>
            <w:shd w:val="clear" w:color="auto" w:fill="auto"/>
            <w:noWrap/>
            <w:textDirection w:val="btLr"/>
            <w:hideMark/>
          </w:tcPr>
          <w:p w14:paraId="7F1E2D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336</w:t>
            </w:r>
          </w:p>
        </w:tc>
        <w:tc>
          <w:tcPr>
            <w:tcW w:w="6379" w:type="dxa"/>
            <w:tcBorders>
              <w:top w:val="nil"/>
              <w:left w:val="nil"/>
              <w:bottom w:val="single" w:sz="4" w:space="0" w:color="auto"/>
              <w:right w:val="single" w:sz="4" w:space="0" w:color="auto"/>
            </w:tcBorders>
            <w:shd w:val="clear" w:color="auto" w:fill="auto"/>
            <w:noWrap/>
            <w:vAlign w:val="bottom"/>
            <w:hideMark/>
          </w:tcPr>
          <w:p w14:paraId="43C4652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 BROCAS PARA MADERA, METAL Y CONCRETO</w:t>
            </w:r>
          </w:p>
        </w:tc>
        <w:tc>
          <w:tcPr>
            <w:tcW w:w="992" w:type="dxa"/>
            <w:tcBorders>
              <w:top w:val="nil"/>
              <w:left w:val="nil"/>
              <w:bottom w:val="single" w:sz="4" w:space="0" w:color="auto"/>
              <w:right w:val="single" w:sz="4" w:space="0" w:color="auto"/>
            </w:tcBorders>
            <w:shd w:val="clear" w:color="auto" w:fill="auto"/>
            <w:noWrap/>
            <w:vAlign w:val="bottom"/>
            <w:hideMark/>
          </w:tcPr>
          <w:p w14:paraId="6069B1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D80D5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884E8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DD54F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B68F98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53907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0471D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8D85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904</w:t>
            </w:r>
          </w:p>
        </w:tc>
        <w:tc>
          <w:tcPr>
            <w:tcW w:w="342" w:type="dxa"/>
            <w:tcBorders>
              <w:top w:val="nil"/>
              <w:left w:val="nil"/>
              <w:bottom w:val="single" w:sz="4" w:space="0" w:color="auto"/>
              <w:right w:val="single" w:sz="4" w:space="0" w:color="auto"/>
            </w:tcBorders>
            <w:shd w:val="clear" w:color="auto" w:fill="auto"/>
            <w:noWrap/>
            <w:textDirection w:val="btLr"/>
            <w:hideMark/>
          </w:tcPr>
          <w:p w14:paraId="434E0BF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337</w:t>
            </w:r>
          </w:p>
        </w:tc>
        <w:tc>
          <w:tcPr>
            <w:tcW w:w="6379" w:type="dxa"/>
            <w:tcBorders>
              <w:top w:val="nil"/>
              <w:left w:val="nil"/>
              <w:bottom w:val="single" w:sz="4" w:space="0" w:color="auto"/>
              <w:right w:val="single" w:sz="4" w:space="0" w:color="auto"/>
            </w:tcBorders>
            <w:shd w:val="clear" w:color="auto" w:fill="auto"/>
            <w:noWrap/>
            <w:vAlign w:val="bottom"/>
            <w:hideMark/>
          </w:tcPr>
          <w:p w14:paraId="242F20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kit de brocas para madera</w:t>
            </w:r>
          </w:p>
        </w:tc>
        <w:tc>
          <w:tcPr>
            <w:tcW w:w="992" w:type="dxa"/>
            <w:tcBorders>
              <w:top w:val="nil"/>
              <w:left w:val="nil"/>
              <w:bottom w:val="single" w:sz="4" w:space="0" w:color="auto"/>
              <w:right w:val="single" w:sz="4" w:space="0" w:color="auto"/>
            </w:tcBorders>
            <w:shd w:val="clear" w:color="auto" w:fill="auto"/>
            <w:noWrap/>
            <w:vAlign w:val="bottom"/>
            <w:hideMark/>
          </w:tcPr>
          <w:p w14:paraId="3F098F1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CC4526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29A37D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15C5D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F8020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6078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E0E59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E90A2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905</w:t>
            </w:r>
          </w:p>
        </w:tc>
        <w:tc>
          <w:tcPr>
            <w:tcW w:w="342" w:type="dxa"/>
            <w:tcBorders>
              <w:top w:val="nil"/>
              <w:left w:val="nil"/>
              <w:bottom w:val="single" w:sz="4" w:space="0" w:color="auto"/>
              <w:right w:val="single" w:sz="4" w:space="0" w:color="auto"/>
            </w:tcBorders>
            <w:shd w:val="clear" w:color="auto" w:fill="auto"/>
            <w:noWrap/>
            <w:textDirection w:val="btLr"/>
            <w:hideMark/>
          </w:tcPr>
          <w:p w14:paraId="5DC317F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338</w:t>
            </w:r>
          </w:p>
        </w:tc>
        <w:tc>
          <w:tcPr>
            <w:tcW w:w="6379" w:type="dxa"/>
            <w:tcBorders>
              <w:top w:val="nil"/>
              <w:left w:val="nil"/>
              <w:bottom w:val="single" w:sz="4" w:space="0" w:color="auto"/>
              <w:right w:val="single" w:sz="4" w:space="0" w:color="auto"/>
            </w:tcBorders>
            <w:shd w:val="clear" w:color="auto" w:fill="auto"/>
            <w:noWrap/>
            <w:vAlign w:val="bottom"/>
            <w:hideMark/>
          </w:tcPr>
          <w:p w14:paraId="207B82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kit de brocas para concreto</w:t>
            </w:r>
          </w:p>
        </w:tc>
        <w:tc>
          <w:tcPr>
            <w:tcW w:w="992" w:type="dxa"/>
            <w:tcBorders>
              <w:top w:val="nil"/>
              <w:left w:val="nil"/>
              <w:bottom w:val="single" w:sz="4" w:space="0" w:color="auto"/>
              <w:right w:val="single" w:sz="4" w:space="0" w:color="auto"/>
            </w:tcBorders>
            <w:shd w:val="clear" w:color="auto" w:fill="auto"/>
            <w:noWrap/>
            <w:vAlign w:val="bottom"/>
            <w:hideMark/>
          </w:tcPr>
          <w:p w14:paraId="3D484B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97999B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690A4E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6DBD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C143D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9846C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1FFABE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1D39CE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906</w:t>
            </w:r>
          </w:p>
        </w:tc>
        <w:tc>
          <w:tcPr>
            <w:tcW w:w="342" w:type="dxa"/>
            <w:tcBorders>
              <w:top w:val="nil"/>
              <w:left w:val="nil"/>
              <w:bottom w:val="single" w:sz="4" w:space="0" w:color="auto"/>
              <w:right w:val="single" w:sz="4" w:space="0" w:color="auto"/>
            </w:tcBorders>
            <w:shd w:val="clear" w:color="auto" w:fill="auto"/>
            <w:noWrap/>
            <w:textDirection w:val="btLr"/>
            <w:hideMark/>
          </w:tcPr>
          <w:p w14:paraId="2E3730B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339</w:t>
            </w:r>
          </w:p>
        </w:tc>
        <w:tc>
          <w:tcPr>
            <w:tcW w:w="6379" w:type="dxa"/>
            <w:tcBorders>
              <w:top w:val="nil"/>
              <w:left w:val="nil"/>
              <w:bottom w:val="single" w:sz="4" w:space="0" w:color="auto"/>
              <w:right w:val="single" w:sz="4" w:space="0" w:color="auto"/>
            </w:tcBorders>
            <w:shd w:val="clear" w:color="auto" w:fill="auto"/>
            <w:noWrap/>
            <w:vAlign w:val="bottom"/>
            <w:hideMark/>
          </w:tcPr>
          <w:p w14:paraId="1654E4C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kit de brocas para metal</w:t>
            </w:r>
          </w:p>
        </w:tc>
        <w:tc>
          <w:tcPr>
            <w:tcW w:w="992" w:type="dxa"/>
            <w:tcBorders>
              <w:top w:val="nil"/>
              <w:left w:val="nil"/>
              <w:bottom w:val="single" w:sz="4" w:space="0" w:color="auto"/>
              <w:right w:val="single" w:sz="4" w:space="0" w:color="auto"/>
            </w:tcBorders>
            <w:shd w:val="clear" w:color="auto" w:fill="auto"/>
            <w:noWrap/>
            <w:vAlign w:val="bottom"/>
            <w:hideMark/>
          </w:tcPr>
          <w:p w14:paraId="51D980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01B29C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4D1E15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25EC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7F547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B912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269190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71880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907</w:t>
            </w:r>
          </w:p>
        </w:tc>
        <w:tc>
          <w:tcPr>
            <w:tcW w:w="342" w:type="dxa"/>
            <w:tcBorders>
              <w:top w:val="nil"/>
              <w:left w:val="nil"/>
              <w:bottom w:val="single" w:sz="4" w:space="0" w:color="auto"/>
              <w:right w:val="single" w:sz="4" w:space="0" w:color="auto"/>
            </w:tcBorders>
            <w:shd w:val="clear" w:color="auto" w:fill="auto"/>
            <w:noWrap/>
            <w:textDirection w:val="btLr"/>
            <w:hideMark/>
          </w:tcPr>
          <w:p w14:paraId="467CD5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340</w:t>
            </w:r>
          </w:p>
        </w:tc>
        <w:tc>
          <w:tcPr>
            <w:tcW w:w="6379" w:type="dxa"/>
            <w:tcBorders>
              <w:top w:val="nil"/>
              <w:left w:val="nil"/>
              <w:bottom w:val="single" w:sz="4" w:space="0" w:color="auto"/>
              <w:right w:val="single" w:sz="4" w:space="0" w:color="auto"/>
            </w:tcBorders>
            <w:shd w:val="clear" w:color="auto" w:fill="auto"/>
            <w:noWrap/>
            <w:vAlign w:val="bottom"/>
            <w:hideMark/>
          </w:tcPr>
          <w:p w14:paraId="3E13C5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Set Puntas Hexa Para Taladro Flex </w:t>
            </w:r>
            <w:proofErr w:type="spellStart"/>
            <w:r w:rsidRPr="00B2555B">
              <w:rPr>
                <w:rFonts w:ascii="Calibri" w:hAnsi="Calibri"/>
                <w:color w:val="000000"/>
                <w:sz w:val="22"/>
                <w:szCs w:val="22"/>
                <w:lang w:val="es-MX" w:eastAsia="es-MX"/>
              </w:rPr>
              <w:t>Torq</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Maxfit</w:t>
            </w:r>
            <w:proofErr w:type="spellEnd"/>
            <w:r w:rsidRPr="00B2555B">
              <w:rPr>
                <w:rFonts w:ascii="Calibri" w:hAnsi="Calibri"/>
                <w:color w:val="000000"/>
                <w:sz w:val="22"/>
                <w:szCs w:val="22"/>
                <w:lang w:val="es-MX" w:eastAsia="es-MX"/>
              </w:rPr>
              <w:t xml:space="preserve"> 100piezas</w:t>
            </w:r>
          </w:p>
        </w:tc>
        <w:tc>
          <w:tcPr>
            <w:tcW w:w="992" w:type="dxa"/>
            <w:tcBorders>
              <w:top w:val="nil"/>
              <w:left w:val="nil"/>
              <w:bottom w:val="single" w:sz="4" w:space="0" w:color="auto"/>
              <w:right w:val="single" w:sz="4" w:space="0" w:color="auto"/>
            </w:tcBorders>
            <w:shd w:val="clear" w:color="auto" w:fill="auto"/>
            <w:noWrap/>
            <w:vAlign w:val="bottom"/>
            <w:hideMark/>
          </w:tcPr>
          <w:p w14:paraId="178249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C3ADD5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949E7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351B9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4322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8F60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AC2789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4F1FF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908</w:t>
            </w:r>
          </w:p>
        </w:tc>
        <w:tc>
          <w:tcPr>
            <w:tcW w:w="342" w:type="dxa"/>
            <w:tcBorders>
              <w:top w:val="nil"/>
              <w:left w:val="nil"/>
              <w:bottom w:val="single" w:sz="4" w:space="0" w:color="auto"/>
              <w:right w:val="single" w:sz="4" w:space="0" w:color="auto"/>
            </w:tcBorders>
            <w:shd w:val="clear" w:color="auto" w:fill="auto"/>
            <w:noWrap/>
            <w:textDirection w:val="btLr"/>
            <w:hideMark/>
          </w:tcPr>
          <w:p w14:paraId="52DE096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341</w:t>
            </w:r>
          </w:p>
        </w:tc>
        <w:tc>
          <w:tcPr>
            <w:tcW w:w="6379" w:type="dxa"/>
            <w:tcBorders>
              <w:top w:val="nil"/>
              <w:left w:val="nil"/>
              <w:bottom w:val="single" w:sz="4" w:space="0" w:color="auto"/>
              <w:right w:val="single" w:sz="4" w:space="0" w:color="auto"/>
            </w:tcBorders>
            <w:shd w:val="clear" w:color="auto" w:fill="auto"/>
            <w:noWrap/>
            <w:vAlign w:val="bottom"/>
            <w:hideMark/>
          </w:tcPr>
          <w:p w14:paraId="2B1C33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Juego De Fresas Broca Brocas </w:t>
            </w:r>
            <w:proofErr w:type="spellStart"/>
            <w:r w:rsidRPr="00B2555B">
              <w:rPr>
                <w:rFonts w:ascii="Calibri" w:hAnsi="Calibri"/>
                <w:color w:val="000000"/>
                <w:sz w:val="22"/>
                <w:szCs w:val="22"/>
                <w:lang w:val="es-MX" w:eastAsia="es-MX"/>
              </w:rPr>
              <w:t>Router</w:t>
            </w:r>
            <w:proofErr w:type="spellEnd"/>
            <w:r w:rsidRPr="00B2555B">
              <w:rPr>
                <w:rFonts w:ascii="Calibri" w:hAnsi="Calibri"/>
                <w:color w:val="000000"/>
                <w:sz w:val="22"/>
                <w:szCs w:val="22"/>
                <w:lang w:val="es-MX" w:eastAsia="es-MX"/>
              </w:rPr>
              <w:t xml:space="preserve"> 1/4 15 Piezas</w:t>
            </w:r>
          </w:p>
        </w:tc>
        <w:tc>
          <w:tcPr>
            <w:tcW w:w="992" w:type="dxa"/>
            <w:tcBorders>
              <w:top w:val="nil"/>
              <w:left w:val="nil"/>
              <w:bottom w:val="single" w:sz="4" w:space="0" w:color="auto"/>
              <w:right w:val="single" w:sz="4" w:space="0" w:color="auto"/>
            </w:tcBorders>
            <w:shd w:val="clear" w:color="auto" w:fill="auto"/>
            <w:noWrap/>
            <w:vAlign w:val="bottom"/>
            <w:hideMark/>
          </w:tcPr>
          <w:p w14:paraId="73DE4F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2938E4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1C580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E9FD0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B9BD75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4A220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99138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9943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909</w:t>
            </w:r>
          </w:p>
        </w:tc>
        <w:tc>
          <w:tcPr>
            <w:tcW w:w="342" w:type="dxa"/>
            <w:tcBorders>
              <w:top w:val="nil"/>
              <w:left w:val="nil"/>
              <w:bottom w:val="single" w:sz="4" w:space="0" w:color="auto"/>
              <w:right w:val="single" w:sz="4" w:space="0" w:color="auto"/>
            </w:tcBorders>
            <w:shd w:val="clear" w:color="auto" w:fill="auto"/>
            <w:noWrap/>
            <w:textDirection w:val="btLr"/>
            <w:hideMark/>
          </w:tcPr>
          <w:p w14:paraId="1FB5B4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342</w:t>
            </w:r>
          </w:p>
        </w:tc>
        <w:tc>
          <w:tcPr>
            <w:tcW w:w="6379" w:type="dxa"/>
            <w:tcBorders>
              <w:top w:val="nil"/>
              <w:left w:val="nil"/>
              <w:bottom w:val="single" w:sz="4" w:space="0" w:color="auto"/>
              <w:right w:val="single" w:sz="4" w:space="0" w:color="auto"/>
            </w:tcBorders>
            <w:shd w:val="clear" w:color="auto" w:fill="auto"/>
            <w:noWrap/>
            <w:vAlign w:val="bottom"/>
            <w:hideMark/>
          </w:tcPr>
          <w:p w14:paraId="18DBAD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Kit De </w:t>
            </w:r>
            <w:proofErr w:type="gramStart"/>
            <w:r w:rsidRPr="00B2555B">
              <w:rPr>
                <w:rFonts w:ascii="Calibri" w:hAnsi="Calibri"/>
                <w:color w:val="000000"/>
                <w:sz w:val="22"/>
                <w:szCs w:val="22"/>
                <w:lang w:val="es-MX" w:eastAsia="es-MX"/>
              </w:rPr>
              <w:t>Brocas ,</w:t>
            </w:r>
            <w:proofErr w:type="gramEnd"/>
            <w:r w:rsidRPr="00B2555B">
              <w:rPr>
                <w:rFonts w:ascii="Calibri" w:hAnsi="Calibri"/>
                <w:color w:val="000000"/>
                <w:sz w:val="22"/>
                <w:szCs w:val="22"/>
                <w:lang w:val="es-MX" w:eastAsia="es-MX"/>
              </w:rPr>
              <w:t xml:space="preserve"> Madera Concreto Metal 75pz B-49373</w:t>
            </w:r>
          </w:p>
        </w:tc>
        <w:tc>
          <w:tcPr>
            <w:tcW w:w="992" w:type="dxa"/>
            <w:tcBorders>
              <w:top w:val="nil"/>
              <w:left w:val="nil"/>
              <w:bottom w:val="single" w:sz="4" w:space="0" w:color="auto"/>
              <w:right w:val="single" w:sz="4" w:space="0" w:color="auto"/>
            </w:tcBorders>
            <w:shd w:val="clear" w:color="auto" w:fill="auto"/>
            <w:noWrap/>
            <w:vAlign w:val="bottom"/>
            <w:hideMark/>
          </w:tcPr>
          <w:p w14:paraId="3EAC6C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C02AE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8</w:t>
            </w:r>
          </w:p>
        </w:tc>
        <w:tc>
          <w:tcPr>
            <w:tcW w:w="284" w:type="dxa"/>
            <w:tcBorders>
              <w:top w:val="nil"/>
              <w:left w:val="nil"/>
              <w:bottom w:val="single" w:sz="4" w:space="0" w:color="auto"/>
              <w:right w:val="single" w:sz="4" w:space="0" w:color="auto"/>
            </w:tcBorders>
            <w:shd w:val="clear" w:color="auto" w:fill="auto"/>
            <w:noWrap/>
            <w:vAlign w:val="bottom"/>
            <w:hideMark/>
          </w:tcPr>
          <w:p w14:paraId="223AF7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B388E7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3BDDFF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646E3A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EB3A9B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38E036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910</w:t>
            </w:r>
          </w:p>
        </w:tc>
        <w:tc>
          <w:tcPr>
            <w:tcW w:w="342" w:type="dxa"/>
            <w:tcBorders>
              <w:top w:val="nil"/>
              <w:left w:val="nil"/>
              <w:bottom w:val="single" w:sz="4" w:space="0" w:color="auto"/>
              <w:right w:val="single" w:sz="4" w:space="0" w:color="auto"/>
            </w:tcBorders>
            <w:shd w:val="clear" w:color="auto" w:fill="auto"/>
            <w:noWrap/>
            <w:textDirection w:val="btLr"/>
            <w:hideMark/>
          </w:tcPr>
          <w:p w14:paraId="7A260B9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343</w:t>
            </w:r>
          </w:p>
        </w:tc>
        <w:tc>
          <w:tcPr>
            <w:tcW w:w="6379" w:type="dxa"/>
            <w:tcBorders>
              <w:top w:val="nil"/>
              <w:left w:val="nil"/>
              <w:bottom w:val="single" w:sz="4" w:space="0" w:color="auto"/>
              <w:right w:val="single" w:sz="4" w:space="0" w:color="auto"/>
            </w:tcBorders>
            <w:shd w:val="clear" w:color="auto" w:fill="auto"/>
            <w:noWrap/>
            <w:vAlign w:val="bottom"/>
            <w:hideMark/>
          </w:tcPr>
          <w:p w14:paraId="20988D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Juego de brocas de alta </w:t>
            </w:r>
            <w:proofErr w:type="gramStart"/>
            <w:r w:rsidRPr="00B2555B">
              <w:rPr>
                <w:rFonts w:ascii="Calibri" w:hAnsi="Calibri"/>
                <w:color w:val="000000"/>
                <w:sz w:val="22"/>
                <w:szCs w:val="22"/>
                <w:lang w:val="es-MX" w:eastAsia="es-MX"/>
              </w:rPr>
              <w:t>velocidad  10</w:t>
            </w:r>
            <w:proofErr w:type="gramEnd"/>
            <w:r w:rsidRPr="00B2555B">
              <w:rPr>
                <w:rFonts w:ascii="Calibri" w:hAnsi="Calibri"/>
                <w:color w:val="000000"/>
                <w:sz w:val="22"/>
                <w:szCs w:val="22"/>
                <w:lang w:val="es-MX" w:eastAsia="es-MX"/>
              </w:rPr>
              <w:t xml:space="preserve"> piezas, acero M2 de larga duración con flauta en acabado óxido negro</w:t>
            </w:r>
            <w:r w:rsidRPr="00B2555B">
              <w:rPr>
                <w:rFonts w:ascii="Calibri" w:hAnsi="Calibri"/>
                <w:color w:val="000000"/>
                <w:sz w:val="22"/>
                <w:szCs w:val="22"/>
                <w:lang w:val="es-MX" w:eastAsia="es-MX"/>
              </w:rPr>
              <w:br/>
              <w:t xml:space="preserve">Brocas de 1/8" a 1/4" con punta Split Point </w:t>
            </w:r>
            <w:proofErr w:type="spellStart"/>
            <w:r w:rsidRPr="00B2555B">
              <w:rPr>
                <w:rFonts w:ascii="Calibri" w:hAnsi="Calibri"/>
                <w:color w:val="000000"/>
                <w:sz w:val="22"/>
                <w:szCs w:val="22"/>
                <w:lang w:val="es-MX" w:eastAsia="es-MX"/>
              </w:rPr>
              <w:t>autocentrable</w:t>
            </w:r>
            <w:proofErr w:type="spellEnd"/>
            <w:r w:rsidRPr="00B2555B">
              <w:rPr>
                <w:rFonts w:ascii="Calibri" w:hAnsi="Calibri"/>
                <w:color w:val="000000"/>
                <w:sz w:val="22"/>
                <w:szCs w:val="22"/>
                <w:lang w:val="es-MX" w:eastAsia="es-MX"/>
              </w:rPr>
              <w:t xml:space="preserve"> para perforaciones más rápidas y precisas (, Código:11399)</w:t>
            </w:r>
          </w:p>
        </w:tc>
        <w:tc>
          <w:tcPr>
            <w:tcW w:w="992" w:type="dxa"/>
            <w:tcBorders>
              <w:top w:val="nil"/>
              <w:left w:val="nil"/>
              <w:bottom w:val="single" w:sz="4" w:space="0" w:color="auto"/>
              <w:right w:val="single" w:sz="4" w:space="0" w:color="auto"/>
            </w:tcBorders>
            <w:shd w:val="clear" w:color="auto" w:fill="auto"/>
            <w:noWrap/>
            <w:vAlign w:val="bottom"/>
            <w:hideMark/>
          </w:tcPr>
          <w:p w14:paraId="1787D6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450C7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60FCE1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05E91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FA87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4258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E61910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D82E52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911</w:t>
            </w:r>
          </w:p>
        </w:tc>
        <w:tc>
          <w:tcPr>
            <w:tcW w:w="342" w:type="dxa"/>
            <w:tcBorders>
              <w:top w:val="nil"/>
              <w:left w:val="nil"/>
              <w:bottom w:val="single" w:sz="4" w:space="0" w:color="auto"/>
              <w:right w:val="single" w:sz="4" w:space="0" w:color="auto"/>
            </w:tcBorders>
            <w:shd w:val="clear" w:color="auto" w:fill="auto"/>
            <w:noWrap/>
            <w:textDirection w:val="btLr"/>
            <w:hideMark/>
          </w:tcPr>
          <w:p w14:paraId="119E56A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344</w:t>
            </w:r>
          </w:p>
        </w:tc>
        <w:tc>
          <w:tcPr>
            <w:tcW w:w="6379" w:type="dxa"/>
            <w:tcBorders>
              <w:top w:val="nil"/>
              <w:left w:val="nil"/>
              <w:bottom w:val="single" w:sz="4" w:space="0" w:color="auto"/>
              <w:right w:val="single" w:sz="4" w:space="0" w:color="auto"/>
            </w:tcBorders>
            <w:shd w:val="clear" w:color="auto" w:fill="auto"/>
            <w:noWrap/>
            <w:vAlign w:val="bottom"/>
            <w:hideMark/>
          </w:tcPr>
          <w:p w14:paraId="026DEDD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para </w:t>
            </w:r>
            <w:proofErr w:type="spellStart"/>
            <w:r w:rsidRPr="00B2555B">
              <w:rPr>
                <w:rFonts w:ascii="Calibri" w:hAnsi="Calibri"/>
                <w:color w:val="000000"/>
                <w:sz w:val="22"/>
                <w:szCs w:val="22"/>
                <w:lang w:val="es-MX" w:eastAsia="es-MX"/>
              </w:rPr>
              <w:t>router</w:t>
            </w:r>
            <w:proofErr w:type="spellEnd"/>
            <w:r w:rsidRPr="00B2555B">
              <w:rPr>
                <w:rFonts w:ascii="Calibri" w:hAnsi="Calibri"/>
                <w:color w:val="000000"/>
                <w:sz w:val="22"/>
                <w:szCs w:val="22"/>
                <w:lang w:val="es-MX" w:eastAsia="es-MX"/>
              </w:rPr>
              <w:t xml:space="preserve">, Juego de brocas para </w:t>
            </w:r>
            <w:proofErr w:type="spellStart"/>
            <w:r w:rsidRPr="00B2555B">
              <w:rPr>
                <w:rFonts w:ascii="Calibri" w:hAnsi="Calibri"/>
                <w:color w:val="000000"/>
                <w:sz w:val="22"/>
                <w:szCs w:val="22"/>
                <w:lang w:val="es-MX" w:eastAsia="es-MX"/>
              </w:rPr>
              <w:t>router</w:t>
            </w:r>
            <w:proofErr w:type="spellEnd"/>
            <w:r w:rsidRPr="00B2555B">
              <w:rPr>
                <w:rFonts w:ascii="Calibri" w:hAnsi="Calibri"/>
                <w:color w:val="000000"/>
                <w:sz w:val="22"/>
                <w:szCs w:val="22"/>
                <w:lang w:val="es-MX" w:eastAsia="es-MX"/>
              </w:rPr>
              <w:t xml:space="preserve"> (35 piezas, mango de 1/2 pulgada), profesional para manualidades, proyectos de carpintería, alto grado (Marca: </w:t>
            </w:r>
            <w:proofErr w:type="spellStart"/>
            <w:r w:rsidRPr="00B2555B">
              <w:rPr>
                <w:rFonts w:ascii="Calibri" w:hAnsi="Calibri"/>
                <w:color w:val="000000"/>
                <w:sz w:val="22"/>
                <w:szCs w:val="22"/>
                <w:lang w:val="es-MX" w:eastAsia="es-MX"/>
              </w:rPr>
              <w:t>Tooldo</w:t>
            </w:r>
            <w:proofErr w:type="spellEnd"/>
            <w:r w:rsidRPr="00B2555B">
              <w:rPr>
                <w:rFonts w:ascii="Calibri" w:hAnsi="Calibri"/>
                <w:color w:val="000000"/>
                <w:sz w:val="22"/>
                <w:szCs w:val="22"/>
                <w:lang w:val="es-MX" w:eastAsia="es-MX"/>
              </w:rPr>
              <w:t xml:space="preserve"> Modelo: B091BR86XX)</w:t>
            </w:r>
          </w:p>
        </w:tc>
        <w:tc>
          <w:tcPr>
            <w:tcW w:w="992" w:type="dxa"/>
            <w:tcBorders>
              <w:top w:val="nil"/>
              <w:left w:val="nil"/>
              <w:bottom w:val="single" w:sz="4" w:space="0" w:color="auto"/>
              <w:right w:val="single" w:sz="4" w:space="0" w:color="auto"/>
            </w:tcBorders>
            <w:shd w:val="clear" w:color="auto" w:fill="auto"/>
            <w:noWrap/>
            <w:vAlign w:val="bottom"/>
            <w:hideMark/>
          </w:tcPr>
          <w:p w14:paraId="4E4A80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B39A3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D42A2B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06852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D3CFE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F0DD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2809F9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0050A7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912</w:t>
            </w:r>
          </w:p>
        </w:tc>
        <w:tc>
          <w:tcPr>
            <w:tcW w:w="342" w:type="dxa"/>
            <w:tcBorders>
              <w:top w:val="nil"/>
              <w:left w:val="nil"/>
              <w:bottom w:val="single" w:sz="4" w:space="0" w:color="auto"/>
              <w:right w:val="single" w:sz="4" w:space="0" w:color="auto"/>
            </w:tcBorders>
            <w:shd w:val="clear" w:color="auto" w:fill="auto"/>
            <w:noWrap/>
            <w:textDirection w:val="btLr"/>
            <w:hideMark/>
          </w:tcPr>
          <w:p w14:paraId="0C70348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345</w:t>
            </w:r>
          </w:p>
        </w:tc>
        <w:tc>
          <w:tcPr>
            <w:tcW w:w="6379" w:type="dxa"/>
            <w:tcBorders>
              <w:top w:val="nil"/>
              <w:left w:val="nil"/>
              <w:bottom w:val="single" w:sz="4" w:space="0" w:color="auto"/>
              <w:right w:val="single" w:sz="4" w:space="0" w:color="auto"/>
            </w:tcBorders>
            <w:shd w:val="clear" w:color="auto" w:fill="auto"/>
            <w:noWrap/>
            <w:vAlign w:val="bottom"/>
            <w:hideMark/>
          </w:tcPr>
          <w:p w14:paraId="479CE8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Puntas de impacto, Juego De Puntas De Impacto Milwaukee </w:t>
            </w:r>
            <w:proofErr w:type="spellStart"/>
            <w:r w:rsidRPr="00B2555B">
              <w:rPr>
                <w:rFonts w:ascii="Calibri" w:hAnsi="Calibri"/>
                <w:color w:val="000000"/>
                <w:sz w:val="22"/>
                <w:szCs w:val="22"/>
                <w:lang w:val="es-MX" w:eastAsia="es-MX"/>
              </w:rPr>
              <w:t>Shockwave</w:t>
            </w:r>
            <w:proofErr w:type="spellEnd"/>
            <w:r w:rsidRPr="00B2555B">
              <w:rPr>
                <w:rFonts w:ascii="Calibri" w:hAnsi="Calibri"/>
                <w:color w:val="000000"/>
                <w:sz w:val="22"/>
                <w:szCs w:val="22"/>
                <w:lang w:val="es-MX" w:eastAsia="es-MX"/>
              </w:rPr>
              <w:t xml:space="preserve"> 72 </w:t>
            </w:r>
            <w:proofErr w:type="spellStart"/>
            <w:r w:rsidRPr="00B2555B">
              <w:rPr>
                <w:rFonts w:ascii="Calibri" w:hAnsi="Calibri"/>
                <w:color w:val="000000"/>
                <w:sz w:val="22"/>
                <w:szCs w:val="22"/>
                <w:lang w:val="es-MX" w:eastAsia="es-MX"/>
              </w:rPr>
              <w:t>Pz</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Hexagon</w:t>
            </w:r>
            <w:proofErr w:type="spellEnd"/>
            <w:r w:rsidRPr="00B2555B">
              <w:rPr>
                <w:rFonts w:ascii="Calibri" w:hAnsi="Calibri"/>
                <w:color w:val="000000"/>
                <w:sz w:val="22"/>
                <w:szCs w:val="22"/>
                <w:lang w:val="es-MX" w:eastAsia="es-MX"/>
              </w:rPr>
              <w:t xml:space="preserve">, juego de destornilladores y taladros de impacto de 74 piezas SHOCKWAVE™ cuenta con puntas diseñadas para ser las puntas de destornillador más duraderas y de mejor ajuste del mercado. Cada broca de destornillador y taladro de impacto cuenta con </w:t>
            </w:r>
            <w:proofErr w:type="spellStart"/>
            <w:r w:rsidRPr="00B2555B">
              <w:rPr>
                <w:rFonts w:ascii="Calibri" w:hAnsi="Calibri"/>
                <w:color w:val="000000"/>
                <w:sz w:val="22"/>
                <w:szCs w:val="22"/>
                <w:lang w:val="es-MX" w:eastAsia="es-MX"/>
              </w:rPr>
              <w:t>Wear</w:t>
            </w:r>
            <w:proofErr w:type="spellEnd"/>
            <w:r w:rsidRPr="00B2555B">
              <w:rPr>
                <w:rFonts w:ascii="Calibri" w:hAnsi="Calibri"/>
                <w:color w:val="000000"/>
                <w:sz w:val="22"/>
                <w:szCs w:val="22"/>
                <w:lang w:val="es-MX" w:eastAsia="es-MX"/>
              </w:rPr>
              <w:t xml:space="preserve"> </w:t>
            </w:r>
            <w:proofErr w:type="spellStart"/>
            <w:r w:rsidRPr="00B2555B">
              <w:rPr>
                <w:rFonts w:ascii="Calibri" w:hAnsi="Calibri"/>
                <w:color w:val="000000"/>
                <w:sz w:val="22"/>
                <w:szCs w:val="22"/>
                <w:lang w:val="es-MX" w:eastAsia="es-MX"/>
              </w:rPr>
              <w:t>Guard</w:t>
            </w:r>
            <w:proofErr w:type="spellEnd"/>
            <w:r w:rsidRPr="00B2555B">
              <w:rPr>
                <w:rFonts w:ascii="Calibri" w:hAnsi="Calibri"/>
                <w:color w:val="000000"/>
                <w:sz w:val="22"/>
                <w:szCs w:val="22"/>
                <w:lang w:val="es-MX" w:eastAsia="es-MX"/>
              </w:rPr>
              <w:t xml:space="preserve"> Tip™ que ofrece una mayor resistencia al desgaste que protege el ajuste durante la vida útil de la broca. Marca (Milwaukee</w:t>
            </w:r>
            <w:r w:rsidRPr="00B2555B">
              <w:rPr>
                <w:rFonts w:ascii="Calibri" w:hAnsi="Calibri"/>
                <w:color w:val="000000"/>
                <w:sz w:val="22"/>
                <w:szCs w:val="22"/>
                <w:lang w:val="es-MX" w:eastAsia="es-MX"/>
              </w:rPr>
              <w:br/>
              <w:t>Modelo 48-32-4062)</w:t>
            </w:r>
          </w:p>
        </w:tc>
        <w:tc>
          <w:tcPr>
            <w:tcW w:w="992" w:type="dxa"/>
            <w:tcBorders>
              <w:top w:val="nil"/>
              <w:left w:val="nil"/>
              <w:bottom w:val="single" w:sz="4" w:space="0" w:color="auto"/>
              <w:right w:val="single" w:sz="4" w:space="0" w:color="auto"/>
            </w:tcBorders>
            <w:shd w:val="clear" w:color="auto" w:fill="auto"/>
            <w:noWrap/>
            <w:vAlign w:val="bottom"/>
            <w:hideMark/>
          </w:tcPr>
          <w:p w14:paraId="699629E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D3727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0ADA30D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F9189F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D67AA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D11E4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4AD726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B78476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913</w:t>
            </w:r>
          </w:p>
        </w:tc>
        <w:tc>
          <w:tcPr>
            <w:tcW w:w="342" w:type="dxa"/>
            <w:tcBorders>
              <w:top w:val="nil"/>
              <w:left w:val="nil"/>
              <w:bottom w:val="single" w:sz="4" w:space="0" w:color="auto"/>
              <w:right w:val="single" w:sz="4" w:space="0" w:color="auto"/>
            </w:tcBorders>
            <w:shd w:val="clear" w:color="auto" w:fill="auto"/>
            <w:noWrap/>
            <w:textDirection w:val="btLr"/>
            <w:hideMark/>
          </w:tcPr>
          <w:p w14:paraId="30579CB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2C2527E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28796F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A77D7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5858D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F8052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E36C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7BFD0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5C4C24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D0A6E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914</w:t>
            </w:r>
          </w:p>
        </w:tc>
        <w:tc>
          <w:tcPr>
            <w:tcW w:w="342" w:type="dxa"/>
            <w:tcBorders>
              <w:top w:val="nil"/>
              <w:left w:val="nil"/>
              <w:bottom w:val="single" w:sz="4" w:space="0" w:color="auto"/>
              <w:right w:val="single" w:sz="4" w:space="0" w:color="auto"/>
            </w:tcBorders>
            <w:shd w:val="clear" w:color="auto" w:fill="auto"/>
            <w:noWrap/>
            <w:textDirection w:val="btLr"/>
            <w:hideMark/>
          </w:tcPr>
          <w:p w14:paraId="4442B31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4DDE21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5DCB11E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27A6B5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D759B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3D04AF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8D808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BA72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6BC061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85DC8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915</w:t>
            </w:r>
          </w:p>
        </w:tc>
        <w:tc>
          <w:tcPr>
            <w:tcW w:w="342" w:type="dxa"/>
            <w:tcBorders>
              <w:top w:val="nil"/>
              <w:left w:val="nil"/>
              <w:bottom w:val="single" w:sz="4" w:space="0" w:color="auto"/>
              <w:right w:val="single" w:sz="4" w:space="0" w:color="auto"/>
            </w:tcBorders>
            <w:shd w:val="clear" w:color="auto" w:fill="auto"/>
            <w:noWrap/>
            <w:textDirection w:val="btLr"/>
            <w:hideMark/>
          </w:tcPr>
          <w:p w14:paraId="50F0243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27AA79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51FC23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0E0B1B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70E18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2C976A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5DAFB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F60F7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5A19D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643AE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916</w:t>
            </w:r>
          </w:p>
        </w:tc>
        <w:tc>
          <w:tcPr>
            <w:tcW w:w="342" w:type="dxa"/>
            <w:tcBorders>
              <w:top w:val="nil"/>
              <w:left w:val="nil"/>
              <w:bottom w:val="single" w:sz="4" w:space="0" w:color="auto"/>
              <w:right w:val="single" w:sz="4" w:space="0" w:color="auto"/>
            </w:tcBorders>
            <w:shd w:val="clear" w:color="auto" w:fill="auto"/>
            <w:noWrap/>
            <w:textDirection w:val="btLr"/>
            <w:hideMark/>
          </w:tcPr>
          <w:p w14:paraId="6D884DC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211D1A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748790D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FCC1B7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4456C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65DA28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1303A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2399D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F6215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9D6D5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917</w:t>
            </w:r>
          </w:p>
        </w:tc>
        <w:tc>
          <w:tcPr>
            <w:tcW w:w="342" w:type="dxa"/>
            <w:tcBorders>
              <w:top w:val="nil"/>
              <w:left w:val="nil"/>
              <w:bottom w:val="single" w:sz="4" w:space="0" w:color="auto"/>
              <w:right w:val="single" w:sz="4" w:space="0" w:color="auto"/>
            </w:tcBorders>
            <w:shd w:val="clear" w:color="auto" w:fill="auto"/>
            <w:noWrap/>
            <w:textDirection w:val="btLr"/>
            <w:hideMark/>
          </w:tcPr>
          <w:p w14:paraId="0078C3E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340137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2DC308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E19A6C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291F97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C14B58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183F9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F151C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60EF5A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8693E0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918</w:t>
            </w:r>
          </w:p>
        </w:tc>
        <w:tc>
          <w:tcPr>
            <w:tcW w:w="342" w:type="dxa"/>
            <w:tcBorders>
              <w:top w:val="nil"/>
              <w:left w:val="nil"/>
              <w:bottom w:val="single" w:sz="4" w:space="0" w:color="auto"/>
              <w:right w:val="single" w:sz="4" w:space="0" w:color="auto"/>
            </w:tcBorders>
            <w:shd w:val="clear" w:color="auto" w:fill="auto"/>
            <w:noWrap/>
            <w:textDirection w:val="btLr"/>
            <w:hideMark/>
          </w:tcPr>
          <w:p w14:paraId="687C5F7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06672D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3F46763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D3281C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5A9D9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005448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522537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E902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8E4EBB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6F2CA4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919</w:t>
            </w:r>
          </w:p>
        </w:tc>
        <w:tc>
          <w:tcPr>
            <w:tcW w:w="342" w:type="dxa"/>
            <w:tcBorders>
              <w:top w:val="nil"/>
              <w:left w:val="nil"/>
              <w:bottom w:val="single" w:sz="4" w:space="0" w:color="auto"/>
              <w:right w:val="single" w:sz="4" w:space="0" w:color="auto"/>
            </w:tcBorders>
            <w:shd w:val="clear" w:color="auto" w:fill="auto"/>
            <w:noWrap/>
            <w:textDirection w:val="btLr"/>
            <w:hideMark/>
          </w:tcPr>
          <w:p w14:paraId="1B46F21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0BC13B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0F1C7E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3213BA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CFA04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E9440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88D25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9D3AE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2E1E9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133F3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920</w:t>
            </w:r>
          </w:p>
        </w:tc>
        <w:tc>
          <w:tcPr>
            <w:tcW w:w="342" w:type="dxa"/>
            <w:tcBorders>
              <w:top w:val="nil"/>
              <w:left w:val="nil"/>
              <w:bottom w:val="single" w:sz="4" w:space="0" w:color="auto"/>
              <w:right w:val="single" w:sz="4" w:space="0" w:color="auto"/>
            </w:tcBorders>
            <w:shd w:val="clear" w:color="auto" w:fill="auto"/>
            <w:noWrap/>
            <w:textDirection w:val="btLr"/>
            <w:hideMark/>
          </w:tcPr>
          <w:p w14:paraId="7110259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137E504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6FDB29A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D9044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1858B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B42D5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E15AC3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07C2F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D7C0BB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586D5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921</w:t>
            </w:r>
          </w:p>
        </w:tc>
        <w:tc>
          <w:tcPr>
            <w:tcW w:w="342" w:type="dxa"/>
            <w:tcBorders>
              <w:top w:val="nil"/>
              <w:left w:val="nil"/>
              <w:bottom w:val="single" w:sz="4" w:space="0" w:color="auto"/>
              <w:right w:val="single" w:sz="4" w:space="0" w:color="auto"/>
            </w:tcBorders>
            <w:shd w:val="clear" w:color="auto" w:fill="auto"/>
            <w:noWrap/>
            <w:textDirection w:val="btLr"/>
            <w:hideMark/>
          </w:tcPr>
          <w:p w14:paraId="1E68287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1CE5CA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3689215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5D10B6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7FAE5C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5F31F3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6032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77137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962783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ADA4C5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922</w:t>
            </w:r>
          </w:p>
        </w:tc>
        <w:tc>
          <w:tcPr>
            <w:tcW w:w="342" w:type="dxa"/>
            <w:tcBorders>
              <w:top w:val="nil"/>
              <w:left w:val="nil"/>
              <w:bottom w:val="single" w:sz="4" w:space="0" w:color="auto"/>
              <w:right w:val="single" w:sz="4" w:space="0" w:color="auto"/>
            </w:tcBorders>
            <w:shd w:val="clear" w:color="auto" w:fill="auto"/>
            <w:noWrap/>
            <w:textDirection w:val="btLr"/>
            <w:hideMark/>
          </w:tcPr>
          <w:p w14:paraId="13B0604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706B65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633419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0B9F97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9A4AA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3BCF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964A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2AD9CB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62CEE1"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AABE5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923</w:t>
            </w:r>
          </w:p>
        </w:tc>
        <w:tc>
          <w:tcPr>
            <w:tcW w:w="342" w:type="dxa"/>
            <w:tcBorders>
              <w:top w:val="nil"/>
              <w:left w:val="nil"/>
              <w:bottom w:val="single" w:sz="4" w:space="0" w:color="auto"/>
              <w:right w:val="single" w:sz="4" w:space="0" w:color="auto"/>
            </w:tcBorders>
            <w:shd w:val="clear" w:color="auto" w:fill="auto"/>
            <w:noWrap/>
            <w:textDirection w:val="btLr"/>
            <w:hideMark/>
          </w:tcPr>
          <w:p w14:paraId="4E5583D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41B0E18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39C9820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28E8CB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31B9A64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A2C71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61389B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697249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1E8CB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CA75F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924</w:t>
            </w:r>
          </w:p>
        </w:tc>
        <w:tc>
          <w:tcPr>
            <w:tcW w:w="342" w:type="dxa"/>
            <w:tcBorders>
              <w:top w:val="nil"/>
              <w:left w:val="nil"/>
              <w:bottom w:val="single" w:sz="4" w:space="0" w:color="auto"/>
              <w:right w:val="single" w:sz="4" w:space="0" w:color="auto"/>
            </w:tcBorders>
            <w:shd w:val="clear" w:color="auto" w:fill="auto"/>
            <w:noWrap/>
            <w:textDirection w:val="btLr"/>
            <w:hideMark/>
          </w:tcPr>
          <w:p w14:paraId="3C04188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042E0E1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75DE9B4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F7213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EC15C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B064C2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BA544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E456AC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81F428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7083CD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925</w:t>
            </w:r>
          </w:p>
        </w:tc>
        <w:tc>
          <w:tcPr>
            <w:tcW w:w="342" w:type="dxa"/>
            <w:tcBorders>
              <w:top w:val="nil"/>
              <w:left w:val="nil"/>
              <w:bottom w:val="single" w:sz="4" w:space="0" w:color="auto"/>
              <w:right w:val="single" w:sz="4" w:space="0" w:color="auto"/>
            </w:tcBorders>
            <w:shd w:val="clear" w:color="auto" w:fill="auto"/>
            <w:noWrap/>
            <w:textDirection w:val="btLr"/>
            <w:hideMark/>
          </w:tcPr>
          <w:p w14:paraId="4211E19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430812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27AD5A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067766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5C366C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EECE92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1B94C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CBF0B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DA2B58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24842A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926</w:t>
            </w:r>
          </w:p>
        </w:tc>
        <w:tc>
          <w:tcPr>
            <w:tcW w:w="342" w:type="dxa"/>
            <w:tcBorders>
              <w:top w:val="nil"/>
              <w:left w:val="nil"/>
              <w:bottom w:val="single" w:sz="4" w:space="0" w:color="auto"/>
              <w:right w:val="single" w:sz="4" w:space="0" w:color="auto"/>
            </w:tcBorders>
            <w:shd w:val="clear" w:color="auto" w:fill="auto"/>
            <w:noWrap/>
            <w:textDirection w:val="btLr"/>
            <w:hideMark/>
          </w:tcPr>
          <w:p w14:paraId="69320C6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4012E8C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3078922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C8AB72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10A24C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D60C7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4C0E5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3D16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E5E6AF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61B2AC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927</w:t>
            </w:r>
          </w:p>
        </w:tc>
        <w:tc>
          <w:tcPr>
            <w:tcW w:w="342" w:type="dxa"/>
            <w:tcBorders>
              <w:top w:val="nil"/>
              <w:left w:val="nil"/>
              <w:bottom w:val="single" w:sz="4" w:space="0" w:color="auto"/>
              <w:right w:val="single" w:sz="4" w:space="0" w:color="auto"/>
            </w:tcBorders>
            <w:shd w:val="clear" w:color="auto" w:fill="auto"/>
            <w:noWrap/>
            <w:textDirection w:val="btLr"/>
            <w:hideMark/>
          </w:tcPr>
          <w:p w14:paraId="7B44DE3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1C0EFB7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05D0EEE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B69C705"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404E0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129A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6C677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6E5865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BA2D66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73AD05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928</w:t>
            </w:r>
          </w:p>
        </w:tc>
        <w:tc>
          <w:tcPr>
            <w:tcW w:w="342" w:type="dxa"/>
            <w:tcBorders>
              <w:top w:val="nil"/>
              <w:left w:val="nil"/>
              <w:bottom w:val="single" w:sz="4" w:space="0" w:color="auto"/>
              <w:right w:val="single" w:sz="4" w:space="0" w:color="auto"/>
            </w:tcBorders>
            <w:shd w:val="clear" w:color="auto" w:fill="auto"/>
            <w:noWrap/>
            <w:textDirection w:val="btLr"/>
            <w:hideMark/>
          </w:tcPr>
          <w:p w14:paraId="4657531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1F1AE5F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65F4AA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642353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500FD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04A6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628B8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8F6F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5F30F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108011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929</w:t>
            </w:r>
          </w:p>
        </w:tc>
        <w:tc>
          <w:tcPr>
            <w:tcW w:w="342" w:type="dxa"/>
            <w:tcBorders>
              <w:top w:val="nil"/>
              <w:left w:val="nil"/>
              <w:bottom w:val="single" w:sz="4" w:space="0" w:color="auto"/>
              <w:right w:val="single" w:sz="4" w:space="0" w:color="auto"/>
            </w:tcBorders>
            <w:shd w:val="clear" w:color="auto" w:fill="auto"/>
            <w:noWrap/>
            <w:textDirection w:val="btLr"/>
            <w:hideMark/>
          </w:tcPr>
          <w:p w14:paraId="6B1F8B4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342E0EA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65F53F5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C8BAD3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58020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F72213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87197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8CDAC7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9A42AB9"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FE57F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930</w:t>
            </w:r>
          </w:p>
        </w:tc>
        <w:tc>
          <w:tcPr>
            <w:tcW w:w="342" w:type="dxa"/>
            <w:tcBorders>
              <w:top w:val="nil"/>
              <w:left w:val="nil"/>
              <w:bottom w:val="single" w:sz="4" w:space="0" w:color="auto"/>
              <w:right w:val="single" w:sz="4" w:space="0" w:color="auto"/>
            </w:tcBorders>
            <w:shd w:val="clear" w:color="auto" w:fill="auto"/>
            <w:noWrap/>
            <w:textDirection w:val="btLr"/>
            <w:hideMark/>
          </w:tcPr>
          <w:p w14:paraId="324E4F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015B17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1EA6010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1827AA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5A944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9AF4E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55960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0D5803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92C3BA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A07E14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931</w:t>
            </w:r>
          </w:p>
        </w:tc>
        <w:tc>
          <w:tcPr>
            <w:tcW w:w="342" w:type="dxa"/>
            <w:tcBorders>
              <w:top w:val="nil"/>
              <w:left w:val="nil"/>
              <w:bottom w:val="single" w:sz="4" w:space="0" w:color="auto"/>
              <w:right w:val="single" w:sz="4" w:space="0" w:color="auto"/>
            </w:tcBorders>
            <w:shd w:val="clear" w:color="auto" w:fill="auto"/>
            <w:noWrap/>
            <w:textDirection w:val="btLr"/>
            <w:hideMark/>
          </w:tcPr>
          <w:p w14:paraId="7B5989F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350E1B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7940D5E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5A32A4"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A559B0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28AF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0DB49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7A4D2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7C240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0F8AC7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932</w:t>
            </w:r>
          </w:p>
        </w:tc>
        <w:tc>
          <w:tcPr>
            <w:tcW w:w="342" w:type="dxa"/>
            <w:tcBorders>
              <w:top w:val="nil"/>
              <w:left w:val="nil"/>
              <w:bottom w:val="single" w:sz="4" w:space="0" w:color="auto"/>
              <w:right w:val="single" w:sz="4" w:space="0" w:color="auto"/>
            </w:tcBorders>
            <w:shd w:val="clear" w:color="auto" w:fill="auto"/>
            <w:noWrap/>
            <w:textDirection w:val="btLr"/>
            <w:hideMark/>
          </w:tcPr>
          <w:p w14:paraId="1EFD195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6EC0E1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78A59FE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4F4E2E6"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41B1540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F0FBB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9F562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75C87D4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EA83BC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07F02C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933</w:t>
            </w:r>
          </w:p>
        </w:tc>
        <w:tc>
          <w:tcPr>
            <w:tcW w:w="342" w:type="dxa"/>
            <w:tcBorders>
              <w:top w:val="nil"/>
              <w:left w:val="nil"/>
              <w:bottom w:val="single" w:sz="4" w:space="0" w:color="auto"/>
              <w:right w:val="single" w:sz="4" w:space="0" w:color="auto"/>
            </w:tcBorders>
            <w:shd w:val="clear" w:color="auto" w:fill="auto"/>
            <w:noWrap/>
            <w:textDirection w:val="btLr"/>
            <w:hideMark/>
          </w:tcPr>
          <w:p w14:paraId="039A44CB"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504DD1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546DC6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25A600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022FF4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A72D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7A9CD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3DF75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4E281A"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709F3B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934</w:t>
            </w:r>
          </w:p>
        </w:tc>
        <w:tc>
          <w:tcPr>
            <w:tcW w:w="342" w:type="dxa"/>
            <w:tcBorders>
              <w:top w:val="nil"/>
              <w:left w:val="nil"/>
              <w:bottom w:val="single" w:sz="4" w:space="0" w:color="auto"/>
              <w:right w:val="single" w:sz="4" w:space="0" w:color="auto"/>
            </w:tcBorders>
            <w:shd w:val="clear" w:color="auto" w:fill="auto"/>
            <w:noWrap/>
            <w:textDirection w:val="btLr"/>
            <w:hideMark/>
          </w:tcPr>
          <w:p w14:paraId="33D7BD0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767C621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1CCB88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449F8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EA852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0A6F51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B87380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D7E09E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015D8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C6530B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935</w:t>
            </w:r>
          </w:p>
        </w:tc>
        <w:tc>
          <w:tcPr>
            <w:tcW w:w="342" w:type="dxa"/>
            <w:tcBorders>
              <w:top w:val="nil"/>
              <w:left w:val="nil"/>
              <w:bottom w:val="single" w:sz="4" w:space="0" w:color="auto"/>
              <w:right w:val="single" w:sz="4" w:space="0" w:color="auto"/>
            </w:tcBorders>
            <w:shd w:val="clear" w:color="auto" w:fill="auto"/>
            <w:noWrap/>
            <w:textDirection w:val="btLr"/>
            <w:hideMark/>
          </w:tcPr>
          <w:p w14:paraId="510B541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3AA6E92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304C3A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77B101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20</w:t>
            </w:r>
          </w:p>
        </w:tc>
        <w:tc>
          <w:tcPr>
            <w:tcW w:w="284" w:type="dxa"/>
            <w:tcBorders>
              <w:top w:val="nil"/>
              <w:left w:val="nil"/>
              <w:bottom w:val="single" w:sz="4" w:space="0" w:color="auto"/>
              <w:right w:val="single" w:sz="4" w:space="0" w:color="auto"/>
            </w:tcBorders>
            <w:shd w:val="clear" w:color="auto" w:fill="auto"/>
            <w:noWrap/>
            <w:vAlign w:val="bottom"/>
            <w:hideMark/>
          </w:tcPr>
          <w:p w14:paraId="472634F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FCA376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BC3E3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FAA941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4C06FA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56EC078"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936</w:t>
            </w:r>
          </w:p>
        </w:tc>
        <w:tc>
          <w:tcPr>
            <w:tcW w:w="342" w:type="dxa"/>
            <w:tcBorders>
              <w:top w:val="nil"/>
              <w:left w:val="nil"/>
              <w:bottom w:val="single" w:sz="4" w:space="0" w:color="auto"/>
              <w:right w:val="single" w:sz="4" w:space="0" w:color="auto"/>
            </w:tcBorders>
            <w:shd w:val="clear" w:color="auto" w:fill="auto"/>
            <w:noWrap/>
            <w:textDirection w:val="btLr"/>
            <w:hideMark/>
          </w:tcPr>
          <w:p w14:paraId="54DA71C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5B4B528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73AAF01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FC8BE3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33783A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3C3696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AAE666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9C930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82D9EB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588D8F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937</w:t>
            </w:r>
          </w:p>
        </w:tc>
        <w:tc>
          <w:tcPr>
            <w:tcW w:w="342" w:type="dxa"/>
            <w:tcBorders>
              <w:top w:val="nil"/>
              <w:left w:val="nil"/>
              <w:bottom w:val="single" w:sz="4" w:space="0" w:color="auto"/>
              <w:right w:val="single" w:sz="4" w:space="0" w:color="auto"/>
            </w:tcBorders>
            <w:shd w:val="clear" w:color="auto" w:fill="auto"/>
            <w:noWrap/>
            <w:textDirection w:val="btLr"/>
            <w:hideMark/>
          </w:tcPr>
          <w:p w14:paraId="1DF7B65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346</w:t>
            </w:r>
          </w:p>
        </w:tc>
        <w:tc>
          <w:tcPr>
            <w:tcW w:w="6379" w:type="dxa"/>
            <w:tcBorders>
              <w:top w:val="nil"/>
              <w:left w:val="nil"/>
              <w:bottom w:val="single" w:sz="4" w:space="0" w:color="auto"/>
              <w:right w:val="single" w:sz="4" w:space="0" w:color="auto"/>
            </w:tcBorders>
            <w:shd w:val="clear" w:color="auto" w:fill="auto"/>
            <w:noWrap/>
            <w:vAlign w:val="bottom"/>
            <w:hideMark/>
          </w:tcPr>
          <w:p w14:paraId="431B46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w:t>
            </w:r>
          </w:p>
        </w:tc>
        <w:tc>
          <w:tcPr>
            <w:tcW w:w="992" w:type="dxa"/>
            <w:tcBorders>
              <w:top w:val="nil"/>
              <w:left w:val="nil"/>
              <w:bottom w:val="single" w:sz="4" w:space="0" w:color="auto"/>
              <w:right w:val="single" w:sz="4" w:space="0" w:color="auto"/>
            </w:tcBorders>
            <w:shd w:val="clear" w:color="auto" w:fill="auto"/>
            <w:noWrap/>
            <w:vAlign w:val="bottom"/>
            <w:hideMark/>
          </w:tcPr>
          <w:p w14:paraId="08734C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A4E0C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F3CCE2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ABEB3B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101811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1C25B1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B3481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2E4A5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938</w:t>
            </w:r>
          </w:p>
        </w:tc>
        <w:tc>
          <w:tcPr>
            <w:tcW w:w="342" w:type="dxa"/>
            <w:tcBorders>
              <w:top w:val="nil"/>
              <w:left w:val="nil"/>
              <w:bottom w:val="single" w:sz="4" w:space="0" w:color="auto"/>
              <w:right w:val="single" w:sz="4" w:space="0" w:color="auto"/>
            </w:tcBorders>
            <w:shd w:val="clear" w:color="auto" w:fill="auto"/>
            <w:noWrap/>
            <w:textDirection w:val="btLr"/>
            <w:hideMark/>
          </w:tcPr>
          <w:p w14:paraId="6FE5D79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347</w:t>
            </w:r>
          </w:p>
        </w:tc>
        <w:tc>
          <w:tcPr>
            <w:tcW w:w="6379" w:type="dxa"/>
            <w:tcBorders>
              <w:top w:val="nil"/>
              <w:left w:val="nil"/>
              <w:bottom w:val="single" w:sz="4" w:space="0" w:color="auto"/>
              <w:right w:val="single" w:sz="4" w:space="0" w:color="auto"/>
            </w:tcBorders>
            <w:shd w:val="clear" w:color="auto" w:fill="auto"/>
            <w:noWrap/>
            <w:vAlign w:val="bottom"/>
            <w:hideMark/>
          </w:tcPr>
          <w:p w14:paraId="5F8DD2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 DE BROCAS PARA METAL, MADERA Y CONCRETO DE 42 PIEZAS</w:t>
            </w:r>
          </w:p>
        </w:tc>
        <w:tc>
          <w:tcPr>
            <w:tcW w:w="992" w:type="dxa"/>
            <w:tcBorders>
              <w:top w:val="nil"/>
              <w:left w:val="nil"/>
              <w:bottom w:val="single" w:sz="4" w:space="0" w:color="auto"/>
              <w:right w:val="single" w:sz="4" w:space="0" w:color="auto"/>
            </w:tcBorders>
            <w:shd w:val="clear" w:color="auto" w:fill="auto"/>
            <w:noWrap/>
            <w:vAlign w:val="bottom"/>
            <w:hideMark/>
          </w:tcPr>
          <w:p w14:paraId="5ED3DC6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0BBC340"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3E3E219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9AEE8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2BC919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72A600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E683AED"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BE1466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939</w:t>
            </w:r>
          </w:p>
        </w:tc>
        <w:tc>
          <w:tcPr>
            <w:tcW w:w="342" w:type="dxa"/>
            <w:tcBorders>
              <w:top w:val="nil"/>
              <w:left w:val="nil"/>
              <w:bottom w:val="single" w:sz="4" w:space="0" w:color="auto"/>
              <w:right w:val="single" w:sz="4" w:space="0" w:color="auto"/>
            </w:tcBorders>
            <w:shd w:val="clear" w:color="auto" w:fill="auto"/>
            <w:noWrap/>
            <w:textDirection w:val="btLr"/>
            <w:hideMark/>
          </w:tcPr>
          <w:p w14:paraId="7C5722D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348</w:t>
            </w:r>
          </w:p>
        </w:tc>
        <w:tc>
          <w:tcPr>
            <w:tcW w:w="6379" w:type="dxa"/>
            <w:tcBorders>
              <w:top w:val="nil"/>
              <w:left w:val="nil"/>
              <w:bottom w:val="single" w:sz="4" w:space="0" w:color="auto"/>
              <w:right w:val="single" w:sz="4" w:space="0" w:color="auto"/>
            </w:tcBorders>
            <w:shd w:val="clear" w:color="auto" w:fill="auto"/>
            <w:noWrap/>
            <w:vAlign w:val="bottom"/>
            <w:hideMark/>
          </w:tcPr>
          <w:p w14:paraId="35E0F6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75 PZ ACCESORIOS PUNTAS Y BROCAS </w:t>
            </w:r>
          </w:p>
        </w:tc>
        <w:tc>
          <w:tcPr>
            <w:tcW w:w="992" w:type="dxa"/>
            <w:tcBorders>
              <w:top w:val="nil"/>
              <w:left w:val="nil"/>
              <w:bottom w:val="single" w:sz="4" w:space="0" w:color="auto"/>
              <w:right w:val="single" w:sz="4" w:space="0" w:color="auto"/>
            </w:tcBorders>
            <w:shd w:val="clear" w:color="auto" w:fill="auto"/>
            <w:noWrap/>
            <w:vAlign w:val="bottom"/>
            <w:hideMark/>
          </w:tcPr>
          <w:p w14:paraId="126E24D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8802C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AE063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D4C032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221A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F55173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9865A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A9547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940</w:t>
            </w:r>
          </w:p>
        </w:tc>
        <w:tc>
          <w:tcPr>
            <w:tcW w:w="342" w:type="dxa"/>
            <w:tcBorders>
              <w:top w:val="nil"/>
              <w:left w:val="nil"/>
              <w:bottom w:val="single" w:sz="4" w:space="0" w:color="auto"/>
              <w:right w:val="single" w:sz="4" w:space="0" w:color="auto"/>
            </w:tcBorders>
            <w:shd w:val="clear" w:color="auto" w:fill="auto"/>
            <w:noWrap/>
            <w:textDirection w:val="btLr"/>
            <w:hideMark/>
          </w:tcPr>
          <w:p w14:paraId="3E192B5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349</w:t>
            </w:r>
          </w:p>
        </w:tc>
        <w:tc>
          <w:tcPr>
            <w:tcW w:w="6379" w:type="dxa"/>
            <w:tcBorders>
              <w:top w:val="nil"/>
              <w:left w:val="nil"/>
              <w:bottom w:val="single" w:sz="4" w:space="0" w:color="auto"/>
              <w:right w:val="single" w:sz="4" w:space="0" w:color="auto"/>
            </w:tcBorders>
            <w:shd w:val="clear" w:color="auto" w:fill="auto"/>
            <w:noWrap/>
            <w:vAlign w:val="bottom"/>
            <w:hideMark/>
          </w:tcPr>
          <w:p w14:paraId="669FD2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 para Concreto 3/16</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1C58F0E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B1D813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55F2EB8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3427DF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8E8855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B4F3A8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AC7E0C"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2466B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941</w:t>
            </w:r>
          </w:p>
        </w:tc>
        <w:tc>
          <w:tcPr>
            <w:tcW w:w="342" w:type="dxa"/>
            <w:tcBorders>
              <w:top w:val="nil"/>
              <w:left w:val="nil"/>
              <w:bottom w:val="single" w:sz="4" w:space="0" w:color="auto"/>
              <w:right w:val="single" w:sz="4" w:space="0" w:color="auto"/>
            </w:tcBorders>
            <w:shd w:val="clear" w:color="auto" w:fill="auto"/>
            <w:noWrap/>
            <w:textDirection w:val="btLr"/>
            <w:hideMark/>
          </w:tcPr>
          <w:p w14:paraId="62847D9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350</w:t>
            </w:r>
          </w:p>
        </w:tc>
        <w:tc>
          <w:tcPr>
            <w:tcW w:w="6379" w:type="dxa"/>
            <w:tcBorders>
              <w:top w:val="nil"/>
              <w:left w:val="nil"/>
              <w:bottom w:val="single" w:sz="4" w:space="0" w:color="auto"/>
              <w:right w:val="single" w:sz="4" w:space="0" w:color="auto"/>
            </w:tcBorders>
            <w:shd w:val="clear" w:color="auto" w:fill="auto"/>
            <w:noWrap/>
            <w:vAlign w:val="bottom"/>
            <w:hideMark/>
          </w:tcPr>
          <w:p w14:paraId="0FD34E2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Juegos de brocas para acero en todas las medidas </w:t>
            </w:r>
          </w:p>
        </w:tc>
        <w:tc>
          <w:tcPr>
            <w:tcW w:w="992" w:type="dxa"/>
            <w:tcBorders>
              <w:top w:val="nil"/>
              <w:left w:val="nil"/>
              <w:bottom w:val="single" w:sz="4" w:space="0" w:color="auto"/>
              <w:right w:val="single" w:sz="4" w:space="0" w:color="auto"/>
            </w:tcBorders>
            <w:shd w:val="clear" w:color="auto" w:fill="auto"/>
            <w:noWrap/>
            <w:vAlign w:val="bottom"/>
            <w:hideMark/>
          </w:tcPr>
          <w:p w14:paraId="386AB49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09DFC8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77EEEAA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3AC769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A4F213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8B99C4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D58446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B6C65A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942</w:t>
            </w:r>
          </w:p>
        </w:tc>
        <w:tc>
          <w:tcPr>
            <w:tcW w:w="342" w:type="dxa"/>
            <w:tcBorders>
              <w:top w:val="nil"/>
              <w:left w:val="nil"/>
              <w:bottom w:val="single" w:sz="4" w:space="0" w:color="auto"/>
              <w:right w:val="single" w:sz="4" w:space="0" w:color="auto"/>
            </w:tcBorders>
            <w:shd w:val="clear" w:color="auto" w:fill="auto"/>
            <w:noWrap/>
            <w:textDirection w:val="btLr"/>
            <w:hideMark/>
          </w:tcPr>
          <w:p w14:paraId="18859D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351</w:t>
            </w:r>
          </w:p>
        </w:tc>
        <w:tc>
          <w:tcPr>
            <w:tcW w:w="6379" w:type="dxa"/>
            <w:tcBorders>
              <w:top w:val="nil"/>
              <w:left w:val="nil"/>
              <w:bottom w:val="single" w:sz="4" w:space="0" w:color="auto"/>
              <w:right w:val="single" w:sz="4" w:space="0" w:color="auto"/>
            </w:tcBorders>
            <w:shd w:val="clear" w:color="auto" w:fill="auto"/>
            <w:noWrap/>
            <w:vAlign w:val="bottom"/>
            <w:hideMark/>
          </w:tcPr>
          <w:p w14:paraId="58F62B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Juegos de brocas para concreto en todas las medidas </w:t>
            </w:r>
          </w:p>
        </w:tc>
        <w:tc>
          <w:tcPr>
            <w:tcW w:w="992" w:type="dxa"/>
            <w:tcBorders>
              <w:top w:val="nil"/>
              <w:left w:val="nil"/>
              <w:bottom w:val="single" w:sz="4" w:space="0" w:color="auto"/>
              <w:right w:val="single" w:sz="4" w:space="0" w:color="auto"/>
            </w:tcBorders>
            <w:shd w:val="clear" w:color="auto" w:fill="auto"/>
            <w:noWrap/>
            <w:vAlign w:val="bottom"/>
            <w:hideMark/>
          </w:tcPr>
          <w:p w14:paraId="76ECEE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97F83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331AD75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7C4BBD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4167E62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49F529F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1B0F68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E45AC9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943</w:t>
            </w:r>
          </w:p>
        </w:tc>
        <w:tc>
          <w:tcPr>
            <w:tcW w:w="342" w:type="dxa"/>
            <w:tcBorders>
              <w:top w:val="nil"/>
              <w:left w:val="nil"/>
              <w:bottom w:val="single" w:sz="4" w:space="0" w:color="auto"/>
              <w:right w:val="single" w:sz="4" w:space="0" w:color="auto"/>
            </w:tcBorders>
            <w:shd w:val="clear" w:color="auto" w:fill="auto"/>
            <w:noWrap/>
            <w:textDirection w:val="btLr"/>
            <w:hideMark/>
          </w:tcPr>
          <w:p w14:paraId="71FAF00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352</w:t>
            </w:r>
          </w:p>
        </w:tc>
        <w:tc>
          <w:tcPr>
            <w:tcW w:w="6379" w:type="dxa"/>
            <w:tcBorders>
              <w:top w:val="nil"/>
              <w:left w:val="nil"/>
              <w:bottom w:val="single" w:sz="4" w:space="0" w:color="auto"/>
              <w:right w:val="single" w:sz="4" w:space="0" w:color="auto"/>
            </w:tcBorders>
            <w:shd w:val="clear" w:color="auto" w:fill="auto"/>
            <w:noWrap/>
            <w:vAlign w:val="bottom"/>
            <w:hideMark/>
          </w:tcPr>
          <w:p w14:paraId="42D707D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Juegos de brocas para madera en todas las medidas </w:t>
            </w:r>
          </w:p>
        </w:tc>
        <w:tc>
          <w:tcPr>
            <w:tcW w:w="992" w:type="dxa"/>
            <w:tcBorders>
              <w:top w:val="nil"/>
              <w:left w:val="nil"/>
              <w:bottom w:val="single" w:sz="4" w:space="0" w:color="auto"/>
              <w:right w:val="single" w:sz="4" w:space="0" w:color="auto"/>
            </w:tcBorders>
            <w:shd w:val="clear" w:color="auto" w:fill="auto"/>
            <w:noWrap/>
            <w:vAlign w:val="bottom"/>
            <w:hideMark/>
          </w:tcPr>
          <w:p w14:paraId="4E54D8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8001AE7"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2714DE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6981D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74A9C9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09A7CC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F455BD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6CEE103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944</w:t>
            </w:r>
          </w:p>
        </w:tc>
        <w:tc>
          <w:tcPr>
            <w:tcW w:w="342" w:type="dxa"/>
            <w:tcBorders>
              <w:top w:val="nil"/>
              <w:left w:val="nil"/>
              <w:bottom w:val="single" w:sz="4" w:space="0" w:color="auto"/>
              <w:right w:val="single" w:sz="4" w:space="0" w:color="auto"/>
            </w:tcBorders>
            <w:shd w:val="clear" w:color="auto" w:fill="auto"/>
            <w:noWrap/>
            <w:textDirection w:val="btLr"/>
            <w:hideMark/>
          </w:tcPr>
          <w:p w14:paraId="03F06419"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353</w:t>
            </w:r>
          </w:p>
        </w:tc>
        <w:tc>
          <w:tcPr>
            <w:tcW w:w="6379" w:type="dxa"/>
            <w:tcBorders>
              <w:top w:val="nil"/>
              <w:left w:val="nil"/>
              <w:bottom w:val="single" w:sz="4" w:space="0" w:color="auto"/>
              <w:right w:val="single" w:sz="4" w:space="0" w:color="auto"/>
            </w:tcBorders>
            <w:shd w:val="clear" w:color="auto" w:fill="auto"/>
            <w:noWrap/>
            <w:vAlign w:val="bottom"/>
            <w:hideMark/>
          </w:tcPr>
          <w:p w14:paraId="383CD86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Juegos de brocas escalonadas revestimiento de titanio, cuchillas de corte doble</w:t>
            </w:r>
          </w:p>
        </w:tc>
        <w:tc>
          <w:tcPr>
            <w:tcW w:w="992" w:type="dxa"/>
            <w:tcBorders>
              <w:top w:val="nil"/>
              <w:left w:val="nil"/>
              <w:bottom w:val="single" w:sz="4" w:space="0" w:color="auto"/>
              <w:right w:val="single" w:sz="4" w:space="0" w:color="auto"/>
            </w:tcBorders>
            <w:shd w:val="clear" w:color="auto" w:fill="auto"/>
            <w:noWrap/>
            <w:vAlign w:val="bottom"/>
            <w:hideMark/>
          </w:tcPr>
          <w:p w14:paraId="11464E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14B7821"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74C64A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8BE2C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2B4FF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4AC40F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76BEDD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2E0F03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945</w:t>
            </w:r>
          </w:p>
        </w:tc>
        <w:tc>
          <w:tcPr>
            <w:tcW w:w="342" w:type="dxa"/>
            <w:tcBorders>
              <w:top w:val="nil"/>
              <w:left w:val="nil"/>
              <w:bottom w:val="single" w:sz="4" w:space="0" w:color="auto"/>
              <w:right w:val="single" w:sz="4" w:space="0" w:color="auto"/>
            </w:tcBorders>
            <w:shd w:val="clear" w:color="auto" w:fill="auto"/>
            <w:noWrap/>
            <w:textDirection w:val="btLr"/>
            <w:hideMark/>
          </w:tcPr>
          <w:p w14:paraId="5A6D49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354</w:t>
            </w:r>
          </w:p>
        </w:tc>
        <w:tc>
          <w:tcPr>
            <w:tcW w:w="6379" w:type="dxa"/>
            <w:tcBorders>
              <w:top w:val="nil"/>
              <w:left w:val="nil"/>
              <w:bottom w:val="single" w:sz="4" w:space="0" w:color="auto"/>
              <w:right w:val="single" w:sz="4" w:space="0" w:color="auto"/>
            </w:tcBorders>
            <w:shd w:val="clear" w:color="auto" w:fill="auto"/>
            <w:noWrap/>
            <w:vAlign w:val="bottom"/>
            <w:hideMark/>
          </w:tcPr>
          <w:p w14:paraId="2DAF37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para concreto </w:t>
            </w:r>
          </w:p>
        </w:tc>
        <w:tc>
          <w:tcPr>
            <w:tcW w:w="992" w:type="dxa"/>
            <w:tcBorders>
              <w:top w:val="nil"/>
              <w:left w:val="nil"/>
              <w:bottom w:val="single" w:sz="4" w:space="0" w:color="auto"/>
              <w:right w:val="single" w:sz="4" w:space="0" w:color="auto"/>
            </w:tcBorders>
            <w:shd w:val="clear" w:color="auto" w:fill="auto"/>
            <w:noWrap/>
            <w:vAlign w:val="bottom"/>
            <w:hideMark/>
          </w:tcPr>
          <w:p w14:paraId="36024C8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13EBC6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2ECF4BD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19DFB7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4C57F3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7AF34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65A49E4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28F86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946</w:t>
            </w:r>
          </w:p>
        </w:tc>
        <w:tc>
          <w:tcPr>
            <w:tcW w:w="342" w:type="dxa"/>
            <w:tcBorders>
              <w:top w:val="nil"/>
              <w:left w:val="nil"/>
              <w:bottom w:val="single" w:sz="4" w:space="0" w:color="auto"/>
              <w:right w:val="single" w:sz="4" w:space="0" w:color="auto"/>
            </w:tcBorders>
            <w:shd w:val="clear" w:color="auto" w:fill="auto"/>
            <w:noWrap/>
            <w:textDirection w:val="btLr"/>
            <w:hideMark/>
          </w:tcPr>
          <w:p w14:paraId="6718741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355</w:t>
            </w:r>
          </w:p>
        </w:tc>
        <w:tc>
          <w:tcPr>
            <w:tcW w:w="6379" w:type="dxa"/>
            <w:tcBorders>
              <w:top w:val="nil"/>
              <w:left w:val="nil"/>
              <w:bottom w:val="single" w:sz="4" w:space="0" w:color="auto"/>
              <w:right w:val="single" w:sz="4" w:space="0" w:color="auto"/>
            </w:tcBorders>
            <w:shd w:val="clear" w:color="auto" w:fill="auto"/>
            <w:noWrap/>
            <w:vAlign w:val="bottom"/>
            <w:hideMark/>
          </w:tcPr>
          <w:p w14:paraId="302AEF6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Juego de </w:t>
            </w:r>
            <w:proofErr w:type="gramStart"/>
            <w:r w:rsidRPr="00B2555B">
              <w:rPr>
                <w:rFonts w:ascii="Calibri" w:hAnsi="Calibri"/>
                <w:color w:val="000000"/>
                <w:sz w:val="22"/>
                <w:szCs w:val="22"/>
                <w:lang w:val="es-MX" w:eastAsia="es-MX"/>
              </w:rPr>
              <w:t>Brocas  Herramientas</w:t>
            </w:r>
            <w:proofErr w:type="gramEnd"/>
            <w:r w:rsidRPr="00B2555B">
              <w:rPr>
                <w:rFonts w:ascii="Calibri" w:hAnsi="Calibri"/>
                <w:color w:val="000000"/>
                <w:sz w:val="22"/>
                <w:szCs w:val="22"/>
                <w:lang w:val="es-MX" w:eastAsia="es-MX"/>
              </w:rPr>
              <w:t xml:space="preserve"> Conjunto</w:t>
            </w:r>
          </w:p>
        </w:tc>
        <w:tc>
          <w:tcPr>
            <w:tcW w:w="992" w:type="dxa"/>
            <w:tcBorders>
              <w:top w:val="nil"/>
              <w:left w:val="nil"/>
              <w:bottom w:val="single" w:sz="4" w:space="0" w:color="auto"/>
              <w:right w:val="single" w:sz="4" w:space="0" w:color="auto"/>
            </w:tcBorders>
            <w:shd w:val="clear" w:color="auto" w:fill="auto"/>
            <w:noWrap/>
            <w:vAlign w:val="bottom"/>
            <w:hideMark/>
          </w:tcPr>
          <w:p w14:paraId="7A2FE43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53E87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200A74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3565F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794BC5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009739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FF4C2EE"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759FB7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947</w:t>
            </w:r>
          </w:p>
        </w:tc>
        <w:tc>
          <w:tcPr>
            <w:tcW w:w="342" w:type="dxa"/>
            <w:tcBorders>
              <w:top w:val="nil"/>
              <w:left w:val="nil"/>
              <w:bottom w:val="single" w:sz="4" w:space="0" w:color="auto"/>
              <w:right w:val="single" w:sz="4" w:space="0" w:color="auto"/>
            </w:tcBorders>
            <w:shd w:val="clear" w:color="auto" w:fill="auto"/>
            <w:noWrap/>
            <w:textDirection w:val="btLr"/>
            <w:hideMark/>
          </w:tcPr>
          <w:p w14:paraId="5211CC7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356</w:t>
            </w:r>
          </w:p>
        </w:tc>
        <w:tc>
          <w:tcPr>
            <w:tcW w:w="6379" w:type="dxa"/>
            <w:tcBorders>
              <w:top w:val="nil"/>
              <w:left w:val="nil"/>
              <w:bottom w:val="single" w:sz="4" w:space="0" w:color="auto"/>
              <w:right w:val="single" w:sz="4" w:space="0" w:color="auto"/>
            </w:tcBorders>
            <w:shd w:val="clear" w:color="auto" w:fill="auto"/>
            <w:noWrap/>
            <w:vAlign w:val="bottom"/>
            <w:hideMark/>
          </w:tcPr>
          <w:p w14:paraId="0FDECEC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 para Concreto 1/4</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71AF42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6BA8F10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B3421D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A021B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DDD502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E58CE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2682F6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BE7044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948</w:t>
            </w:r>
          </w:p>
        </w:tc>
        <w:tc>
          <w:tcPr>
            <w:tcW w:w="342" w:type="dxa"/>
            <w:tcBorders>
              <w:top w:val="nil"/>
              <w:left w:val="nil"/>
              <w:bottom w:val="single" w:sz="4" w:space="0" w:color="auto"/>
              <w:right w:val="single" w:sz="4" w:space="0" w:color="auto"/>
            </w:tcBorders>
            <w:shd w:val="clear" w:color="auto" w:fill="auto"/>
            <w:noWrap/>
            <w:textDirection w:val="btLr"/>
            <w:hideMark/>
          </w:tcPr>
          <w:p w14:paraId="689C974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357</w:t>
            </w:r>
          </w:p>
        </w:tc>
        <w:tc>
          <w:tcPr>
            <w:tcW w:w="6379" w:type="dxa"/>
            <w:tcBorders>
              <w:top w:val="nil"/>
              <w:left w:val="nil"/>
              <w:bottom w:val="single" w:sz="4" w:space="0" w:color="auto"/>
              <w:right w:val="single" w:sz="4" w:space="0" w:color="auto"/>
            </w:tcBorders>
            <w:shd w:val="clear" w:color="auto" w:fill="auto"/>
            <w:noWrap/>
            <w:vAlign w:val="bottom"/>
            <w:hideMark/>
          </w:tcPr>
          <w:p w14:paraId="5A6527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 para Concreto 5/16</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75B22B1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F2B07DD"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0D977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1C208B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BD5C6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3244B4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96944B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1EEF84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949</w:t>
            </w:r>
          </w:p>
        </w:tc>
        <w:tc>
          <w:tcPr>
            <w:tcW w:w="342" w:type="dxa"/>
            <w:tcBorders>
              <w:top w:val="nil"/>
              <w:left w:val="nil"/>
              <w:bottom w:val="single" w:sz="4" w:space="0" w:color="auto"/>
              <w:right w:val="single" w:sz="4" w:space="0" w:color="auto"/>
            </w:tcBorders>
            <w:shd w:val="clear" w:color="auto" w:fill="auto"/>
            <w:noWrap/>
            <w:textDirection w:val="btLr"/>
            <w:hideMark/>
          </w:tcPr>
          <w:p w14:paraId="67B88E3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358</w:t>
            </w:r>
          </w:p>
        </w:tc>
        <w:tc>
          <w:tcPr>
            <w:tcW w:w="6379" w:type="dxa"/>
            <w:tcBorders>
              <w:top w:val="nil"/>
              <w:left w:val="nil"/>
              <w:bottom w:val="single" w:sz="4" w:space="0" w:color="auto"/>
              <w:right w:val="single" w:sz="4" w:space="0" w:color="auto"/>
            </w:tcBorders>
            <w:shd w:val="clear" w:color="auto" w:fill="auto"/>
            <w:noWrap/>
            <w:vAlign w:val="bottom"/>
            <w:hideMark/>
          </w:tcPr>
          <w:p w14:paraId="2E35CC6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 para Concreto 3/8</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60F014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547388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485108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67B79FA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0A73A5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119E1A7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6B92FD4"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67D9D8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950</w:t>
            </w:r>
          </w:p>
        </w:tc>
        <w:tc>
          <w:tcPr>
            <w:tcW w:w="342" w:type="dxa"/>
            <w:tcBorders>
              <w:top w:val="nil"/>
              <w:left w:val="nil"/>
              <w:bottom w:val="single" w:sz="4" w:space="0" w:color="auto"/>
              <w:right w:val="single" w:sz="4" w:space="0" w:color="auto"/>
            </w:tcBorders>
            <w:shd w:val="clear" w:color="auto" w:fill="auto"/>
            <w:noWrap/>
            <w:textDirection w:val="btLr"/>
            <w:hideMark/>
          </w:tcPr>
          <w:p w14:paraId="2C124DA5"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359</w:t>
            </w:r>
          </w:p>
        </w:tc>
        <w:tc>
          <w:tcPr>
            <w:tcW w:w="6379" w:type="dxa"/>
            <w:tcBorders>
              <w:top w:val="nil"/>
              <w:left w:val="nil"/>
              <w:bottom w:val="single" w:sz="4" w:space="0" w:color="auto"/>
              <w:right w:val="single" w:sz="4" w:space="0" w:color="auto"/>
            </w:tcBorders>
            <w:shd w:val="clear" w:color="auto" w:fill="auto"/>
            <w:noWrap/>
            <w:vAlign w:val="bottom"/>
            <w:hideMark/>
          </w:tcPr>
          <w:p w14:paraId="55396C7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 para Concreto 1/2</w:t>
            </w:r>
            <w:proofErr w:type="gramStart"/>
            <w:r w:rsidRPr="00B2555B">
              <w:rPr>
                <w:rFonts w:ascii="Calibri" w:hAnsi="Calibri"/>
                <w:color w:val="000000"/>
                <w:sz w:val="22"/>
                <w:szCs w:val="22"/>
                <w:lang w:val="es-MX" w:eastAsia="es-MX"/>
              </w:rPr>
              <w:t>"  no</w:t>
            </w:r>
            <w:proofErr w:type="gramEnd"/>
            <w:r w:rsidRPr="00B2555B">
              <w:rPr>
                <w:rFonts w:ascii="Calibri" w:hAnsi="Calibri"/>
                <w:color w:val="000000"/>
                <w:sz w:val="22"/>
                <w:szCs w:val="22"/>
                <w:lang w:val="es-MX" w:eastAsia="es-MX"/>
              </w:rPr>
              <w:t xml:space="preserve"> chino</w:t>
            </w:r>
          </w:p>
        </w:tc>
        <w:tc>
          <w:tcPr>
            <w:tcW w:w="992" w:type="dxa"/>
            <w:tcBorders>
              <w:top w:val="nil"/>
              <w:left w:val="nil"/>
              <w:bottom w:val="single" w:sz="4" w:space="0" w:color="auto"/>
              <w:right w:val="single" w:sz="4" w:space="0" w:color="auto"/>
            </w:tcBorders>
            <w:shd w:val="clear" w:color="auto" w:fill="auto"/>
            <w:noWrap/>
            <w:vAlign w:val="bottom"/>
            <w:hideMark/>
          </w:tcPr>
          <w:p w14:paraId="1703BE1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9F770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3</w:t>
            </w:r>
          </w:p>
        </w:tc>
        <w:tc>
          <w:tcPr>
            <w:tcW w:w="284" w:type="dxa"/>
            <w:tcBorders>
              <w:top w:val="nil"/>
              <w:left w:val="nil"/>
              <w:bottom w:val="single" w:sz="4" w:space="0" w:color="auto"/>
              <w:right w:val="single" w:sz="4" w:space="0" w:color="auto"/>
            </w:tcBorders>
            <w:shd w:val="clear" w:color="auto" w:fill="auto"/>
            <w:noWrap/>
            <w:vAlign w:val="bottom"/>
            <w:hideMark/>
          </w:tcPr>
          <w:p w14:paraId="51A6341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02A1DF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ACB857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0CCCC54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3ACA87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96C95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951</w:t>
            </w:r>
          </w:p>
        </w:tc>
        <w:tc>
          <w:tcPr>
            <w:tcW w:w="342" w:type="dxa"/>
            <w:tcBorders>
              <w:top w:val="nil"/>
              <w:left w:val="nil"/>
              <w:bottom w:val="single" w:sz="4" w:space="0" w:color="auto"/>
              <w:right w:val="single" w:sz="4" w:space="0" w:color="auto"/>
            </w:tcBorders>
            <w:shd w:val="clear" w:color="auto" w:fill="auto"/>
            <w:noWrap/>
            <w:textDirection w:val="btLr"/>
            <w:hideMark/>
          </w:tcPr>
          <w:p w14:paraId="45A5E1A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360</w:t>
            </w:r>
          </w:p>
        </w:tc>
        <w:tc>
          <w:tcPr>
            <w:tcW w:w="6379" w:type="dxa"/>
            <w:tcBorders>
              <w:top w:val="nil"/>
              <w:left w:val="nil"/>
              <w:bottom w:val="single" w:sz="4" w:space="0" w:color="auto"/>
              <w:right w:val="single" w:sz="4" w:space="0" w:color="auto"/>
            </w:tcBorders>
            <w:shd w:val="clear" w:color="auto" w:fill="auto"/>
            <w:noWrap/>
            <w:vAlign w:val="bottom"/>
            <w:hideMark/>
          </w:tcPr>
          <w:p w14:paraId="07CDDE9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(PARA ROUTER 70 </w:t>
            </w:r>
            <w:proofErr w:type="spellStart"/>
            <w:r w:rsidRPr="00B2555B">
              <w:rPr>
                <w:rFonts w:ascii="Calibri" w:hAnsi="Calibri"/>
                <w:color w:val="000000"/>
                <w:sz w:val="22"/>
                <w:szCs w:val="22"/>
                <w:lang w:val="es-MX" w:eastAsia="es-MX"/>
              </w:rPr>
              <w:t>pzas</w:t>
            </w:r>
            <w:proofErr w:type="spellEnd"/>
            <w:r w:rsidRPr="00B2555B">
              <w:rPr>
                <w:rFonts w:ascii="Calibri" w:hAnsi="Calibri"/>
                <w:color w:val="000000"/>
                <w:sz w:val="22"/>
                <w:szCs w:val="22"/>
                <w:lang w:val="es-MX" w:eastAsia="es-MX"/>
              </w:rPr>
              <w:t>)</w:t>
            </w:r>
          </w:p>
        </w:tc>
        <w:tc>
          <w:tcPr>
            <w:tcW w:w="992" w:type="dxa"/>
            <w:tcBorders>
              <w:top w:val="nil"/>
              <w:left w:val="nil"/>
              <w:bottom w:val="single" w:sz="4" w:space="0" w:color="auto"/>
              <w:right w:val="single" w:sz="4" w:space="0" w:color="auto"/>
            </w:tcBorders>
            <w:shd w:val="clear" w:color="auto" w:fill="auto"/>
            <w:noWrap/>
            <w:vAlign w:val="bottom"/>
            <w:hideMark/>
          </w:tcPr>
          <w:p w14:paraId="7FE11F6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7A7F408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EDB9A9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9C57B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8229A9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2911A5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7DE0E30"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1C7B8C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952</w:t>
            </w:r>
          </w:p>
        </w:tc>
        <w:tc>
          <w:tcPr>
            <w:tcW w:w="342" w:type="dxa"/>
            <w:tcBorders>
              <w:top w:val="nil"/>
              <w:left w:val="nil"/>
              <w:bottom w:val="single" w:sz="4" w:space="0" w:color="auto"/>
              <w:right w:val="single" w:sz="4" w:space="0" w:color="auto"/>
            </w:tcBorders>
            <w:shd w:val="clear" w:color="auto" w:fill="auto"/>
            <w:noWrap/>
            <w:textDirection w:val="btLr"/>
            <w:hideMark/>
          </w:tcPr>
          <w:p w14:paraId="66091C3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361</w:t>
            </w:r>
          </w:p>
        </w:tc>
        <w:tc>
          <w:tcPr>
            <w:tcW w:w="6379" w:type="dxa"/>
            <w:tcBorders>
              <w:top w:val="nil"/>
              <w:left w:val="nil"/>
              <w:bottom w:val="single" w:sz="4" w:space="0" w:color="auto"/>
              <w:right w:val="single" w:sz="4" w:space="0" w:color="auto"/>
            </w:tcBorders>
            <w:shd w:val="clear" w:color="auto" w:fill="auto"/>
            <w:noWrap/>
            <w:vAlign w:val="bottom"/>
            <w:hideMark/>
          </w:tcPr>
          <w:p w14:paraId="068D1780" w14:textId="77777777" w:rsidR="00B2555B" w:rsidRPr="00B2555B" w:rsidRDefault="00B2555B" w:rsidP="00B2555B">
            <w:pPr>
              <w:jc w:val="left"/>
              <w:rPr>
                <w:rFonts w:ascii="Calibri" w:hAnsi="Calibri"/>
                <w:color w:val="000000"/>
                <w:sz w:val="22"/>
                <w:szCs w:val="22"/>
                <w:lang w:val="es-MX" w:eastAsia="es-MX"/>
              </w:rPr>
            </w:pPr>
            <w:proofErr w:type="gramStart"/>
            <w:r w:rsidRPr="00B2555B">
              <w:rPr>
                <w:rFonts w:ascii="Calibri" w:hAnsi="Calibri"/>
                <w:color w:val="000000"/>
                <w:sz w:val="22"/>
                <w:szCs w:val="22"/>
                <w:lang w:val="es-MX" w:eastAsia="es-MX"/>
              </w:rPr>
              <w:t>BROCAS(</w:t>
            </w:r>
            <w:proofErr w:type="gramEnd"/>
            <w:r w:rsidRPr="00B2555B">
              <w:rPr>
                <w:rFonts w:ascii="Calibri" w:hAnsi="Calibri"/>
                <w:color w:val="000000"/>
                <w:sz w:val="22"/>
                <w:szCs w:val="22"/>
                <w:lang w:val="es-MX" w:eastAsia="es-MX"/>
              </w:rPr>
              <w:t>29 piezas)</w:t>
            </w:r>
          </w:p>
        </w:tc>
        <w:tc>
          <w:tcPr>
            <w:tcW w:w="992" w:type="dxa"/>
            <w:tcBorders>
              <w:top w:val="nil"/>
              <w:left w:val="nil"/>
              <w:bottom w:val="single" w:sz="4" w:space="0" w:color="auto"/>
              <w:right w:val="single" w:sz="4" w:space="0" w:color="auto"/>
            </w:tcBorders>
            <w:shd w:val="clear" w:color="auto" w:fill="auto"/>
            <w:noWrap/>
            <w:vAlign w:val="bottom"/>
            <w:hideMark/>
          </w:tcPr>
          <w:p w14:paraId="6DCB2A9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62ED42E"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4</w:t>
            </w:r>
          </w:p>
        </w:tc>
        <w:tc>
          <w:tcPr>
            <w:tcW w:w="284" w:type="dxa"/>
            <w:tcBorders>
              <w:top w:val="nil"/>
              <w:left w:val="nil"/>
              <w:bottom w:val="single" w:sz="4" w:space="0" w:color="auto"/>
              <w:right w:val="single" w:sz="4" w:space="0" w:color="auto"/>
            </w:tcBorders>
            <w:shd w:val="clear" w:color="auto" w:fill="auto"/>
            <w:noWrap/>
            <w:vAlign w:val="bottom"/>
            <w:hideMark/>
          </w:tcPr>
          <w:p w14:paraId="6D8EA80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14D0DAA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2B61F9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8A5489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BF3E45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CD318A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953</w:t>
            </w:r>
          </w:p>
        </w:tc>
        <w:tc>
          <w:tcPr>
            <w:tcW w:w="342" w:type="dxa"/>
            <w:tcBorders>
              <w:top w:val="nil"/>
              <w:left w:val="nil"/>
              <w:bottom w:val="single" w:sz="4" w:space="0" w:color="auto"/>
              <w:right w:val="single" w:sz="4" w:space="0" w:color="auto"/>
            </w:tcBorders>
            <w:shd w:val="clear" w:color="auto" w:fill="auto"/>
            <w:noWrap/>
            <w:textDirection w:val="btLr"/>
            <w:hideMark/>
          </w:tcPr>
          <w:p w14:paraId="1965E15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362</w:t>
            </w:r>
          </w:p>
        </w:tc>
        <w:tc>
          <w:tcPr>
            <w:tcW w:w="6379" w:type="dxa"/>
            <w:tcBorders>
              <w:top w:val="nil"/>
              <w:left w:val="nil"/>
              <w:bottom w:val="single" w:sz="4" w:space="0" w:color="auto"/>
              <w:right w:val="single" w:sz="4" w:space="0" w:color="auto"/>
            </w:tcBorders>
            <w:shd w:val="clear" w:color="auto" w:fill="auto"/>
            <w:noWrap/>
            <w:vAlign w:val="bottom"/>
            <w:hideMark/>
          </w:tcPr>
          <w:p w14:paraId="74828731"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BROCAS DE ALTA VELOCIDAD</w:t>
            </w:r>
          </w:p>
        </w:tc>
        <w:tc>
          <w:tcPr>
            <w:tcW w:w="992" w:type="dxa"/>
            <w:tcBorders>
              <w:top w:val="nil"/>
              <w:left w:val="nil"/>
              <w:bottom w:val="single" w:sz="4" w:space="0" w:color="auto"/>
              <w:right w:val="single" w:sz="4" w:space="0" w:color="auto"/>
            </w:tcBorders>
            <w:shd w:val="clear" w:color="auto" w:fill="auto"/>
            <w:noWrap/>
            <w:vAlign w:val="bottom"/>
            <w:hideMark/>
          </w:tcPr>
          <w:p w14:paraId="4E8952A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5354B4F"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6896B95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952104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C48734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627B36D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349B833"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468AEE3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954</w:t>
            </w:r>
          </w:p>
        </w:tc>
        <w:tc>
          <w:tcPr>
            <w:tcW w:w="342" w:type="dxa"/>
            <w:tcBorders>
              <w:top w:val="nil"/>
              <w:left w:val="nil"/>
              <w:bottom w:val="single" w:sz="4" w:space="0" w:color="auto"/>
              <w:right w:val="single" w:sz="4" w:space="0" w:color="auto"/>
            </w:tcBorders>
            <w:shd w:val="clear" w:color="auto" w:fill="auto"/>
            <w:noWrap/>
            <w:textDirection w:val="btLr"/>
            <w:hideMark/>
          </w:tcPr>
          <w:p w14:paraId="5AE07D74"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363</w:t>
            </w:r>
          </w:p>
        </w:tc>
        <w:tc>
          <w:tcPr>
            <w:tcW w:w="6379" w:type="dxa"/>
            <w:tcBorders>
              <w:top w:val="nil"/>
              <w:left w:val="nil"/>
              <w:bottom w:val="single" w:sz="4" w:space="0" w:color="auto"/>
              <w:right w:val="single" w:sz="4" w:space="0" w:color="auto"/>
            </w:tcBorders>
            <w:shd w:val="clear" w:color="auto" w:fill="auto"/>
            <w:noWrap/>
            <w:vAlign w:val="bottom"/>
            <w:hideMark/>
          </w:tcPr>
          <w:p w14:paraId="7139B90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BROCAS PARA CONCRETO </w:t>
            </w:r>
          </w:p>
        </w:tc>
        <w:tc>
          <w:tcPr>
            <w:tcW w:w="992" w:type="dxa"/>
            <w:tcBorders>
              <w:top w:val="nil"/>
              <w:left w:val="nil"/>
              <w:bottom w:val="single" w:sz="4" w:space="0" w:color="auto"/>
              <w:right w:val="single" w:sz="4" w:space="0" w:color="auto"/>
            </w:tcBorders>
            <w:shd w:val="clear" w:color="auto" w:fill="auto"/>
            <w:noWrap/>
            <w:vAlign w:val="bottom"/>
            <w:hideMark/>
          </w:tcPr>
          <w:p w14:paraId="4E7D6032"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AE03FCC"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47FC429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393474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422B0B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31E1ECE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4CA35847"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7E2C606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955</w:t>
            </w:r>
          </w:p>
        </w:tc>
        <w:tc>
          <w:tcPr>
            <w:tcW w:w="342" w:type="dxa"/>
            <w:tcBorders>
              <w:top w:val="nil"/>
              <w:left w:val="nil"/>
              <w:bottom w:val="single" w:sz="4" w:space="0" w:color="auto"/>
              <w:right w:val="single" w:sz="4" w:space="0" w:color="auto"/>
            </w:tcBorders>
            <w:shd w:val="clear" w:color="auto" w:fill="auto"/>
            <w:noWrap/>
            <w:textDirection w:val="btLr"/>
            <w:hideMark/>
          </w:tcPr>
          <w:p w14:paraId="077B547F"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364</w:t>
            </w:r>
          </w:p>
        </w:tc>
        <w:tc>
          <w:tcPr>
            <w:tcW w:w="6379" w:type="dxa"/>
            <w:tcBorders>
              <w:top w:val="nil"/>
              <w:left w:val="nil"/>
              <w:bottom w:val="single" w:sz="4" w:space="0" w:color="auto"/>
              <w:right w:val="single" w:sz="4" w:space="0" w:color="auto"/>
            </w:tcBorders>
            <w:shd w:val="clear" w:color="auto" w:fill="auto"/>
            <w:noWrap/>
            <w:vAlign w:val="bottom"/>
            <w:hideMark/>
          </w:tcPr>
          <w:p w14:paraId="2165300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PUNTAS PARA DESTORNILLADOR (100 Piezas)</w:t>
            </w:r>
          </w:p>
        </w:tc>
        <w:tc>
          <w:tcPr>
            <w:tcW w:w="992" w:type="dxa"/>
            <w:tcBorders>
              <w:top w:val="nil"/>
              <w:left w:val="nil"/>
              <w:bottom w:val="single" w:sz="4" w:space="0" w:color="auto"/>
              <w:right w:val="single" w:sz="4" w:space="0" w:color="auto"/>
            </w:tcBorders>
            <w:shd w:val="clear" w:color="auto" w:fill="auto"/>
            <w:noWrap/>
            <w:vAlign w:val="bottom"/>
            <w:hideMark/>
          </w:tcPr>
          <w:p w14:paraId="41F0569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3C375EE3"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333FF77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8066C2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6EC8C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A1AAE73"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051A0AAF"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317E8837"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956</w:t>
            </w:r>
          </w:p>
        </w:tc>
        <w:tc>
          <w:tcPr>
            <w:tcW w:w="342" w:type="dxa"/>
            <w:tcBorders>
              <w:top w:val="nil"/>
              <w:left w:val="nil"/>
              <w:bottom w:val="single" w:sz="4" w:space="0" w:color="auto"/>
              <w:right w:val="single" w:sz="4" w:space="0" w:color="auto"/>
            </w:tcBorders>
            <w:shd w:val="clear" w:color="auto" w:fill="auto"/>
            <w:noWrap/>
            <w:textDirection w:val="btLr"/>
            <w:hideMark/>
          </w:tcPr>
          <w:p w14:paraId="5E3C797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365</w:t>
            </w:r>
          </w:p>
        </w:tc>
        <w:tc>
          <w:tcPr>
            <w:tcW w:w="6379" w:type="dxa"/>
            <w:tcBorders>
              <w:top w:val="nil"/>
              <w:left w:val="nil"/>
              <w:bottom w:val="single" w:sz="4" w:space="0" w:color="auto"/>
              <w:right w:val="single" w:sz="4" w:space="0" w:color="auto"/>
            </w:tcBorders>
            <w:shd w:val="clear" w:color="auto" w:fill="auto"/>
            <w:noWrap/>
            <w:vAlign w:val="bottom"/>
            <w:hideMark/>
          </w:tcPr>
          <w:p w14:paraId="510C17F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Hilo para corte </w:t>
            </w:r>
            <w:proofErr w:type="gramStart"/>
            <w:r w:rsidRPr="00B2555B">
              <w:rPr>
                <w:rFonts w:ascii="Calibri" w:hAnsi="Calibri"/>
                <w:color w:val="000000"/>
                <w:sz w:val="22"/>
                <w:szCs w:val="22"/>
                <w:lang w:val="es-MX" w:eastAsia="es-MX"/>
              </w:rPr>
              <w:t xml:space="preserve">marca  </w:t>
            </w:r>
            <w:proofErr w:type="spellStart"/>
            <w:r w:rsidRPr="00B2555B">
              <w:rPr>
                <w:rFonts w:ascii="Calibri" w:hAnsi="Calibri"/>
                <w:color w:val="000000"/>
                <w:sz w:val="22"/>
                <w:szCs w:val="22"/>
                <w:lang w:val="es-MX" w:eastAsia="es-MX"/>
              </w:rPr>
              <w:t>still</w:t>
            </w:r>
            <w:proofErr w:type="spellEnd"/>
            <w:proofErr w:type="gramEnd"/>
            <w:r w:rsidRPr="00B2555B">
              <w:rPr>
                <w:rFonts w:ascii="Calibri" w:hAnsi="Calibri"/>
                <w:color w:val="000000"/>
                <w:sz w:val="22"/>
                <w:szCs w:val="22"/>
                <w:lang w:val="es-MX" w:eastAsia="es-MX"/>
              </w:rPr>
              <w:t xml:space="preserve"> de 3.3 mm para desmalezadora rollo con 142 metros</w:t>
            </w:r>
          </w:p>
        </w:tc>
        <w:tc>
          <w:tcPr>
            <w:tcW w:w="992" w:type="dxa"/>
            <w:tcBorders>
              <w:top w:val="nil"/>
              <w:left w:val="nil"/>
              <w:bottom w:val="single" w:sz="4" w:space="0" w:color="auto"/>
              <w:right w:val="single" w:sz="4" w:space="0" w:color="auto"/>
            </w:tcBorders>
            <w:shd w:val="clear" w:color="auto" w:fill="auto"/>
            <w:noWrap/>
            <w:vAlign w:val="bottom"/>
            <w:hideMark/>
          </w:tcPr>
          <w:p w14:paraId="57FFCA0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0AF7297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46FEA4C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32044B5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69CC56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F240D2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755BCE6"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531889CE"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957</w:t>
            </w:r>
          </w:p>
        </w:tc>
        <w:tc>
          <w:tcPr>
            <w:tcW w:w="342" w:type="dxa"/>
            <w:tcBorders>
              <w:top w:val="nil"/>
              <w:left w:val="nil"/>
              <w:bottom w:val="single" w:sz="4" w:space="0" w:color="auto"/>
              <w:right w:val="single" w:sz="4" w:space="0" w:color="auto"/>
            </w:tcBorders>
            <w:shd w:val="clear" w:color="auto" w:fill="auto"/>
            <w:noWrap/>
            <w:textDirection w:val="btLr"/>
            <w:hideMark/>
          </w:tcPr>
          <w:p w14:paraId="6F6B807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366</w:t>
            </w:r>
          </w:p>
        </w:tc>
        <w:tc>
          <w:tcPr>
            <w:tcW w:w="6379" w:type="dxa"/>
            <w:tcBorders>
              <w:top w:val="nil"/>
              <w:left w:val="nil"/>
              <w:bottom w:val="single" w:sz="4" w:space="0" w:color="auto"/>
              <w:right w:val="single" w:sz="4" w:space="0" w:color="auto"/>
            </w:tcBorders>
            <w:shd w:val="clear" w:color="auto" w:fill="auto"/>
            <w:noWrap/>
            <w:vAlign w:val="bottom"/>
            <w:hideMark/>
          </w:tcPr>
          <w:p w14:paraId="0A2B82BD"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CARDAS</w:t>
            </w:r>
          </w:p>
        </w:tc>
        <w:tc>
          <w:tcPr>
            <w:tcW w:w="992" w:type="dxa"/>
            <w:tcBorders>
              <w:top w:val="nil"/>
              <w:left w:val="nil"/>
              <w:bottom w:val="single" w:sz="4" w:space="0" w:color="auto"/>
              <w:right w:val="single" w:sz="4" w:space="0" w:color="auto"/>
            </w:tcBorders>
            <w:shd w:val="clear" w:color="auto" w:fill="auto"/>
            <w:noWrap/>
            <w:vAlign w:val="bottom"/>
            <w:hideMark/>
          </w:tcPr>
          <w:p w14:paraId="424340B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29174F5B"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2</w:t>
            </w:r>
          </w:p>
        </w:tc>
        <w:tc>
          <w:tcPr>
            <w:tcW w:w="284" w:type="dxa"/>
            <w:tcBorders>
              <w:top w:val="nil"/>
              <w:left w:val="nil"/>
              <w:bottom w:val="single" w:sz="4" w:space="0" w:color="auto"/>
              <w:right w:val="single" w:sz="4" w:space="0" w:color="auto"/>
            </w:tcBorders>
            <w:shd w:val="clear" w:color="auto" w:fill="auto"/>
            <w:noWrap/>
            <w:vAlign w:val="bottom"/>
            <w:hideMark/>
          </w:tcPr>
          <w:p w14:paraId="7E4C0E7A"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6D455E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5AF07B3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B420A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7E8AA11B"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0F3CA4AA"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958</w:t>
            </w:r>
          </w:p>
        </w:tc>
        <w:tc>
          <w:tcPr>
            <w:tcW w:w="342" w:type="dxa"/>
            <w:tcBorders>
              <w:top w:val="nil"/>
              <w:left w:val="nil"/>
              <w:bottom w:val="single" w:sz="4" w:space="0" w:color="auto"/>
              <w:right w:val="single" w:sz="4" w:space="0" w:color="auto"/>
            </w:tcBorders>
            <w:shd w:val="clear" w:color="auto" w:fill="auto"/>
            <w:noWrap/>
            <w:textDirection w:val="btLr"/>
            <w:hideMark/>
          </w:tcPr>
          <w:p w14:paraId="2485D0D2"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367</w:t>
            </w:r>
          </w:p>
        </w:tc>
        <w:tc>
          <w:tcPr>
            <w:tcW w:w="6379" w:type="dxa"/>
            <w:tcBorders>
              <w:top w:val="nil"/>
              <w:left w:val="nil"/>
              <w:bottom w:val="single" w:sz="4" w:space="0" w:color="auto"/>
              <w:right w:val="single" w:sz="4" w:space="0" w:color="auto"/>
            </w:tcBorders>
            <w:shd w:val="clear" w:color="auto" w:fill="auto"/>
            <w:noWrap/>
            <w:vAlign w:val="bottom"/>
            <w:hideMark/>
          </w:tcPr>
          <w:p w14:paraId="3CA8D192"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Hidrolavadora</w:t>
            </w:r>
            <w:proofErr w:type="spellEnd"/>
            <w:r w:rsidRPr="00B2555B">
              <w:rPr>
                <w:rFonts w:ascii="Calibri" w:hAnsi="Calibri"/>
                <w:color w:val="000000"/>
                <w:sz w:val="22"/>
                <w:szCs w:val="22"/>
                <w:lang w:val="es-MX" w:eastAsia="es-MX"/>
              </w:rPr>
              <w:t xml:space="preserve"> con accesorios 1800 Con manguera incluida de 5m de largo.</w:t>
            </w:r>
            <w:r w:rsidRPr="00B2555B">
              <w:rPr>
                <w:rFonts w:ascii="Calibri" w:hAnsi="Calibri"/>
                <w:color w:val="000000"/>
                <w:sz w:val="22"/>
                <w:szCs w:val="22"/>
                <w:lang w:val="es-MX" w:eastAsia="es-MX"/>
              </w:rPr>
              <w:br/>
              <w:t>Tiene ruedas para facilitar su transporte.</w:t>
            </w:r>
            <w:r w:rsidRPr="00B2555B">
              <w:rPr>
                <w:rFonts w:ascii="Calibri" w:hAnsi="Calibri"/>
                <w:color w:val="000000"/>
                <w:sz w:val="22"/>
                <w:szCs w:val="22"/>
                <w:lang w:val="es-MX" w:eastAsia="es-MX"/>
              </w:rPr>
              <w:br/>
              <w:t>Apta para trabajar con agua a una temperatura máxima de 113 °F y así dejar tus superficies relucientes</w:t>
            </w:r>
          </w:p>
        </w:tc>
        <w:tc>
          <w:tcPr>
            <w:tcW w:w="992" w:type="dxa"/>
            <w:tcBorders>
              <w:top w:val="nil"/>
              <w:left w:val="nil"/>
              <w:bottom w:val="single" w:sz="4" w:space="0" w:color="auto"/>
              <w:right w:val="single" w:sz="4" w:space="0" w:color="auto"/>
            </w:tcBorders>
            <w:shd w:val="clear" w:color="auto" w:fill="auto"/>
            <w:noWrap/>
            <w:vAlign w:val="bottom"/>
            <w:hideMark/>
          </w:tcPr>
          <w:p w14:paraId="337C9A3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E360BF2"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0A753170"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4CF6461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EEBC73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6470B5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3411DFB5"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75371DC"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959</w:t>
            </w:r>
          </w:p>
        </w:tc>
        <w:tc>
          <w:tcPr>
            <w:tcW w:w="342" w:type="dxa"/>
            <w:tcBorders>
              <w:top w:val="nil"/>
              <w:left w:val="nil"/>
              <w:bottom w:val="single" w:sz="4" w:space="0" w:color="auto"/>
              <w:right w:val="single" w:sz="4" w:space="0" w:color="auto"/>
            </w:tcBorders>
            <w:shd w:val="clear" w:color="auto" w:fill="auto"/>
            <w:noWrap/>
            <w:textDirection w:val="btLr"/>
            <w:hideMark/>
          </w:tcPr>
          <w:p w14:paraId="4743D1E0"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367</w:t>
            </w:r>
          </w:p>
        </w:tc>
        <w:tc>
          <w:tcPr>
            <w:tcW w:w="6379" w:type="dxa"/>
            <w:tcBorders>
              <w:top w:val="nil"/>
              <w:left w:val="nil"/>
              <w:bottom w:val="single" w:sz="4" w:space="0" w:color="auto"/>
              <w:right w:val="single" w:sz="4" w:space="0" w:color="auto"/>
            </w:tcBorders>
            <w:shd w:val="clear" w:color="auto" w:fill="auto"/>
            <w:noWrap/>
            <w:vAlign w:val="bottom"/>
            <w:hideMark/>
          </w:tcPr>
          <w:p w14:paraId="0FD746C2"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Hidrolavadora</w:t>
            </w:r>
            <w:proofErr w:type="spellEnd"/>
            <w:r w:rsidRPr="00B2555B">
              <w:rPr>
                <w:rFonts w:ascii="Calibri" w:hAnsi="Calibri"/>
                <w:color w:val="000000"/>
                <w:sz w:val="22"/>
                <w:szCs w:val="22"/>
                <w:lang w:val="es-MX" w:eastAsia="es-MX"/>
              </w:rPr>
              <w:t xml:space="preserve"> con accesorios 1800 Con manguera incluida de 5m de largo.</w:t>
            </w:r>
            <w:r w:rsidRPr="00B2555B">
              <w:rPr>
                <w:rFonts w:ascii="Calibri" w:hAnsi="Calibri"/>
                <w:color w:val="000000"/>
                <w:sz w:val="22"/>
                <w:szCs w:val="22"/>
                <w:lang w:val="es-MX" w:eastAsia="es-MX"/>
              </w:rPr>
              <w:br/>
              <w:t>Tiene ruedas para facilitar su transporte.</w:t>
            </w:r>
            <w:r w:rsidRPr="00B2555B">
              <w:rPr>
                <w:rFonts w:ascii="Calibri" w:hAnsi="Calibri"/>
                <w:color w:val="000000"/>
                <w:sz w:val="22"/>
                <w:szCs w:val="22"/>
                <w:lang w:val="es-MX" w:eastAsia="es-MX"/>
              </w:rPr>
              <w:br/>
              <w:t>Apta para trabajar con agua a una temperatura máxima de 113 °F y así dejar tus superficies relucientes</w:t>
            </w:r>
          </w:p>
        </w:tc>
        <w:tc>
          <w:tcPr>
            <w:tcW w:w="992" w:type="dxa"/>
            <w:tcBorders>
              <w:top w:val="nil"/>
              <w:left w:val="nil"/>
              <w:bottom w:val="single" w:sz="4" w:space="0" w:color="auto"/>
              <w:right w:val="single" w:sz="4" w:space="0" w:color="auto"/>
            </w:tcBorders>
            <w:shd w:val="clear" w:color="auto" w:fill="auto"/>
            <w:noWrap/>
            <w:vAlign w:val="bottom"/>
            <w:hideMark/>
          </w:tcPr>
          <w:p w14:paraId="50C245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47FC0A88"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2B2CED6E"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59D6F9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3D01E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23771B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5BB73EE2"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2CBFEA03"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960</w:t>
            </w:r>
          </w:p>
        </w:tc>
        <w:tc>
          <w:tcPr>
            <w:tcW w:w="342" w:type="dxa"/>
            <w:tcBorders>
              <w:top w:val="nil"/>
              <w:left w:val="nil"/>
              <w:bottom w:val="single" w:sz="4" w:space="0" w:color="auto"/>
              <w:right w:val="single" w:sz="4" w:space="0" w:color="auto"/>
            </w:tcBorders>
            <w:shd w:val="clear" w:color="auto" w:fill="auto"/>
            <w:noWrap/>
            <w:textDirection w:val="btLr"/>
            <w:hideMark/>
          </w:tcPr>
          <w:p w14:paraId="598144F6"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367</w:t>
            </w:r>
          </w:p>
        </w:tc>
        <w:tc>
          <w:tcPr>
            <w:tcW w:w="6379" w:type="dxa"/>
            <w:tcBorders>
              <w:top w:val="nil"/>
              <w:left w:val="nil"/>
              <w:bottom w:val="single" w:sz="4" w:space="0" w:color="auto"/>
              <w:right w:val="single" w:sz="4" w:space="0" w:color="auto"/>
            </w:tcBorders>
            <w:shd w:val="clear" w:color="auto" w:fill="auto"/>
            <w:noWrap/>
            <w:vAlign w:val="bottom"/>
            <w:hideMark/>
          </w:tcPr>
          <w:p w14:paraId="4F3F8355" w14:textId="77777777" w:rsidR="00B2555B" w:rsidRPr="00B2555B" w:rsidRDefault="00B2555B" w:rsidP="00B2555B">
            <w:pPr>
              <w:jc w:val="left"/>
              <w:rPr>
                <w:rFonts w:ascii="Calibri" w:hAnsi="Calibri"/>
                <w:color w:val="000000"/>
                <w:sz w:val="22"/>
                <w:szCs w:val="22"/>
                <w:lang w:val="es-MX" w:eastAsia="es-MX"/>
              </w:rPr>
            </w:pPr>
            <w:proofErr w:type="spellStart"/>
            <w:r w:rsidRPr="00B2555B">
              <w:rPr>
                <w:rFonts w:ascii="Calibri" w:hAnsi="Calibri"/>
                <w:color w:val="000000"/>
                <w:sz w:val="22"/>
                <w:szCs w:val="22"/>
                <w:lang w:val="es-MX" w:eastAsia="es-MX"/>
              </w:rPr>
              <w:t>Hidrolavadora</w:t>
            </w:r>
            <w:proofErr w:type="spellEnd"/>
            <w:r w:rsidRPr="00B2555B">
              <w:rPr>
                <w:rFonts w:ascii="Calibri" w:hAnsi="Calibri"/>
                <w:color w:val="000000"/>
                <w:sz w:val="22"/>
                <w:szCs w:val="22"/>
                <w:lang w:val="es-MX" w:eastAsia="es-MX"/>
              </w:rPr>
              <w:t xml:space="preserve"> con accesorios 1800 Con manguera incluida de 5m de largo.</w:t>
            </w:r>
            <w:r w:rsidRPr="00B2555B">
              <w:rPr>
                <w:rFonts w:ascii="Calibri" w:hAnsi="Calibri"/>
                <w:color w:val="000000"/>
                <w:sz w:val="22"/>
                <w:szCs w:val="22"/>
                <w:lang w:val="es-MX" w:eastAsia="es-MX"/>
              </w:rPr>
              <w:br/>
              <w:t>Tiene ruedas para facilitar su transporte.</w:t>
            </w:r>
            <w:r w:rsidRPr="00B2555B">
              <w:rPr>
                <w:rFonts w:ascii="Calibri" w:hAnsi="Calibri"/>
                <w:color w:val="000000"/>
                <w:sz w:val="22"/>
                <w:szCs w:val="22"/>
                <w:lang w:val="es-MX" w:eastAsia="es-MX"/>
              </w:rPr>
              <w:br/>
              <w:t>Apta para trabajar con agua a una temperatura máxima de 113 °F y así dejar tus superficies relucientes</w:t>
            </w:r>
          </w:p>
        </w:tc>
        <w:tc>
          <w:tcPr>
            <w:tcW w:w="992" w:type="dxa"/>
            <w:tcBorders>
              <w:top w:val="nil"/>
              <w:left w:val="nil"/>
              <w:bottom w:val="single" w:sz="4" w:space="0" w:color="auto"/>
              <w:right w:val="single" w:sz="4" w:space="0" w:color="auto"/>
            </w:tcBorders>
            <w:shd w:val="clear" w:color="auto" w:fill="auto"/>
            <w:noWrap/>
            <w:vAlign w:val="bottom"/>
            <w:hideMark/>
          </w:tcPr>
          <w:p w14:paraId="529E384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1AE20B49"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1</w:t>
            </w:r>
          </w:p>
        </w:tc>
        <w:tc>
          <w:tcPr>
            <w:tcW w:w="284" w:type="dxa"/>
            <w:tcBorders>
              <w:top w:val="nil"/>
              <w:left w:val="nil"/>
              <w:bottom w:val="single" w:sz="4" w:space="0" w:color="auto"/>
              <w:right w:val="single" w:sz="4" w:space="0" w:color="auto"/>
            </w:tcBorders>
            <w:shd w:val="clear" w:color="auto" w:fill="auto"/>
            <w:noWrap/>
            <w:vAlign w:val="bottom"/>
            <w:hideMark/>
          </w:tcPr>
          <w:p w14:paraId="6CD79CEC"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26AC0CC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31734905"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2EC5220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2519A4C8" w14:textId="77777777" w:rsidTr="002C77BC">
        <w:trPr>
          <w:cantSplit/>
          <w:trHeight w:val="1134"/>
        </w:trPr>
        <w:tc>
          <w:tcPr>
            <w:tcW w:w="220" w:type="dxa"/>
            <w:tcBorders>
              <w:top w:val="nil"/>
              <w:left w:val="single" w:sz="4" w:space="0" w:color="auto"/>
              <w:bottom w:val="single" w:sz="4" w:space="0" w:color="auto"/>
              <w:right w:val="single" w:sz="4" w:space="0" w:color="auto"/>
            </w:tcBorders>
            <w:shd w:val="clear" w:color="auto" w:fill="auto"/>
            <w:noWrap/>
            <w:textDirection w:val="btLr"/>
            <w:hideMark/>
          </w:tcPr>
          <w:p w14:paraId="1FF443DD"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lastRenderedPageBreak/>
              <w:t>961</w:t>
            </w:r>
          </w:p>
        </w:tc>
        <w:tc>
          <w:tcPr>
            <w:tcW w:w="342" w:type="dxa"/>
            <w:tcBorders>
              <w:top w:val="nil"/>
              <w:left w:val="nil"/>
              <w:bottom w:val="single" w:sz="4" w:space="0" w:color="auto"/>
              <w:right w:val="single" w:sz="4" w:space="0" w:color="auto"/>
            </w:tcBorders>
            <w:shd w:val="clear" w:color="auto" w:fill="auto"/>
            <w:noWrap/>
            <w:textDirection w:val="btLr"/>
            <w:hideMark/>
          </w:tcPr>
          <w:p w14:paraId="78DC2E01" w14:textId="77777777" w:rsidR="00B2555B" w:rsidRPr="00C72BC2" w:rsidRDefault="00B2555B" w:rsidP="002C77BC">
            <w:pPr>
              <w:ind w:left="113" w:right="113"/>
              <w:jc w:val="center"/>
              <w:rPr>
                <w:rFonts w:ascii="Calibri" w:hAnsi="Calibri"/>
                <w:color w:val="000000"/>
                <w:sz w:val="16"/>
                <w:szCs w:val="16"/>
                <w:lang w:val="es-MX" w:eastAsia="es-MX"/>
              </w:rPr>
            </w:pPr>
            <w:r w:rsidRPr="00C72BC2">
              <w:rPr>
                <w:rFonts w:ascii="Calibri" w:hAnsi="Calibri"/>
                <w:color w:val="000000"/>
                <w:sz w:val="16"/>
                <w:szCs w:val="16"/>
                <w:lang w:val="es-MX" w:eastAsia="es-MX"/>
              </w:rPr>
              <w:t>368</w:t>
            </w:r>
          </w:p>
        </w:tc>
        <w:tc>
          <w:tcPr>
            <w:tcW w:w="6379" w:type="dxa"/>
            <w:tcBorders>
              <w:top w:val="nil"/>
              <w:left w:val="nil"/>
              <w:bottom w:val="single" w:sz="4" w:space="0" w:color="auto"/>
              <w:right w:val="single" w:sz="4" w:space="0" w:color="auto"/>
            </w:tcBorders>
            <w:shd w:val="clear" w:color="auto" w:fill="auto"/>
            <w:noWrap/>
            <w:vAlign w:val="bottom"/>
            <w:hideMark/>
          </w:tcPr>
          <w:p w14:paraId="31DDC976"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xml:space="preserve">ACEITERA FLEXIBLE  </w:t>
            </w:r>
          </w:p>
        </w:tc>
        <w:tc>
          <w:tcPr>
            <w:tcW w:w="992" w:type="dxa"/>
            <w:tcBorders>
              <w:top w:val="nil"/>
              <w:left w:val="nil"/>
              <w:bottom w:val="single" w:sz="4" w:space="0" w:color="auto"/>
              <w:right w:val="single" w:sz="4" w:space="0" w:color="auto"/>
            </w:tcBorders>
            <w:shd w:val="clear" w:color="auto" w:fill="auto"/>
            <w:noWrap/>
            <w:vAlign w:val="bottom"/>
            <w:hideMark/>
          </w:tcPr>
          <w:p w14:paraId="24867954"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Pieza</w:t>
            </w:r>
          </w:p>
        </w:tc>
        <w:tc>
          <w:tcPr>
            <w:tcW w:w="567" w:type="dxa"/>
            <w:tcBorders>
              <w:top w:val="nil"/>
              <w:left w:val="nil"/>
              <w:bottom w:val="single" w:sz="4" w:space="0" w:color="auto"/>
              <w:right w:val="single" w:sz="4" w:space="0" w:color="auto"/>
            </w:tcBorders>
            <w:shd w:val="clear" w:color="auto" w:fill="auto"/>
            <w:noWrap/>
            <w:vAlign w:val="bottom"/>
            <w:hideMark/>
          </w:tcPr>
          <w:p w14:paraId="55E94D9A" w14:textId="77777777" w:rsidR="00B2555B" w:rsidRPr="00B2555B" w:rsidRDefault="00B2555B" w:rsidP="00B2555B">
            <w:pPr>
              <w:jc w:val="right"/>
              <w:rPr>
                <w:rFonts w:ascii="Calibri" w:hAnsi="Calibri"/>
                <w:color w:val="000000"/>
                <w:sz w:val="22"/>
                <w:szCs w:val="22"/>
                <w:lang w:val="es-MX" w:eastAsia="es-MX"/>
              </w:rPr>
            </w:pPr>
            <w:r w:rsidRPr="00B2555B">
              <w:rPr>
                <w:rFonts w:ascii="Calibri" w:hAnsi="Calibri"/>
                <w:color w:val="000000"/>
                <w:sz w:val="22"/>
                <w:szCs w:val="22"/>
                <w:lang w:val="es-MX" w:eastAsia="es-MX"/>
              </w:rPr>
              <w:t>5</w:t>
            </w:r>
          </w:p>
        </w:tc>
        <w:tc>
          <w:tcPr>
            <w:tcW w:w="284" w:type="dxa"/>
            <w:tcBorders>
              <w:top w:val="nil"/>
              <w:left w:val="nil"/>
              <w:bottom w:val="single" w:sz="4" w:space="0" w:color="auto"/>
              <w:right w:val="single" w:sz="4" w:space="0" w:color="auto"/>
            </w:tcBorders>
            <w:shd w:val="clear" w:color="auto" w:fill="auto"/>
            <w:noWrap/>
            <w:vAlign w:val="bottom"/>
            <w:hideMark/>
          </w:tcPr>
          <w:p w14:paraId="7252EEB9"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89" w:type="dxa"/>
            <w:tcBorders>
              <w:top w:val="nil"/>
              <w:left w:val="nil"/>
              <w:bottom w:val="single" w:sz="4" w:space="0" w:color="auto"/>
              <w:right w:val="single" w:sz="4" w:space="0" w:color="auto"/>
            </w:tcBorders>
            <w:shd w:val="clear" w:color="auto" w:fill="auto"/>
            <w:noWrap/>
            <w:vAlign w:val="bottom"/>
            <w:hideMark/>
          </w:tcPr>
          <w:p w14:paraId="729D30F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8" w:type="dxa"/>
            <w:tcBorders>
              <w:top w:val="nil"/>
              <w:left w:val="nil"/>
              <w:bottom w:val="single" w:sz="4" w:space="0" w:color="auto"/>
              <w:right w:val="single" w:sz="4" w:space="0" w:color="auto"/>
            </w:tcBorders>
            <w:shd w:val="clear" w:color="auto" w:fill="auto"/>
            <w:noWrap/>
            <w:vAlign w:val="bottom"/>
            <w:hideMark/>
          </w:tcPr>
          <w:p w14:paraId="136CFE1B"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c>
          <w:tcPr>
            <w:tcW w:w="276" w:type="dxa"/>
            <w:tcBorders>
              <w:top w:val="nil"/>
              <w:left w:val="nil"/>
              <w:bottom w:val="single" w:sz="4" w:space="0" w:color="auto"/>
              <w:right w:val="single" w:sz="4" w:space="0" w:color="auto"/>
            </w:tcBorders>
            <w:shd w:val="clear" w:color="auto" w:fill="auto"/>
            <w:noWrap/>
            <w:vAlign w:val="bottom"/>
            <w:hideMark/>
          </w:tcPr>
          <w:p w14:paraId="575CFB18"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r w:rsidR="00447B26" w:rsidRPr="00B2555B" w14:paraId="1A29F636" w14:textId="77777777" w:rsidTr="002C77BC">
        <w:trPr>
          <w:trHeight w:val="300"/>
        </w:trPr>
        <w:tc>
          <w:tcPr>
            <w:tcW w:w="220" w:type="dxa"/>
            <w:tcBorders>
              <w:top w:val="nil"/>
              <w:left w:val="nil"/>
              <w:bottom w:val="nil"/>
              <w:right w:val="nil"/>
            </w:tcBorders>
            <w:shd w:val="clear" w:color="auto" w:fill="auto"/>
            <w:noWrap/>
            <w:vAlign w:val="bottom"/>
            <w:hideMark/>
          </w:tcPr>
          <w:p w14:paraId="63D3570F" w14:textId="77777777" w:rsidR="00B2555B" w:rsidRPr="00B2555B" w:rsidRDefault="00B2555B" w:rsidP="00B2555B">
            <w:pPr>
              <w:jc w:val="left"/>
              <w:rPr>
                <w:rFonts w:ascii="Calibri" w:hAnsi="Calibri"/>
                <w:color w:val="000000"/>
                <w:sz w:val="22"/>
                <w:szCs w:val="22"/>
                <w:lang w:val="es-MX" w:eastAsia="es-MX"/>
              </w:rPr>
            </w:pPr>
          </w:p>
        </w:tc>
        <w:tc>
          <w:tcPr>
            <w:tcW w:w="342" w:type="dxa"/>
            <w:tcBorders>
              <w:top w:val="nil"/>
              <w:left w:val="nil"/>
              <w:bottom w:val="nil"/>
              <w:right w:val="nil"/>
            </w:tcBorders>
            <w:shd w:val="clear" w:color="auto" w:fill="auto"/>
            <w:noWrap/>
            <w:vAlign w:val="bottom"/>
            <w:hideMark/>
          </w:tcPr>
          <w:p w14:paraId="3DBFC273" w14:textId="77777777" w:rsidR="00B2555B" w:rsidRPr="00B2555B" w:rsidRDefault="00B2555B" w:rsidP="00B2555B">
            <w:pPr>
              <w:jc w:val="left"/>
              <w:rPr>
                <w:sz w:val="20"/>
                <w:szCs w:val="20"/>
                <w:lang w:val="es-MX" w:eastAsia="es-MX"/>
              </w:rPr>
            </w:pPr>
          </w:p>
        </w:tc>
        <w:tc>
          <w:tcPr>
            <w:tcW w:w="6379" w:type="dxa"/>
            <w:tcBorders>
              <w:top w:val="nil"/>
              <w:left w:val="nil"/>
              <w:bottom w:val="nil"/>
              <w:right w:val="nil"/>
            </w:tcBorders>
            <w:shd w:val="clear" w:color="auto" w:fill="auto"/>
            <w:noWrap/>
            <w:vAlign w:val="bottom"/>
            <w:hideMark/>
          </w:tcPr>
          <w:p w14:paraId="0093941E" w14:textId="77777777" w:rsidR="00B2555B" w:rsidRPr="00B2555B" w:rsidRDefault="00B2555B" w:rsidP="00B2555B">
            <w:pPr>
              <w:jc w:val="left"/>
              <w:rPr>
                <w:sz w:val="20"/>
                <w:szCs w:val="20"/>
                <w:lang w:val="es-MX" w:eastAsia="es-MX"/>
              </w:rPr>
            </w:pPr>
          </w:p>
        </w:tc>
        <w:tc>
          <w:tcPr>
            <w:tcW w:w="992" w:type="dxa"/>
            <w:tcBorders>
              <w:top w:val="nil"/>
              <w:left w:val="nil"/>
              <w:bottom w:val="nil"/>
              <w:right w:val="nil"/>
            </w:tcBorders>
            <w:shd w:val="clear" w:color="auto" w:fill="auto"/>
            <w:noWrap/>
            <w:vAlign w:val="bottom"/>
            <w:hideMark/>
          </w:tcPr>
          <w:p w14:paraId="38A5EA50" w14:textId="77777777" w:rsidR="00B2555B" w:rsidRPr="00B2555B" w:rsidRDefault="00B2555B" w:rsidP="00B2555B">
            <w:pPr>
              <w:jc w:val="left"/>
              <w:rPr>
                <w:sz w:val="20"/>
                <w:szCs w:val="20"/>
                <w:lang w:val="es-MX" w:eastAsia="es-MX"/>
              </w:rPr>
            </w:pPr>
          </w:p>
        </w:tc>
        <w:tc>
          <w:tcPr>
            <w:tcW w:w="567" w:type="dxa"/>
            <w:tcBorders>
              <w:top w:val="nil"/>
              <w:left w:val="nil"/>
              <w:bottom w:val="nil"/>
              <w:right w:val="nil"/>
            </w:tcBorders>
            <w:shd w:val="clear" w:color="auto" w:fill="auto"/>
            <w:noWrap/>
            <w:vAlign w:val="bottom"/>
            <w:hideMark/>
          </w:tcPr>
          <w:p w14:paraId="501AC75E" w14:textId="77777777" w:rsidR="00B2555B" w:rsidRPr="00B2555B" w:rsidRDefault="00B2555B" w:rsidP="00B2555B">
            <w:pPr>
              <w:jc w:val="left"/>
              <w:rPr>
                <w:sz w:val="20"/>
                <w:szCs w:val="20"/>
                <w:lang w:val="es-MX" w:eastAsia="es-MX"/>
              </w:rPr>
            </w:pPr>
          </w:p>
        </w:tc>
        <w:tc>
          <w:tcPr>
            <w:tcW w:w="284" w:type="dxa"/>
            <w:tcBorders>
              <w:top w:val="nil"/>
              <w:left w:val="nil"/>
              <w:bottom w:val="nil"/>
              <w:right w:val="nil"/>
            </w:tcBorders>
            <w:shd w:val="clear" w:color="auto" w:fill="auto"/>
            <w:noWrap/>
            <w:vAlign w:val="bottom"/>
            <w:hideMark/>
          </w:tcPr>
          <w:p w14:paraId="2E5F5151" w14:textId="77777777" w:rsidR="00B2555B" w:rsidRPr="00B2555B" w:rsidRDefault="00B2555B" w:rsidP="00B2555B">
            <w:pPr>
              <w:jc w:val="left"/>
              <w:rPr>
                <w:sz w:val="20"/>
                <w:szCs w:val="20"/>
                <w:lang w:val="es-MX" w:eastAsia="es-MX"/>
              </w:rPr>
            </w:pPr>
          </w:p>
        </w:tc>
        <w:tc>
          <w:tcPr>
            <w:tcW w:w="289" w:type="dxa"/>
            <w:tcBorders>
              <w:top w:val="nil"/>
              <w:left w:val="nil"/>
              <w:bottom w:val="nil"/>
              <w:right w:val="nil"/>
            </w:tcBorders>
            <w:shd w:val="clear" w:color="auto" w:fill="auto"/>
            <w:noWrap/>
            <w:vAlign w:val="bottom"/>
            <w:hideMark/>
          </w:tcPr>
          <w:p w14:paraId="19BF670C" w14:textId="77777777" w:rsidR="00B2555B" w:rsidRPr="00B2555B" w:rsidRDefault="00B2555B" w:rsidP="00B2555B">
            <w:pPr>
              <w:jc w:val="left"/>
              <w:rPr>
                <w:sz w:val="20"/>
                <w:szCs w:val="20"/>
                <w:lang w:val="es-MX" w:eastAsia="es-MX"/>
              </w:rPr>
            </w:pPr>
          </w:p>
        </w:tc>
        <w:tc>
          <w:tcPr>
            <w:tcW w:w="278" w:type="dxa"/>
            <w:tcBorders>
              <w:top w:val="nil"/>
              <w:left w:val="single" w:sz="4" w:space="0" w:color="auto"/>
              <w:bottom w:val="single" w:sz="4" w:space="0" w:color="auto"/>
              <w:right w:val="single" w:sz="4" w:space="0" w:color="auto"/>
            </w:tcBorders>
            <w:shd w:val="clear" w:color="auto" w:fill="auto"/>
            <w:noWrap/>
            <w:vAlign w:val="bottom"/>
            <w:hideMark/>
          </w:tcPr>
          <w:p w14:paraId="5EE0E9EF"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Gran total</w:t>
            </w:r>
          </w:p>
        </w:tc>
        <w:tc>
          <w:tcPr>
            <w:tcW w:w="276" w:type="dxa"/>
            <w:tcBorders>
              <w:top w:val="nil"/>
              <w:left w:val="nil"/>
              <w:bottom w:val="single" w:sz="4" w:space="0" w:color="auto"/>
              <w:right w:val="single" w:sz="4" w:space="0" w:color="auto"/>
            </w:tcBorders>
            <w:shd w:val="clear" w:color="auto" w:fill="auto"/>
            <w:noWrap/>
            <w:vAlign w:val="bottom"/>
            <w:hideMark/>
          </w:tcPr>
          <w:p w14:paraId="757B66F7" w14:textId="77777777" w:rsidR="00B2555B" w:rsidRPr="00B2555B" w:rsidRDefault="00B2555B" w:rsidP="00B2555B">
            <w:pPr>
              <w:jc w:val="left"/>
              <w:rPr>
                <w:rFonts w:ascii="Calibri" w:hAnsi="Calibri"/>
                <w:color w:val="000000"/>
                <w:sz w:val="22"/>
                <w:szCs w:val="22"/>
                <w:lang w:val="es-MX" w:eastAsia="es-MX"/>
              </w:rPr>
            </w:pPr>
            <w:r w:rsidRPr="00B2555B">
              <w:rPr>
                <w:rFonts w:ascii="Calibri" w:hAnsi="Calibri"/>
                <w:color w:val="000000"/>
                <w:sz w:val="22"/>
                <w:szCs w:val="22"/>
                <w:lang w:val="es-MX" w:eastAsia="es-MX"/>
              </w:rPr>
              <w:t> </w:t>
            </w:r>
          </w:p>
        </w:tc>
      </w:tr>
    </w:tbl>
    <w:p w14:paraId="1BB9B4FE" w14:textId="77777777" w:rsidR="00431D5F" w:rsidRDefault="00431D5F" w:rsidP="00431D5F">
      <w:pPr>
        <w:widowControl w:val="0"/>
        <w:rPr>
          <w:rFonts w:ascii="Arial" w:hAnsi="Arial" w:cs="Arial"/>
          <w:b/>
          <w:sz w:val="18"/>
          <w:szCs w:val="18"/>
          <w:lang w:val="es-MX"/>
        </w:rPr>
      </w:pPr>
    </w:p>
    <w:p w14:paraId="57E70048" w14:textId="77777777" w:rsidR="00B2555B" w:rsidRPr="00B361E7" w:rsidRDefault="00B2555B" w:rsidP="00431D5F">
      <w:pPr>
        <w:widowControl w:val="0"/>
        <w:rPr>
          <w:rFonts w:ascii="Arial" w:hAnsi="Arial" w:cs="Arial"/>
          <w:b/>
          <w:sz w:val="18"/>
          <w:szCs w:val="18"/>
          <w:lang w:val="es-MX"/>
        </w:rPr>
      </w:pPr>
    </w:p>
    <w:p w14:paraId="3E612B32" w14:textId="77777777" w:rsidR="00431D5F" w:rsidRPr="00B361E7" w:rsidRDefault="00431D5F" w:rsidP="00431D5F">
      <w:pPr>
        <w:pStyle w:val="Encabezado"/>
        <w:rPr>
          <w:rFonts w:ascii="Arial" w:hAnsi="Arial" w:cs="Arial"/>
          <w:sz w:val="18"/>
          <w:szCs w:val="18"/>
          <w:lang w:val="es-MX"/>
        </w:rPr>
      </w:pPr>
      <w:r w:rsidRPr="00B361E7">
        <w:rPr>
          <w:rFonts w:ascii="Arial" w:hAnsi="Arial" w:cs="Arial"/>
          <w:sz w:val="18"/>
          <w:szCs w:val="18"/>
          <w:lang w:val="es-MX"/>
        </w:rPr>
        <w:t>El licitante deberá señalar en su propuesta económica lo siguiente:</w:t>
      </w:r>
    </w:p>
    <w:p w14:paraId="30C2FC79" w14:textId="77777777" w:rsidR="00431D5F" w:rsidRPr="00B361E7" w:rsidRDefault="00431D5F" w:rsidP="00431D5F">
      <w:pPr>
        <w:pStyle w:val="Encabezado"/>
        <w:rPr>
          <w:rFonts w:ascii="Arial" w:hAnsi="Arial" w:cs="Arial"/>
          <w:sz w:val="18"/>
          <w:szCs w:val="18"/>
          <w:lang w:val="es-MX"/>
        </w:rPr>
      </w:pPr>
    </w:p>
    <w:p w14:paraId="435C8998"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Número de procedimiento.</w:t>
      </w:r>
    </w:p>
    <w:p w14:paraId="50176BAD"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Datos del licitante y a quien dirige la oferta.</w:t>
      </w:r>
    </w:p>
    <w:p w14:paraId="2D8AB56C"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Los precios serán fijos durante la vigencia del contrato.</w:t>
      </w:r>
    </w:p>
    <w:p w14:paraId="3D5EC774"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La propuesta económica será expresada en pesos mexicanos redondeando a centésimos.</w:t>
      </w:r>
    </w:p>
    <w:p w14:paraId="78167119"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El importe total cotizado deberá expresarse con letra y número.</w:t>
      </w:r>
    </w:p>
    <w:p w14:paraId="0FFDC29F"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Descuento que el licitante esté en disposición de ofrecer.</w:t>
      </w:r>
    </w:p>
    <w:p w14:paraId="15200F07"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La falta de cotización de alguna de las partes que integran los conceptos será motivo de descalificación.</w:t>
      </w:r>
    </w:p>
    <w:p w14:paraId="09ED3B0A"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La adjudicación será por partida única.</w:t>
      </w:r>
    </w:p>
    <w:p w14:paraId="6CFEAAA6" w14:textId="77777777" w:rsidR="00431D5F" w:rsidRPr="00B361E7" w:rsidRDefault="00431D5F" w:rsidP="005E2470">
      <w:pPr>
        <w:pStyle w:val="Textoindependiente3"/>
        <w:numPr>
          <w:ilvl w:val="0"/>
          <w:numId w:val="73"/>
        </w:numPr>
        <w:tabs>
          <w:tab w:val="left" w:pos="993"/>
        </w:tabs>
        <w:ind w:left="284" w:hanging="284"/>
        <w:rPr>
          <w:rFonts w:cs="Arial"/>
          <w:sz w:val="18"/>
          <w:lang w:val="es-MX" w:eastAsia="en-US"/>
        </w:rPr>
      </w:pPr>
      <w:r w:rsidRPr="00B361E7">
        <w:rPr>
          <w:rFonts w:cs="Arial"/>
          <w:sz w:val="18"/>
          <w:lang w:val="es-MX" w:eastAsia="en-US"/>
        </w:rPr>
        <w:t>Presentar de manera desglosada la cotización en moneda nacional por el concepto que integra la partida única.</w:t>
      </w:r>
    </w:p>
    <w:p w14:paraId="00E58F1B" w14:textId="44C4FC30" w:rsidR="00431D5F" w:rsidRPr="00B361E7" w:rsidRDefault="00431D5F" w:rsidP="00431D5F">
      <w:pPr>
        <w:jc w:val="center"/>
        <w:rPr>
          <w:rFonts w:ascii="Arial" w:hAnsi="Arial" w:cs="Arial"/>
          <w:b/>
          <w:bCs/>
          <w:sz w:val="20"/>
          <w:szCs w:val="20"/>
          <w:lang w:val="es-MX" w:eastAsia="es-MX"/>
        </w:rPr>
      </w:pPr>
    </w:p>
    <w:p w14:paraId="540B8CB6" w14:textId="3B137B66" w:rsidR="00B608B9" w:rsidRPr="00B361E7" w:rsidRDefault="00B608B9" w:rsidP="00431D5F">
      <w:pPr>
        <w:jc w:val="center"/>
        <w:rPr>
          <w:rFonts w:ascii="Arial" w:hAnsi="Arial" w:cs="Arial"/>
          <w:b/>
          <w:bCs/>
          <w:sz w:val="20"/>
          <w:szCs w:val="20"/>
          <w:lang w:val="es-MX" w:eastAsia="es-MX"/>
        </w:rPr>
      </w:pPr>
    </w:p>
    <w:p w14:paraId="7571C1A2" w14:textId="281E4BEE" w:rsidR="00B608B9" w:rsidRPr="00B361E7" w:rsidRDefault="00B608B9" w:rsidP="00431D5F">
      <w:pPr>
        <w:jc w:val="center"/>
        <w:rPr>
          <w:rFonts w:ascii="Arial" w:hAnsi="Arial" w:cs="Arial"/>
          <w:b/>
          <w:bCs/>
          <w:sz w:val="20"/>
          <w:szCs w:val="20"/>
          <w:lang w:val="es-MX" w:eastAsia="es-MX"/>
        </w:rPr>
      </w:pPr>
    </w:p>
    <w:p w14:paraId="2D53A87A" w14:textId="77777777" w:rsidR="00B608B9" w:rsidRPr="00B361E7" w:rsidRDefault="00B608B9" w:rsidP="00431D5F">
      <w:pPr>
        <w:jc w:val="center"/>
        <w:rPr>
          <w:rFonts w:ascii="Arial" w:hAnsi="Arial" w:cs="Arial"/>
          <w:b/>
          <w:bCs/>
          <w:sz w:val="20"/>
          <w:szCs w:val="20"/>
          <w:lang w:val="es-MX" w:eastAsia="es-MX"/>
        </w:rPr>
      </w:pPr>
    </w:p>
    <w:p w14:paraId="01AFA866" w14:textId="77777777" w:rsidR="00431D5F" w:rsidRPr="00B361E7" w:rsidRDefault="00431D5F" w:rsidP="00431D5F">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1FDE5DF8" w14:textId="4ADBFD43" w:rsidR="00D503E9" w:rsidRPr="00B361E7" w:rsidRDefault="00431D5F" w:rsidP="00C45ABA">
      <w:pPr>
        <w:spacing w:after="160" w:line="259" w:lineRule="auto"/>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1923FE69" w14:textId="7F858987" w:rsidR="00ED34CD" w:rsidRPr="00B361E7" w:rsidRDefault="00ED34CD">
      <w:pPr>
        <w:spacing w:after="160" w:line="259" w:lineRule="auto"/>
        <w:jc w:val="left"/>
        <w:rPr>
          <w:rFonts w:ascii="Arial" w:hAnsi="Arial" w:cs="Arial"/>
          <w:b/>
          <w:caps/>
          <w:sz w:val="20"/>
          <w:szCs w:val="20"/>
          <w:lang w:val="es-MX"/>
        </w:rPr>
      </w:pPr>
      <w:r w:rsidRPr="00B361E7">
        <w:rPr>
          <w:rFonts w:ascii="Arial" w:hAnsi="Arial" w:cs="Arial"/>
          <w:b/>
          <w:caps/>
          <w:sz w:val="20"/>
          <w:szCs w:val="20"/>
          <w:lang w:val="es-MX"/>
        </w:rPr>
        <w:br w:type="page"/>
      </w:r>
    </w:p>
    <w:p w14:paraId="40FA0F88" w14:textId="77777777" w:rsidR="002A7957" w:rsidRPr="00B361E7" w:rsidRDefault="002A7957" w:rsidP="002A7957">
      <w:pPr>
        <w:jc w:val="center"/>
        <w:rPr>
          <w:rFonts w:ascii="Arial" w:hAnsi="Arial" w:cs="Arial"/>
          <w:b/>
          <w:caps/>
          <w:sz w:val="20"/>
          <w:szCs w:val="20"/>
          <w:lang w:val="es-MX"/>
        </w:rPr>
      </w:pPr>
    </w:p>
    <w:p w14:paraId="14E3C0B6"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Nacionalidad del licitante</w:t>
      </w:r>
    </w:p>
    <w:p w14:paraId="0064D34C" w14:textId="77777777" w:rsidR="002A7957" w:rsidRPr="00B361E7" w:rsidRDefault="002A7957" w:rsidP="002A7957">
      <w:pPr>
        <w:rPr>
          <w:rFonts w:ascii="Arial" w:hAnsi="Arial" w:cs="Arial"/>
          <w:b/>
          <w:sz w:val="20"/>
          <w:szCs w:val="20"/>
          <w:lang w:val="es-MX"/>
        </w:rPr>
      </w:pPr>
    </w:p>
    <w:p w14:paraId="370AC188" w14:textId="44C3A879"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32AF5DB8" w14:textId="77777777" w:rsidR="002A7957" w:rsidRPr="00B361E7" w:rsidRDefault="002A7957" w:rsidP="002A7957">
      <w:pPr>
        <w:rPr>
          <w:rFonts w:ascii="Arial" w:hAnsi="Arial" w:cs="Arial"/>
          <w:b/>
          <w:sz w:val="20"/>
          <w:szCs w:val="20"/>
          <w:lang w:val="es-MX"/>
        </w:rPr>
      </w:pPr>
    </w:p>
    <w:p w14:paraId="0CAB1F82"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1BE47287"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260A76A4" w14:textId="77777777" w:rsidR="002A7957" w:rsidRPr="00B361E7" w:rsidRDefault="002A7957" w:rsidP="002A7957">
      <w:pPr>
        <w:rPr>
          <w:rFonts w:ascii="Arial" w:hAnsi="Arial" w:cs="Arial"/>
          <w:sz w:val="20"/>
          <w:szCs w:val="20"/>
          <w:lang w:val="es-MX"/>
        </w:rPr>
      </w:pPr>
    </w:p>
    <w:p w14:paraId="7A7643FF" w14:textId="77777777" w:rsidR="002A7957" w:rsidRPr="00B361E7" w:rsidRDefault="002A7957" w:rsidP="002A7957">
      <w:pPr>
        <w:rPr>
          <w:rFonts w:ascii="Arial" w:hAnsi="Arial" w:cs="Arial"/>
          <w:sz w:val="20"/>
          <w:szCs w:val="20"/>
          <w:lang w:val="es-MX"/>
        </w:rPr>
      </w:pPr>
    </w:p>
    <w:p w14:paraId="261B8659" w14:textId="77777777" w:rsidR="002A7957" w:rsidRPr="00B361E7" w:rsidRDefault="002A7957" w:rsidP="002A7957">
      <w:pPr>
        <w:rPr>
          <w:rFonts w:ascii="Arial" w:hAnsi="Arial" w:cs="Arial"/>
          <w:sz w:val="20"/>
          <w:szCs w:val="20"/>
          <w:lang w:val="es-MX"/>
        </w:rPr>
      </w:pPr>
    </w:p>
    <w:p w14:paraId="08FDCFC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B361E7" w:rsidRDefault="002A7957" w:rsidP="002A7957">
      <w:pPr>
        <w:pStyle w:val="Encabezado"/>
        <w:rPr>
          <w:rFonts w:ascii="Arial" w:hAnsi="Arial" w:cs="Arial"/>
          <w:lang w:val="es-MX"/>
        </w:rPr>
      </w:pPr>
    </w:p>
    <w:p w14:paraId="3C330E6A" w14:textId="77777777" w:rsidR="002A7957" w:rsidRPr="00B361E7" w:rsidRDefault="002A7957" w:rsidP="002A7957">
      <w:pPr>
        <w:pStyle w:val="Textoindependiente"/>
        <w:spacing w:after="0"/>
        <w:rPr>
          <w:rFonts w:ascii="Arial" w:hAnsi="Arial" w:cs="Arial"/>
          <w:bCs/>
          <w:lang w:val="es-MX"/>
        </w:rPr>
      </w:pPr>
      <w:r w:rsidRPr="00B361E7">
        <w:rPr>
          <w:rFonts w:ascii="Arial" w:hAnsi="Arial" w:cs="Arial"/>
          <w:bCs/>
          <w:lang w:val="es-MX"/>
        </w:rPr>
        <w:t xml:space="preserve">Sobre el particular, y en los términos de lo previsto en los Artículos 28 Fracción I de la “LAASSP” y 36 del “RLAASSP”, </w:t>
      </w:r>
      <w:r w:rsidRPr="00B361E7">
        <w:rPr>
          <w:rFonts w:ascii="Arial" w:hAnsi="Arial" w:cs="Arial"/>
          <w:b/>
          <w:bCs/>
          <w:lang w:val="es-MX"/>
        </w:rPr>
        <w:t>manifiesto bajo protesta de decir verdad</w:t>
      </w:r>
      <w:r w:rsidRPr="00B361E7">
        <w:rPr>
          <w:rFonts w:ascii="Arial" w:hAnsi="Arial" w:cs="Arial"/>
          <w:bCs/>
          <w:lang w:val="es-MX"/>
        </w:rPr>
        <w:t>, que mi representada es de nacionalidad ____________________.</w:t>
      </w:r>
    </w:p>
    <w:p w14:paraId="0DBCCB88" w14:textId="77777777" w:rsidR="002A7957" w:rsidRPr="00B361E7" w:rsidRDefault="002A7957" w:rsidP="002A7957">
      <w:pPr>
        <w:pStyle w:val="Textoindependiente"/>
        <w:spacing w:after="0"/>
        <w:rPr>
          <w:rFonts w:ascii="Arial" w:hAnsi="Arial" w:cs="Arial"/>
          <w:bCs/>
          <w:lang w:val="es-MX"/>
        </w:rPr>
      </w:pPr>
    </w:p>
    <w:p w14:paraId="1ED8DDC6" w14:textId="77777777" w:rsidR="002A7957" w:rsidRPr="00B361E7" w:rsidRDefault="002A7957" w:rsidP="002A7957">
      <w:pPr>
        <w:pStyle w:val="Textoindependiente"/>
        <w:spacing w:after="0"/>
        <w:rPr>
          <w:rFonts w:ascii="Arial" w:hAnsi="Arial" w:cs="Arial"/>
          <w:bCs/>
          <w:lang w:val="es-MX"/>
        </w:rPr>
      </w:pPr>
    </w:p>
    <w:p w14:paraId="00C0C5B5" w14:textId="77777777" w:rsidR="002A7957" w:rsidRPr="00B361E7" w:rsidRDefault="002A7957" w:rsidP="002A7957">
      <w:pPr>
        <w:pStyle w:val="Textoindependiente"/>
        <w:spacing w:after="0"/>
        <w:rPr>
          <w:rFonts w:ascii="Arial" w:hAnsi="Arial" w:cs="Arial"/>
          <w:bCs/>
          <w:lang w:val="es-MX"/>
        </w:rPr>
      </w:pPr>
      <w:r w:rsidRPr="00B361E7">
        <w:rPr>
          <w:rFonts w:ascii="Arial" w:hAnsi="Arial" w:cs="Arial"/>
          <w:bCs/>
          <w:lang w:val="es-MX"/>
        </w:rPr>
        <w:t xml:space="preserve"> </w:t>
      </w:r>
    </w:p>
    <w:p w14:paraId="7E6D5CE2" w14:textId="77777777" w:rsidR="002A7957" w:rsidRPr="00B361E7" w:rsidRDefault="002A7957" w:rsidP="002A7957">
      <w:pPr>
        <w:pStyle w:val="Textoindependiente"/>
        <w:spacing w:after="0"/>
        <w:rPr>
          <w:rFonts w:ascii="Arial" w:hAnsi="Arial" w:cs="Arial"/>
          <w:lang w:val="es-MX"/>
        </w:rPr>
      </w:pPr>
    </w:p>
    <w:p w14:paraId="449149C8"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14C85074" w14:textId="77777777" w:rsidR="002A7957" w:rsidRPr="00B361E7" w:rsidRDefault="002A7957" w:rsidP="002A7957">
      <w:pPr>
        <w:jc w:val="center"/>
        <w:rPr>
          <w:rFonts w:ascii="Arial" w:hAnsi="Arial" w:cs="Arial"/>
          <w:sz w:val="20"/>
          <w:szCs w:val="20"/>
          <w:lang w:val="es-MX" w:eastAsia="es-MX"/>
        </w:rPr>
      </w:pPr>
    </w:p>
    <w:p w14:paraId="63C340F7"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54A020DE" w14:textId="77777777" w:rsidR="002A7957" w:rsidRPr="00B361E7" w:rsidRDefault="002A7957" w:rsidP="002A7957">
      <w:pPr>
        <w:pStyle w:val="Texto"/>
        <w:spacing w:after="60" w:line="240" w:lineRule="auto"/>
        <w:ind w:firstLine="0"/>
        <w:jc w:val="center"/>
        <w:rPr>
          <w:b/>
          <w:sz w:val="20"/>
          <w:lang w:val="es-MX"/>
        </w:rPr>
      </w:pPr>
      <w:r w:rsidRPr="00B361E7">
        <w:rPr>
          <w:b/>
          <w:sz w:val="20"/>
          <w:lang w:val="es-MX"/>
        </w:rPr>
        <w:br w:type="page"/>
      </w:r>
      <w:r w:rsidRPr="00B361E7">
        <w:rPr>
          <w:b/>
          <w:sz w:val="20"/>
          <w:lang w:val="es-MX"/>
        </w:rPr>
        <w:lastRenderedPageBreak/>
        <w:t xml:space="preserve">ANEXO C </w:t>
      </w:r>
    </w:p>
    <w:p w14:paraId="1E19B606"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Solicitud de alta de beneficiario</w:t>
      </w:r>
    </w:p>
    <w:p w14:paraId="5B68C1B2" w14:textId="77777777" w:rsidR="002A7957" w:rsidRPr="00B361E7" w:rsidRDefault="002A7957" w:rsidP="002A7957">
      <w:pPr>
        <w:jc w:val="center"/>
        <w:rPr>
          <w:rFonts w:ascii="Arial" w:hAnsi="Arial" w:cs="Arial"/>
          <w:b/>
          <w:caps/>
          <w:sz w:val="20"/>
          <w:szCs w:val="20"/>
          <w:lang w:val="es-MX"/>
        </w:rPr>
      </w:pPr>
    </w:p>
    <w:p w14:paraId="5CDBA85F" w14:textId="77777777" w:rsidR="002A7957" w:rsidRPr="00B361E7" w:rsidRDefault="002A7957" w:rsidP="002A7957">
      <w:pPr>
        <w:tabs>
          <w:tab w:val="right" w:pos="9006"/>
        </w:tabs>
        <w:contextualSpacing/>
        <w:jc w:val="center"/>
        <w:rPr>
          <w:rFonts w:ascii="Arial" w:eastAsia="Batang" w:hAnsi="Arial" w:cs="Arial"/>
          <w:b/>
          <w:bCs/>
          <w:sz w:val="20"/>
          <w:szCs w:val="20"/>
          <w:lang w:val="es-MX"/>
        </w:rPr>
      </w:pPr>
      <w:r w:rsidRPr="00B361E7">
        <w:rPr>
          <w:rFonts w:ascii="Arial" w:hAnsi="Arial" w:cs="Arial"/>
          <w:b/>
          <w:noProof/>
          <w:sz w:val="20"/>
          <w:szCs w:val="20"/>
          <w:lang w:val="es-MX" w:eastAsia="es-MX"/>
        </w:rPr>
        <w:drawing>
          <wp:inline distT="0" distB="0" distL="0" distR="0" wp14:anchorId="7C6C8E5C" wp14:editId="6B9E4C71">
            <wp:extent cx="6010275" cy="6832396"/>
            <wp:effectExtent l="0" t="0" r="0" b="6985"/>
            <wp:docPr id="8" name="Imagen 8"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 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738" cy="6834059"/>
                    </a:xfrm>
                    <a:prstGeom prst="rect">
                      <a:avLst/>
                    </a:prstGeom>
                    <a:noFill/>
                    <a:ln>
                      <a:noFill/>
                    </a:ln>
                  </pic:spPr>
                </pic:pic>
              </a:graphicData>
            </a:graphic>
          </wp:inline>
        </w:drawing>
      </w:r>
    </w:p>
    <w:p w14:paraId="71D73520" w14:textId="77777777" w:rsidR="002A7957" w:rsidRPr="00B361E7" w:rsidRDefault="002A7957" w:rsidP="002A7957">
      <w:pPr>
        <w:rPr>
          <w:rFonts w:ascii="Arial" w:eastAsia="Batang" w:hAnsi="Arial" w:cs="Arial"/>
          <w:b/>
          <w:bCs/>
          <w:sz w:val="20"/>
          <w:szCs w:val="20"/>
          <w:lang w:val="es-MX"/>
        </w:rPr>
      </w:pPr>
      <w:r w:rsidRPr="00B361E7">
        <w:rPr>
          <w:rFonts w:ascii="Arial" w:eastAsia="Batang" w:hAnsi="Arial" w:cs="Arial"/>
          <w:b/>
          <w:bCs/>
          <w:sz w:val="20"/>
          <w:szCs w:val="20"/>
          <w:lang w:val="es-MX"/>
        </w:rPr>
        <w:br w:type="page"/>
      </w:r>
    </w:p>
    <w:p w14:paraId="681E0D0D" w14:textId="7777777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lastRenderedPageBreak/>
        <w:t>ANEXO D</w:t>
      </w:r>
    </w:p>
    <w:p w14:paraId="63E79273" w14:textId="77777777" w:rsidR="002A7957" w:rsidRPr="00B361E7" w:rsidRDefault="002A7957" w:rsidP="002A7957">
      <w:pPr>
        <w:jc w:val="center"/>
        <w:rPr>
          <w:rFonts w:ascii="Arial" w:hAnsi="Arial" w:cs="Arial"/>
          <w:b/>
          <w:caps/>
          <w:sz w:val="20"/>
          <w:szCs w:val="20"/>
          <w:lang w:val="es-MX"/>
        </w:rPr>
      </w:pPr>
    </w:p>
    <w:p w14:paraId="45EA20BE"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Acreditación de personalidad jurídica</w:t>
      </w:r>
    </w:p>
    <w:p w14:paraId="41F6E021" w14:textId="77777777" w:rsidR="002A7957" w:rsidRPr="00B361E7" w:rsidRDefault="002A7957" w:rsidP="002A7957">
      <w:pPr>
        <w:jc w:val="center"/>
        <w:rPr>
          <w:rFonts w:ascii="Arial" w:hAnsi="Arial" w:cs="Arial"/>
          <w:i/>
          <w:sz w:val="20"/>
          <w:szCs w:val="20"/>
          <w:lang w:val="es-MX"/>
        </w:rPr>
      </w:pPr>
    </w:p>
    <w:p w14:paraId="37013A4A" w14:textId="77777777" w:rsidR="002A7957" w:rsidRPr="00B361E7" w:rsidRDefault="002A7957" w:rsidP="002A7957">
      <w:pPr>
        <w:rPr>
          <w:rFonts w:ascii="Arial" w:hAnsi="Arial" w:cs="Arial"/>
          <w:b/>
          <w:sz w:val="20"/>
          <w:szCs w:val="20"/>
          <w:lang w:val="es-MX"/>
        </w:rPr>
      </w:pPr>
    </w:p>
    <w:p w14:paraId="4525FCBA" w14:textId="3525FF9F"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5D5D4F39" w14:textId="77777777" w:rsidR="002A7957" w:rsidRPr="00B361E7" w:rsidRDefault="002A7957" w:rsidP="002A7957">
      <w:pPr>
        <w:rPr>
          <w:rFonts w:ascii="Arial" w:hAnsi="Arial" w:cs="Arial"/>
          <w:b/>
          <w:sz w:val="20"/>
          <w:szCs w:val="20"/>
          <w:lang w:val="es-MX"/>
        </w:rPr>
      </w:pPr>
    </w:p>
    <w:p w14:paraId="5FB52DE0"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44ADC0FE"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58D1A936" w14:textId="77777777" w:rsidR="002A7957" w:rsidRPr="00B361E7" w:rsidRDefault="002A7957" w:rsidP="002A7957">
      <w:pPr>
        <w:rPr>
          <w:rFonts w:ascii="Arial" w:hAnsi="Arial" w:cs="Arial"/>
          <w:b/>
          <w:sz w:val="20"/>
          <w:szCs w:val="20"/>
          <w:lang w:val="es-MX"/>
        </w:rPr>
      </w:pPr>
    </w:p>
    <w:p w14:paraId="7E556DC1" w14:textId="77777777" w:rsidR="002A7957" w:rsidRPr="00B361E7" w:rsidRDefault="002A7957" w:rsidP="002A7957">
      <w:pPr>
        <w:rPr>
          <w:rFonts w:ascii="Arial" w:hAnsi="Arial" w:cs="Arial"/>
          <w:b/>
          <w:sz w:val="20"/>
          <w:szCs w:val="20"/>
          <w:lang w:val="es-MX"/>
        </w:rPr>
      </w:pPr>
      <w:r w:rsidRPr="00B361E7">
        <w:rPr>
          <w:rFonts w:ascii="Arial" w:hAnsi="Arial" w:cs="Arial"/>
          <w:sz w:val="20"/>
          <w:szCs w:val="20"/>
          <w:u w:val="single"/>
          <w:lang w:val="es-MX"/>
        </w:rPr>
        <w:t xml:space="preserve">(Nombre de la persona acreditada legalmente para firmar las proposiciones) </w:t>
      </w:r>
      <w:r w:rsidRPr="00B361E7">
        <w:rPr>
          <w:rFonts w:ascii="Arial" w:hAnsi="Arial" w:cs="Arial"/>
          <w:sz w:val="20"/>
          <w:szCs w:val="20"/>
          <w:lang w:val="es-MX"/>
        </w:rPr>
        <w:t xml:space="preserve">manifiesto, </w:t>
      </w:r>
      <w:r w:rsidRPr="00B361E7">
        <w:rPr>
          <w:rFonts w:ascii="Arial" w:hAnsi="Arial" w:cs="Arial"/>
          <w:b/>
          <w:sz w:val="20"/>
          <w:szCs w:val="20"/>
          <w:lang w:val="es-MX"/>
        </w:rPr>
        <w:t>bajo protesta de decir verdad</w:t>
      </w:r>
      <w:r w:rsidRPr="00B361E7">
        <w:rPr>
          <w:rFonts w:ascii="Arial" w:hAnsi="Arial" w:cs="Arial"/>
          <w:sz w:val="20"/>
          <w:szCs w:val="20"/>
          <w:lang w:val="es-MX"/>
        </w:rPr>
        <w:t xml:space="preserve">, que los datos aquí asentados son ciertos y han sido debidamente verificados, </w:t>
      </w:r>
      <w:r w:rsidRPr="00B361E7">
        <w:rPr>
          <w:rFonts w:ascii="Arial" w:hAnsi="Arial" w:cs="Arial"/>
          <w:b/>
          <w:sz w:val="20"/>
          <w:szCs w:val="20"/>
          <w:lang w:val="es-MX"/>
        </w:rPr>
        <w:t xml:space="preserve">así como que cuento con facultades suficientes para suscribir las propuestas para la </w:t>
      </w:r>
      <w:r w:rsidRPr="00B361E7">
        <w:rPr>
          <w:rFonts w:ascii="Arial" w:hAnsi="Arial" w:cs="Arial"/>
          <w:b/>
          <w:bCs/>
          <w:sz w:val="20"/>
          <w:szCs w:val="20"/>
          <w:lang w:val="es-MX"/>
        </w:rPr>
        <w:t>licitación</w:t>
      </w:r>
      <w:r w:rsidRPr="00B361E7">
        <w:rPr>
          <w:rFonts w:ascii="Arial" w:hAnsi="Arial" w:cs="Arial"/>
          <w:b/>
          <w:sz w:val="20"/>
          <w:szCs w:val="20"/>
          <w:lang w:val="es-MX"/>
        </w:rPr>
        <w:t xml:space="preserve"> referida a nombre</w:t>
      </w:r>
      <w:r w:rsidRPr="00B361E7">
        <w:rPr>
          <w:rFonts w:ascii="Arial" w:hAnsi="Arial" w:cs="Arial"/>
          <w:sz w:val="20"/>
          <w:szCs w:val="20"/>
          <w:lang w:val="es-MX"/>
        </w:rPr>
        <w:t xml:space="preserve"> y en representación de </w:t>
      </w:r>
      <w:r w:rsidRPr="00B361E7">
        <w:rPr>
          <w:rFonts w:ascii="Arial" w:hAnsi="Arial" w:cs="Arial"/>
          <w:sz w:val="20"/>
          <w:szCs w:val="20"/>
          <w:u w:val="single"/>
          <w:lang w:val="es-MX"/>
        </w:rPr>
        <w:t>(persona física o moral)</w:t>
      </w:r>
      <w:r w:rsidRPr="00B361E7">
        <w:rPr>
          <w:rFonts w:ascii="Arial" w:hAnsi="Arial" w:cs="Arial"/>
          <w:sz w:val="20"/>
          <w:szCs w:val="20"/>
          <w:lang w:val="es-MX"/>
        </w:rPr>
        <w:t>, las cuales no me han sido revocadas o limitadas de forma alguna a esta fecha.</w:t>
      </w:r>
    </w:p>
    <w:p w14:paraId="2E608FF5" w14:textId="77777777" w:rsidR="002A7957" w:rsidRPr="00B361E7" w:rsidRDefault="002A7957" w:rsidP="002A7957">
      <w:pPr>
        <w:rPr>
          <w:rFonts w:ascii="Arial" w:hAnsi="Arial" w:cs="Arial"/>
          <w:b/>
          <w:sz w:val="20"/>
          <w:szCs w:val="20"/>
          <w:lang w:val="es-MX"/>
        </w:rPr>
      </w:pPr>
    </w:p>
    <w:p w14:paraId="497F73CF" w14:textId="77777777" w:rsidR="002A7957" w:rsidRPr="00B361E7" w:rsidRDefault="002A7957" w:rsidP="002A7957">
      <w:pPr>
        <w:rPr>
          <w:rFonts w:ascii="Arial" w:hAnsi="Arial" w:cs="Arial"/>
          <w:b/>
          <w:sz w:val="20"/>
          <w:szCs w:val="20"/>
          <w:lang w:val="es-MX"/>
        </w:rPr>
      </w:pPr>
      <w:r w:rsidRPr="00B361E7">
        <w:rPr>
          <w:rFonts w:ascii="Arial" w:hAnsi="Arial" w:cs="Arial"/>
          <w:b/>
          <w:sz w:val="20"/>
          <w:szCs w:val="20"/>
          <w:lang w:val="es-MX"/>
        </w:rPr>
        <w:t>Persona moral</w:t>
      </w:r>
    </w:p>
    <w:p w14:paraId="398AA2D1"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B361E7" w:rsidRPr="00B361E7" w14:paraId="44268D30" w14:textId="77777777" w:rsidTr="00A70374">
        <w:tc>
          <w:tcPr>
            <w:tcW w:w="9993" w:type="dxa"/>
          </w:tcPr>
          <w:p w14:paraId="169504DE"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Nombre:</w:t>
            </w:r>
          </w:p>
          <w:p w14:paraId="6DE8836D"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Domicilio fiscal:</w:t>
            </w:r>
          </w:p>
          <w:p w14:paraId="0C06D114"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Teléfonos:                                                                  fax:                                 correo electrónico:</w:t>
            </w:r>
          </w:p>
          <w:p w14:paraId="7C8FB611"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Registro federal de contribuyentes:</w:t>
            </w:r>
          </w:p>
          <w:p w14:paraId="3048A728"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 xml:space="preserve">Número y fecha de la escritura pública en la que consta su acta constitutiva: </w:t>
            </w:r>
          </w:p>
          <w:p w14:paraId="6E418278"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 xml:space="preserve">Nombre, número y circunscripción del </w:t>
            </w:r>
            <w:proofErr w:type="gramStart"/>
            <w:r w:rsidRPr="00B361E7">
              <w:rPr>
                <w:rFonts w:ascii="Arial" w:hAnsi="Arial" w:cs="Arial"/>
                <w:sz w:val="20"/>
                <w:szCs w:val="20"/>
                <w:lang w:val="es-MX"/>
              </w:rPr>
              <w:t>notario público o fedatario público</w:t>
            </w:r>
            <w:proofErr w:type="gramEnd"/>
            <w:r w:rsidRPr="00B361E7">
              <w:rPr>
                <w:rFonts w:ascii="Arial" w:hAnsi="Arial" w:cs="Arial"/>
                <w:sz w:val="20"/>
                <w:szCs w:val="20"/>
                <w:lang w:val="es-MX"/>
              </w:rPr>
              <w:t xml:space="preserve"> que la protocolizó:</w:t>
            </w:r>
          </w:p>
          <w:p w14:paraId="623726BC"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 xml:space="preserve">Número(s) y fecha(s) de la(s) escritura(s) pública(s) en la(s) que conste(n) </w:t>
            </w:r>
            <w:r w:rsidRPr="00B361E7">
              <w:rPr>
                <w:rFonts w:ascii="Arial" w:hAnsi="Arial" w:cs="Arial"/>
                <w:sz w:val="20"/>
                <w:szCs w:val="20"/>
                <w:u w:val="single"/>
                <w:lang w:val="es-MX"/>
              </w:rPr>
              <w:t xml:space="preserve">reformas o modificaciones </w:t>
            </w:r>
            <w:r w:rsidRPr="00B361E7">
              <w:rPr>
                <w:rFonts w:ascii="Arial" w:hAnsi="Arial" w:cs="Arial"/>
                <w:sz w:val="20"/>
                <w:szCs w:val="20"/>
                <w:lang w:val="es-MX"/>
              </w:rPr>
              <w:t xml:space="preserve">al acta constitutiva:                                                </w:t>
            </w:r>
          </w:p>
          <w:p w14:paraId="78D5DEEC"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 xml:space="preserve">Nombre, número y circunscripción del </w:t>
            </w:r>
            <w:proofErr w:type="gramStart"/>
            <w:r w:rsidRPr="00B361E7">
              <w:rPr>
                <w:rFonts w:ascii="Arial" w:hAnsi="Arial" w:cs="Arial"/>
                <w:sz w:val="20"/>
                <w:szCs w:val="20"/>
                <w:lang w:val="es-MX"/>
              </w:rPr>
              <w:t>notario público o fedatario público</w:t>
            </w:r>
            <w:proofErr w:type="gramEnd"/>
            <w:r w:rsidRPr="00B361E7">
              <w:rPr>
                <w:rFonts w:ascii="Arial" w:hAnsi="Arial" w:cs="Arial"/>
                <w:sz w:val="20"/>
                <w:szCs w:val="20"/>
                <w:lang w:val="es-MX"/>
              </w:rPr>
              <w:t xml:space="preserve"> que la(s) protocolizó:</w:t>
            </w:r>
          </w:p>
          <w:p w14:paraId="3FD601C4" w14:textId="77777777" w:rsidR="002A7957" w:rsidRPr="00B361E7" w:rsidRDefault="002A7957" w:rsidP="00A70374">
            <w:pPr>
              <w:rPr>
                <w:rFonts w:ascii="Arial" w:hAnsi="Arial" w:cs="Arial"/>
                <w:sz w:val="20"/>
                <w:szCs w:val="20"/>
                <w:lang w:val="es-MX"/>
              </w:rPr>
            </w:pPr>
            <w:r w:rsidRPr="00B361E7">
              <w:rPr>
                <w:rFonts w:ascii="Arial" w:hAnsi="Arial" w:cs="Arial"/>
                <w:sz w:val="20"/>
                <w:szCs w:val="20"/>
                <w:u w:val="single"/>
                <w:lang w:val="es-MX"/>
              </w:rPr>
              <w:t>Relación de socios</w:t>
            </w:r>
            <w:r w:rsidRPr="00B361E7">
              <w:rPr>
                <w:rFonts w:ascii="Arial" w:hAnsi="Arial" w:cs="Arial"/>
                <w:sz w:val="20"/>
                <w:szCs w:val="20"/>
                <w:lang w:val="es-MX"/>
              </w:rPr>
              <w:t xml:space="preserve">: </w:t>
            </w:r>
          </w:p>
          <w:p w14:paraId="100E83C3" w14:textId="77777777" w:rsidR="002A7957" w:rsidRPr="00B361E7" w:rsidRDefault="002A7957" w:rsidP="00A70374">
            <w:pPr>
              <w:rPr>
                <w:rFonts w:ascii="Arial" w:hAnsi="Arial" w:cs="Arial"/>
                <w:sz w:val="20"/>
                <w:szCs w:val="20"/>
                <w:u w:val="single"/>
                <w:lang w:val="es-MX"/>
              </w:rPr>
            </w:pPr>
            <w:r w:rsidRPr="00B361E7">
              <w:rPr>
                <w:rFonts w:ascii="Arial" w:hAnsi="Arial" w:cs="Arial"/>
                <w:sz w:val="20"/>
                <w:szCs w:val="20"/>
                <w:u w:val="single"/>
                <w:lang w:val="es-MX"/>
              </w:rPr>
              <w:t>Fecha y datos de su inscripción en el registro público de comercio:</w:t>
            </w:r>
          </w:p>
          <w:p w14:paraId="17E1953A" w14:textId="77777777" w:rsidR="002A7957" w:rsidRPr="00B361E7" w:rsidRDefault="002A7957" w:rsidP="00A70374">
            <w:pPr>
              <w:rPr>
                <w:rFonts w:ascii="Arial" w:hAnsi="Arial" w:cs="Arial"/>
                <w:b/>
                <w:sz w:val="20"/>
                <w:szCs w:val="20"/>
                <w:lang w:val="es-MX"/>
              </w:rPr>
            </w:pPr>
            <w:r w:rsidRPr="00B361E7">
              <w:rPr>
                <w:rFonts w:ascii="Arial" w:hAnsi="Arial" w:cs="Arial"/>
                <w:b/>
                <w:sz w:val="20"/>
                <w:szCs w:val="20"/>
                <w:lang w:val="es-MX"/>
              </w:rPr>
              <w:t>Descripción del objeto social:</w:t>
            </w:r>
          </w:p>
        </w:tc>
      </w:tr>
    </w:tbl>
    <w:p w14:paraId="16035058"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B361E7" w14:paraId="68FF1012" w14:textId="77777777" w:rsidTr="00A70374">
        <w:tc>
          <w:tcPr>
            <w:tcW w:w="9993" w:type="dxa"/>
          </w:tcPr>
          <w:p w14:paraId="182DF4A5"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Nombre:</w:t>
            </w:r>
          </w:p>
          <w:p w14:paraId="360F2C05"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 xml:space="preserve">Nombre, número y circunscripción del </w:t>
            </w:r>
            <w:proofErr w:type="gramStart"/>
            <w:r w:rsidRPr="00B361E7">
              <w:rPr>
                <w:rFonts w:ascii="Arial" w:hAnsi="Arial" w:cs="Arial"/>
                <w:sz w:val="20"/>
                <w:szCs w:val="20"/>
                <w:lang w:val="es-MX"/>
              </w:rPr>
              <w:t>notario público o fedatario público</w:t>
            </w:r>
            <w:proofErr w:type="gramEnd"/>
            <w:r w:rsidRPr="00B361E7">
              <w:rPr>
                <w:rFonts w:ascii="Arial" w:hAnsi="Arial" w:cs="Arial"/>
                <w:sz w:val="20"/>
                <w:szCs w:val="20"/>
                <w:lang w:val="es-MX"/>
              </w:rPr>
              <w:t xml:space="preserve"> que la protocolizó:</w:t>
            </w:r>
          </w:p>
        </w:tc>
      </w:tr>
    </w:tbl>
    <w:p w14:paraId="1C1862AD" w14:textId="77777777" w:rsidR="002A7957" w:rsidRPr="00B361E7" w:rsidRDefault="002A7957" w:rsidP="002A7957">
      <w:pPr>
        <w:rPr>
          <w:rFonts w:ascii="Arial" w:hAnsi="Arial" w:cs="Arial"/>
          <w:b/>
          <w:bCs/>
          <w:sz w:val="20"/>
          <w:szCs w:val="20"/>
          <w:lang w:val="es-MX" w:eastAsia="es-MX"/>
        </w:rPr>
      </w:pPr>
    </w:p>
    <w:p w14:paraId="6E8E3C0B" w14:textId="77777777" w:rsidR="002A7957" w:rsidRPr="00B361E7" w:rsidRDefault="002A7957" w:rsidP="002A7957">
      <w:pPr>
        <w:rPr>
          <w:rFonts w:ascii="Arial" w:hAnsi="Arial" w:cs="Arial"/>
          <w:b/>
          <w:bCs/>
          <w:sz w:val="20"/>
          <w:szCs w:val="20"/>
          <w:lang w:val="es-MX" w:eastAsia="es-MX"/>
        </w:rPr>
      </w:pPr>
      <w:r w:rsidRPr="00B361E7">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B361E7" w:rsidRPr="00B361E7" w14:paraId="65C33AE5" w14:textId="77777777" w:rsidTr="00A70374">
        <w:tc>
          <w:tcPr>
            <w:tcW w:w="9918" w:type="dxa"/>
          </w:tcPr>
          <w:p w14:paraId="61A270D9"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Nombre:</w:t>
            </w:r>
          </w:p>
          <w:p w14:paraId="2FD0229A"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Domicilio fiscal:</w:t>
            </w:r>
          </w:p>
          <w:p w14:paraId="5ECC4BC1"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Teléfonos:                                                                  fax:                                 correo electrónico:</w:t>
            </w:r>
          </w:p>
          <w:p w14:paraId="5E8314D6"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Registro federal de contribuyentes:</w:t>
            </w:r>
          </w:p>
        </w:tc>
      </w:tr>
    </w:tbl>
    <w:p w14:paraId="0DB74547"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B361E7" w14:paraId="4A97E4F8" w14:textId="77777777" w:rsidTr="00A70374">
        <w:tc>
          <w:tcPr>
            <w:tcW w:w="9993" w:type="dxa"/>
          </w:tcPr>
          <w:p w14:paraId="4AE95F5A"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Nombre:</w:t>
            </w:r>
          </w:p>
          <w:p w14:paraId="75FBE020"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B361E7" w:rsidRDefault="002A7957" w:rsidP="00A70374">
            <w:pPr>
              <w:rPr>
                <w:rFonts w:ascii="Arial" w:hAnsi="Arial" w:cs="Arial"/>
                <w:sz w:val="20"/>
                <w:szCs w:val="20"/>
                <w:lang w:val="es-MX"/>
              </w:rPr>
            </w:pPr>
            <w:r w:rsidRPr="00B361E7">
              <w:rPr>
                <w:rFonts w:ascii="Arial" w:hAnsi="Arial" w:cs="Arial"/>
                <w:sz w:val="20"/>
                <w:szCs w:val="20"/>
                <w:lang w:val="es-MX"/>
              </w:rPr>
              <w:t xml:space="preserve">Nombre, número y circunscripción del </w:t>
            </w:r>
            <w:proofErr w:type="gramStart"/>
            <w:r w:rsidRPr="00B361E7">
              <w:rPr>
                <w:rFonts w:ascii="Arial" w:hAnsi="Arial" w:cs="Arial"/>
                <w:sz w:val="20"/>
                <w:szCs w:val="20"/>
                <w:lang w:val="es-MX"/>
              </w:rPr>
              <w:t>notario público o fedatario público</w:t>
            </w:r>
            <w:proofErr w:type="gramEnd"/>
            <w:r w:rsidRPr="00B361E7">
              <w:rPr>
                <w:rFonts w:ascii="Arial" w:hAnsi="Arial" w:cs="Arial"/>
                <w:sz w:val="20"/>
                <w:szCs w:val="20"/>
                <w:lang w:val="es-MX"/>
              </w:rPr>
              <w:t xml:space="preserve"> que la protocolizó:</w:t>
            </w:r>
          </w:p>
        </w:tc>
      </w:tr>
    </w:tbl>
    <w:p w14:paraId="4037D4DC" w14:textId="77777777" w:rsidR="002A7957" w:rsidRPr="00B361E7" w:rsidRDefault="002A7957" w:rsidP="002A7957">
      <w:pPr>
        <w:jc w:val="center"/>
        <w:rPr>
          <w:rFonts w:ascii="Arial" w:hAnsi="Arial" w:cs="Arial"/>
          <w:b/>
          <w:bCs/>
          <w:sz w:val="20"/>
          <w:szCs w:val="20"/>
          <w:lang w:val="es-MX" w:eastAsia="es-MX"/>
        </w:rPr>
      </w:pPr>
    </w:p>
    <w:p w14:paraId="38EDE2CD"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19229503"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5EBB52F4" w14:textId="77777777" w:rsidR="002A7957" w:rsidRPr="00B361E7" w:rsidRDefault="002A7957" w:rsidP="002A7957">
      <w:pPr>
        <w:jc w:val="center"/>
        <w:rPr>
          <w:rFonts w:ascii="Arial" w:hAnsi="Arial" w:cs="Arial"/>
          <w:b/>
          <w:sz w:val="20"/>
          <w:szCs w:val="20"/>
          <w:lang w:val="es-MX"/>
        </w:rPr>
      </w:pPr>
      <w:r w:rsidRPr="00B361E7">
        <w:rPr>
          <w:rFonts w:ascii="Arial" w:hAnsi="Arial" w:cs="Arial"/>
          <w:sz w:val="20"/>
          <w:szCs w:val="20"/>
          <w:lang w:val="es-MX"/>
        </w:rPr>
        <w:br w:type="page"/>
      </w:r>
      <w:r w:rsidRPr="00B361E7">
        <w:rPr>
          <w:rFonts w:ascii="Arial" w:hAnsi="Arial" w:cs="Arial"/>
          <w:b/>
          <w:sz w:val="20"/>
          <w:szCs w:val="20"/>
          <w:lang w:val="es-MX"/>
        </w:rPr>
        <w:lastRenderedPageBreak/>
        <w:t xml:space="preserve">ANEXO E </w:t>
      </w:r>
    </w:p>
    <w:p w14:paraId="536A43B0" w14:textId="77777777" w:rsidR="002A7957" w:rsidRPr="00B361E7" w:rsidRDefault="002A7957" w:rsidP="002A7957">
      <w:pPr>
        <w:jc w:val="center"/>
        <w:rPr>
          <w:rFonts w:ascii="Arial" w:hAnsi="Arial" w:cs="Arial"/>
          <w:b/>
          <w:caps/>
          <w:sz w:val="20"/>
          <w:szCs w:val="20"/>
          <w:lang w:val="es-MX"/>
        </w:rPr>
      </w:pPr>
    </w:p>
    <w:p w14:paraId="2EB3AA1B"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Correo electrónico del licitante</w:t>
      </w:r>
    </w:p>
    <w:p w14:paraId="3D918841" w14:textId="77777777" w:rsidR="002A7957" w:rsidRPr="00B361E7" w:rsidRDefault="002A7957" w:rsidP="002A7957">
      <w:pPr>
        <w:rPr>
          <w:rFonts w:ascii="Arial" w:hAnsi="Arial" w:cs="Arial"/>
          <w:b/>
          <w:sz w:val="20"/>
          <w:szCs w:val="20"/>
          <w:lang w:val="es-MX"/>
        </w:rPr>
      </w:pPr>
    </w:p>
    <w:p w14:paraId="1324F32B" w14:textId="77777777" w:rsidR="002A7957" w:rsidRPr="00B361E7" w:rsidRDefault="002A7957" w:rsidP="002A7957">
      <w:pPr>
        <w:rPr>
          <w:rFonts w:ascii="Arial" w:hAnsi="Arial" w:cs="Arial"/>
          <w:b/>
          <w:sz w:val="20"/>
          <w:szCs w:val="20"/>
          <w:lang w:val="es-MX"/>
        </w:rPr>
      </w:pPr>
    </w:p>
    <w:p w14:paraId="0B916C07" w14:textId="77777777" w:rsidR="002A7957" w:rsidRPr="00B361E7" w:rsidRDefault="002A7957" w:rsidP="002A7957">
      <w:pPr>
        <w:rPr>
          <w:rFonts w:ascii="Arial" w:hAnsi="Arial" w:cs="Arial"/>
          <w:b/>
          <w:sz w:val="20"/>
          <w:szCs w:val="20"/>
          <w:lang w:val="es-MX"/>
        </w:rPr>
      </w:pPr>
    </w:p>
    <w:p w14:paraId="64E9ECE2" w14:textId="77777777" w:rsidR="002A7957" w:rsidRPr="00B361E7" w:rsidRDefault="002A7957" w:rsidP="002A7957">
      <w:pPr>
        <w:rPr>
          <w:rFonts w:ascii="Arial" w:hAnsi="Arial" w:cs="Arial"/>
          <w:b/>
          <w:sz w:val="20"/>
          <w:szCs w:val="20"/>
          <w:lang w:val="es-MX"/>
        </w:rPr>
      </w:pPr>
    </w:p>
    <w:p w14:paraId="7D31779C" w14:textId="6F29590D"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6DC68FE2" w14:textId="77777777" w:rsidR="002A7957" w:rsidRPr="00B361E7" w:rsidRDefault="002A7957" w:rsidP="002A7957">
      <w:pPr>
        <w:rPr>
          <w:rFonts w:ascii="Arial" w:hAnsi="Arial" w:cs="Arial"/>
          <w:b/>
          <w:sz w:val="20"/>
          <w:szCs w:val="20"/>
          <w:lang w:val="es-MX"/>
        </w:rPr>
      </w:pPr>
    </w:p>
    <w:p w14:paraId="758AC6D0"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67FA0130"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7D0C705E" w14:textId="77777777" w:rsidR="002A7957" w:rsidRPr="00B361E7" w:rsidRDefault="002A7957" w:rsidP="002A7957">
      <w:pPr>
        <w:ind w:left="340" w:hanging="340"/>
        <w:rPr>
          <w:rFonts w:ascii="Arial" w:hAnsi="Arial" w:cs="Arial"/>
          <w:b/>
          <w:sz w:val="20"/>
          <w:szCs w:val="20"/>
          <w:lang w:val="es-MX"/>
        </w:rPr>
      </w:pPr>
    </w:p>
    <w:p w14:paraId="613FAF7F" w14:textId="77777777" w:rsidR="002A7957" w:rsidRPr="00B361E7" w:rsidRDefault="002A7957" w:rsidP="002A7957">
      <w:pPr>
        <w:ind w:left="340" w:hanging="340"/>
        <w:rPr>
          <w:rFonts w:ascii="Arial" w:hAnsi="Arial" w:cs="Arial"/>
          <w:b/>
          <w:sz w:val="20"/>
          <w:szCs w:val="20"/>
          <w:lang w:val="es-MX"/>
        </w:rPr>
      </w:pPr>
    </w:p>
    <w:p w14:paraId="633C83F6" w14:textId="77777777" w:rsidR="002A7957" w:rsidRPr="00B361E7" w:rsidRDefault="002A7957" w:rsidP="002A7957">
      <w:pPr>
        <w:ind w:left="340" w:hanging="340"/>
        <w:rPr>
          <w:rFonts w:ascii="Arial" w:hAnsi="Arial" w:cs="Arial"/>
          <w:b/>
          <w:sz w:val="20"/>
          <w:szCs w:val="20"/>
          <w:lang w:val="es-MX"/>
        </w:rPr>
      </w:pPr>
    </w:p>
    <w:p w14:paraId="239F52A1"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Me refiero al procedimiento ___________________ Número_______________ en el que mi representada, _________________________________ participa a través de la propuesta.</w:t>
      </w:r>
    </w:p>
    <w:p w14:paraId="3231B14C" w14:textId="77777777" w:rsidR="002A7957" w:rsidRPr="00B361E7" w:rsidRDefault="002A7957" w:rsidP="002A7957">
      <w:pPr>
        <w:rPr>
          <w:rFonts w:ascii="Arial" w:hAnsi="Arial" w:cs="Arial"/>
          <w:sz w:val="20"/>
          <w:szCs w:val="20"/>
          <w:lang w:val="es-MX"/>
        </w:rPr>
      </w:pPr>
    </w:p>
    <w:p w14:paraId="376B7D09" w14:textId="77777777" w:rsidR="002A7957" w:rsidRPr="00B361E7"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B361E7" w:rsidRDefault="002A7957" w:rsidP="002A7957">
      <w:pPr>
        <w:rPr>
          <w:rFonts w:ascii="Arial" w:hAnsi="Arial" w:cs="Arial"/>
          <w:bCs/>
          <w:sz w:val="20"/>
          <w:szCs w:val="20"/>
          <w:lang w:val="es-MX" w:eastAsia="es-MX"/>
        </w:rPr>
      </w:pPr>
      <w:r w:rsidRPr="00B361E7">
        <w:rPr>
          <w:rFonts w:ascii="Arial" w:hAnsi="Arial" w:cs="Arial"/>
          <w:bCs/>
          <w:sz w:val="20"/>
          <w:szCs w:val="20"/>
          <w:lang w:val="es-MX" w:eastAsia="es-MX"/>
        </w:rPr>
        <w:t>Sobre el particular, y en los términos de lo previsto en el Artículo 39 fracción VI del “RLAASSP”, manifiesto que mi correo electrónico para recibir notificaciones por parte de la Convocante es: ________________________________________.</w:t>
      </w:r>
    </w:p>
    <w:p w14:paraId="2E0C1DBD" w14:textId="77777777" w:rsidR="002A7957" w:rsidRPr="00B361E7" w:rsidRDefault="002A7957" w:rsidP="002A7957">
      <w:pPr>
        <w:rPr>
          <w:rFonts w:ascii="Arial" w:hAnsi="Arial" w:cs="Arial"/>
          <w:bCs/>
          <w:sz w:val="20"/>
          <w:szCs w:val="20"/>
          <w:lang w:val="es-MX" w:eastAsia="es-MX"/>
        </w:rPr>
      </w:pPr>
    </w:p>
    <w:p w14:paraId="21DDB38E" w14:textId="77777777" w:rsidR="002A7957" w:rsidRPr="00B361E7" w:rsidRDefault="002A7957" w:rsidP="002A7957">
      <w:pPr>
        <w:rPr>
          <w:rFonts w:ascii="Arial" w:hAnsi="Arial" w:cs="Arial"/>
          <w:bCs/>
          <w:sz w:val="20"/>
          <w:szCs w:val="20"/>
          <w:lang w:val="es-MX" w:eastAsia="es-MX"/>
        </w:rPr>
      </w:pPr>
    </w:p>
    <w:p w14:paraId="513E0489" w14:textId="77777777" w:rsidR="002A7957" w:rsidRPr="00B361E7" w:rsidRDefault="002A7957" w:rsidP="002A7957">
      <w:pPr>
        <w:rPr>
          <w:rFonts w:ascii="Arial" w:hAnsi="Arial" w:cs="Arial"/>
          <w:bCs/>
          <w:sz w:val="20"/>
          <w:szCs w:val="20"/>
          <w:lang w:val="es-MX" w:eastAsia="es-MX"/>
        </w:rPr>
      </w:pPr>
    </w:p>
    <w:p w14:paraId="5340CD37" w14:textId="77777777" w:rsidR="002A7957" w:rsidRPr="00B361E7" w:rsidRDefault="002A7957" w:rsidP="002A7957">
      <w:pPr>
        <w:rPr>
          <w:rFonts w:ascii="Arial" w:hAnsi="Arial" w:cs="Arial"/>
          <w:sz w:val="20"/>
          <w:szCs w:val="20"/>
          <w:lang w:val="es-MX" w:eastAsia="es-MX"/>
        </w:rPr>
      </w:pPr>
    </w:p>
    <w:p w14:paraId="780DA1D3" w14:textId="77777777" w:rsidR="002A7957" w:rsidRPr="00B361E7" w:rsidRDefault="002A7957" w:rsidP="002A7957">
      <w:pPr>
        <w:rPr>
          <w:rFonts w:ascii="Arial" w:hAnsi="Arial" w:cs="Arial"/>
          <w:sz w:val="20"/>
          <w:szCs w:val="20"/>
          <w:lang w:val="es-MX" w:eastAsia="es-MX"/>
        </w:rPr>
      </w:pPr>
    </w:p>
    <w:p w14:paraId="3E061C9B" w14:textId="77777777" w:rsidR="002A7957" w:rsidRPr="00B361E7" w:rsidRDefault="002A7957" w:rsidP="002A7957">
      <w:pPr>
        <w:rPr>
          <w:rFonts w:ascii="Arial" w:hAnsi="Arial" w:cs="Arial"/>
          <w:sz w:val="20"/>
          <w:szCs w:val="20"/>
          <w:lang w:val="es-MX" w:eastAsia="es-MX"/>
        </w:rPr>
      </w:pPr>
    </w:p>
    <w:p w14:paraId="0B843104" w14:textId="77777777" w:rsidR="002A7957" w:rsidRPr="00B361E7" w:rsidRDefault="002A7957" w:rsidP="002A7957">
      <w:pPr>
        <w:rPr>
          <w:rFonts w:ascii="Arial" w:hAnsi="Arial" w:cs="Arial"/>
          <w:sz w:val="20"/>
          <w:szCs w:val="20"/>
          <w:lang w:val="es-MX" w:eastAsia="es-MX"/>
        </w:rPr>
      </w:pPr>
    </w:p>
    <w:p w14:paraId="69591D99" w14:textId="77777777" w:rsidR="002A7957" w:rsidRPr="00B361E7" w:rsidRDefault="002A7957" w:rsidP="002A7957">
      <w:pPr>
        <w:rPr>
          <w:rFonts w:ascii="Arial" w:hAnsi="Arial" w:cs="Arial"/>
          <w:sz w:val="20"/>
          <w:szCs w:val="20"/>
          <w:lang w:val="es-MX" w:eastAsia="es-MX"/>
        </w:rPr>
      </w:pPr>
    </w:p>
    <w:p w14:paraId="1AD16ACC"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6EFAE362" w14:textId="77777777" w:rsidR="002A7957" w:rsidRPr="00B361E7" w:rsidRDefault="002A7957" w:rsidP="002A7957">
      <w:pPr>
        <w:jc w:val="center"/>
        <w:rPr>
          <w:rFonts w:ascii="Arial" w:hAnsi="Arial" w:cs="Arial"/>
          <w:sz w:val="20"/>
          <w:szCs w:val="20"/>
          <w:lang w:val="es-MX" w:eastAsia="es-MX"/>
        </w:rPr>
      </w:pPr>
    </w:p>
    <w:p w14:paraId="29F20730"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450A7529" w14:textId="7777777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br w:type="page"/>
      </w:r>
      <w:r w:rsidRPr="00B361E7">
        <w:rPr>
          <w:rFonts w:ascii="Arial" w:hAnsi="Arial" w:cs="Arial"/>
          <w:b/>
          <w:sz w:val="20"/>
          <w:szCs w:val="20"/>
          <w:lang w:val="es-MX"/>
        </w:rPr>
        <w:lastRenderedPageBreak/>
        <w:t xml:space="preserve">ANEXO F </w:t>
      </w:r>
    </w:p>
    <w:p w14:paraId="3D3D6CA1" w14:textId="77777777" w:rsidR="002A7957" w:rsidRPr="00B361E7" w:rsidRDefault="002A7957" w:rsidP="002A7957">
      <w:pPr>
        <w:jc w:val="center"/>
        <w:rPr>
          <w:rFonts w:ascii="Arial" w:hAnsi="Arial" w:cs="Arial"/>
          <w:b/>
          <w:caps/>
          <w:sz w:val="20"/>
          <w:szCs w:val="20"/>
          <w:lang w:val="es-MX"/>
        </w:rPr>
      </w:pPr>
    </w:p>
    <w:p w14:paraId="787D21F2"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Escrito referente a los artículos 50 y 60 de la “LAASSP”</w:t>
      </w:r>
    </w:p>
    <w:p w14:paraId="738C295C" w14:textId="77777777" w:rsidR="002A7957" w:rsidRPr="00B361E7" w:rsidRDefault="002A7957" w:rsidP="002A7957">
      <w:pPr>
        <w:rPr>
          <w:rFonts w:ascii="Arial" w:hAnsi="Arial" w:cs="Arial"/>
          <w:b/>
          <w:sz w:val="20"/>
          <w:szCs w:val="20"/>
          <w:lang w:val="es-MX"/>
        </w:rPr>
      </w:pPr>
    </w:p>
    <w:p w14:paraId="631BB6B7" w14:textId="77777777" w:rsidR="002A7957" w:rsidRPr="00B361E7" w:rsidRDefault="002A7957" w:rsidP="002A7957">
      <w:pPr>
        <w:outlineLvl w:val="4"/>
        <w:rPr>
          <w:rFonts w:ascii="Arial" w:hAnsi="Arial" w:cs="Arial"/>
          <w:b/>
          <w:bCs/>
          <w:iCs/>
          <w:sz w:val="20"/>
          <w:szCs w:val="20"/>
          <w:lang w:val="es-MX" w:eastAsia="es-MX"/>
        </w:rPr>
      </w:pPr>
    </w:p>
    <w:p w14:paraId="393D73E8" w14:textId="59634720"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proofErr w:type="gram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roofErr w:type="gramEnd"/>
    </w:p>
    <w:p w14:paraId="05945491" w14:textId="77777777" w:rsidR="002A7957" w:rsidRPr="00B361E7" w:rsidRDefault="002A7957" w:rsidP="002A7957">
      <w:pPr>
        <w:rPr>
          <w:rFonts w:ascii="Arial" w:hAnsi="Arial" w:cs="Arial"/>
          <w:b/>
          <w:sz w:val="20"/>
          <w:szCs w:val="20"/>
          <w:lang w:val="es-MX"/>
        </w:rPr>
      </w:pPr>
    </w:p>
    <w:p w14:paraId="267CE484"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20576B61"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54BF3065" w14:textId="77777777" w:rsidR="002A7957" w:rsidRPr="00B361E7" w:rsidRDefault="002A7957" w:rsidP="002A7957">
      <w:pPr>
        <w:pStyle w:val="Ttulo5"/>
        <w:spacing w:before="0" w:after="0"/>
        <w:rPr>
          <w:rFonts w:ascii="Arial" w:hAnsi="Arial" w:cs="Arial"/>
          <w:i w:val="0"/>
          <w:sz w:val="20"/>
          <w:szCs w:val="20"/>
          <w:lang w:val="es-MX"/>
        </w:rPr>
      </w:pPr>
    </w:p>
    <w:p w14:paraId="45B06975" w14:textId="77777777" w:rsidR="002A7957" w:rsidRPr="00B361E7" w:rsidRDefault="002A7957" w:rsidP="002A7957">
      <w:pPr>
        <w:rPr>
          <w:rFonts w:ascii="Arial" w:hAnsi="Arial" w:cs="Arial"/>
          <w:sz w:val="20"/>
          <w:szCs w:val="20"/>
          <w:lang w:val="es-MX" w:eastAsia="es-MX"/>
        </w:rPr>
      </w:pPr>
    </w:p>
    <w:p w14:paraId="1BCA9462" w14:textId="77777777" w:rsidR="002A7957" w:rsidRPr="00B361E7" w:rsidRDefault="002A7957" w:rsidP="002A7957">
      <w:pPr>
        <w:rPr>
          <w:rFonts w:ascii="Arial" w:hAnsi="Arial" w:cs="Arial"/>
          <w:sz w:val="20"/>
          <w:szCs w:val="20"/>
          <w:lang w:val="es-MX" w:eastAsia="es-MX"/>
        </w:rPr>
      </w:pPr>
    </w:p>
    <w:p w14:paraId="45AB3623" w14:textId="77777777" w:rsidR="002A7957" w:rsidRPr="00B361E7" w:rsidRDefault="002A7957" w:rsidP="002A7957">
      <w:pPr>
        <w:rPr>
          <w:rFonts w:ascii="Arial" w:hAnsi="Arial" w:cs="Arial"/>
          <w:sz w:val="20"/>
          <w:szCs w:val="20"/>
          <w:lang w:val="es-MX" w:eastAsia="es-MX"/>
        </w:rPr>
      </w:pPr>
    </w:p>
    <w:p w14:paraId="5448C1F1" w14:textId="2858C4EA" w:rsidR="002A7957" w:rsidRPr="00B361E7" w:rsidRDefault="002A7957" w:rsidP="002A7957">
      <w:pPr>
        <w:rPr>
          <w:rFonts w:ascii="Arial" w:hAnsi="Arial" w:cs="Arial"/>
          <w:b/>
          <w:sz w:val="20"/>
          <w:szCs w:val="20"/>
          <w:lang w:val="es-MX"/>
        </w:rPr>
      </w:pPr>
      <w:r w:rsidRPr="00B361E7">
        <w:rPr>
          <w:rFonts w:ascii="Arial" w:hAnsi="Arial" w:cs="Arial"/>
          <w:sz w:val="20"/>
          <w:szCs w:val="20"/>
          <w:lang w:val="es-MX"/>
        </w:rPr>
        <w:t xml:space="preserve">En relación a la </w:t>
      </w:r>
      <w:r w:rsidRPr="00B361E7">
        <w:rPr>
          <w:rFonts w:ascii="Arial" w:hAnsi="Arial" w:cs="Arial"/>
          <w:b/>
          <w:sz w:val="20"/>
          <w:szCs w:val="20"/>
          <w:lang w:val="es-MX"/>
        </w:rPr>
        <w:t xml:space="preserve">Licitación Pública de </w:t>
      </w:r>
      <w:proofErr w:type="gramStart"/>
      <w:r w:rsidRPr="00B361E7">
        <w:rPr>
          <w:rFonts w:ascii="Arial" w:hAnsi="Arial" w:cs="Arial"/>
          <w:b/>
          <w:sz w:val="20"/>
          <w:szCs w:val="20"/>
          <w:lang w:val="es-MX"/>
        </w:rPr>
        <w:t xml:space="preserve">Carácter </w:t>
      </w:r>
      <w:r w:rsidR="00977A30" w:rsidRPr="00B361E7">
        <w:t xml:space="preserve"> </w:t>
      </w:r>
      <w:r w:rsidR="00977A30" w:rsidRPr="00B361E7">
        <w:rPr>
          <w:rFonts w:ascii="Arial" w:hAnsi="Arial" w:cs="Arial"/>
          <w:b/>
          <w:sz w:val="20"/>
          <w:szCs w:val="20"/>
          <w:lang w:val="es-MX"/>
        </w:rPr>
        <w:t>Nacional</w:t>
      </w:r>
      <w:proofErr w:type="gramEnd"/>
      <w:r w:rsidRPr="00B361E7">
        <w:rPr>
          <w:rFonts w:ascii="Arial" w:hAnsi="Arial" w:cs="Arial"/>
          <w:b/>
          <w:sz w:val="20"/>
          <w:szCs w:val="20"/>
          <w:lang w:val="es-MX"/>
        </w:rPr>
        <w:t xml:space="preserve"> Electrónica</w:t>
      </w:r>
      <w:r w:rsidRPr="00B361E7">
        <w:rPr>
          <w:rFonts w:ascii="Arial" w:hAnsi="Arial" w:cs="Arial"/>
          <w:sz w:val="20"/>
          <w:szCs w:val="20"/>
          <w:lang w:val="es-MX"/>
        </w:rPr>
        <w:t xml:space="preserve">, convocada por “EL INBAL”, a través de la Dirección de Recursos Materiales, relativa a ______ __________________________________________, el que suscribe </w:t>
      </w:r>
      <w:r w:rsidRPr="00B361E7">
        <w:rPr>
          <w:rFonts w:ascii="Arial" w:hAnsi="Arial" w:cs="Arial"/>
          <w:sz w:val="20"/>
          <w:szCs w:val="20"/>
          <w:u w:val="single"/>
          <w:lang w:val="es-MX"/>
        </w:rPr>
        <w:t>(</w:t>
      </w:r>
      <w:r w:rsidRPr="00B361E7">
        <w:rPr>
          <w:rFonts w:ascii="Arial" w:hAnsi="Arial" w:cs="Arial"/>
          <w:sz w:val="20"/>
          <w:szCs w:val="20"/>
          <w:lang w:val="es-MX"/>
        </w:rPr>
        <w:t>nombre</w:t>
      </w:r>
      <w:r w:rsidRPr="00B361E7">
        <w:rPr>
          <w:rFonts w:ascii="Arial" w:hAnsi="Arial" w:cs="Arial"/>
          <w:sz w:val="20"/>
          <w:szCs w:val="20"/>
          <w:u w:val="single"/>
          <w:lang w:val="es-MX"/>
        </w:rPr>
        <w:t xml:space="preserve"> </w:t>
      </w:r>
      <w:r w:rsidRPr="00B361E7">
        <w:rPr>
          <w:rFonts w:ascii="Arial" w:hAnsi="Arial" w:cs="Arial"/>
          <w:sz w:val="20"/>
          <w:szCs w:val="20"/>
          <w:lang w:val="es-MX"/>
        </w:rPr>
        <w:t>de la persona acreditada legalmente para firmar las proposiciones</w:t>
      </w:r>
      <w:r w:rsidRPr="00B361E7">
        <w:rPr>
          <w:rFonts w:ascii="Arial" w:hAnsi="Arial" w:cs="Arial"/>
          <w:sz w:val="20"/>
          <w:szCs w:val="20"/>
          <w:u w:val="single"/>
          <w:lang w:val="es-MX"/>
        </w:rPr>
        <w:t>)</w:t>
      </w:r>
      <w:r w:rsidRPr="00B361E7">
        <w:rPr>
          <w:rFonts w:ascii="Arial" w:hAnsi="Arial" w:cs="Arial"/>
          <w:sz w:val="20"/>
          <w:szCs w:val="20"/>
          <w:lang w:val="es-MX"/>
        </w:rPr>
        <w:t xml:space="preserve"> en mi carácter de representante legal, a nombre de </w:t>
      </w:r>
      <w:r w:rsidRPr="00B361E7">
        <w:rPr>
          <w:rFonts w:ascii="Arial" w:hAnsi="Arial" w:cs="Arial"/>
          <w:sz w:val="20"/>
          <w:szCs w:val="20"/>
          <w:u w:val="single"/>
          <w:lang w:val="es-MX"/>
        </w:rPr>
        <w:t>(nombre de la persona física o moral)</w:t>
      </w:r>
      <w:r w:rsidRPr="00B361E7">
        <w:rPr>
          <w:rFonts w:ascii="Arial" w:hAnsi="Arial" w:cs="Arial"/>
          <w:sz w:val="20"/>
          <w:szCs w:val="20"/>
          <w:lang w:val="es-MX"/>
        </w:rPr>
        <w:t xml:space="preserve"> </w:t>
      </w:r>
      <w:r w:rsidRPr="00B361E7">
        <w:rPr>
          <w:rFonts w:ascii="Arial" w:hAnsi="Arial" w:cs="Arial"/>
          <w:b/>
          <w:sz w:val="20"/>
          <w:szCs w:val="20"/>
          <w:lang w:val="es-MX"/>
        </w:rPr>
        <w:t>me permito manifestar bajo protesta de decir verdad</w:t>
      </w:r>
      <w:r w:rsidRPr="00B361E7">
        <w:rPr>
          <w:rFonts w:ascii="Arial" w:hAnsi="Arial" w:cs="Arial"/>
          <w:sz w:val="20"/>
          <w:szCs w:val="20"/>
          <w:lang w:val="es-MX"/>
        </w:rPr>
        <w:t>, lo siguiente:</w:t>
      </w:r>
    </w:p>
    <w:p w14:paraId="0645239B" w14:textId="77777777" w:rsidR="002A7957" w:rsidRPr="00B361E7" w:rsidRDefault="002A7957" w:rsidP="002A7957">
      <w:pPr>
        <w:rPr>
          <w:rFonts w:ascii="Arial" w:hAnsi="Arial" w:cs="Arial"/>
          <w:sz w:val="20"/>
          <w:szCs w:val="20"/>
          <w:lang w:val="es-MX"/>
        </w:rPr>
      </w:pPr>
    </w:p>
    <w:p w14:paraId="257397C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La persona que represento, al igual que los socios integrantes de la misma, no se encuentran dentro de ninguno de los supuestos comprendidos en los </w:t>
      </w:r>
      <w:r w:rsidRPr="00B361E7">
        <w:rPr>
          <w:rFonts w:ascii="Arial" w:hAnsi="Arial" w:cs="Arial"/>
          <w:b/>
          <w:bCs/>
          <w:sz w:val="20"/>
          <w:szCs w:val="20"/>
          <w:lang w:val="es-MX"/>
        </w:rPr>
        <w:t>Artículos 50 y 60 de la “LAASSP”</w:t>
      </w:r>
      <w:r w:rsidRPr="00B361E7">
        <w:rPr>
          <w:rFonts w:ascii="Arial" w:hAnsi="Arial" w:cs="Arial"/>
          <w:sz w:val="20"/>
          <w:szCs w:val="20"/>
          <w:lang w:val="es-MX"/>
        </w:rPr>
        <w:t>.</w:t>
      </w:r>
    </w:p>
    <w:p w14:paraId="5E915B31" w14:textId="77777777" w:rsidR="002A7957" w:rsidRPr="00B361E7" w:rsidRDefault="002A7957" w:rsidP="002A7957">
      <w:pPr>
        <w:rPr>
          <w:rFonts w:ascii="Arial" w:hAnsi="Arial" w:cs="Arial"/>
          <w:sz w:val="20"/>
          <w:szCs w:val="20"/>
          <w:lang w:val="es-MX" w:eastAsia="es-MX"/>
        </w:rPr>
      </w:pPr>
    </w:p>
    <w:p w14:paraId="09645AB8"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En el entendido de que la falsedad en las manifestaciones que se realizan, serán sancionadas en los términos de Ley.</w:t>
      </w:r>
    </w:p>
    <w:p w14:paraId="69F8F83E" w14:textId="77777777" w:rsidR="002A7957" w:rsidRPr="00B361E7" w:rsidRDefault="002A7957" w:rsidP="002A7957">
      <w:pPr>
        <w:rPr>
          <w:rFonts w:ascii="Arial" w:hAnsi="Arial" w:cs="Arial"/>
          <w:sz w:val="20"/>
          <w:szCs w:val="20"/>
          <w:lang w:val="es-MX"/>
        </w:rPr>
      </w:pPr>
    </w:p>
    <w:p w14:paraId="0F585398"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p>
    <w:p w14:paraId="4A8BA55E"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p>
    <w:p w14:paraId="6A53D4FF"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2D1F3047" w14:textId="77777777" w:rsidR="002A7957" w:rsidRPr="00B361E7" w:rsidRDefault="002A7957" w:rsidP="002A7957">
      <w:pPr>
        <w:jc w:val="center"/>
        <w:rPr>
          <w:rFonts w:ascii="Arial" w:hAnsi="Arial" w:cs="Arial"/>
          <w:sz w:val="20"/>
          <w:szCs w:val="20"/>
          <w:lang w:val="es-MX" w:eastAsia="es-MX"/>
        </w:rPr>
      </w:pPr>
    </w:p>
    <w:p w14:paraId="208BCE04"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2E6B281A" w14:textId="77777777" w:rsidR="002A7957" w:rsidRPr="00B361E7" w:rsidRDefault="002A7957" w:rsidP="002A7957">
      <w:pPr>
        <w:rPr>
          <w:rFonts w:ascii="Arial" w:hAnsi="Arial" w:cs="Arial"/>
          <w:sz w:val="20"/>
          <w:szCs w:val="20"/>
          <w:lang w:val="es-MX" w:eastAsia="es-MX"/>
        </w:rPr>
      </w:pPr>
    </w:p>
    <w:p w14:paraId="5FEE2D35" w14:textId="77777777" w:rsidR="002A7957" w:rsidRPr="00B361E7" w:rsidRDefault="002A7957" w:rsidP="002A7957">
      <w:pPr>
        <w:rPr>
          <w:rFonts w:ascii="Arial" w:hAnsi="Arial" w:cs="Arial"/>
          <w:sz w:val="20"/>
          <w:szCs w:val="20"/>
          <w:lang w:val="es-MX"/>
        </w:rPr>
      </w:pPr>
    </w:p>
    <w:p w14:paraId="4F493A32" w14:textId="77777777" w:rsidR="002A7957" w:rsidRPr="00B361E7" w:rsidRDefault="002A7957" w:rsidP="002A7957">
      <w:pPr>
        <w:jc w:val="center"/>
        <w:rPr>
          <w:rFonts w:ascii="Arial" w:hAnsi="Arial" w:cs="Arial"/>
          <w:b/>
          <w:sz w:val="20"/>
          <w:szCs w:val="20"/>
          <w:lang w:val="es-MX"/>
        </w:rPr>
      </w:pPr>
      <w:r w:rsidRPr="00B361E7">
        <w:rPr>
          <w:rFonts w:ascii="Arial" w:hAnsi="Arial" w:cs="Arial"/>
          <w:sz w:val="20"/>
          <w:szCs w:val="20"/>
          <w:lang w:val="es-MX"/>
        </w:rPr>
        <w:br w:type="page"/>
      </w:r>
      <w:r w:rsidRPr="00B361E7">
        <w:rPr>
          <w:rFonts w:ascii="Arial" w:hAnsi="Arial" w:cs="Arial"/>
          <w:b/>
          <w:sz w:val="20"/>
          <w:szCs w:val="20"/>
          <w:lang w:val="es-MX"/>
        </w:rPr>
        <w:lastRenderedPageBreak/>
        <w:t>ANEXO G</w:t>
      </w:r>
    </w:p>
    <w:p w14:paraId="474A783D" w14:textId="77777777" w:rsidR="002A7957" w:rsidRPr="00B361E7" w:rsidRDefault="002A7957" w:rsidP="002A7957">
      <w:pPr>
        <w:jc w:val="center"/>
        <w:rPr>
          <w:rFonts w:ascii="Arial" w:hAnsi="Arial" w:cs="Arial"/>
          <w:b/>
          <w:caps/>
          <w:sz w:val="20"/>
          <w:szCs w:val="20"/>
          <w:lang w:val="es-MX"/>
        </w:rPr>
      </w:pPr>
    </w:p>
    <w:p w14:paraId="0EF3A177"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Declaración de integridad</w:t>
      </w:r>
    </w:p>
    <w:p w14:paraId="33861BE3" w14:textId="77777777" w:rsidR="002A7957" w:rsidRPr="00B361E7" w:rsidRDefault="002A7957" w:rsidP="002A7957">
      <w:pPr>
        <w:jc w:val="center"/>
        <w:rPr>
          <w:rFonts w:ascii="Arial" w:hAnsi="Arial" w:cs="Arial"/>
          <w:b/>
          <w:sz w:val="20"/>
          <w:szCs w:val="20"/>
          <w:lang w:val="es-MX"/>
        </w:rPr>
      </w:pPr>
    </w:p>
    <w:p w14:paraId="3AE89C25" w14:textId="77777777" w:rsidR="002A7957" w:rsidRPr="00B361E7" w:rsidRDefault="002A7957" w:rsidP="002A7957">
      <w:pPr>
        <w:rPr>
          <w:rFonts w:ascii="Arial" w:hAnsi="Arial" w:cs="Arial"/>
          <w:sz w:val="20"/>
          <w:szCs w:val="20"/>
          <w:lang w:val="es-MX"/>
        </w:rPr>
      </w:pPr>
    </w:p>
    <w:p w14:paraId="08BB18A1" w14:textId="0232791B"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0CAC7C28" w14:textId="77777777" w:rsidR="002A7957" w:rsidRPr="00B361E7" w:rsidRDefault="002A7957" w:rsidP="002A7957">
      <w:pPr>
        <w:rPr>
          <w:rFonts w:ascii="Arial" w:hAnsi="Arial" w:cs="Arial"/>
          <w:b/>
          <w:sz w:val="20"/>
          <w:szCs w:val="20"/>
          <w:lang w:val="es-MX"/>
        </w:rPr>
      </w:pPr>
    </w:p>
    <w:p w14:paraId="5023CFB0"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08E385E2"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1B93D4A5" w14:textId="77777777" w:rsidR="002A7957" w:rsidRPr="00B361E7" w:rsidRDefault="002A7957" w:rsidP="002A7957">
      <w:pPr>
        <w:rPr>
          <w:rFonts w:ascii="Arial" w:hAnsi="Arial" w:cs="Arial"/>
          <w:sz w:val="20"/>
          <w:szCs w:val="20"/>
          <w:lang w:val="es-MX"/>
        </w:rPr>
      </w:pPr>
    </w:p>
    <w:p w14:paraId="1151717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El que suscribe, en mi carácter de representante legal del licitante _______________________, manifiesto </w:t>
      </w:r>
      <w:r w:rsidRPr="00B361E7">
        <w:rPr>
          <w:rFonts w:ascii="Arial" w:hAnsi="Arial" w:cs="Arial"/>
          <w:b/>
          <w:sz w:val="20"/>
          <w:szCs w:val="20"/>
          <w:lang w:val="es-MX"/>
        </w:rPr>
        <w:t>bajo protesta de decir verdad</w:t>
      </w:r>
      <w:r w:rsidRPr="00B361E7">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C7BC769" w14:textId="77777777" w:rsidR="002A7957" w:rsidRPr="00B361E7" w:rsidRDefault="002A7957" w:rsidP="002A7957">
      <w:pPr>
        <w:widowControl w:val="0"/>
        <w:adjustRightInd w:val="0"/>
        <w:textAlignment w:val="baseline"/>
        <w:rPr>
          <w:rFonts w:ascii="Arial" w:hAnsi="Arial" w:cs="Arial"/>
          <w:sz w:val="20"/>
          <w:szCs w:val="20"/>
          <w:lang w:val="es-MX"/>
        </w:rPr>
      </w:pPr>
    </w:p>
    <w:p w14:paraId="339E02C7"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En el entendido de que la falsedad en la manifestación que se realiza será sancionada en los términos del Artículo 60 de la LAASSP.</w:t>
      </w:r>
    </w:p>
    <w:p w14:paraId="4FDD5B0B" w14:textId="77777777" w:rsidR="002A7957" w:rsidRPr="00B361E7" w:rsidRDefault="002A7957" w:rsidP="002A7957">
      <w:pPr>
        <w:widowControl w:val="0"/>
        <w:adjustRightInd w:val="0"/>
        <w:textAlignment w:val="baseline"/>
        <w:rPr>
          <w:rFonts w:ascii="Arial" w:hAnsi="Arial" w:cs="Arial"/>
          <w:sz w:val="20"/>
          <w:szCs w:val="20"/>
          <w:lang w:val="es-MX"/>
        </w:rPr>
      </w:pPr>
    </w:p>
    <w:p w14:paraId="79FA8B29" w14:textId="77777777" w:rsidR="002A7957" w:rsidRPr="00B361E7" w:rsidRDefault="002A7957" w:rsidP="002A7957">
      <w:pPr>
        <w:jc w:val="center"/>
        <w:rPr>
          <w:rFonts w:ascii="Arial" w:hAnsi="Arial" w:cs="Arial"/>
          <w:b/>
          <w:bCs/>
          <w:sz w:val="20"/>
          <w:szCs w:val="20"/>
          <w:lang w:val="es-MX" w:eastAsia="es-MX"/>
        </w:rPr>
      </w:pPr>
    </w:p>
    <w:p w14:paraId="1BB99FC1" w14:textId="77777777" w:rsidR="002A7957" w:rsidRPr="00B361E7" w:rsidRDefault="002A7957" w:rsidP="002A7957">
      <w:pPr>
        <w:jc w:val="center"/>
        <w:rPr>
          <w:rFonts w:ascii="Arial" w:hAnsi="Arial" w:cs="Arial"/>
          <w:b/>
          <w:bCs/>
          <w:sz w:val="20"/>
          <w:szCs w:val="20"/>
          <w:lang w:val="es-MX" w:eastAsia="es-MX"/>
        </w:rPr>
      </w:pPr>
    </w:p>
    <w:p w14:paraId="3B326C55"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1872BBB8" w14:textId="77777777" w:rsidR="002A7957" w:rsidRPr="00B361E7" w:rsidRDefault="002A7957" w:rsidP="002A7957">
      <w:pPr>
        <w:jc w:val="center"/>
        <w:rPr>
          <w:rFonts w:ascii="Arial" w:hAnsi="Arial" w:cs="Arial"/>
          <w:sz w:val="20"/>
          <w:szCs w:val="20"/>
          <w:lang w:val="es-MX" w:eastAsia="es-MX"/>
        </w:rPr>
      </w:pPr>
    </w:p>
    <w:p w14:paraId="04983639"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5E64DAE8" w14:textId="77777777" w:rsidR="002A7957" w:rsidRPr="00B361E7" w:rsidRDefault="002A7957" w:rsidP="002A7957">
      <w:pPr>
        <w:jc w:val="center"/>
        <w:rPr>
          <w:rFonts w:ascii="Arial" w:hAnsi="Arial" w:cs="Arial"/>
          <w:b/>
          <w:sz w:val="20"/>
          <w:szCs w:val="20"/>
          <w:lang w:val="es-MX"/>
        </w:rPr>
      </w:pPr>
    </w:p>
    <w:p w14:paraId="5E2EEAF1" w14:textId="77777777" w:rsidR="002A7957" w:rsidRPr="00B361E7" w:rsidRDefault="002A7957" w:rsidP="002A7957">
      <w:pPr>
        <w:rPr>
          <w:rFonts w:ascii="Arial" w:hAnsi="Arial" w:cs="Arial"/>
          <w:sz w:val="20"/>
          <w:szCs w:val="20"/>
          <w:lang w:val="es-MX" w:eastAsia="es-MX"/>
        </w:rPr>
      </w:pPr>
    </w:p>
    <w:p w14:paraId="48F818A2" w14:textId="77777777" w:rsidR="002A7957" w:rsidRPr="00B361E7" w:rsidRDefault="002A7957" w:rsidP="002A7957">
      <w:pPr>
        <w:jc w:val="center"/>
        <w:rPr>
          <w:rFonts w:ascii="Arial" w:hAnsi="Arial" w:cs="Arial"/>
          <w:b/>
          <w:sz w:val="20"/>
          <w:szCs w:val="20"/>
          <w:lang w:val="es-MX" w:eastAsia="es-MX"/>
        </w:rPr>
      </w:pPr>
      <w:r w:rsidRPr="00B361E7">
        <w:rPr>
          <w:rFonts w:ascii="Arial" w:hAnsi="Arial" w:cs="Arial"/>
          <w:sz w:val="20"/>
          <w:szCs w:val="20"/>
          <w:lang w:val="es-MX"/>
        </w:rPr>
        <w:br w:type="page"/>
      </w:r>
    </w:p>
    <w:p w14:paraId="70D5ED12" w14:textId="77777777" w:rsidR="002A7957" w:rsidRPr="00B361E7" w:rsidRDefault="002A7957" w:rsidP="002A7957">
      <w:pPr>
        <w:jc w:val="center"/>
        <w:rPr>
          <w:rFonts w:ascii="Arial" w:hAnsi="Arial" w:cs="Arial"/>
          <w:b/>
          <w:sz w:val="20"/>
          <w:szCs w:val="20"/>
          <w:lang w:val="es-MX" w:eastAsia="es-MX"/>
        </w:rPr>
      </w:pPr>
      <w:r w:rsidRPr="00B361E7">
        <w:rPr>
          <w:rFonts w:ascii="Arial" w:hAnsi="Arial" w:cs="Arial"/>
          <w:b/>
          <w:sz w:val="20"/>
          <w:szCs w:val="20"/>
          <w:lang w:val="es-MX" w:eastAsia="es-MX"/>
        </w:rPr>
        <w:lastRenderedPageBreak/>
        <w:t>ANEXO H</w:t>
      </w:r>
    </w:p>
    <w:p w14:paraId="59F4ACCB" w14:textId="77777777" w:rsidR="002A7957" w:rsidRPr="00B361E7" w:rsidRDefault="002A7957" w:rsidP="002A7957">
      <w:pPr>
        <w:jc w:val="center"/>
        <w:rPr>
          <w:rFonts w:ascii="Arial" w:hAnsi="Arial" w:cs="Arial"/>
          <w:b/>
          <w:sz w:val="20"/>
          <w:szCs w:val="20"/>
          <w:lang w:val="es-MX"/>
        </w:rPr>
      </w:pPr>
    </w:p>
    <w:p w14:paraId="1A95DF42" w14:textId="7777777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t>MANIFESTACIÓN DE ESTRATIFICACIÓN</w:t>
      </w:r>
    </w:p>
    <w:p w14:paraId="02A2B5F4" w14:textId="77777777" w:rsidR="002A7957" w:rsidRPr="00B361E7" w:rsidRDefault="002A7957" w:rsidP="002A7957">
      <w:pPr>
        <w:jc w:val="center"/>
        <w:rPr>
          <w:rFonts w:ascii="Arial" w:hAnsi="Arial" w:cs="Arial"/>
          <w:b/>
          <w:sz w:val="20"/>
          <w:szCs w:val="20"/>
          <w:lang w:val="es-MX"/>
        </w:rPr>
      </w:pPr>
    </w:p>
    <w:p w14:paraId="372B165A" w14:textId="77777777" w:rsidR="002A7957" w:rsidRPr="00B361E7" w:rsidRDefault="002A7957" w:rsidP="002A7957">
      <w:pPr>
        <w:jc w:val="center"/>
        <w:rPr>
          <w:rFonts w:ascii="Arial" w:hAnsi="Arial" w:cs="Arial"/>
          <w:b/>
          <w:sz w:val="20"/>
          <w:szCs w:val="20"/>
          <w:lang w:val="es-MX"/>
        </w:rPr>
      </w:pPr>
    </w:p>
    <w:p w14:paraId="0B0543D5" w14:textId="2F6C127B"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6407F148" w14:textId="77777777" w:rsidR="002A7957" w:rsidRPr="00B361E7" w:rsidRDefault="002A7957" w:rsidP="002A7957">
      <w:pPr>
        <w:rPr>
          <w:rFonts w:ascii="Arial" w:hAnsi="Arial" w:cs="Arial"/>
          <w:b/>
          <w:sz w:val="20"/>
          <w:szCs w:val="20"/>
          <w:lang w:val="es-MX"/>
        </w:rPr>
      </w:pPr>
    </w:p>
    <w:p w14:paraId="1FC04C1F"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2F35097E"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20BA0483" w14:textId="77777777" w:rsidR="002A7957" w:rsidRPr="00B361E7" w:rsidRDefault="002A7957" w:rsidP="002A7957">
      <w:pPr>
        <w:jc w:val="center"/>
        <w:rPr>
          <w:rFonts w:ascii="Arial" w:hAnsi="Arial" w:cs="Arial"/>
          <w:b/>
          <w:sz w:val="20"/>
          <w:szCs w:val="20"/>
          <w:lang w:val="es-MX"/>
        </w:rPr>
      </w:pPr>
    </w:p>
    <w:p w14:paraId="1B4BD1FC" w14:textId="77777777" w:rsidR="002A7957" w:rsidRPr="00B361E7" w:rsidRDefault="002A7957" w:rsidP="002A7957">
      <w:pPr>
        <w:rPr>
          <w:rFonts w:ascii="Arial" w:hAnsi="Arial" w:cs="Arial"/>
          <w:b/>
          <w:sz w:val="20"/>
          <w:szCs w:val="20"/>
          <w:lang w:val="es-MX"/>
        </w:rPr>
      </w:pPr>
    </w:p>
    <w:p w14:paraId="46C37375" w14:textId="77777777" w:rsidR="002A7957" w:rsidRPr="00B361E7" w:rsidRDefault="002A7957" w:rsidP="002A7957">
      <w:pPr>
        <w:rPr>
          <w:rFonts w:ascii="Arial" w:hAnsi="Arial" w:cs="Arial"/>
          <w:b/>
          <w:sz w:val="20"/>
          <w:szCs w:val="20"/>
          <w:lang w:val="es-MX"/>
        </w:rPr>
      </w:pPr>
    </w:p>
    <w:p w14:paraId="53313136" w14:textId="3799DD3A"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Me refiero al procedimiento de la </w:t>
      </w:r>
      <w:r w:rsidRPr="00B361E7">
        <w:rPr>
          <w:rFonts w:ascii="Arial" w:hAnsi="Arial" w:cs="Arial"/>
          <w:b/>
          <w:sz w:val="20"/>
          <w:szCs w:val="20"/>
          <w:lang w:val="es-MX"/>
        </w:rPr>
        <w:t xml:space="preserve">Licitación Pública de Carácter </w:t>
      </w:r>
      <w:r w:rsidR="00977A30" w:rsidRPr="00B361E7">
        <w:rPr>
          <w:rFonts w:ascii="Arial" w:hAnsi="Arial" w:cs="Arial"/>
          <w:b/>
          <w:sz w:val="20"/>
          <w:szCs w:val="20"/>
          <w:lang w:val="es-MX"/>
        </w:rPr>
        <w:t xml:space="preserve">Nacional </w:t>
      </w:r>
      <w:r w:rsidRPr="00B361E7">
        <w:rPr>
          <w:rFonts w:ascii="Arial" w:hAnsi="Arial" w:cs="Arial"/>
          <w:b/>
          <w:sz w:val="20"/>
          <w:szCs w:val="20"/>
          <w:lang w:val="es-MX"/>
        </w:rPr>
        <w:t xml:space="preserve">Electrónica </w:t>
      </w:r>
      <w:r w:rsidRPr="00B361E7">
        <w:rPr>
          <w:rFonts w:ascii="Arial" w:hAnsi="Arial" w:cs="Arial"/>
          <w:sz w:val="20"/>
          <w:szCs w:val="20"/>
          <w:lang w:val="es-MX"/>
        </w:rPr>
        <w:t xml:space="preserve">Número </w:t>
      </w:r>
      <w:r w:rsidRPr="00B361E7">
        <w:rPr>
          <w:rFonts w:ascii="Arial" w:hAnsi="Arial" w:cs="Arial"/>
          <w:b/>
          <w:sz w:val="20"/>
          <w:szCs w:val="20"/>
          <w:lang w:val="es-MX"/>
        </w:rPr>
        <w:t>_____</w:t>
      </w:r>
      <w:r w:rsidRPr="00B361E7">
        <w:rPr>
          <w:rFonts w:ascii="Arial" w:hAnsi="Arial" w:cs="Arial"/>
          <w:sz w:val="20"/>
          <w:szCs w:val="20"/>
          <w:lang w:val="es-MX"/>
        </w:rPr>
        <w:t>en el que mí representada, la empresa, participa a través de la presente proposición.</w:t>
      </w:r>
    </w:p>
    <w:p w14:paraId="2139B910" w14:textId="77777777" w:rsidR="002A7957" w:rsidRPr="00B361E7" w:rsidRDefault="002A7957" w:rsidP="002A7957">
      <w:pPr>
        <w:rPr>
          <w:rFonts w:ascii="Arial" w:hAnsi="Arial" w:cs="Arial"/>
          <w:sz w:val="20"/>
          <w:szCs w:val="20"/>
          <w:lang w:val="es-MX"/>
        </w:rPr>
      </w:pPr>
    </w:p>
    <w:p w14:paraId="3E7D697D" w14:textId="5783BC89"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B361E7">
        <w:rPr>
          <w:rFonts w:ascii="Arial" w:hAnsi="Arial" w:cs="Arial"/>
          <w:b/>
          <w:sz w:val="20"/>
          <w:szCs w:val="20"/>
          <w:lang w:val="es-MX"/>
        </w:rPr>
        <w:t>MANIFIESTO BAJO PROTESTA DE DECIR VERDAD</w:t>
      </w:r>
      <w:r w:rsidRPr="00B361E7">
        <w:rPr>
          <w:rFonts w:ascii="Arial" w:hAnsi="Arial" w:cs="Arial"/>
          <w:sz w:val="20"/>
          <w:szCs w:val="20"/>
          <w:lang w:val="es-MX"/>
        </w:rPr>
        <w:t xml:space="preserve"> que mi representada está constituida conforme a las leyes _______________, con Registro Federal de Contribuyentes </w:t>
      </w:r>
      <w:r w:rsidRPr="00B361E7">
        <w:rPr>
          <w:rFonts w:ascii="Arial" w:hAnsi="Arial" w:cs="Arial"/>
          <w:b/>
          <w:sz w:val="20"/>
          <w:szCs w:val="20"/>
          <w:lang w:val="es-MX"/>
        </w:rPr>
        <w:t>(Aplica solo para licitantes Nacionales)</w:t>
      </w:r>
      <w:r w:rsidRPr="00B361E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 con base en lo cual se estratifica como una empresa _________________.</w:t>
      </w:r>
    </w:p>
    <w:p w14:paraId="6C44AF9B" w14:textId="77777777" w:rsidR="002A7957" w:rsidRPr="00B361E7" w:rsidRDefault="002A7957" w:rsidP="002A7957">
      <w:pPr>
        <w:rPr>
          <w:rFonts w:ascii="Arial" w:hAnsi="Arial" w:cs="Arial"/>
          <w:sz w:val="20"/>
          <w:szCs w:val="20"/>
          <w:lang w:val="es-MX"/>
        </w:rPr>
      </w:pPr>
    </w:p>
    <w:p w14:paraId="2211CD4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1FFD4CA7" w14:textId="77777777" w:rsidR="002A7957" w:rsidRPr="00B361E7" w:rsidRDefault="002A7957" w:rsidP="002A7957">
      <w:pPr>
        <w:rPr>
          <w:rFonts w:ascii="Arial" w:hAnsi="Arial" w:cs="Arial"/>
          <w:sz w:val="20"/>
          <w:szCs w:val="20"/>
          <w:lang w:val="es-MX"/>
        </w:rPr>
      </w:pPr>
    </w:p>
    <w:p w14:paraId="5372620E" w14:textId="77777777" w:rsidR="002A7957" w:rsidRPr="00B361E7" w:rsidRDefault="002A7957" w:rsidP="002A7957">
      <w:pPr>
        <w:rPr>
          <w:rFonts w:ascii="Arial" w:hAnsi="Arial" w:cs="Arial"/>
          <w:sz w:val="20"/>
          <w:szCs w:val="20"/>
          <w:lang w:val="es-MX"/>
        </w:rPr>
      </w:pPr>
    </w:p>
    <w:p w14:paraId="6628A68C" w14:textId="77777777" w:rsidR="002A7957" w:rsidRPr="00B361E7" w:rsidRDefault="002A7957" w:rsidP="002A7957">
      <w:pPr>
        <w:jc w:val="center"/>
        <w:rPr>
          <w:rFonts w:ascii="Arial" w:hAnsi="Arial" w:cs="Arial"/>
          <w:b/>
          <w:bCs/>
          <w:sz w:val="20"/>
          <w:szCs w:val="20"/>
          <w:lang w:val="es-MX" w:eastAsia="es-MX"/>
        </w:rPr>
      </w:pPr>
    </w:p>
    <w:p w14:paraId="408A458A"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139AA291" w14:textId="77777777" w:rsidR="002A7957" w:rsidRPr="00B361E7" w:rsidRDefault="002A7957" w:rsidP="002A7957">
      <w:pPr>
        <w:jc w:val="center"/>
        <w:rPr>
          <w:rFonts w:ascii="Arial" w:hAnsi="Arial" w:cs="Arial"/>
          <w:sz w:val="20"/>
          <w:szCs w:val="20"/>
          <w:lang w:val="es-MX" w:eastAsia="es-MX"/>
        </w:rPr>
      </w:pPr>
    </w:p>
    <w:p w14:paraId="2E5B4994"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7F226F61" w14:textId="77777777" w:rsidR="002A7957" w:rsidRPr="00B361E7" w:rsidRDefault="002A7957" w:rsidP="002A7957">
      <w:pPr>
        <w:ind w:right="51"/>
        <w:rPr>
          <w:rFonts w:ascii="Arial" w:hAnsi="Arial" w:cs="Arial"/>
          <w:sz w:val="20"/>
          <w:szCs w:val="20"/>
          <w:lang w:val="es-MX"/>
        </w:rPr>
      </w:pPr>
    </w:p>
    <w:p w14:paraId="6717DA6A" w14:textId="77777777" w:rsidR="002A7957" w:rsidRPr="00B361E7" w:rsidRDefault="002A7957" w:rsidP="002A7957">
      <w:pPr>
        <w:ind w:right="51"/>
        <w:rPr>
          <w:rFonts w:ascii="Arial" w:hAnsi="Arial" w:cs="Arial"/>
          <w:sz w:val="20"/>
          <w:szCs w:val="20"/>
          <w:lang w:val="es-MX"/>
        </w:rPr>
      </w:pPr>
    </w:p>
    <w:p w14:paraId="19231038" w14:textId="77777777" w:rsidR="002A7957" w:rsidRPr="00B361E7" w:rsidRDefault="002A7957" w:rsidP="002A7957">
      <w:pPr>
        <w:ind w:right="51"/>
        <w:rPr>
          <w:rFonts w:ascii="Arial" w:hAnsi="Arial" w:cs="Arial"/>
          <w:sz w:val="20"/>
          <w:szCs w:val="20"/>
          <w:lang w:val="es-MX"/>
        </w:rPr>
      </w:pPr>
    </w:p>
    <w:p w14:paraId="7131E38C" w14:textId="77777777" w:rsidR="002A7957" w:rsidRPr="00B361E7" w:rsidRDefault="002A7957" w:rsidP="002A7957">
      <w:pPr>
        <w:ind w:right="51"/>
        <w:rPr>
          <w:rFonts w:ascii="Arial" w:hAnsi="Arial" w:cs="Arial"/>
          <w:sz w:val="20"/>
          <w:szCs w:val="20"/>
          <w:lang w:val="es-MX"/>
        </w:rPr>
      </w:pPr>
    </w:p>
    <w:p w14:paraId="21F35C56" w14:textId="24C8C779" w:rsidR="002A7957" w:rsidRPr="00B361E7" w:rsidRDefault="002A7957" w:rsidP="002A7957">
      <w:pPr>
        <w:ind w:right="51"/>
        <w:rPr>
          <w:rFonts w:ascii="Arial" w:hAnsi="Arial" w:cs="Arial"/>
          <w:sz w:val="20"/>
          <w:szCs w:val="20"/>
          <w:lang w:val="es-MX"/>
        </w:rPr>
      </w:pPr>
    </w:p>
    <w:p w14:paraId="459938C9" w14:textId="222449F8" w:rsidR="00B608B9" w:rsidRPr="00B361E7" w:rsidRDefault="00B608B9" w:rsidP="002A7957">
      <w:pPr>
        <w:ind w:right="51"/>
        <w:rPr>
          <w:rFonts w:ascii="Arial" w:hAnsi="Arial" w:cs="Arial"/>
          <w:sz w:val="20"/>
          <w:szCs w:val="20"/>
          <w:lang w:val="es-MX"/>
        </w:rPr>
      </w:pPr>
    </w:p>
    <w:p w14:paraId="6536657D" w14:textId="72E067AA" w:rsidR="00B608B9" w:rsidRPr="00B361E7" w:rsidRDefault="00B608B9" w:rsidP="002A7957">
      <w:pPr>
        <w:ind w:right="51"/>
        <w:rPr>
          <w:rFonts w:ascii="Arial" w:hAnsi="Arial" w:cs="Arial"/>
          <w:sz w:val="20"/>
          <w:szCs w:val="20"/>
          <w:lang w:val="es-MX"/>
        </w:rPr>
      </w:pPr>
    </w:p>
    <w:p w14:paraId="25F5DD3F" w14:textId="6435705C" w:rsidR="00B608B9" w:rsidRPr="00B361E7" w:rsidRDefault="00B608B9" w:rsidP="002A7957">
      <w:pPr>
        <w:ind w:right="51"/>
        <w:rPr>
          <w:rFonts w:ascii="Arial" w:hAnsi="Arial" w:cs="Arial"/>
          <w:sz w:val="20"/>
          <w:szCs w:val="20"/>
          <w:lang w:val="es-MX"/>
        </w:rPr>
      </w:pPr>
    </w:p>
    <w:p w14:paraId="71245548" w14:textId="19E89F86" w:rsidR="00B608B9" w:rsidRPr="00B361E7" w:rsidRDefault="00B608B9" w:rsidP="002A7957">
      <w:pPr>
        <w:ind w:right="51"/>
        <w:rPr>
          <w:rFonts w:ascii="Arial" w:hAnsi="Arial" w:cs="Arial"/>
          <w:sz w:val="20"/>
          <w:szCs w:val="20"/>
          <w:lang w:val="es-MX"/>
        </w:rPr>
      </w:pPr>
    </w:p>
    <w:p w14:paraId="0C3C8E9B" w14:textId="0A378942" w:rsidR="00B608B9" w:rsidRPr="00B361E7" w:rsidRDefault="00B608B9" w:rsidP="002A7957">
      <w:pPr>
        <w:ind w:right="51"/>
        <w:rPr>
          <w:rFonts w:ascii="Arial" w:hAnsi="Arial" w:cs="Arial"/>
          <w:sz w:val="20"/>
          <w:szCs w:val="20"/>
          <w:lang w:val="es-MX"/>
        </w:rPr>
      </w:pPr>
    </w:p>
    <w:p w14:paraId="0F995E41" w14:textId="09C19CB6" w:rsidR="00B608B9" w:rsidRPr="00B361E7" w:rsidRDefault="00B608B9" w:rsidP="002A7957">
      <w:pPr>
        <w:ind w:right="51"/>
        <w:rPr>
          <w:rFonts w:ascii="Arial" w:hAnsi="Arial" w:cs="Arial"/>
          <w:sz w:val="20"/>
          <w:szCs w:val="20"/>
          <w:lang w:val="es-MX"/>
        </w:rPr>
      </w:pPr>
    </w:p>
    <w:p w14:paraId="63A5B553" w14:textId="672A2EBB" w:rsidR="00B608B9" w:rsidRPr="00B361E7" w:rsidRDefault="00B608B9" w:rsidP="002A7957">
      <w:pPr>
        <w:ind w:right="51"/>
        <w:rPr>
          <w:rFonts w:ascii="Arial" w:hAnsi="Arial" w:cs="Arial"/>
          <w:sz w:val="20"/>
          <w:szCs w:val="20"/>
          <w:lang w:val="es-MX"/>
        </w:rPr>
      </w:pPr>
    </w:p>
    <w:p w14:paraId="584FA641" w14:textId="02AA0227" w:rsidR="00B608B9" w:rsidRPr="00B361E7" w:rsidRDefault="00B608B9" w:rsidP="002A7957">
      <w:pPr>
        <w:ind w:right="51"/>
        <w:rPr>
          <w:rFonts w:ascii="Arial" w:hAnsi="Arial" w:cs="Arial"/>
          <w:sz w:val="20"/>
          <w:szCs w:val="20"/>
          <w:lang w:val="es-MX"/>
        </w:rPr>
      </w:pPr>
    </w:p>
    <w:p w14:paraId="4F215348" w14:textId="4C84C514" w:rsidR="00B608B9" w:rsidRPr="00B361E7" w:rsidRDefault="00B608B9" w:rsidP="002A7957">
      <w:pPr>
        <w:ind w:right="51"/>
        <w:rPr>
          <w:rFonts w:ascii="Arial" w:hAnsi="Arial" w:cs="Arial"/>
          <w:sz w:val="20"/>
          <w:szCs w:val="20"/>
          <w:lang w:val="es-MX"/>
        </w:rPr>
      </w:pPr>
    </w:p>
    <w:p w14:paraId="1C896B88" w14:textId="5EEEFD06" w:rsidR="00B608B9" w:rsidRPr="00B361E7" w:rsidRDefault="00B608B9" w:rsidP="002A7957">
      <w:pPr>
        <w:ind w:right="51"/>
        <w:rPr>
          <w:rFonts w:ascii="Arial" w:hAnsi="Arial" w:cs="Arial"/>
          <w:sz w:val="20"/>
          <w:szCs w:val="20"/>
          <w:lang w:val="es-MX"/>
        </w:rPr>
      </w:pPr>
    </w:p>
    <w:p w14:paraId="116DA700" w14:textId="36AC59FB" w:rsidR="00B608B9" w:rsidRPr="00B361E7" w:rsidRDefault="00B608B9" w:rsidP="002A7957">
      <w:pPr>
        <w:ind w:right="51"/>
        <w:rPr>
          <w:rFonts w:ascii="Arial" w:hAnsi="Arial" w:cs="Arial"/>
          <w:sz w:val="20"/>
          <w:szCs w:val="20"/>
          <w:lang w:val="es-MX"/>
        </w:rPr>
      </w:pPr>
    </w:p>
    <w:p w14:paraId="0D04C7C1" w14:textId="0B6FFB3A" w:rsidR="00B608B9" w:rsidRPr="00B361E7" w:rsidRDefault="00B608B9" w:rsidP="002A7957">
      <w:pPr>
        <w:ind w:right="51"/>
        <w:rPr>
          <w:rFonts w:ascii="Arial" w:hAnsi="Arial" w:cs="Arial"/>
          <w:sz w:val="20"/>
          <w:szCs w:val="20"/>
          <w:lang w:val="es-MX"/>
        </w:rPr>
      </w:pPr>
    </w:p>
    <w:p w14:paraId="620597D1" w14:textId="0B9E0C2A" w:rsidR="00B608B9" w:rsidRPr="00B361E7" w:rsidRDefault="00B608B9" w:rsidP="002A7957">
      <w:pPr>
        <w:ind w:right="51"/>
        <w:rPr>
          <w:rFonts w:ascii="Arial" w:hAnsi="Arial" w:cs="Arial"/>
          <w:sz w:val="20"/>
          <w:szCs w:val="20"/>
          <w:lang w:val="es-MX"/>
        </w:rPr>
      </w:pPr>
    </w:p>
    <w:p w14:paraId="49455590" w14:textId="03F058E5" w:rsidR="00B608B9" w:rsidRPr="00B361E7" w:rsidRDefault="00B608B9" w:rsidP="002A7957">
      <w:pPr>
        <w:ind w:right="51"/>
        <w:rPr>
          <w:rFonts w:ascii="Arial" w:hAnsi="Arial" w:cs="Arial"/>
          <w:sz w:val="20"/>
          <w:szCs w:val="20"/>
          <w:lang w:val="es-MX"/>
        </w:rPr>
      </w:pPr>
    </w:p>
    <w:p w14:paraId="7465D9F2" w14:textId="77777777" w:rsidR="00B608B9" w:rsidRPr="00B361E7" w:rsidRDefault="00B608B9" w:rsidP="002A7957">
      <w:pPr>
        <w:ind w:right="51"/>
        <w:rPr>
          <w:rFonts w:ascii="Arial" w:hAnsi="Arial" w:cs="Arial"/>
          <w:sz w:val="20"/>
          <w:szCs w:val="20"/>
          <w:lang w:val="es-MX"/>
        </w:rPr>
      </w:pPr>
    </w:p>
    <w:p w14:paraId="102A0711" w14:textId="77777777" w:rsidR="002A7957" w:rsidRPr="00B361E7" w:rsidRDefault="002A7957" w:rsidP="002A7957">
      <w:pPr>
        <w:ind w:right="51"/>
        <w:rPr>
          <w:rFonts w:ascii="Arial" w:hAnsi="Arial" w:cs="Arial"/>
          <w:b/>
          <w:bCs/>
          <w:sz w:val="20"/>
          <w:szCs w:val="20"/>
          <w:lang w:val="es-MX"/>
        </w:rPr>
      </w:pPr>
      <w:r w:rsidRPr="00B361E7">
        <w:rPr>
          <w:rFonts w:ascii="Arial" w:hAnsi="Arial" w:cs="Arial"/>
          <w:b/>
          <w:bCs/>
          <w:sz w:val="20"/>
          <w:szCs w:val="20"/>
          <w:lang w:val="es-MX"/>
        </w:rPr>
        <w:t>FO CON 14</w:t>
      </w:r>
    </w:p>
    <w:p w14:paraId="260E8501" w14:textId="02670723" w:rsidR="002A7957" w:rsidRPr="00B361E7" w:rsidRDefault="002A7957" w:rsidP="00B608B9">
      <w:pPr>
        <w:jc w:val="center"/>
        <w:rPr>
          <w:rFonts w:ascii="Arial" w:hAnsi="Arial" w:cs="Arial"/>
          <w:b/>
          <w:sz w:val="20"/>
          <w:szCs w:val="20"/>
          <w:lang w:val="es-MX" w:eastAsia="es-MX"/>
        </w:rPr>
      </w:pPr>
      <w:r w:rsidRPr="00B361E7">
        <w:rPr>
          <w:rFonts w:ascii="Arial" w:hAnsi="Arial" w:cs="Arial"/>
          <w:b/>
          <w:sz w:val="20"/>
          <w:szCs w:val="20"/>
          <w:lang w:val="es-MX" w:eastAsia="es-MX"/>
        </w:rPr>
        <w:br w:type="page"/>
      </w:r>
      <w:r w:rsidRPr="00B361E7">
        <w:rPr>
          <w:rFonts w:ascii="Arial" w:hAnsi="Arial" w:cs="Arial"/>
          <w:b/>
          <w:sz w:val="20"/>
          <w:szCs w:val="20"/>
          <w:lang w:val="es-MX" w:eastAsia="es-MX"/>
        </w:rPr>
        <w:lastRenderedPageBreak/>
        <w:t>ANEXO I</w:t>
      </w:r>
    </w:p>
    <w:p w14:paraId="161134F5" w14:textId="77777777" w:rsidR="002A7957" w:rsidRPr="00B361E7" w:rsidRDefault="002A7957" w:rsidP="002A7957">
      <w:pPr>
        <w:jc w:val="center"/>
        <w:rPr>
          <w:rFonts w:ascii="Arial" w:hAnsi="Arial" w:cs="Arial"/>
          <w:b/>
          <w:caps/>
          <w:sz w:val="20"/>
          <w:szCs w:val="20"/>
          <w:lang w:val="es-MX"/>
        </w:rPr>
      </w:pPr>
    </w:p>
    <w:p w14:paraId="2D295A52" w14:textId="77777777" w:rsidR="002A7957" w:rsidRPr="00B361E7" w:rsidRDefault="002A7957" w:rsidP="002A7957">
      <w:pPr>
        <w:jc w:val="center"/>
        <w:rPr>
          <w:rFonts w:ascii="Arial" w:hAnsi="Arial" w:cs="Arial"/>
          <w:b/>
          <w:caps/>
          <w:sz w:val="20"/>
          <w:szCs w:val="20"/>
          <w:lang w:val="es-MX"/>
        </w:rPr>
      </w:pPr>
      <w:r w:rsidRPr="00B361E7">
        <w:rPr>
          <w:rFonts w:ascii="Arial" w:hAnsi="Arial" w:cs="Arial"/>
          <w:b/>
          <w:caps/>
          <w:sz w:val="20"/>
          <w:szCs w:val="20"/>
          <w:lang w:val="es-MX"/>
        </w:rPr>
        <w:t>INFORMACIÓN confidencial DEL LICITANTE</w:t>
      </w:r>
    </w:p>
    <w:p w14:paraId="267AC1ED" w14:textId="77777777" w:rsidR="002A7957" w:rsidRPr="00B361E7" w:rsidRDefault="002A7957" w:rsidP="002A7957">
      <w:pPr>
        <w:jc w:val="center"/>
        <w:rPr>
          <w:rFonts w:ascii="Arial" w:hAnsi="Arial" w:cs="Arial"/>
          <w:b/>
          <w:sz w:val="20"/>
          <w:szCs w:val="20"/>
          <w:lang w:val="es-MX"/>
        </w:rPr>
      </w:pPr>
    </w:p>
    <w:p w14:paraId="4E6E552C" w14:textId="77777777" w:rsidR="002A7957" w:rsidRPr="00B361E7" w:rsidRDefault="002A7957" w:rsidP="002A7957">
      <w:pPr>
        <w:jc w:val="center"/>
        <w:rPr>
          <w:rFonts w:ascii="Arial" w:hAnsi="Arial" w:cs="Arial"/>
          <w:b/>
          <w:sz w:val="20"/>
          <w:szCs w:val="20"/>
          <w:lang w:val="es-MX"/>
        </w:rPr>
      </w:pPr>
    </w:p>
    <w:p w14:paraId="79C65C09" w14:textId="0C217E10"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49C5CA6B" w14:textId="77777777" w:rsidR="002A7957" w:rsidRPr="00B361E7" w:rsidRDefault="002A7957" w:rsidP="002A7957">
      <w:pPr>
        <w:rPr>
          <w:rFonts w:ascii="Arial" w:hAnsi="Arial" w:cs="Arial"/>
          <w:b/>
          <w:sz w:val="20"/>
          <w:szCs w:val="20"/>
          <w:lang w:val="es-MX"/>
        </w:rPr>
      </w:pPr>
    </w:p>
    <w:p w14:paraId="43F33C2B"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65581A88"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7FFEB63C" w14:textId="77777777" w:rsidR="002A7957" w:rsidRPr="00B361E7" w:rsidRDefault="002A7957" w:rsidP="002A7957">
      <w:pPr>
        <w:jc w:val="center"/>
        <w:rPr>
          <w:rFonts w:ascii="Arial" w:hAnsi="Arial" w:cs="Arial"/>
          <w:b/>
          <w:sz w:val="20"/>
          <w:szCs w:val="20"/>
          <w:lang w:val="es-MX"/>
        </w:rPr>
      </w:pPr>
    </w:p>
    <w:p w14:paraId="69A20C0A" w14:textId="77777777" w:rsidR="002A7957" w:rsidRPr="00B361E7" w:rsidRDefault="002A7957" w:rsidP="002A7957">
      <w:pPr>
        <w:jc w:val="center"/>
        <w:rPr>
          <w:rFonts w:ascii="Arial" w:hAnsi="Arial" w:cs="Arial"/>
          <w:b/>
          <w:sz w:val="20"/>
          <w:szCs w:val="20"/>
          <w:lang w:val="es-MX"/>
        </w:rPr>
      </w:pPr>
    </w:p>
    <w:p w14:paraId="08B4B95F" w14:textId="77777777" w:rsidR="002A7957" w:rsidRPr="00B361E7" w:rsidRDefault="002A7957" w:rsidP="002A7957">
      <w:pPr>
        <w:ind w:right="-44"/>
        <w:rPr>
          <w:rFonts w:ascii="Arial" w:hAnsi="Arial" w:cs="Arial"/>
          <w:sz w:val="20"/>
          <w:szCs w:val="20"/>
          <w:lang w:val="es-MX"/>
        </w:rPr>
      </w:pPr>
      <w:r w:rsidRPr="00B361E7">
        <w:rPr>
          <w:rFonts w:ascii="Arial" w:hAnsi="Arial" w:cs="Arial"/>
          <w:sz w:val="20"/>
          <w:szCs w:val="20"/>
          <w:lang w:val="es-MX"/>
        </w:rPr>
        <w:t xml:space="preserve">A nombre de mi representada y en términos de lo establecido en los Artículos 113 de la Ley Federal de Transparencia y Acceso a la Información Pública y 116 de la Ley General de Transparencia y Acceso a la Información Pública, se describe la documentación e información de mi propuesta técnica y económica, que debe clasificarse como confidencial. </w:t>
      </w:r>
    </w:p>
    <w:p w14:paraId="18382DE8" w14:textId="77777777" w:rsidR="002A7957" w:rsidRPr="00B361E7" w:rsidRDefault="002A7957" w:rsidP="002A7957">
      <w:pPr>
        <w:ind w:right="-44"/>
        <w:rPr>
          <w:rFonts w:ascii="Arial" w:hAnsi="Arial" w:cs="Arial"/>
          <w:sz w:val="20"/>
          <w:szCs w:val="20"/>
          <w:lang w:val="es-MX"/>
        </w:rPr>
      </w:pPr>
    </w:p>
    <w:p w14:paraId="3E45E031" w14:textId="77777777" w:rsidR="002A7957" w:rsidRPr="00B361E7" w:rsidRDefault="002A7957" w:rsidP="002A7957">
      <w:pPr>
        <w:numPr>
          <w:ilvl w:val="0"/>
          <w:numId w:val="23"/>
        </w:numPr>
        <w:ind w:left="709" w:right="-44" w:hanging="349"/>
        <w:rPr>
          <w:rFonts w:ascii="Arial" w:hAnsi="Arial" w:cs="Arial"/>
          <w:sz w:val="20"/>
          <w:szCs w:val="20"/>
          <w:lang w:val="es-MX"/>
        </w:rPr>
      </w:pPr>
      <w:r w:rsidRPr="00B361E7">
        <w:rPr>
          <w:rFonts w:ascii="Arial" w:hAnsi="Arial" w:cs="Arial"/>
          <w:sz w:val="20"/>
          <w:szCs w:val="20"/>
          <w:lang w:val="es-MX"/>
        </w:rPr>
        <w:t>Información Legal y Administrativa</w:t>
      </w:r>
    </w:p>
    <w:p w14:paraId="19B69983" w14:textId="77777777" w:rsidR="002A7957" w:rsidRPr="00B361E7" w:rsidRDefault="002A7957" w:rsidP="002A7957">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B361E7" w:rsidRPr="00B361E7" w14:paraId="67F06928"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D2BE4AD" w14:textId="77777777" w:rsidR="002A7957" w:rsidRPr="00B361E7" w:rsidRDefault="002A7957" w:rsidP="00A70374">
            <w:pPr>
              <w:ind w:right="-44"/>
              <w:jc w:val="center"/>
              <w:rPr>
                <w:rFonts w:ascii="Arial" w:hAnsi="Arial" w:cs="Arial"/>
                <w:b/>
                <w:sz w:val="20"/>
                <w:szCs w:val="20"/>
                <w:lang w:val="es-MX"/>
              </w:rPr>
            </w:pPr>
            <w:r w:rsidRPr="00B361E7">
              <w:rPr>
                <w:rFonts w:ascii="Arial" w:hAnsi="Arial" w:cs="Arial"/>
                <w:b/>
                <w:sz w:val="20"/>
                <w:szCs w:val="20"/>
                <w:lang w:val="es-MX"/>
              </w:rPr>
              <w:t>Información</w:t>
            </w:r>
          </w:p>
        </w:tc>
      </w:tr>
      <w:tr w:rsidR="00B361E7" w:rsidRPr="00B361E7" w14:paraId="11BEAB03"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CFF1919" w14:textId="77777777" w:rsidR="002A7957" w:rsidRPr="00B361E7" w:rsidRDefault="002A7957" w:rsidP="00A70374">
            <w:pPr>
              <w:ind w:right="-44"/>
              <w:jc w:val="center"/>
              <w:rPr>
                <w:rFonts w:ascii="Arial" w:hAnsi="Arial" w:cs="Arial"/>
                <w:sz w:val="20"/>
                <w:szCs w:val="20"/>
                <w:lang w:val="es-MX"/>
              </w:rPr>
            </w:pPr>
            <w:r w:rsidRPr="00B361E7">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31728756" w14:textId="77777777" w:rsidR="002A7957" w:rsidRPr="00B361E7" w:rsidRDefault="002A7957" w:rsidP="00A70374">
            <w:pPr>
              <w:ind w:right="-44"/>
              <w:jc w:val="center"/>
              <w:rPr>
                <w:rFonts w:ascii="Arial" w:hAnsi="Arial" w:cs="Arial"/>
                <w:sz w:val="20"/>
                <w:szCs w:val="20"/>
                <w:lang w:val="es-MX"/>
              </w:rPr>
            </w:pPr>
          </w:p>
        </w:tc>
      </w:tr>
      <w:tr w:rsidR="002A7957" w:rsidRPr="00B361E7" w14:paraId="20DCFD57"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AB3517A" w14:textId="77777777" w:rsidR="002A7957" w:rsidRPr="00B361E7" w:rsidRDefault="002A7957" w:rsidP="00A70374">
            <w:pPr>
              <w:ind w:right="-44"/>
              <w:jc w:val="center"/>
              <w:rPr>
                <w:rFonts w:ascii="Arial" w:hAnsi="Arial" w:cs="Arial"/>
                <w:sz w:val="20"/>
                <w:szCs w:val="20"/>
                <w:lang w:val="es-MX"/>
              </w:rPr>
            </w:pPr>
            <w:r w:rsidRPr="00B361E7">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C49A8C9" w14:textId="77777777" w:rsidR="002A7957" w:rsidRPr="00B361E7" w:rsidRDefault="002A7957" w:rsidP="00A70374">
            <w:pPr>
              <w:ind w:right="-44"/>
              <w:jc w:val="center"/>
              <w:rPr>
                <w:rFonts w:ascii="Arial" w:hAnsi="Arial" w:cs="Arial"/>
                <w:sz w:val="20"/>
                <w:szCs w:val="20"/>
                <w:lang w:val="es-MX"/>
              </w:rPr>
            </w:pPr>
          </w:p>
        </w:tc>
      </w:tr>
    </w:tbl>
    <w:p w14:paraId="58EFAFAC" w14:textId="77777777" w:rsidR="002A7957" w:rsidRPr="00B361E7" w:rsidRDefault="002A7957" w:rsidP="002A7957">
      <w:pPr>
        <w:ind w:right="-44"/>
        <w:rPr>
          <w:rFonts w:ascii="Arial" w:hAnsi="Arial" w:cs="Arial"/>
          <w:sz w:val="20"/>
          <w:szCs w:val="20"/>
          <w:lang w:val="es-MX"/>
        </w:rPr>
      </w:pPr>
    </w:p>
    <w:p w14:paraId="7E3334BE" w14:textId="77777777" w:rsidR="002A7957" w:rsidRPr="00B361E7" w:rsidRDefault="002A7957" w:rsidP="002A7957">
      <w:pPr>
        <w:numPr>
          <w:ilvl w:val="0"/>
          <w:numId w:val="23"/>
        </w:numPr>
        <w:ind w:left="709" w:right="-44" w:hanging="349"/>
        <w:rPr>
          <w:rFonts w:ascii="Arial" w:hAnsi="Arial" w:cs="Arial"/>
          <w:sz w:val="20"/>
          <w:szCs w:val="20"/>
          <w:lang w:val="es-MX"/>
        </w:rPr>
      </w:pPr>
      <w:r w:rsidRPr="00B361E7">
        <w:rPr>
          <w:rFonts w:ascii="Arial" w:hAnsi="Arial" w:cs="Arial"/>
          <w:sz w:val="20"/>
          <w:szCs w:val="20"/>
          <w:lang w:val="es-MX"/>
        </w:rPr>
        <w:t>Información Técnica</w:t>
      </w:r>
    </w:p>
    <w:p w14:paraId="0D7B665F" w14:textId="77777777" w:rsidR="002A7957" w:rsidRPr="00B361E7" w:rsidRDefault="002A7957" w:rsidP="002A7957">
      <w:pPr>
        <w:ind w:left="70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B361E7" w:rsidRPr="00B361E7" w14:paraId="3D5BE7F2"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5212FC0A" w14:textId="77777777" w:rsidR="002A7957" w:rsidRPr="00B361E7" w:rsidRDefault="002A7957" w:rsidP="00A70374">
            <w:pPr>
              <w:ind w:right="-44"/>
              <w:jc w:val="center"/>
              <w:rPr>
                <w:rFonts w:ascii="Arial" w:hAnsi="Arial" w:cs="Arial"/>
                <w:b/>
                <w:sz w:val="20"/>
                <w:szCs w:val="20"/>
                <w:lang w:val="es-MX"/>
              </w:rPr>
            </w:pPr>
            <w:r w:rsidRPr="00B361E7">
              <w:rPr>
                <w:rFonts w:ascii="Arial" w:hAnsi="Arial" w:cs="Arial"/>
                <w:b/>
                <w:sz w:val="20"/>
                <w:szCs w:val="20"/>
                <w:lang w:val="es-MX"/>
              </w:rPr>
              <w:t>Información</w:t>
            </w:r>
          </w:p>
        </w:tc>
      </w:tr>
      <w:tr w:rsidR="00B361E7" w:rsidRPr="00B361E7" w14:paraId="0FD095A8"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9DE005D" w14:textId="77777777" w:rsidR="002A7957" w:rsidRPr="00B361E7" w:rsidRDefault="002A7957" w:rsidP="00A70374">
            <w:pPr>
              <w:ind w:right="-44"/>
              <w:jc w:val="center"/>
              <w:rPr>
                <w:rFonts w:ascii="Arial" w:hAnsi="Arial" w:cs="Arial"/>
                <w:sz w:val="20"/>
                <w:szCs w:val="20"/>
                <w:lang w:val="es-MX"/>
              </w:rPr>
            </w:pPr>
            <w:r w:rsidRPr="00B361E7">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4C0B446" w14:textId="77777777" w:rsidR="002A7957" w:rsidRPr="00B361E7" w:rsidRDefault="002A7957" w:rsidP="00A70374">
            <w:pPr>
              <w:ind w:right="-44"/>
              <w:jc w:val="center"/>
              <w:rPr>
                <w:rFonts w:ascii="Arial" w:hAnsi="Arial" w:cs="Arial"/>
                <w:sz w:val="20"/>
                <w:szCs w:val="20"/>
                <w:lang w:val="es-MX"/>
              </w:rPr>
            </w:pPr>
          </w:p>
        </w:tc>
      </w:tr>
      <w:tr w:rsidR="002A7957" w:rsidRPr="00B361E7" w14:paraId="55C88628"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00A18A9" w14:textId="77777777" w:rsidR="002A7957" w:rsidRPr="00B361E7" w:rsidRDefault="002A7957" w:rsidP="00A70374">
            <w:pPr>
              <w:ind w:right="-44"/>
              <w:jc w:val="center"/>
              <w:rPr>
                <w:rFonts w:ascii="Arial" w:hAnsi="Arial" w:cs="Arial"/>
                <w:sz w:val="20"/>
                <w:szCs w:val="20"/>
                <w:lang w:val="es-MX"/>
              </w:rPr>
            </w:pPr>
            <w:r w:rsidRPr="00B361E7">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E60E1F0" w14:textId="77777777" w:rsidR="002A7957" w:rsidRPr="00B361E7" w:rsidRDefault="002A7957" w:rsidP="00A70374">
            <w:pPr>
              <w:ind w:right="-44"/>
              <w:jc w:val="center"/>
              <w:rPr>
                <w:rFonts w:ascii="Arial" w:hAnsi="Arial" w:cs="Arial"/>
                <w:sz w:val="20"/>
                <w:szCs w:val="20"/>
                <w:lang w:val="es-MX"/>
              </w:rPr>
            </w:pPr>
          </w:p>
        </w:tc>
      </w:tr>
    </w:tbl>
    <w:p w14:paraId="08CFA1CC" w14:textId="77777777" w:rsidR="002A7957" w:rsidRPr="00B361E7" w:rsidRDefault="002A7957" w:rsidP="002A7957">
      <w:pPr>
        <w:ind w:right="-44"/>
        <w:rPr>
          <w:rFonts w:ascii="Arial" w:hAnsi="Arial" w:cs="Arial"/>
          <w:sz w:val="20"/>
          <w:szCs w:val="20"/>
          <w:lang w:val="es-MX"/>
        </w:rPr>
      </w:pPr>
    </w:p>
    <w:p w14:paraId="207ECCDA" w14:textId="77777777" w:rsidR="002A7957" w:rsidRPr="00B361E7" w:rsidRDefault="002A7957" w:rsidP="002A7957">
      <w:pPr>
        <w:numPr>
          <w:ilvl w:val="0"/>
          <w:numId w:val="23"/>
        </w:numPr>
        <w:ind w:left="709" w:right="-44" w:hanging="349"/>
        <w:rPr>
          <w:rFonts w:ascii="Arial" w:hAnsi="Arial" w:cs="Arial"/>
          <w:sz w:val="20"/>
          <w:szCs w:val="20"/>
          <w:lang w:val="es-MX"/>
        </w:rPr>
      </w:pPr>
      <w:r w:rsidRPr="00B361E7">
        <w:rPr>
          <w:rFonts w:ascii="Arial" w:hAnsi="Arial" w:cs="Arial"/>
          <w:sz w:val="20"/>
          <w:szCs w:val="20"/>
          <w:lang w:val="es-MX"/>
        </w:rPr>
        <w:t>Información Económica</w:t>
      </w:r>
    </w:p>
    <w:p w14:paraId="3B859472" w14:textId="77777777" w:rsidR="002A7957" w:rsidRPr="00B361E7" w:rsidRDefault="002A7957" w:rsidP="002A7957">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B361E7" w:rsidRPr="00B361E7" w14:paraId="2E25244F" w14:textId="77777777" w:rsidTr="00A70374">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E9CBDAC" w14:textId="77777777" w:rsidR="002A7957" w:rsidRPr="00B361E7" w:rsidRDefault="002A7957" w:rsidP="00A70374">
            <w:pPr>
              <w:ind w:right="-44"/>
              <w:jc w:val="center"/>
              <w:rPr>
                <w:rFonts w:ascii="Arial" w:hAnsi="Arial" w:cs="Arial"/>
                <w:b/>
                <w:sz w:val="20"/>
                <w:szCs w:val="20"/>
                <w:lang w:val="es-MX"/>
              </w:rPr>
            </w:pPr>
            <w:r w:rsidRPr="00B361E7">
              <w:rPr>
                <w:rFonts w:ascii="Arial" w:hAnsi="Arial" w:cs="Arial"/>
                <w:b/>
                <w:sz w:val="20"/>
                <w:szCs w:val="20"/>
                <w:lang w:val="es-MX"/>
              </w:rPr>
              <w:t>Información</w:t>
            </w:r>
          </w:p>
        </w:tc>
      </w:tr>
      <w:tr w:rsidR="00B361E7" w:rsidRPr="00B361E7" w14:paraId="5456BE0E"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1EEC6B6" w14:textId="77777777" w:rsidR="002A7957" w:rsidRPr="00B361E7" w:rsidRDefault="002A7957" w:rsidP="00A70374">
            <w:pPr>
              <w:ind w:right="-44"/>
              <w:jc w:val="center"/>
              <w:rPr>
                <w:rFonts w:ascii="Arial" w:hAnsi="Arial" w:cs="Arial"/>
                <w:sz w:val="20"/>
                <w:szCs w:val="20"/>
                <w:lang w:val="es-MX"/>
              </w:rPr>
            </w:pPr>
            <w:r w:rsidRPr="00B361E7">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04A100E" w14:textId="77777777" w:rsidR="002A7957" w:rsidRPr="00B361E7" w:rsidRDefault="002A7957" w:rsidP="00A70374">
            <w:pPr>
              <w:ind w:right="-44"/>
              <w:jc w:val="center"/>
              <w:rPr>
                <w:rFonts w:ascii="Arial" w:hAnsi="Arial" w:cs="Arial"/>
                <w:sz w:val="20"/>
                <w:szCs w:val="20"/>
                <w:lang w:val="es-MX"/>
              </w:rPr>
            </w:pPr>
          </w:p>
        </w:tc>
      </w:tr>
      <w:tr w:rsidR="002A7957" w:rsidRPr="00B361E7" w14:paraId="331ED50D" w14:textId="77777777" w:rsidTr="00A70374">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EC5F82E" w14:textId="77777777" w:rsidR="002A7957" w:rsidRPr="00B361E7" w:rsidRDefault="002A7957" w:rsidP="00A70374">
            <w:pPr>
              <w:ind w:right="-44"/>
              <w:jc w:val="center"/>
              <w:rPr>
                <w:rFonts w:ascii="Arial" w:hAnsi="Arial" w:cs="Arial"/>
                <w:sz w:val="20"/>
                <w:szCs w:val="20"/>
                <w:lang w:val="es-MX"/>
              </w:rPr>
            </w:pPr>
            <w:r w:rsidRPr="00B361E7">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2BCEAF10" w14:textId="77777777" w:rsidR="002A7957" w:rsidRPr="00B361E7" w:rsidRDefault="002A7957" w:rsidP="00A70374">
            <w:pPr>
              <w:ind w:right="-44"/>
              <w:jc w:val="center"/>
              <w:rPr>
                <w:rFonts w:ascii="Arial" w:hAnsi="Arial" w:cs="Arial"/>
                <w:sz w:val="20"/>
                <w:szCs w:val="20"/>
                <w:lang w:val="es-MX"/>
              </w:rPr>
            </w:pPr>
          </w:p>
        </w:tc>
      </w:tr>
    </w:tbl>
    <w:p w14:paraId="40E01E34" w14:textId="458984AF" w:rsidR="002A7957" w:rsidRPr="00B361E7" w:rsidRDefault="002A7957" w:rsidP="002A7957">
      <w:pPr>
        <w:ind w:right="-44"/>
        <w:rPr>
          <w:rFonts w:ascii="Arial" w:hAnsi="Arial" w:cs="Arial"/>
          <w:sz w:val="20"/>
          <w:szCs w:val="20"/>
          <w:lang w:val="es-MX"/>
        </w:rPr>
      </w:pPr>
    </w:p>
    <w:p w14:paraId="47B4058B" w14:textId="6045796A" w:rsidR="00B608B9" w:rsidRPr="00B361E7" w:rsidRDefault="00B608B9" w:rsidP="002A7957">
      <w:pPr>
        <w:ind w:right="-44"/>
        <w:rPr>
          <w:rFonts w:ascii="Arial" w:hAnsi="Arial" w:cs="Arial"/>
          <w:sz w:val="20"/>
          <w:szCs w:val="20"/>
          <w:lang w:val="es-MX"/>
        </w:rPr>
      </w:pPr>
    </w:p>
    <w:p w14:paraId="644FC221" w14:textId="496A67C2" w:rsidR="00B608B9" w:rsidRPr="00B361E7" w:rsidRDefault="00B608B9" w:rsidP="002A7957">
      <w:pPr>
        <w:ind w:right="-44"/>
        <w:rPr>
          <w:rFonts w:ascii="Arial" w:hAnsi="Arial" w:cs="Arial"/>
          <w:sz w:val="20"/>
          <w:szCs w:val="20"/>
          <w:lang w:val="es-MX"/>
        </w:rPr>
      </w:pPr>
    </w:p>
    <w:p w14:paraId="121B5A04" w14:textId="3E590B71" w:rsidR="00B608B9" w:rsidRPr="00B361E7" w:rsidRDefault="00B608B9" w:rsidP="002A7957">
      <w:pPr>
        <w:ind w:right="-44"/>
        <w:rPr>
          <w:rFonts w:ascii="Arial" w:hAnsi="Arial" w:cs="Arial"/>
          <w:sz w:val="20"/>
          <w:szCs w:val="20"/>
          <w:lang w:val="es-MX"/>
        </w:rPr>
      </w:pPr>
    </w:p>
    <w:p w14:paraId="7918CC88" w14:textId="77777777" w:rsidR="00B608B9" w:rsidRPr="00B361E7" w:rsidRDefault="00B608B9" w:rsidP="002A7957">
      <w:pPr>
        <w:ind w:right="-44"/>
        <w:rPr>
          <w:rFonts w:ascii="Arial" w:hAnsi="Arial" w:cs="Arial"/>
          <w:sz w:val="20"/>
          <w:szCs w:val="20"/>
          <w:lang w:val="es-MX"/>
        </w:rPr>
      </w:pPr>
    </w:p>
    <w:p w14:paraId="70F3797E"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4788D75A" w14:textId="77777777" w:rsidR="002A7957" w:rsidRPr="00B361E7" w:rsidRDefault="002A7957" w:rsidP="002A7957">
      <w:pPr>
        <w:jc w:val="center"/>
        <w:rPr>
          <w:rFonts w:ascii="Arial" w:hAnsi="Arial" w:cs="Arial"/>
          <w:sz w:val="20"/>
          <w:szCs w:val="20"/>
          <w:lang w:val="es-MX" w:eastAsia="es-MX"/>
        </w:rPr>
      </w:pPr>
    </w:p>
    <w:p w14:paraId="67BA65D8" w14:textId="62D75808" w:rsidR="002A7957" w:rsidRPr="00B361E7" w:rsidRDefault="002A7957" w:rsidP="002A7957">
      <w:pPr>
        <w:jc w:val="center"/>
        <w:rPr>
          <w:rFonts w:ascii="Arial" w:hAnsi="Arial" w:cs="Arial"/>
          <w:sz w:val="20"/>
          <w:szCs w:val="20"/>
          <w:lang w:val="es-MX" w:eastAsia="es-MX"/>
        </w:rPr>
      </w:pPr>
    </w:p>
    <w:p w14:paraId="7A592842" w14:textId="476B7F7B" w:rsidR="00B608B9" w:rsidRPr="00B361E7" w:rsidRDefault="00B608B9" w:rsidP="002A7957">
      <w:pPr>
        <w:jc w:val="center"/>
        <w:rPr>
          <w:rFonts w:ascii="Arial" w:hAnsi="Arial" w:cs="Arial"/>
          <w:sz w:val="20"/>
          <w:szCs w:val="20"/>
          <w:lang w:val="es-MX" w:eastAsia="es-MX"/>
        </w:rPr>
      </w:pPr>
    </w:p>
    <w:p w14:paraId="0206781D" w14:textId="77777777" w:rsidR="00B608B9" w:rsidRPr="00B361E7" w:rsidRDefault="00B608B9" w:rsidP="002A7957">
      <w:pPr>
        <w:jc w:val="center"/>
        <w:rPr>
          <w:rFonts w:ascii="Arial" w:hAnsi="Arial" w:cs="Arial"/>
          <w:sz w:val="20"/>
          <w:szCs w:val="20"/>
          <w:lang w:val="es-MX" w:eastAsia="es-MX"/>
        </w:rPr>
      </w:pPr>
    </w:p>
    <w:p w14:paraId="74E1FA9D" w14:textId="77777777" w:rsidR="002A7957" w:rsidRPr="00B361E7" w:rsidRDefault="002A7957" w:rsidP="002A7957">
      <w:pPr>
        <w:tabs>
          <w:tab w:val="left" w:pos="708"/>
          <w:tab w:val="center" w:pos="4419"/>
          <w:tab w:val="right" w:pos="8838"/>
        </w:tabs>
        <w:ind w:right="-44"/>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60C728FD" w14:textId="77777777" w:rsidR="00546FDC" w:rsidRPr="00B361E7" w:rsidRDefault="00546FDC" w:rsidP="002A7957">
      <w:pPr>
        <w:jc w:val="center"/>
        <w:rPr>
          <w:rFonts w:ascii="Arial" w:hAnsi="Arial" w:cs="Arial"/>
          <w:sz w:val="20"/>
          <w:szCs w:val="20"/>
          <w:lang w:val="es-MX"/>
        </w:rPr>
      </w:pPr>
    </w:p>
    <w:p w14:paraId="65D12F9F" w14:textId="40B1EA94" w:rsidR="00546FDC" w:rsidRPr="00B361E7" w:rsidRDefault="00546FDC" w:rsidP="00546FDC">
      <w:pPr>
        <w:tabs>
          <w:tab w:val="left" w:pos="1755"/>
        </w:tabs>
        <w:rPr>
          <w:rFonts w:ascii="Arial" w:hAnsi="Arial" w:cs="Arial"/>
          <w:sz w:val="20"/>
          <w:szCs w:val="20"/>
          <w:lang w:val="es-MX"/>
        </w:rPr>
      </w:pPr>
      <w:r w:rsidRPr="00B361E7">
        <w:rPr>
          <w:rFonts w:ascii="Arial" w:hAnsi="Arial" w:cs="Arial"/>
          <w:bCs/>
          <w:sz w:val="18"/>
          <w:szCs w:val="18"/>
          <w:lang w:val="es-MX"/>
        </w:rPr>
        <w:t>En caso de no contar con información de carácter confidencial o reservada deberá indicar que no cuenta con dicha información.</w:t>
      </w:r>
    </w:p>
    <w:p w14:paraId="1C584F80" w14:textId="537C623A" w:rsidR="002A7957" w:rsidRPr="00B361E7" w:rsidRDefault="002A7957" w:rsidP="002A7957">
      <w:pPr>
        <w:jc w:val="center"/>
        <w:rPr>
          <w:rFonts w:ascii="Arial" w:hAnsi="Arial" w:cs="Arial"/>
          <w:b/>
          <w:sz w:val="20"/>
          <w:szCs w:val="20"/>
          <w:lang w:val="es-MX"/>
        </w:rPr>
      </w:pPr>
      <w:r w:rsidRPr="00B361E7">
        <w:rPr>
          <w:rFonts w:ascii="Arial" w:hAnsi="Arial" w:cs="Arial"/>
          <w:sz w:val="20"/>
          <w:szCs w:val="20"/>
          <w:lang w:val="es-MX"/>
        </w:rPr>
        <w:br w:type="page"/>
      </w:r>
      <w:r w:rsidRPr="00B361E7">
        <w:rPr>
          <w:rFonts w:ascii="Arial" w:hAnsi="Arial" w:cs="Arial"/>
          <w:b/>
          <w:sz w:val="20"/>
          <w:szCs w:val="20"/>
          <w:lang w:val="es-MX"/>
        </w:rPr>
        <w:lastRenderedPageBreak/>
        <w:t>ANEXO J</w:t>
      </w:r>
    </w:p>
    <w:p w14:paraId="02EE9BB9" w14:textId="77777777" w:rsidR="002A7957" w:rsidRPr="00B361E7" w:rsidRDefault="002A7957" w:rsidP="002A7957">
      <w:pPr>
        <w:jc w:val="center"/>
        <w:rPr>
          <w:rFonts w:ascii="Arial" w:hAnsi="Arial" w:cs="Arial"/>
          <w:b/>
          <w:caps/>
          <w:sz w:val="20"/>
          <w:szCs w:val="20"/>
          <w:lang w:val="es-MX" w:eastAsia="es-MX"/>
        </w:rPr>
      </w:pPr>
    </w:p>
    <w:p w14:paraId="16D8C0DB" w14:textId="77777777" w:rsidR="002A7957" w:rsidRPr="00B361E7" w:rsidRDefault="002A7957" w:rsidP="002A7957">
      <w:pPr>
        <w:jc w:val="center"/>
        <w:rPr>
          <w:rFonts w:ascii="Arial" w:hAnsi="Arial" w:cs="Arial"/>
          <w:b/>
          <w:caps/>
          <w:sz w:val="20"/>
          <w:szCs w:val="20"/>
          <w:lang w:val="es-MX" w:eastAsia="es-MX"/>
        </w:rPr>
      </w:pPr>
      <w:r w:rsidRPr="00B361E7">
        <w:rPr>
          <w:rFonts w:ascii="Arial" w:hAnsi="Arial" w:cs="Arial"/>
          <w:b/>
          <w:caps/>
          <w:sz w:val="20"/>
          <w:szCs w:val="20"/>
          <w:lang w:val="es-MX" w:eastAsia="es-MX"/>
        </w:rPr>
        <w:t>Propiedad intelectual</w:t>
      </w:r>
    </w:p>
    <w:p w14:paraId="146B5154" w14:textId="77777777" w:rsidR="002A7957" w:rsidRPr="00B361E7" w:rsidRDefault="002A7957" w:rsidP="002A7957">
      <w:pPr>
        <w:rPr>
          <w:rFonts w:ascii="Arial" w:hAnsi="Arial" w:cs="Arial"/>
          <w:sz w:val="20"/>
          <w:szCs w:val="20"/>
          <w:lang w:val="es-MX"/>
        </w:rPr>
      </w:pPr>
    </w:p>
    <w:p w14:paraId="741BBDBB" w14:textId="77777777" w:rsidR="002A7957" w:rsidRPr="00B361E7" w:rsidRDefault="002A7957" w:rsidP="002A7957">
      <w:pPr>
        <w:pStyle w:val="Ttulo5"/>
        <w:spacing w:before="0" w:after="0"/>
        <w:rPr>
          <w:rFonts w:ascii="Arial" w:hAnsi="Arial" w:cs="Arial"/>
          <w:i w:val="0"/>
          <w:sz w:val="20"/>
          <w:szCs w:val="20"/>
          <w:lang w:val="es-MX"/>
        </w:rPr>
      </w:pPr>
    </w:p>
    <w:p w14:paraId="674AB44E" w14:textId="77777777" w:rsidR="002A7957" w:rsidRPr="00B361E7" w:rsidRDefault="002A7957" w:rsidP="002A7957">
      <w:pPr>
        <w:pStyle w:val="Ttulo5"/>
        <w:spacing w:before="0" w:after="0"/>
        <w:rPr>
          <w:rFonts w:ascii="Arial" w:hAnsi="Arial" w:cs="Arial"/>
          <w:i w:val="0"/>
          <w:sz w:val="20"/>
          <w:szCs w:val="20"/>
          <w:lang w:val="es-MX"/>
        </w:rPr>
      </w:pPr>
    </w:p>
    <w:p w14:paraId="37F3FA77" w14:textId="71C3D2B9"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25DC70D0" w14:textId="77777777" w:rsidR="002A7957" w:rsidRPr="00B361E7" w:rsidRDefault="002A7957" w:rsidP="002A7957">
      <w:pPr>
        <w:rPr>
          <w:rFonts w:ascii="Arial" w:hAnsi="Arial" w:cs="Arial"/>
          <w:b/>
          <w:sz w:val="20"/>
          <w:szCs w:val="20"/>
          <w:lang w:val="es-MX"/>
        </w:rPr>
      </w:pPr>
    </w:p>
    <w:p w14:paraId="14E09D47"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07FE6BBD"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4677D4F4" w14:textId="77777777" w:rsidR="002A7957" w:rsidRPr="00B361E7" w:rsidRDefault="002A7957" w:rsidP="002A7957">
      <w:pPr>
        <w:rPr>
          <w:rFonts w:ascii="Arial" w:hAnsi="Arial" w:cs="Arial"/>
          <w:sz w:val="20"/>
          <w:szCs w:val="20"/>
          <w:lang w:val="es-MX"/>
        </w:rPr>
      </w:pPr>
    </w:p>
    <w:p w14:paraId="7E315D51" w14:textId="77777777" w:rsidR="002A7957" w:rsidRPr="00B361E7" w:rsidRDefault="002A7957" w:rsidP="002A7957">
      <w:pPr>
        <w:rPr>
          <w:rFonts w:ascii="Arial" w:hAnsi="Arial" w:cs="Arial"/>
          <w:sz w:val="20"/>
          <w:szCs w:val="20"/>
          <w:lang w:val="es-MX"/>
        </w:rPr>
      </w:pPr>
    </w:p>
    <w:p w14:paraId="46D5F3F9"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El suscrito </w:t>
      </w:r>
      <w:r w:rsidRPr="00B361E7">
        <w:rPr>
          <w:rFonts w:ascii="Arial" w:hAnsi="Arial" w:cs="Arial"/>
          <w:sz w:val="20"/>
          <w:szCs w:val="20"/>
          <w:u w:val="single"/>
          <w:lang w:val="es-MX"/>
        </w:rPr>
        <w:t xml:space="preserve">(nombre de la persona acreditada legalmente para firmar las proposiciones) </w:t>
      </w:r>
      <w:r w:rsidRPr="00B361E7">
        <w:rPr>
          <w:rFonts w:ascii="Arial" w:hAnsi="Arial" w:cs="Arial"/>
          <w:sz w:val="20"/>
          <w:szCs w:val="20"/>
          <w:lang w:val="es-MX"/>
        </w:rPr>
        <w:t xml:space="preserve">en mi calidad de representante legal de la empresa </w:t>
      </w:r>
      <w:r w:rsidRPr="00B361E7">
        <w:rPr>
          <w:rFonts w:ascii="Arial" w:hAnsi="Arial" w:cs="Arial"/>
          <w:sz w:val="20"/>
          <w:szCs w:val="20"/>
          <w:u w:val="single"/>
          <w:lang w:val="es-MX"/>
        </w:rPr>
        <w:t>(razón social del licitante)</w:t>
      </w:r>
      <w:r w:rsidRPr="00B361E7">
        <w:rPr>
          <w:rFonts w:ascii="Arial" w:hAnsi="Arial" w:cs="Arial"/>
          <w:sz w:val="20"/>
          <w:szCs w:val="20"/>
          <w:lang w:val="es-MX"/>
        </w:rPr>
        <w:t xml:space="preserve"> manifiesto que, en caso de resultar adjudicado, me comprometo a:</w:t>
      </w:r>
    </w:p>
    <w:p w14:paraId="18FD6190" w14:textId="77777777" w:rsidR="002A7957" w:rsidRPr="00B361E7" w:rsidRDefault="002A7957" w:rsidP="002A7957">
      <w:pPr>
        <w:rPr>
          <w:rFonts w:ascii="Arial" w:hAnsi="Arial" w:cs="Arial"/>
          <w:sz w:val="20"/>
          <w:szCs w:val="20"/>
          <w:lang w:val="es-MX"/>
        </w:rPr>
      </w:pPr>
    </w:p>
    <w:p w14:paraId="4B949D70" w14:textId="2DB4C2A5" w:rsidR="002A7957" w:rsidRPr="00B361E7" w:rsidRDefault="002A7957" w:rsidP="002A7957">
      <w:pPr>
        <w:ind w:right="51"/>
        <w:rPr>
          <w:rFonts w:ascii="Arial" w:hAnsi="Arial" w:cs="Arial"/>
          <w:sz w:val="20"/>
          <w:szCs w:val="20"/>
          <w:lang w:val="es-MX"/>
        </w:rPr>
      </w:pPr>
      <w:r w:rsidRPr="00B361E7">
        <w:rPr>
          <w:rFonts w:ascii="Arial" w:hAnsi="Arial" w:cs="Arial"/>
          <w:sz w:val="20"/>
          <w:szCs w:val="20"/>
          <w:lang w:val="es-MX"/>
        </w:rPr>
        <w:t>Que de resultar ganador, asumiré la responsabilidad total para el caso de que al pres</w:t>
      </w:r>
      <w:r w:rsidR="00715C45" w:rsidRPr="00B361E7">
        <w:rPr>
          <w:rFonts w:ascii="Arial" w:hAnsi="Arial" w:cs="Arial"/>
          <w:sz w:val="20"/>
          <w:szCs w:val="20"/>
          <w:lang w:val="es-MX"/>
        </w:rPr>
        <w:t>en</w:t>
      </w:r>
      <w:r w:rsidRPr="00B361E7">
        <w:rPr>
          <w:rFonts w:ascii="Arial" w:hAnsi="Arial" w:cs="Arial"/>
          <w:sz w:val="20"/>
          <w:szCs w:val="20"/>
          <w:lang w:val="es-MX"/>
        </w:rPr>
        <w:t xml:space="preserve">tar los </w:t>
      </w:r>
      <w:r w:rsidR="00715C45" w:rsidRPr="00B361E7">
        <w:rPr>
          <w:rFonts w:ascii="Arial" w:hAnsi="Arial" w:cs="Arial"/>
          <w:sz w:val="20"/>
          <w:szCs w:val="20"/>
          <w:lang w:val="es-MX"/>
        </w:rPr>
        <w:t>bienes</w:t>
      </w:r>
      <w:r w:rsidRPr="00B361E7">
        <w:rPr>
          <w:rFonts w:ascii="Arial" w:hAnsi="Arial" w:cs="Arial"/>
          <w:sz w:val="20"/>
          <w:szCs w:val="20"/>
          <w:lang w:val="es-MX"/>
        </w:rPr>
        <w:t xml:space="preserve"> objeto de la presente </w:t>
      </w:r>
      <w:r w:rsidRPr="00B361E7">
        <w:rPr>
          <w:rFonts w:ascii="Arial" w:hAnsi="Arial" w:cs="Arial"/>
          <w:bCs/>
          <w:sz w:val="20"/>
          <w:szCs w:val="20"/>
          <w:lang w:val="es-MX"/>
        </w:rPr>
        <w:t>licitación</w:t>
      </w:r>
      <w:r w:rsidRPr="00B361E7">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B361E7">
        <w:rPr>
          <w:rFonts w:ascii="Arial" w:eastAsia="Batang" w:hAnsi="Arial" w:cs="Arial"/>
          <w:sz w:val="20"/>
          <w:szCs w:val="20"/>
          <w:lang w:val="es-MX"/>
        </w:rPr>
        <w:t>“</w:t>
      </w:r>
      <w:r w:rsidRPr="00B361E7">
        <w:rPr>
          <w:rFonts w:ascii="Arial" w:eastAsia="Batang" w:hAnsi="Arial" w:cs="Arial"/>
          <w:caps/>
          <w:sz w:val="20"/>
          <w:szCs w:val="20"/>
          <w:lang w:val="es-MX"/>
        </w:rPr>
        <w:t>el INBAL”</w:t>
      </w:r>
      <w:r w:rsidRPr="00B361E7">
        <w:rPr>
          <w:rFonts w:ascii="Arial" w:hAnsi="Arial" w:cs="Arial"/>
          <w:sz w:val="20"/>
          <w:szCs w:val="20"/>
          <w:lang w:val="es-MX"/>
        </w:rPr>
        <w:t>.</w:t>
      </w:r>
    </w:p>
    <w:p w14:paraId="1F68C082" w14:textId="77777777" w:rsidR="002A7957" w:rsidRPr="00B361E7" w:rsidRDefault="002A7957" w:rsidP="002A7957">
      <w:pPr>
        <w:ind w:right="51"/>
        <w:rPr>
          <w:rFonts w:ascii="Arial" w:hAnsi="Arial" w:cs="Arial"/>
          <w:sz w:val="20"/>
          <w:szCs w:val="20"/>
          <w:lang w:val="es-MX"/>
        </w:rPr>
      </w:pPr>
    </w:p>
    <w:p w14:paraId="10AE0782" w14:textId="4D3AAFA0" w:rsidR="002A7957" w:rsidRPr="00B361E7" w:rsidRDefault="002A7957" w:rsidP="002A7957">
      <w:pPr>
        <w:ind w:right="51"/>
        <w:rPr>
          <w:rFonts w:ascii="Arial" w:hAnsi="Arial" w:cs="Arial"/>
          <w:sz w:val="20"/>
          <w:szCs w:val="20"/>
          <w:lang w:val="es-MX"/>
        </w:rPr>
      </w:pPr>
    </w:p>
    <w:p w14:paraId="5F7064B8" w14:textId="75D4BE48" w:rsidR="00B608B9" w:rsidRPr="00B361E7" w:rsidRDefault="00B608B9" w:rsidP="002A7957">
      <w:pPr>
        <w:ind w:right="51"/>
        <w:rPr>
          <w:rFonts w:ascii="Arial" w:hAnsi="Arial" w:cs="Arial"/>
          <w:sz w:val="20"/>
          <w:szCs w:val="20"/>
          <w:lang w:val="es-MX"/>
        </w:rPr>
      </w:pPr>
    </w:p>
    <w:p w14:paraId="7D94CF62" w14:textId="50E4CCED" w:rsidR="00B608B9" w:rsidRPr="00B361E7" w:rsidRDefault="00B608B9" w:rsidP="002A7957">
      <w:pPr>
        <w:ind w:right="51"/>
        <w:rPr>
          <w:rFonts w:ascii="Arial" w:hAnsi="Arial" w:cs="Arial"/>
          <w:sz w:val="20"/>
          <w:szCs w:val="20"/>
          <w:lang w:val="es-MX"/>
        </w:rPr>
      </w:pPr>
    </w:p>
    <w:p w14:paraId="74967058" w14:textId="4A60CE6A" w:rsidR="00B608B9" w:rsidRPr="00B361E7" w:rsidRDefault="00B608B9" w:rsidP="002A7957">
      <w:pPr>
        <w:ind w:right="51"/>
        <w:rPr>
          <w:rFonts w:ascii="Arial" w:hAnsi="Arial" w:cs="Arial"/>
          <w:sz w:val="20"/>
          <w:szCs w:val="20"/>
          <w:lang w:val="es-MX"/>
        </w:rPr>
      </w:pPr>
    </w:p>
    <w:p w14:paraId="7EDB8874" w14:textId="470EC313" w:rsidR="00B608B9" w:rsidRPr="00B361E7" w:rsidRDefault="00B608B9" w:rsidP="002A7957">
      <w:pPr>
        <w:ind w:right="51"/>
        <w:rPr>
          <w:rFonts w:ascii="Arial" w:hAnsi="Arial" w:cs="Arial"/>
          <w:sz w:val="20"/>
          <w:szCs w:val="20"/>
          <w:lang w:val="es-MX"/>
        </w:rPr>
      </w:pPr>
    </w:p>
    <w:p w14:paraId="1C5E9056" w14:textId="72D40450" w:rsidR="00B608B9" w:rsidRPr="00B361E7" w:rsidRDefault="00B608B9" w:rsidP="002A7957">
      <w:pPr>
        <w:ind w:right="51"/>
        <w:rPr>
          <w:rFonts w:ascii="Arial" w:hAnsi="Arial" w:cs="Arial"/>
          <w:sz w:val="20"/>
          <w:szCs w:val="20"/>
          <w:lang w:val="es-MX"/>
        </w:rPr>
      </w:pPr>
    </w:p>
    <w:p w14:paraId="4AB65F6E" w14:textId="5177EE3B" w:rsidR="00B608B9" w:rsidRPr="00B361E7" w:rsidRDefault="00B608B9" w:rsidP="002A7957">
      <w:pPr>
        <w:ind w:right="51"/>
        <w:rPr>
          <w:rFonts w:ascii="Arial" w:hAnsi="Arial" w:cs="Arial"/>
          <w:sz w:val="20"/>
          <w:szCs w:val="20"/>
          <w:lang w:val="es-MX"/>
        </w:rPr>
      </w:pPr>
    </w:p>
    <w:p w14:paraId="00FB1D29" w14:textId="3C9A6B90" w:rsidR="00B608B9" w:rsidRPr="00B361E7" w:rsidRDefault="00B608B9" w:rsidP="002A7957">
      <w:pPr>
        <w:ind w:right="51"/>
        <w:rPr>
          <w:rFonts w:ascii="Arial" w:hAnsi="Arial" w:cs="Arial"/>
          <w:sz w:val="20"/>
          <w:szCs w:val="20"/>
          <w:lang w:val="es-MX"/>
        </w:rPr>
      </w:pPr>
    </w:p>
    <w:p w14:paraId="0B1D399A" w14:textId="7B37700E" w:rsidR="00B608B9" w:rsidRPr="00B361E7" w:rsidRDefault="00B608B9" w:rsidP="002A7957">
      <w:pPr>
        <w:ind w:right="51"/>
        <w:rPr>
          <w:rFonts w:ascii="Arial" w:hAnsi="Arial" w:cs="Arial"/>
          <w:sz w:val="20"/>
          <w:szCs w:val="20"/>
          <w:lang w:val="es-MX"/>
        </w:rPr>
      </w:pPr>
    </w:p>
    <w:p w14:paraId="18D2C23F" w14:textId="6872B9C9" w:rsidR="00B608B9" w:rsidRPr="00B361E7" w:rsidRDefault="00B608B9" w:rsidP="002A7957">
      <w:pPr>
        <w:ind w:right="51"/>
        <w:rPr>
          <w:rFonts w:ascii="Arial" w:hAnsi="Arial" w:cs="Arial"/>
          <w:sz w:val="20"/>
          <w:szCs w:val="20"/>
          <w:lang w:val="es-MX"/>
        </w:rPr>
      </w:pPr>
    </w:p>
    <w:p w14:paraId="144E3820" w14:textId="17CBF0E1" w:rsidR="00B608B9" w:rsidRPr="00B361E7" w:rsidRDefault="00B608B9" w:rsidP="002A7957">
      <w:pPr>
        <w:ind w:right="51"/>
        <w:rPr>
          <w:rFonts w:ascii="Arial" w:hAnsi="Arial" w:cs="Arial"/>
          <w:sz w:val="20"/>
          <w:szCs w:val="20"/>
          <w:lang w:val="es-MX"/>
        </w:rPr>
      </w:pPr>
    </w:p>
    <w:p w14:paraId="05E4A5A2" w14:textId="2FB2ECAD" w:rsidR="00B608B9" w:rsidRPr="00B361E7" w:rsidRDefault="00B608B9" w:rsidP="002A7957">
      <w:pPr>
        <w:ind w:right="51"/>
        <w:rPr>
          <w:rFonts w:ascii="Arial" w:hAnsi="Arial" w:cs="Arial"/>
          <w:sz w:val="20"/>
          <w:szCs w:val="20"/>
          <w:lang w:val="es-MX"/>
        </w:rPr>
      </w:pPr>
    </w:p>
    <w:p w14:paraId="7E2E84DB" w14:textId="77777777" w:rsidR="00B608B9" w:rsidRPr="00B361E7" w:rsidRDefault="00B608B9" w:rsidP="002A7957">
      <w:pPr>
        <w:ind w:right="51"/>
        <w:rPr>
          <w:rFonts w:ascii="Arial" w:hAnsi="Arial" w:cs="Arial"/>
          <w:sz w:val="20"/>
          <w:szCs w:val="20"/>
          <w:lang w:val="es-MX"/>
        </w:rPr>
      </w:pPr>
    </w:p>
    <w:p w14:paraId="7F62B641"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08F6C604" w14:textId="77777777" w:rsidR="002A7957" w:rsidRPr="00B361E7" w:rsidRDefault="002A7957" w:rsidP="002A7957">
      <w:pPr>
        <w:ind w:right="51"/>
        <w:jc w:val="center"/>
        <w:rPr>
          <w:rFonts w:ascii="Arial" w:hAnsi="Arial" w:cs="Arial"/>
          <w:sz w:val="20"/>
          <w:szCs w:val="20"/>
          <w:lang w:val="es-MX"/>
        </w:rPr>
      </w:pPr>
      <w:r w:rsidRPr="00B361E7">
        <w:rPr>
          <w:rFonts w:ascii="Arial" w:hAnsi="Arial" w:cs="Arial"/>
          <w:b/>
          <w:sz w:val="20"/>
          <w:szCs w:val="20"/>
          <w:lang w:val="es-MX"/>
        </w:rPr>
        <w:t>(Nombre y Firma del Representante Legal)</w:t>
      </w:r>
    </w:p>
    <w:p w14:paraId="7E17383A" w14:textId="77777777" w:rsidR="002A7957" w:rsidRPr="00B361E7" w:rsidRDefault="002A7957" w:rsidP="002A7957">
      <w:pPr>
        <w:jc w:val="center"/>
        <w:rPr>
          <w:rFonts w:ascii="Arial" w:hAnsi="Arial" w:cs="Arial"/>
          <w:b/>
          <w:sz w:val="20"/>
          <w:szCs w:val="20"/>
          <w:lang w:val="es-MX"/>
        </w:rPr>
      </w:pPr>
    </w:p>
    <w:p w14:paraId="5BD512CA" w14:textId="77777777" w:rsidR="002A7957" w:rsidRPr="00B361E7" w:rsidRDefault="002A7957" w:rsidP="002A7957">
      <w:pPr>
        <w:rPr>
          <w:rFonts w:ascii="Arial" w:hAnsi="Arial" w:cs="Arial"/>
          <w:b/>
          <w:sz w:val="20"/>
          <w:szCs w:val="20"/>
          <w:lang w:val="es-MX"/>
        </w:rPr>
      </w:pPr>
      <w:r w:rsidRPr="00B361E7">
        <w:rPr>
          <w:rFonts w:ascii="Arial" w:hAnsi="Arial" w:cs="Arial"/>
          <w:b/>
          <w:sz w:val="20"/>
          <w:szCs w:val="20"/>
          <w:lang w:val="es-MX"/>
        </w:rPr>
        <w:br w:type="page"/>
      </w:r>
    </w:p>
    <w:p w14:paraId="183EA3D4" w14:textId="77777777" w:rsidR="002A7957" w:rsidRPr="00B361E7" w:rsidRDefault="002A7957" w:rsidP="002A7957">
      <w:pPr>
        <w:jc w:val="center"/>
        <w:rPr>
          <w:rFonts w:ascii="Arial" w:hAnsi="Arial" w:cs="Arial"/>
          <w:b/>
          <w:bCs/>
          <w:caps/>
          <w:sz w:val="20"/>
          <w:szCs w:val="20"/>
          <w:lang w:val="es-MX"/>
        </w:rPr>
      </w:pPr>
      <w:r w:rsidRPr="00B361E7">
        <w:rPr>
          <w:rFonts w:ascii="Arial" w:hAnsi="Arial" w:cs="Arial"/>
          <w:b/>
          <w:bCs/>
          <w:caps/>
          <w:sz w:val="20"/>
          <w:szCs w:val="20"/>
          <w:lang w:val="es-MX"/>
        </w:rPr>
        <w:lastRenderedPageBreak/>
        <w:t>Anexo K</w:t>
      </w:r>
    </w:p>
    <w:p w14:paraId="361FCAB1" w14:textId="77777777" w:rsidR="002A7957" w:rsidRPr="00B361E7" w:rsidRDefault="002A7957" w:rsidP="002A7957">
      <w:pPr>
        <w:jc w:val="center"/>
        <w:rPr>
          <w:rFonts w:ascii="Arial" w:hAnsi="Arial" w:cs="Arial"/>
          <w:b/>
          <w:caps/>
          <w:sz w:val="20"/>
          <w:szCs w:val="20"/>
          <w:lang w:val="es-MX" w:eastAsia="es-MX"/>
        </w:rPr>
      </w:pPr>
    </w:p>
    <w:p w14:paraId="7CAFB77F" w14:textId="77777777" w:rsidR="002A7957" w:rsidRPr="00B361E7" w:rsidRDefault="002A7957" w:rsidP="002A7957">
      <w:pPr>
        <w:jc w:val="center"/>
        <w:rPr>
          <w:rFonts w:ascii="Arial" w:hAnsi="Arial" w:cs="Arial"/>
          <w:b/>
          <w:caps/>
          <w:sz w:val="20"/>
          <w:szCs w:val="20"/>
          <w:lang w:val="es-MX" w:eastAsia="es-MX"/>
        </w:rPr>
      </w:pPr>
      <w:r w:rsidRPr="00B361E7">
        <w:rPr>
          <w:rFonts w:ascii="Arial" w:hAnsi="Arial" w:cs="Arial"/>
          <w:b/>
          <w:caps/>
          <w:sz w:val="20"/>
          <w:szCs w:val="20"/>
          <w:lang w:val="es-MX" w:eastAsia="es-MX"/>
        </w:rPr>
        <w:t>Escrito de confidencialidad</w:t>
      </w:r>
    </w:p>
    <w:p w14:paraId="7C1F831C" w14:textId="77777777" w:rsidR="002A7957" w:rsidRPr="00B361E7" w:rsidRDefault="002A7957" w:rsidP="002A7957">
      <w:pPr>
        <w:rPr>
          <w:rFonts w:ascii="Arial" w:hAnsi="Arial" w:cs="Arial"/>
          <w:sz w:val="20"/>
          <w:szCs w:val="20"/>
          <w:lang w:val="es-MX"/>
        </w:rPr>
      </w:pPr>
    </w:p>
    <w:p w14:paraId="5FF5D2AA" w14:textId="77777777" w:rsidR="002A7957" w:rsidRPr="00B361E7" w:rsidRDefault="002A7957" w:rsidP="002A7957">
      <w:pPr>
        <w:pStyle w:val="Ttulo5"/>
        <w:spacing w:before="0" w:after="0"/>
        <w:rPr>
          <w:rFonts w:ascii="Arial" w:hAnsi="Arial" w:cs="Arial"/>
          <w:i w:val="0"/>
          <w:sz w:val="20"/>
          <w:szCs w:val="20"/>
          <w:lang w:val="es-MX"/>
        </w:rPr>
      </w:pPr>
    </w:p>
    <w:p w14:paraId="749FA995" w14:textId="7DCA5DE8"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2C39B390" w14:textId="77777777" w:rsidR="002A7957" w:rsidRPr="00B361E7" w:rsidRDefault="002A7957" w:rsidP="002A7957">
      <w:pPr>
        <w:rPr>
          <w:rFonts w:ascii="Arial" w:hAnsi="Arial" w:cs="Arial"/>
          <w:b/>
          <w:sz w:val="20"/>
          <w:szCs w:val="20"/>
          <w:lang w:val="es-MX"/>
        </w:rPr>
      </w:pPr>
    </w:p>
    <w:p w14:paraId="3CAA6DA9" w14:textId="77777777" w:rsidR="002A7957" w:rsidRPr="00B361E7" w:rsidRDefault="002A7957" w:rsidP="002A7957">
      <w:pPr>
        <w:rPr>
          <w:rFonts w:ascii="Arial" w:hAnsi="Arial" w:cs="Arial"/>
          <w:b/>
          <w:sz w:val="20"/>
          <w:szCs w:val="20"/>
          <w:lang w:val="es-MX"/>
        </w:rPr>
      </w:pPr>
    </w:p>
    <w:p w14:paraId="713DB7C5" w14:textId="77777777" w:rsidR="002A7957" w:rsidRPr="00B361E7" w:rsidRDefault="002A7957" w:rsidP="002A7957">
      <w:pPr>
        <w:rPr>
          <w:rFonts w:ascii="Arial" w:hAnsi="Arial" w:cs="Arial"/>
          <w:b/>
          <w:sz w:val="20"/>
          <w:szCs w:val="20"/>
          <w:lang w:val="es-MX"/>
        </w:rPr>
      </w:pPr>
    </w:p>
    <w:p w14:paraId="67BFF66D"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4A5DA929"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062F6383" w14:textId="77777777" w:rsidR="002A7957" w:rsidRPr="00B361E7" w:rsidRDefault="002A7957" w:rsidP="002A7957">
      <w:pPr>
        <w:pStyle w:val="Ttulo5"/>
        <w:spacing w:before="0" w:after="0"/>
        <w:rPr>
          <w:rFonts w:ascii="Arial" w:hAnsi="Arial" w:cs="Arial"/>
          <w:sz w:val="20"/>
          <w:szCs w:val="20"/>
          <w:lang w:val="es-MX"/>
        </w:rPr>
      </w:pPr>
    </w:p>
    <w:p w14:paraId="6309555B" w14:textId="77777777" w:rsidR="002A7957" w:rsidRPr="00B361E7" w:rsidRDefault="002A7957" w:rsidP="002A7957">
      <w:pPr>
        <w:ind w:right="51"/>
        <w:rPr>
          <w:rFonts w:ascii="Arial" w:hAnsi="Arial" w:cs="Arial"/>
          <w:sz w:val="20"/>
          <w:szCs w:val="20"/>
          <w:lang w:val="es-MX"/>
        </w:rPr>
      </w:pPr>
    </w:p>
    <w:p w14:paraId="781C69CF" w14:textId="77777777" w:rsidR="002A7957" w:rsidRPr="00B361E7" w:rsidRDefault="002A7957" w:rsidP="002A7957">
      <w:pPr>
        <w:ind w:right="51"/>
        <w:rPr>
          <w:rFonts w:ascii="Arial" w:hAnsi="Arial" w:cs="Arial"/>
          <w:sz w:val="20"/>
          <w:szCs w:val="20"/>
          <w:lang w:val="es-MX"/>
        </w:rPr>
      </w:pPr>
    </w:p>
    <w:p w14:paraId="1FC2D927" w14:textId="1F0627E3" w:rsidR="002A7957" w:rsidRPr="00B361E7" w:rsidRDefault="00D945F2" w:rsidP="002A7957">
      <w:pPr>
        <w:ind w:right="51"/>
        <w:rPr>
          <w:rFonts w:ascii="Arial" w:hAnsi="Arial" w:cs="Arial"/>
          <w:sz w:val="20"/>
          <w:szCs w:val="20"/>
          <w:lang w:val="es-MX"/>
        </w:rPr>
      </w:pPr>
      <w:r w:rsidRPr="00B361E7">
        <w:rPr>
          <w:rFonts w:ascii="Arial" w:hAnsi="Arial" w:cs="Arial"/>
          <w:sz w:val="20"/>
          <w:szCs w:val="20"/>
          <w:shd w:val="clear" w:color="auto" w:fill="FFFFFF"/>
        </w:rPr>
        <w:t xml:space="preserve">El que suscribe C.___________________________________________ en mi carácter de _______________manifiesto, que durante la presente </w:t>
      </w:r>
      <w:r w:rsidR="00715C45" w:rsidRPr="00B361E7">
        <w:rPr>
          <w:rFonts w:ascii="Arial" w:hAnsi="Arial" w:cs="Arial"/>
          <w:sz w:val="20"/>
          <w:szCs w:val="20"/>
          <w:shd w:val="clear" w:color="auto" w:fill="FFFFFF"/>
        </w:rPr>
        <w:t>Licitación</w:t>
      </w:r>
      <w:r w:rsidRPr="00B361E7">
        <w:rPr>
          <w:rFonts w:ascii="Arial" w:hAnsi="Arial" w:cs="Arial"/>
          <w:sz w:val="20"/>
          <w:szCs w:val="20"/>
          <w:shd w:val="clear" w:color="auto" w:fill="FFFFFF"/>
        </w:rPr>
        <w:t xml:space="preserve"> y en caso de ser adjudicado guardaré la más estricta confidencialidad a la información y documentación que me sea proporcionada para el servicio de___________________________; </w:t>
      </w:r>
      <w:r w:rsidRPr="00B361E7">
        <w:rPr>
          <w:rFonts w:ascii="Arial" w:hAnsi="Arial" w:cs="Arial"/>
          <w:sz w:val="20"/>
          <w:szCs w:val="20"/>
          <w:bdr w:val="none" w:sz="0" w:space="0" w:color="auto" w:frame="1"/>
          <w:shd w:val="clear" w:color="auto" w:fill="FFFFFF"/>
        </w:rPr>
        <w:t>así como que bajo ninguna circunstancia divulgaré o daré a conocer a terceros de forma directa o a través de interpósita persona la información o documentación que me sea proporcionada por “EL INBAL”, ya que es información confidencial y propiedad exclusiva de “EL INBAL”. </w:t>
      </w:r>
      <w:r w:rsidRPr="00B361E7">
        <w:rPr>
          <w:rFonts w:ascii="Arial" w:hAnsi="Arial" w:cs="Arial"/>
          <w:sz w:val="20"/>
          <w:szCs w:val="20"/>
          <w:shd w:val="clear" w:color="auto" w:fill="FFFFFF"/>
        </w:rPr>
        <w:t>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 </w:t>
      </w:r>
    </w:p>
    <w:p w14:paraId="11117148" w14:textId="77777777" w:rsidR="002A7957" w:rsidRPr="00B361E7" w:rsidRDefault="002A7957" w:rsidP="002A7957">
      <w:pPr>
        <w:ind w:right="51"/>
        <w:rPr>
          <w:rFonts w:ascii="Arial" w:hAnsi="Arial" w:cs="Arial"/>
          <w:sz w:val="20"/>
          <w:szCs w:val="20"/>
          <w:lang w:val="es-MX"/>
        </w:rPr>
      </w:pPr>
    </w:p>
    <w:p w14:paraId="65338EE7" w14:textId="77777777" w:rsidR="002A7957" w:rsidRPr="00B361E7" w:rsidRDefault="002A7957" w:rsidP="002A7957">
      <w:pPr>
        <w:ind w:right="51"/>
        <w:rPr>
          <w:rFonts w:ascii="Arial" w:hAnsi="Arial" w:cs="Arial"/>
          <w:sz w:val="20"/>
          <w:szCs w:val="20"/>
          <w:lang w:val="es-MX"/>
        </w:rPr>
      </w:pPr>
      <w:r w:rsidRPr="00B361E7">
        <w:rPr>
          <w:rFonts w:ascii="Arial" w:hAnsi="Arial" w:cs="Arial"/>
          <w:sz w:val="20"/>
          <w:szCs w:val="20"/>
          <w:lang w:val="es-MX"/>
        </w:rPr>
        <w:t xml:space="preserve">En el entendido de que, de no manifestarme con veracidad, acepto que ello sea causa de rescisión del contrato celebrado con </w:t>
      </w:r>
      <w:r w:rsidRPr="00B361E7">
        <w:rPr>
          <w:rFonts w:ascii="Arial" w:eastAsia="Batang" w:hAnsi="Arial" w:cs="Arial"/>
          <w:sz w:val="20"/>
          <w:szCs w:val="20"/>
          <w:lang w:val="es-MX"/>
        </w:rPr>
        <w:t>“</w:t>
      </w:r>
      <w:r w:rsidRPr="00B361E7">
        <w:rPr>
          <w:rFonts w:ascii="Arial" w:eastAsia="Batang" w:hAnsi="Arial" w:cs="Arial"/>
          <w:caps/>
          <w:sz w:val="20"/>
          <w:szCs w:val="20"/>
          <w:lang w:val="es-MX"/>
        </w:rPr>
        <w:t>el INBAL”</w:t>
      </w:r>
      <w:r w:rsidRPr="00B361E7">
        <w:rPr>
          <w:rFonts w:ascii="Arial" w:hAnsi="Arial" w:cs="Arial"/>
          <w:sz w:val="20"/>
          <w:szCs w:val="20"/>
          <w:lang w:val="es-MX"/>
        </w:rPr>
        <w:t>.</w:t>
      </w:r>
    </w:p>
    <w:p w14:paraId="05FE1328" w14:textId="77777777" w:rsidR="002A7957" w:rsidRPr="00B361E7" w:rsidRDefault="002A7957" w:rsidP="002A7957">
      <w:pPr>
        <w:ind w:right="51"/>
        <w:rPr>
          <w:rFonts w:ascii="Arial" w:hAnsi="Arial" w:cs="Arial"/>
          <w:sz w:val="20"/>
          <w:szCs w:val="20"/>
          <w:lang w:val="es-MX"/>
        </w:rPr>
      </w:pPr>
    </w:p>
    <w:p w14:paraId="7F3193D5" w14:textId="77777777" w:rsidR="002A7957" w:rsidRPr="00B361E7" w:rsidRDefault="002A7957" w:rsidP="002A7957">
      <w:pPr>
        <w:ind w:right="51"/>
        <w:rPr>
          <w:rFonts w:ascii="Arial" w:hAnsi="Arial" w:cs="Arial"/>
          <w:sz w:val="20"/>
          <w:szCs w:val="20"/>
          <w:lang w:val="es-MX"/>
        </w:rPr>
      </w:pPr>
    </w:p>
    <w:p w14:paraId="2C015C53" w14:textId="77777777" w:rsidR="002A7957" w:rsidRPr="00B361E7" w:rsidRDefault="002A7957" w:rsidP="002A7957">
      <w:pPr>
        <w:ind w:right="51"/>
        <w:rPr>
          <w:rFonts w:ascii="Arial" w:hAnsi="Arial" w:cs="Arial"/>
          <w:sz w:val="20"/>
          <w:szCs w:val="20"/>
          <w:lang w:val="es-MX"/>
        </w:rPr>
      </w:pPr>
    </w:p>
    <w:p w14:paraId="4B3F9F10"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62C60A84" w14:textId="77777777" w:rsidR="002A7957" w:rsidRPr="00B361E7" w:rsidRDefault="002A7957" w:rsidP="002A7957">
      <w:pPr>
        <w:jc w:val="center"/>
        <w:rPr>
          <w:rFonts w:ascii="Arial" w:hAnsi="Arial" w:cs="Arial"/>
          <w:b/>
          <w:bCs/>
          <w:caps/>
          <w:sz w:val="20"/>
          <w:szCs w:val="20"/>
          <w:lang w:val="es-MX"/>
        </w:rPr>
      </w:pPr>
      <w:r w:rsidRPr="00B361E7">
        <w:rPr>
          <w:rFonts w:ascii="Arial" w:hAnsi="Arial" w:cs="Arial"/>
          <w:b/>
          <w:sz w:val="20"/>
          <w:szCs w:val="20"/>
          <w:lang w:val="es-MX"/>
        </w:rPr>
        <w:t>(Nombre y Firma del Representante Legal)</w:t>
      </w:r>
    </w:p>
    <w:p w14:paraId="628E64C2" w14:textId="77777777" w:rsidR="002A7957" w:rsidRPr="00B361E7" w:rsidRDefault="002A7957" w:rsidP="002A7957">
      <w:pPr>
        <w:rPr>
          <w:rFonts w:ascii="Arial" w:hAnsi="Arial" w:cs="Arial"/>
          <w:lang w:val="es-MX"/>
        </w:rPr>
      </w:pPr>
      <w:r w:rsidRPr="00B361E7">
        <w:rPr>
          <w:rFonts w:ascii="Arial" w:hAnsi="Arial" w:cs="Arial"/>
          <w:lang w:val="es-MX"/>
        </w:rPr>
        <w:br w:type="page"/>
      </w:r>
    </w:p>
    <w:p w14:paraId="0BBC5B85" w14:textId="7777777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lastRenderedPageBreak/>
        <w:t>ANEXO L</w:t>
      </w:r>
    </w:p>
    <w:p w14:paraId="540FA627" w14:textId="77777777" w:rsidR="002A7957" w:rsidRPr="00B361E7" w:rsidRDefault="002A7957" w:rsidP="002A7957">
      <w:pPr>
        <w:tabs>
          <w:tab w:val="right" w:pos="9006"/>
        </w:tabs>
        <w:jc w:val="center"/>
        <w:rPr>
          <w:rFonts w:ascii="Arial" w:hAnsi="Arial" w:cs="Arial"/>
          <w:b/>
          <w:caps/>
          <w:sz w:val="20"/>
          <w:szCs w:val="20"/>
          <w:lang w:val="es-MX"/>
        </w:rPr>
      </w:pPr>
    </w:p>
    <w:p w14:paraId="7765FFC7" w14:textId="77777777" w:rsidR="002A7957" w:rsidRPr="00B361E7" w:rsidRDefault="002A7957" w:rsidP="002A7957">
      <w:pPr>
        <w:tabs>
          <w:tab w:val="right" w:pos="9006"/>
        </w:tabs>
        <w:jc w:val="center"/>
        <w:rPr>
          <w:rFonts w:ascii="Arial" w:eastAsia="Batang" w:hAnsi="Arial" w:cs="Arial"/>
          <w:b/>
          <w:bCs/>
          <w:sz w:val="20"/>
          <w:szCs w:val="20"/>
          <w:lang w:val="es-MX"/>
        </w:rPr>
      </w:pPr>
      <w:r w:rsidRPr="00B361E7">
        <w:rPr>
          <w:rFonts w:ascii="Arial" w:hAnsi="Arial" w:cs="Arial"/>
          <w:b/>
          <w:caps/>
          <w:sz w:val="20"/>
          <w:szCs w:val="20"/>
          <w:lang w:val="es-MX"/>
        </w:rPr>
        <w:t>NO CONFLICTO DE INTERESES</w:t>
      </w:r>
    </w:p>
    <w:p w14:paraId="1F127ECA" w14:textId="77777777" w:rsidR="002A7957" w:rsidRPr="00B361E7"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B361E7"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B361E7"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B361E7" w:rsidRDefault="002A7957" w:rsidP="002A7957">
      <w:pPr>
        <w:tabs>
          <w:tab w:val="right" w:pos="9006"/>
        </w:tabs>
        <w:jc w:val="center"/>
        <w:rPr>
          <w:rFonts w:ascii="Arial" w:eastAsia="Batang" w:hAnsi="Arial" w:cs="Arial"/>
          <w:b/>
          <w:bCs/>
          <w:sz w:val="20"/>
          <w:szCs w:val="20"/>
          <w:lang w:val="es-MX"/>
        </w:rPr>
      </w:pPr>
    </w:p>
    <w:p w14:paraId="7C40F669" w14:textId="213FF2A9"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633A1F37" w14:textId="77777777" w:rsidR="002A7957" w:rsidRPr="00B361E7" w:rsidRDefault="002A7957" w:rsidP="002A7957">
      <w:pPr>
        <w:rPr>
          <w:rFonts w:ascii="Arial" w:hAnsi="Arial" w:cs="Arial"/>
          <w:b/>
          <w:sz w:val="20"/>
          <w:szCs w:val="20"/>
          <w:lang w:val="es-MX"/>
        </w:rPr>
      </w:pPr>
    </w:p>
    <w:p w14:paraId="47CC7199"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092ED4A6" w14:textId="77777777" w:rsidR="002A7957" w:rsidRPr="00B361E7" w:rsidRDefault="002A7957" w:rsidP="002A7957">
      <w:pPr>
        <w:rPr>
          <w:rFonts w:ascii="Arial" w:hAnsi="Arial" w:cs="Arial"/>
          <w:b/>
          <w:bCs/>
          <w:iCs/>
          <w:sz w:val="20"/>
          <w:szCs w:val="20"/>
          <w:lang w:val="es-MX" w:eastAsia="es-MX"/>
        </w:rPr>
      </w:pPr>
      <w:r w:rsidRPr="00B361E7">
        <w:rPr>
          <w:rFonts w:ascii="Arial" w:hAnsi="Arial" w:cs="Arial"/>
          <w:b/>
          <w:bCs/>
          <w:iCs/>
          <w:sz w:val="20"/>
          <w:szCs w:val="20"/>
          <w:lang w:val="es-MX" w:eastAsia="es-MX"/>
        </w:rPr>
        <w:t>PRESENTE</w:t>
      </w:r>
    </w:p>
    <w:p w14:paraId="64A0A484" w14:textId="77777777" w:rsidR="002A7957" w:rsidRPr="00B361E7" w:rsidRDefault="002A7957" w:rsidP="002A7957">
      <w:pPr>
        <w:rPr>
          <w:rFonts w:ascii="Arial" w:hAnsi="Arial" w:cs="Arial"/>
          <w:sz w:val="20"/>
          <w:szCs w:val="20"/>
          <w:lang w:val="es-MX"/>
        </w:rPr>
      </w:pPr>
    </w:p>
    <w:p w14:paraId="01D44F59" w14:textId="77777777" w:rsidR="002A7957" w:rsidRPr="00B361E7" w:rsidRDefault="002A7957" w:rsidP="002A7957">
      <w:pPr>
        <w:rPr>
          <w:rFonts w:ascii="Arial" w:hAnsi="Arial" w:cs="Arial"/>
          <w:sz w:val="20"/>
          <w:szCs w:val="20"/>
          <w:lang w:val="es-MX"/>
        </w:rPr>
      </w:pPr>
    </w:p>
    <w:p w14:paraId="48F4B251" w14:textId="77777777" w:rsidR="002A7957" w:rsidRPr="00B361E7" w:rsidRDefault="002A7957" w:rsidP="002A7957">
      <w:pPr>
        <w:rPr>
          <w:rFonts w:ascii="Arial" w:hAnsi="Arial" w:cs="Arial"/>
          <w:sz w:val="20"/>
          <w:szCs w:val="20"/>
          <w:lang w:val="es-MX"/>
        </w:rPr>
      </w:pPr>
      <w:r w:rsidRPr="00B361E7">
        <w:rPr>
          <w:rFonts w:ascii="Arial" w:hAnsi="Arial" w:cs="Arial"/>
          <w:sz w:val="20"/>
          <w:szCs w:val="20"/>
        </w:rPr>
        <w:t xml:space="preserve">En cumplimiento a lo previsto en el Artículo 7° fracciones XI y XII de la Ley General de Responsabilidades Administrativas, así como la regla 3 relativa a </w:t>
      </w:r>
      <w:r w:rsidRPr="00B361E7">
        <w:rPr>
          <w:rFonts w:ascii="Arial" w:hAnsi="Arial" w:cs="Arial"/>
          <w:b/>
          <w:sz w:val="20"/>
          <w:szCs w:val="20"/>
        </w:rPr>
        <w:t>Contrataciones públicas, Licencias, Permisos, Autorización y Concesiones de las Reglas de Integridad para el Ejercicio de la Función Pública</w:t>
      </w:r>
      <w:r w:rsidRPr="00B361E7">
        <w:rPr>
          <w:rFonts w:ascii="Arial" w:hAnsi="Arial" w:cs="Arial"/>
          <w:sz w:val="20"/>
          <w:szCs w:val="20"/>
        </w:rPr>
        <w:t>, contenidas en 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y bajo protesta de decir verdad manifiesto que el suscrito ni los socios que integran a mi representada no tenemos parentesco alguno, relaciones profesionales, laborales, de negocios, de sociedades con los servidores públicos involucrados en la presente licitación.</w:t>
      </w:r>
    </w:p>
    <w:p w14:paraId="6E69B4FA" w14:textId="77777777" w:rsidR="002A7957" w:rsidRPr="00B361E7" w:rsidRDefault="002A7957" w:rsidP="002A7957">
      <w:pPr>
        <w:jc w:val="center"/>
        <w:rPr>
          <w:rFonts w:ascii="Arial" w:hAnsi="Arial" w:cs="Arial"/>
          <w:sz w:val="20"/>
          <w:szCs w:val="20"/>
          <w:lang w:val="es-MX"/>
        </w:rPr>
      </w:pPr>
    </w:p>
    <w:p w14:paraId="6850CCB6" w14:textId="77777777" w:rsidR="002A7957" w:rsidRPr="00B361E7" w:rsidRDefault="002A7957" w:rsidP="002A7957">
      <w:pPr>
        <w:jc w:val="center"/>
        <w:rPr>
          <w:rFonts w:ascii="Arial" w:hAnsi="Arial" w:cs="Arial"/>
          <w:sz w:val="20"/>
          <w:szCs w:val="20"/>
          <w:lang w:val="es-MX"/>
        </w:rPr>
      </w:pPr>
    </w:p>
    <w:p w14:paraId="7ECA3F8D" w14:textId="77777777" w:rsidR="002A7957" w:rsidRPr="00B361E7" w:rsidRDefault="002A7957" w:rsidP="002A7957">
      <w:pPr>
        <w:jc w:val="center"/>
        <w:rPr>
          <w:rFonts w:ascii="Arial" w:hAnsi="Arial" w:cs="Arial"/>
          <w:sz w:val="20"/>
          <w:szCs w:val="20"/>
          <w:lang w:val="es-MX"/>
        </w:rPr>
      </w:pPr>
    </w:p>
    <w:p w14:paraId="2FF4F178" w14:textId="77777777" w:rsidR="002A7957" w:rsidRPr="00B361E7" w:rsidRDefault="002A7957" w:rsidP="002A7957">
      <w:pPr>
        <w:jc w:val="center"/>
        <w:rPr>
          <w:rFonts w:ascii="Arial" w:hAnsi="Arial" w:cs="Arial"/>
          <w:sz w:val="20"/>
          <w:szCs w:val="20"/>
          <w:lang w:val="es-MX"/>
        </w:rPr>
      </w:pPr>
    </w:p>
    <w:p w14:paraId="62E05C23" w14:textId="77777777" w:rsidR="002A7957" w:rsidRPr="00B361E7" w:rsidRDefault="002A7957" w:rsidP="002A7957">
      <w:pPr>
        <w:jc w:val="center"/>
        <w:rPr>
          <w:rFonts w:ascii="Arial" w:hAnsi="Arial" w:cs="Arial"/>
          <w:sz w:val="20"/>
          <w:szCs w:val="20"/>
          <w:lang w:val="es-MX"/>
        </w:rPr>
      </w:pPr>
    </w:p>
    <w:p w14:paraId="543B98DC" w14:textId="77777777" w:rsidR="002A7957" w:rsidRPr="00B361E7" w:rsidRDefault="002A7957" w:rsidP="002A7957">
      <w:pPr>
        <w:jc w:val="center"/>
        <w:rPr>
          <w:rFonts w:ascii="Arial" w:hAnsi="Arial" w:cs="Arial"/>
          <w:sz w:val="20"/>
          <w:szCs w:val="20"/>
          <w:lang w:val="es-MX"/>
        </w:rPr>
      </w:pPr>
    </w:p>
    <w:p w14:paraId="0D640A37" w14:textId="77777777" w:rsidR="002A7957" w:rsidRPr="00B361E7" w:rsidRDefault="002A7957" w:rsidP="002A7957">
      <w:pPr>
        <w:jc w:val="center"/>
        <w:rPr>
          <w:rFonts w:ascii="Arial" w:hAnsi="Arial" w:cs="Arial"/>
          <w:sz w:val="20"/>
          <w:szCs w:val="20"/>
          <w:lang w:val="es-MX"/>
        </w:rPr>
      </w:pPr>
    </w:p>
    <w:p w14:paraId="51E88EBC" w14:textId="77777777" w:rsidR="002A7957" w:rsidRPr="00B361E7" w:rsidRDefault="002A7957" w:rsidP="002A7957">
      <w:pPr>
        <w:jc w:val="center"/>
        <w:rPr>
          <w:rFonts w:ascii="Arial" w:hAnsi="Arial" w:cs="Arial"/>
          <w:b/>
          <w:bCs/>
          <w:sz w:val="20"/>
          <w:szCs w:val="20"/>
          <w:lang w:val="es-MX" w:eastAsia="es-MX"/>
        </w:rPr>
      </w:pPr>
      <w:r w:rsidRPr="00B361E7">
        <w:rPr>
          <w:rFonts w:ascii="Arial" w:hAnsi="Arial" w:cs="Arial"/>
          <w:b/>
          <w:bCs/>
          <w:sz w:val="20"/>
          <w:szCs w:val="20"/>
          <w:lang w:val="es-MX" w:eastAsia="es-MX"/>
        </w:rPr>
        <w:t>A t e n t a m e n t e</w:t>
      </w:r>
    </w:p>
    <w:p w14:paraId="61B8A952" w14:textId="77777777" w:rsidR="002A7957" w:rsidRPr="00B361E7" w:rsidRDefault="002A7957" w:rsidP="002A7957">
      <w:pPr>
        <w:tabs>
          <w:tab w:val="right" w:pos="9006"/>
        </w:tabs>
        <w:contextualSpacing/>
        <w:jc w:val="center"/>
        <w:rPr>
          <w:rFonts w:ascii="Arial" w:hAnsi="Arial" w:cs="Arial"/>
          <w:b/>
          <w:sz w:val="20"/>
          <w:szCs w:val="20"/>
          <w:lang w:val="es-MX"/>
        </w:rPr>
      </w:pPr>
      <w:r w:rsidRPr="00B361E7">
        <w:rPr>
          <w:rFonts w:ascii="Arial" w:hAnsi="Arial" w:cs="Arial"/>
          <w:b/>
          <w:sz w:val="20"/>
          <w:szCs w:val="20"/>
          <w:lang w:val="es-MX"/>
        </w:rPr>
        <w:t>(Nombre y Firma del Representante Legal)</w:t>
      </w:r>
    </w:p>
    <w:p w14:paraId="0444A5A1" w14:textId="77777777" w:rsidR="002A7957" w:rsidRPr="00B361E7" w:rsidRDefault="002A7957" w:rsidP="002A7957">
      <w:pPr>
        <w:rPr>
          <w:rFonts w:ascii="Arial" w:hAnsi="Arial" w:cs="Arial"/>
          <w:b/>
          <w:sz w:val="20"/>
          <w:szCs w:val="20"/>
          <w:lang w:val="es-MX"/>
        </w:rPr>
      </w:pPr>
      <w:r w:rsidRPr="00B361E7">
        <w:rPr>
          <w:rFonts w:ascii="Arial" w:hAnsi="Arial" w:cs="Arial"/>
          <w:b/>
          <w:sz w:val="20"/>
          <w:szCs w:val="20"/>
          <w:lang w:val="es-MX"/>
        </w:rPr>
        <w:br w:type="page"/>
      </w:r>
    </w:p>
    <w:p w14:paraId="5892C81C" w14:textId="7777777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lastRenderedPageBreak/>
        <w:t>ANEXO M</w:t>
      </w:r>
    </w:p>
    <w:p w14:paraId="1213C3F9" w14:textId="77777777" w:rsidR="002A7957" w:rsidRPr="00B361E7" w:rsidRDefault="002A7957" w:rsidP="002A7957">
      <w:pPr>
        <w:jc w:val="center"/>
        <w:rPr>
          <w:rFonts w:ascii="Arial" w:hAnsi="Arial" w:cs="Arial"/>
          <w:b/>
          <w:bCs/>
          <w:caps/>
          <w:sz w:val="20"/>
          <w:szCs w:val="20"/>
          <w:lang w:val="es-MX"/>
        </w:rPr>
      </w:pPr>
    </w:p>
    <w:p w14:paraId="1B51ED38" w14:textId="77777777" w:rsidR="002A7957" w:rsidRPr="00B361E7" w:rsidRDefault="002A7957" w:rsidP="002A7957">
      <w:pPr>
        <w:jc w:val="center"/>
        <w:rPr>
          <w:rFonts w:ascii="Arial" w:hAnsi="Arial" w:cs="Arial"/>
          <w:b/>
          <w:bCs/>
          <w:caps/>
          <w:sz w:val="20"/>
          <w:szCs w:val="20"/>
          <w:lang w:val="es-MX"/>
        </w:rPr>
      </w:pPr>
      <w:r w:rsidRPr="00B361E7">
        <w:rPr>
          <w:rFonts w:ascii="Arial" w:hAnsi="Arial" w:cs="Arial"/>
          <w:b/>
          <w:bCs/>
          <w:caps/>
          <w:sz w:val="20"/>
          <w:szCs w:val="20"/>
          <w:lang w:val="es-MX"/>
        </w:rPr>
        <w:t>Encuesta de transparencia</w:t>
      </w:r>
    </w:p>
    <w:p w14:paraId="310634F1" w14:textId="77777777" w:rsidR="002A7957" w:rsidRPr="00B361E7"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B361E7" w:rsidRPr="00B361E7"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B2BEB91" w:rsidR="002A7957" w:rsidRPr="00B361E7" w:rsidRDefault="002A7957" w:rsidP="00A70374">
            <w:pPr>
              <w:pStyle w:val="Ttulo5"/>
              <w:spacing w:before="0" w:after="0"/>
              <w:rPr>
                <w:rFonts w:ascii="Arial" w:hAnsi="Arial" w:cs="Arial"/>
                <w:i w:val="0"/>
                <w:sz w:val="20"/>
                <w:szCs w:val="20"/>
                <w:lang w:val="es-MX"/>
              </w:rPr>
            </w:pPr>
            <w:r w:rsidRPr="00B361E7">
              <w:rPr>
                <w:rFonts w:ascii="Arial" w:hAnsi="Arial" w:cs="Arial"/>
                <w:i w:val="0"/>
                <w:sz w:val="20"/>
                <w:szCs w:val="20"/>
                <w:lang w:val="es-MX"/>
              </w:rPr>
              <w:t xml:space="preserve">Licitación Pública de Carácter </w:t>
            </w:r>
            <w:r w:rsidR="00977A30" w:rsidRPr="00B361E7">
              <w:rPr>
                <w:rFonts w:ascii="Arial" w:hAnsi="Arial" w:cs="Arial"/>
                <w:i w:val="0"/>
                <w:sz w:val="20"/>
                <w:szCs w:val="20"/>
                <w:lang w:val="es-MX"/>
              </w:rPr>
              <w:t>Nacional</w:t>
            </w:r>
            <w:r w:rsidRPr="00B361E7">
              <w:rPr>
                <w:rFonts w:ascii="Arial" w:hAnsi="Arial" w:cs="Arial"/>
                <w:i w:val="0"/>
                <w:sz w:val="20"/>
                <w:szCs w:val="20"/>
                <w:lang w:val="es-MX"/>
              </w:rPr>
              <w:t xml:space="preserve"> Electrónica</w:t>
            </w:r>
          </w:p>
        </w:tc>
      </w:tr>
      <w:tr w:rsidR="00B361E7" w:rsidRPr="00B361E7"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226263A1" w:rsidR="002A7957" w:rsidRPr="00B361E7" w:rsidRDefault="002A7957" w:rsidP="00A70374">
            <w:pPr>
              <w:pStyle w:val="Ttulo5"/>
              <w:spacing w:before="0" w:after="0"/>
              <w:rPr>
                <w:rFonts w:ascii="Arial" w:eastAsia="Arial Unicode MS" w:hAnsi="Arial" w:cs="Arial"/>
                <w:b w:val="0"/>
                <w:bCs w:val="0"/>
                <w:sz w:val="20"/>
                <w:szCs w:val="20"/>
                <w:lang w:val="es-MX"/>
              </w:rPr>
            </w:pPr>
            <w:r w:rsidRPr="00B361E7">
              <w:rPr>
                <w:rFonts w:ascii="Arial" w:eastAsia="Arial Unicode MS" w:hAnsi="Arial" w:cs="Arial"/>
                <w:b w:val="0"/>
                <w:bCs w:val="0"/>
                <w:sz w:val="20"/>
                <w:szCs w:val="20"/>
                <w:lang w:val="es-MX"/>
              </w:rPr>
              <w:t>NÚMERO</w:t>
            </w:r>
            <w:r w:rsidR="00BB59C8" w:rsidRPr="00B361E7">
              <w:rPr>
                <w:rFonts w:ascii="Arial" w:hAnsi="Arial" w:cs="Arial"/>
                <w:i w:val="0"/>
                <w:sz w:val="20"/>
                <w:szCs w:val="20"/>
                <w:lang w:val="es-MX"/>
              </w:rPr>
              <w:t>: Número</w:t>
            </w:r>
            <w:r w:rsidRPr="00B361E7">
              <w:rPr>
                <w:rFonts w:ascii="Arial" w:hAnsi="Arial" w:cs="Arial"/>
                <w:i w:val="0"/>
                <w:sz w:val="20"/>
                <w:szCs w:val="20"/>
                <w:lang w:val="es-MX"/>
              </w:rPr>
              <w:t xml:space="preserve"> LA-048E00995-E</w:t>
            </w:r>
            <w:r w:rsidR="00157F2D">
              <w:rPr>
                <w:rFonts w:ascii="Arial" w:hAnsi="Arial" w:cs="Arial"/>
                <w:i w:val="0"/>
                <w:sz w:val="20"/>
                <w:szCs w:val="20"/>
                <w:lang w:val="es-MX"/>
              </w:rPr>
              <w:t>886</w:t>
            </w:r>
            <w:r w:rsidRPr="00B361E7">
              <w:rPr>
                <w:rFonts w:ascii="Arial" w:hAnsi="Arial" w:cs="Arial"/>
                <w:i w:val="0"/>
                <w:sz w:val="20"/>
                <w:szCs w:val="20"/>
                <w:lang w:val="es-MX"/>
              </w:rPr>
              <w:t>-</w:t>
            </w:r>
            <w:r w:rsidR="00977A30" w:rsidRPr="00B361E7">
              <w:rPr>
                <w:rFonts w:ascii="Arial" w:hAnsi="Arial" w:cs="Arial"/>
                <w:i w:val="0"/>
                <w:sz w:val="20"/>
                <w:szCs w:val="20"/>
                <w:lang w:val="es-MX"/>
              </w:rPr>
              <w:t>2022</w:t>
            </w:r>
          </w:p>
        </w:tc>
      </w:tr>
      <w:tr w:rsidR="00B361E7" w:rsidRPr="00B361E7" w14:paraId="23AD74F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1D824CC7" w:rsidR="002A7957" w:rsidRPr="00B361E7" w:rsidRDefault="002A7957" w:rsidP="009623A5">
            <w:pPr>
              <w:rPr>
                <w:rFonts w:ascii="Arial" w:hAnsi="Arial" w:cs="Arial"/>
                <w:b/>
                <w:bCs/>
                <w:sz w:val="22"/>
                <w:szCs w:val="22"/>
              </w:rPr>
            </w:pPr>
            <w:r w:rsidRPr="00B361E7">
              <w:rPr>
                <w:rFonts w:ascii="Arial" w:eastAsia="Arial Unicode MS" w:hAnsi="Arial" w:cs="Arial"/>
                <w:b/>
                <w:bCs/>
                <w:sz w:val="20"/>
                <w:szCs w:val="20"/>
                <w:u w:val="single"/>
                <w:lang w:val="es-MX"/>
              </w:rPr>
              <w:t>PARA EL SERVICIO DE:</w:t>
            </w:r>
            <w:r w:rsidRPr="00B361E7">
              <w:rPr>
                <w:rFonts w:ascii="Arial" w:hAnsi="Arial" w:cs="Arial"/>
                <w:b/>
                <w:bCs/>
                <w:sz w:val="20"/>
                <w:szCs w:val="20"/>
                <w:lang w:val="es-MX"/>
              </w:rPr>
              <w:t xml:space="preserve"> </w:t>
            </w:r>
            <w:r w:rsidRPr="00B361E7">
              <w:rPr>
                <w:rFonts w:ascii="Arial" w:hAnsi="Arial" w:cs="Arial"/>
                <w:b/>
                <w:bCs/>
                <w:iCs/>
                <w:sz w:val="20"/>
                <w:szCs w:val="20"/>
                <w:lang w:val="es-MX" w:eastAsia="es-MX"/>
              </w:rPr>
              <w:t>“</w:t>
            </w:r>
            <w:r w:rsidR="00157F2D" w:rsidRPr="00157F2D">
              <w:rPr>
                <w:rFonts w:ascii="Arial" w:hAnsi="Arial" w:cs="Arial"/>
                <w:b/>
                <w:bCs/>
                <w:iCs/>
                <w:sz w:val="20"/>
                <w:szCs w:val="20"/>
                <w:lang w:val="es-MX" w:eastAsia="es-MX"/>
              </w:rPr>
              <w:t>ADQUISICIÓN DE HERRAMIENTAS MENORES PARA LOS SERVIDORES PÚBLICOS OPERATIVOS ADSCRITOS AL INSTITUTO NACIONAL DE BELLAS ARTES Y LITERATURA PARA EL EJERCICIO 2022</w:t>
            </w:r>
            <w:r w:rsidR="009623A5" w:rsidRPr="00B361E7">
              <w:rPr>
                <w:rFonts w:ascii="Arial" w:hAnsi="Arial" w:cs="Arial"/>
                <w:b/>
                <w:bCs/>
                <w:iCs/>
                <w:sz w:val="20"/>
                <w:szCs w:val="20"/>
                <w:lang w:val="es-MX" w:eastAsia="es-MX"/>
              </w:rPr>
              <w:t>”</w:t>
            </w:r>
          </w:p>
        </w:tc>
      </w:tr>
      <w:tr w:rsidR="00B361E7" w:rsidRPr="00B361E7"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B361E7" w:rsidRDefault="002A7957" w:rsidP="00A70374">
            <w:pPr>
              <w:ind w:right="-44"/>
              <w:rPr>
                <w:rFonts w:ascii="Arial" w:eastAsia="Arial Unicode MS" w:hAnsi="Arial" w:cs="Arial"/>
                <w:b/>
                <w:bCs/>
                <w:sz w:val="20"/>
                <w:szCs w:val="20"/>
                <w:u w:val="single"/>
                <w:lang w:val="es-MX"/>
              </w:rPr>
            </w:pPr>
            <w:r w:rsidRPr="00B361E7">
              <w:rPr>
                <w:rFonts w:ascii="Arial" w:eastAsia="Arial Unicode MS" w:hAnsi="Arial" w:cs="Arial"/>
                <w:b/>
                <w:bCs/>
                <w:sz w:val="20"/>
                <w:szCs w:val="20"/>
                <w:u w:val="single"/>
                <w:lang w:val="es-MX"/>
              </w:rPr>
              <w:t xml:space="preserve">Empresa: </w:t>
            </w:r>
          </w:p>
        </w:tc>
      </w:tr>
      <w:tr w:rsidR="00B361E7" w:rsidRPr="00B361E7"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B361E7" w:rsidRDefault="002A7957" w:rsidP="00A70374">
            <w:pPr>
              <w:ind w:right="-44"/>
              <w:rPr>
                <w:rFonts w:ascii="Arial" w:eastAsia="Arial Unicode MS" w:hAnsi="Arial" w:cs="Arial"/>
                <w:b/>
                <w:bCs/>
                <w:sz w:val="20"/>
                <w:szCs w:val="20"/>
                <w:u w:val="single"/>
                <w:lang w:val="es-MX"/>
              </w:rPr>
            </w:pPr>
            <w:r w:rsidRPr="00B361E7">
              <w:rPr>
                <w:rFonts w:ascii="Arial" w:eastAsia="Arial Unicode MS" w:hAnsi="Arial" w:cs="Arial"/>
                <w:b/>
                <w:bCs/>
                <w:sz w:val="20"/>
                <w:szCs w:val="20"/>
                <w:u w:val="single"/>
                <w:lang w:val="es-MX"/>
              </w:rPr>
              <w:t>Nombre del Representante Legal:</w:t>
            </w:r>
          </w:p>
        </w:tc>
      </w:tr>
      <w:tr w:rsidR="00B361E7" w:rsidRPr="00B361E7"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B361E7" w:rsidRDefault="002A7957" w:rsidP="00A70374">
            <w:pPr>
              <w:ind w:right="-44"/>
              <w:rPr>
                <w:rFonts w:ascii="Arial" w:eastAsia="Arial Unicode MS" w:hAnsi="Arial" w:cs="Arial"/>
                <w:b/>
                <w:bCs/>
                <w:sz w:val="20"/>
                <w:szCs w:val="20"/>
                <w:u w:val="single"/>
                <w:lang w:val="es-MX"/>
              </w:rPr>
            </w:pPr>
            <w:r w:rsidRPr="00B361E7">
              <w:rPr>
                <w:rFonts w:ascii="Arial" w:eastAsia="Arial Unicode MS" w:hAnsi="Arial" w:cs="Arial"/>
                <w:b/>
                <w:bCs/>
                <w:sz w:val="20"/>
                <w:szCs w:val="20"/>
                <w:u w:val="single"/>
                <w:lang w:val="es-MX"/>
              </w:rPr>
              <w:t>Firma.</w:t>
            </w:r>
          </w:p>
        </w:tc>
      </w:tr>
    </w:tbl>
    <w:p w14:paraId="445029AF" w14:textId="77777777" w:rsidR="002A7957" w:rsidRPr="00B361E7" w:rsidRDefault="002A7957" w:rsidP="002A7957">
      <w:pPr>
        <w:ind w:right="-44"/>
        <w:rPr>
          <w:rFonts w:ascii="Arial" w:eastAsia="Arial Unicode MS" w:hAnsi="Arial" w:cs="Arial"/>
          <w:spacing w:val="20"/>
          <w:sz w:val="20"/>
          <w:szCs w:val="20"/>
          <w:lang w:val="es-MX"/>
        </w:rPr>
      </w:pPr>
      <w:r w:rsidRPr="00B361E7">
        <w:rPr>
          <w:rFonts w:ascii="Arial" w:eastAsia="Arial Unicode MS" w:hAnsi="Arial" w:cs="Arial"/>
          <w:b/>
          <w:bCs/>
          <w:spacing w:val="20"/>
          <w:sz w:val="20"/>
          <w:szCs w:val="20"/>
          <w:u w:val="single"/>
          <w:lang w:val="es-MX"/>
        </w:rPr>
        <w:t>Instrucciones:</w:t>
      </w:r>
      <w:r w:rsidRPr="00B361E7">
        <w:rPr>
          <w:rFonts w:ascii="Arial" w:eastAsia="Arial Unicode MS" w:hAnsi="Arial" w:cs="Arial"/>
          <w:spacing w:val="20"/>
          <w:sz w:val="20"/>
          <w:szCs w:val="20"/>
          <w:lang w:val="es-MX"/>
        </w:rPr>
        <w:t xml:space="preserve"> </w:t>
      </w:r>
      <w:r w:rsidRPr="00B361E7">
        <w:rPr>
          <w:rFonts w:ascii="Arial" w:eastAsia="Arial Unicode MS" w:hAnsi="Arial" w:cs="Arial"/>
          <w:b/>
          <w:bCs/>
          <w:spacing w:val="20"/>
          <w:sz w:val="20"/>
          <w:szCs w:val="20"/>
          <w:lang w:val="es-MX"/>
        </w:rPr>
        <w:t>Favor de calificar los supuestos planteados en esta encuesta con una “X” según considere</w:t>
      </w:r>
      <w:r w:rsidRPr="00B361E7">
        <w:rPr>
          <w:rFonts w:ascii="Arial" w:eastAsia="Arial Unicode MS" w:hAnsi="Arial" w:cs="Arial"/>
          <w:spacing w:val="20"/>
          <w:sz w:val="20"/>
          <w:szCs w:val="20"/>
          <w:lang w:val="es-MX"/>
        </w:rPr>
        <w:t>.</w:t>
      </w:r>
    </w:p>
    <w:p w14:paraId="525C0034" w14:textId="77777777" w:rsidR="002A7957" w:rsidRPr="00B361E7" w:rsidRDefault="002A7957" w:rsidP="002A7957">
      <w:pPr>
        <w:ind w:right="-44"/>
        <w:jc w:val="center"/>
        <w:rPr>
          <w:rFonts w:ascii="Arial" w:eastAsia="Arial Unicode MS" w:hAnsi="Arial" w:cs="Arial"/>
          <w:sz w:val="20"/>
          <w:szCs w:val="20"/>
          <w:lang w:val="es-MX"/>
        </w:rPr>
      </w:pPr>
    </w:p>
    <w:p w14:paraId="2E80BEBB" w14:textId="77777777" w:rsidR="002A7957" w:rsidRPr="00B361E7" w:rsidRDefault="002A7957" w:rsidP="002A7957">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EVENTO</w:t>
      </w:r>
    </w:p>
    <w:p w14:paraId="1C21DEBB" w14:textId="77777777" w:rsidR="002A7957" w:rsidRPr="00B361E7" w:rsidRDefault="002A7957" w:rsidP="002A7957">
      <w:pPr>
        <w:ind w:right="-44"/>
        <w:jc w:val="center"/>
        <w:rPr>
          <w:rFonts w:ascii="Arial" w:eastAsia="Arial Unicode MS" w:hAnsi="Arial" w:cs="Arial"/>
          <w:b/>
          <w:bCs/>
          <w:sz w:val="20"/>
          <w:szCs w:val="20"/>
          <w:u w:val="single"/>
          <w:lang w:val="es-MX"/>
        </w:rPr>
      </w:pPr>
      <w:r w:rsidRPr="00B361E7">
        <w:rPr>
          <w:rFonts w:ascii="Arial" w:eastAsia="Arial Unicode MS" w:hAnsi="Arial" w:cs="Arial"/>
          <w:b/>
          <w:bCs/>
          <w:sz w:val="20"/>
          <w:szCs w:val="20"/>
          <w:u w:val="single"/>
          <w:lang w:val="es-MX"/>
        </w:rPr>
        <w:t>Presentación y Apertura de Propuestas Técnicas y Económicas.</w:t>
      </w:r>
    </w:p>
    <w:p w14:paraId="5A6A7AC2"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8.</w:t>
      </w:r>
    </w:p>
    <w:p w14:paraId="41F4419D"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 xml:space="preserve">¿El Evento se desarrolló con oportunidad, </w:t>
      </w:r>
      <w:proofErr w:type="gramStart"/>
      <w:r w:rsidRPr="00B361E7">
        <w:rPr>
          <w:rFonts w:ascii="Arial" w:eastAsia="Arial Unicode MS" w:hAnsi="Arial" w:cs="Arial"/>
          <w:sz w:val="20"/>
          <w:szCs w:val="20"/>
          <w:lang w:val="es-MX"/>
        </w:rPr>
        <w:t>en razón de</w:t>
      </w:r>
      <w:proofErr w:type="gramEnd"/>
      <w:r w:rsidRPr="00B361E7">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05B65ED4" w14:textId="77777777" w:rsidR="002A7957" w:rsidRPr="00B361E7" w:rsidRDefault="002A7957" w:rsidP="002A7957">
      <w:pPr>
        <w:ind w:right="-44"/>
        <w:jc w:val="center"/>
        <w:rPr>
          <w:rFonts w:ascii="Arial" w:eastAsia="Arial Unicode MS" w:hAnsi="Arial" w:cs="Arial"/>
          <w:sz w:val="20"/>
          <w:szCs w:val="20"/>
          <w:lang w:val="es-MX"/>
        </w:rPr>
      </w:pPr>
    </w:p>
    <w:p w14:paraId="40609C8B" w14:textId="77777777" w:rsidR="002A7957" w:rsidRPr="00B361E7" w:rsidRDefault="002A7957" w:rsidP="002A7957">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EVENTO</w:t>
      </w:r>
    </w:p>
    <w:p w14:paraId="55625CCF" w14:textId="77777777" w:rsidR="002A7957" w:rsidRPr="00B361E7" w:rsidRDefault="002A7957" w:rsidP="002A7957">
      <w:pPr>
        <w:keepNext/>
        <w:spacing w:after="60"/>
        <w:jc w:val="center"/>
        <w:outlineLvl w:val="1"/>
        <w:rPr>
          <w:rFonts w:ascii="Arial" w:hAnsi="Arial" w:cs="Arial"/>
          <w:b/>
          <w:i/>
          <w:iCs/>
          <w:sz w:val="20"/>
          <w:szCs w:val="20"/>
          <w:u w:val="single"/>
          <w:lang w:val="es-MX"/>
        </w:rPr>
      </w:pPr>
      <w:bookmarkStart w:id="33" w:name="_Toc52811935"/>
      <w:r w:rsidRPr="00B361E7">
        <w:rPr>
          <w:rFonts w:ascii="Arial" w:hAnsi="Arial" w:cs="Arial"/>
          <w:b/>
          <w:i/>
          <w:iCs/>
          <w:sz w:val="20"/>
          <w:szCs w:val="20"/>
          <w:u w:val="single"/>
          <w:lang w:val="es-MX"/>
        </w:rPr>
        <w:t>Resolución Técnica y Fallo</w:t>
      </w:r>
      <w:bookmarkEnd w:id="33"/>
    </w:p>
    <w:p w14:paraId="398F42A6"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4.</w:t>
      </w:r>
    </w:p>
    <w:p w14:paraId="47FC9ECA"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7A2C8446" w14:textId="77777777" w:rsidR="002A7957" w:rsidRPr="00B361E7" w:rsidRDefault="002A7957" w:rsidP="002A7957">
      <w:pPr>
        <w:ind w:right="-44"/>
        <w:rPr>
          <w:rFonts w:ascii="Arial" w:eastAsia="Arial Unicode MS" w:hAnsi="Arial" w:cs="Arial"/>
          <w:sz w:val="20"/>
          <w:szCs w:val="20"/>
          <w:lang w:val="es-MX"/>
        </w:rPr>
      </w:pPr>
    </w:p>
    <w:p w14:paraId="18DB6CC4"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5.</w:t>
      </w:r>
    </w:p>
    <w:p w14:paraId="34E84E15"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0009B20A" w14:textId="77777777" w:rsidR="002A7957" w:rsidRPr="00B361E7" w:rsidRDefault="002A7957" w:rsidP="002A7957">
      <w:pPr>
        <w:ind w:right="-44"/>
        <w:jc w:val="center"/>
        <w:rPr>
          <w:rFonts w:ascii="Arial" w:eastAsia="Arial Unicode MS" w:hAnsi="Arial" w:cs="Arial"/>
          <w:sz w:val="20"/>
          <w:szCs w:val="20"/>
          <w:lang w:val="es-MX"/>
        </w:rPr>
      </w:pPr>
    </w:p>
    <w:p w14:paraId="0EFFE474" w14:textId="77777777" w:rsidR="002A7957" w:rsidRPr="00B361E7" w:rsidRDefault="002A7957" w:rsidP="002A7957">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EVENTO</w:t>
      </w:r>
    </w:p>
    <w:p w14:paraId="09EC002D" w14:textId="77777777" w:rsidR="002A7957" w:rsidRPr="00B361E7" w:rsidRDefault="002A7957" w:rsidP="002A7957">
      <w:pPr>
        <w:keepNext/>
        <w:spacing w:after="60"/>
        <w:jc w:val="center"/>
        <w:outlineLvl w:val="2"/>
        <w:rPr>
          <w:rFonts w:ascii="Arial" w:hAnsi="Arial" w:cs="Arial"/>
          <w:b/>
          <w:bCs/>
          <w:sz w:val="20"/>
          <w:szCs w:val="20"/>
          <w:u w:val="single"/>
          <w:lang w:val="es-MX"/>
        </w:rPr>
      </w:pPr>
      <w:bookmarkStart w:id="34" w:name="_Toc52811936"/>
      <w:r w:rsidRPr="00B361E7">
        <w:rPr>
          <w:rFonts w:ascii="Arial" w:hAnsi="Arial" w:cs="Arial"/>
          <w:b/>
          <w:bCs/>
          <w:sz w:val="20"/>
          <w:szCs w:val="20"/>
          <w:u w:val="single"/>
          <w:lang w:val="es-MX"/>
        </w:rPr>
        <w:t>Generales</w:t>
      </w:r>
      <w:bookmarkEnd w:id="34"/>
    </w:p>
    <w:p w14:paraId="3DCF6ACD"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10.</w:t>
      </w:r>
    </w:p>
    <w:p w14:paraId="59410172"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747B37AF" w14:textId="77777777" w:rsidR="002A7957" w:rsidRPr="00B361E7" w:rsidRDefault="002A7957" w:rsidP="002A7957">
      <w:pPr>
        <w:ind w:right="-44"/>
        <w:rPr>
          <w:rFonts w:ascii="Arial" w:eastAsia="Arial Unicode MS" w:hAnsi="Arial" w:cs="Arial"/>
          <w:sz w:val="20"/>
          <w:szCs w:val="20"/>
          <w:lang w:val="es-MX"/>
        </w:rPr>
      </w:pPr>
    </w:p>
    <w:p w14:paraId="36143108"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9.</w:t>
      </w:r>
    </w:p>
    <w:p w14:paraId="3FA9CE82"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3C791CF2" w14:textId="77777777" w:rsidR="002A7957" w:rsidRPr="00B361E7" w:rsidRDefault="002A7957" w:rsidP="002A7957">
      <w:pPr>
        <w:ind w:right="-44"/>
        <w:rPr>
          <w:rFonts w:ascii="Arial" w:eastAsia="Arial Unicode MS" w:hAnsi="Arial" w:cs="Arial"/>
          <w:sz w:val="20"/>
          <w:szCs w:val="20"/>
          <w:lang w:val="es-MX"/>
        </w:rPr>
      </w:pPr>
    </w:p>
    <w:p w14:paraId="0D584722"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6.</w:t>
      </w:r>
    </w:p>
    <w:p w14:paraId="0EADA751"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53C7D54F" w14:textId="77777777" w:rsidR="002A7957" w:rsidRPr="00B361E7" w:rsidRDefault="002A7957" w:rsidP="002A7957">
      <w:pPr>
        <w:ind w:right="-44"/>
        <w:rPr>
          <w:rFonts w:ascii="Arial" w:eastAsia="Arial Unicode MS" w:hAnsi="Arial" w:cs="Arial"/>
          <w:sz w:val="20"/>
          <w:szCs w:val="20"/>
          <w:lang w:val="es-MX"/>
        </w:rPr>
      </w:pPr>
    </w:p>
    <w:p w14:paraId="344F1789"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7.</w:t>
      </w:r>
    </w:p>
    <w:p w14:paraId="5946A275"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 xml:space="preserve">¿Volvería a participar en otra </w:t>
      </w:r>
      <w:r w:rsidRPr="00B361E7">
        <w:rPr>
          <w:rFonts w:ascii="Arial" w:eastAsia="Arial Unicode MS" w:hAnsi="Arial" w:cs="Arial"/>
          <w:bCs/>
          <w:sz w:val="20"/>
          <w:szCs w:val="20"/>
          <w:lang w:val="es-MX"/>
        </w:rPr>
        <w:t>licitación</w:t>
      </w:r>
      <w:r w:rsidRPr="00B361E7">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24025AD7" w14:textId="77777777" w:rsidR="002A7957" w:rsidRPr="00B361E7" w:rsidRDefault="002A7957" w:rsidP="002A7957">
      <w:pPr>
        <w:ind w:right="-44"/>
        <w:rPr>
          <w:rFonts w:ascii="Arial" w:eastAsia="Arial Unicode MS" w:hAnsi="Arial" w:cs="Arial"/>
          <w:sz w:val="20"/>
          <w:szCs w:val="20"/>
          <w:lang w:val="es-MX"/>
        </w:rPr>
      </w:pPr>
    </w:p>
    <w:p w14:paraId="0963B869" w14:textId="77777777" w:rsidR="002A7957" w:rsidRPr="00B361E7" w:rsidRDefault="002A7957" w:rsidP="002A7957">
      <w:pPr>
        <w:ind w:right="-44"/>
        <w:rPr>
          <w:rFonts w:ascii="Arial" w:eastAsia="Arial Unicode MS" w:hAnsi="Arial" w:cs="Arial"/>
          <w:sz w:val="20"/>
          <w:szCs w:val="20"/>
          <w:lang w:val="es-MX"/>
        </w:rPr>
      </w:pPr>
    </w:p>
    <w:p w14:paraId="51A64080"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Factor 3.</w:t>
      </w:r>
    </w:p>
    <w:p w14:paraId="72055CB7"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B361E7" w:rsidRPr="00B361E7"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sz w:val="20"/>
                <w:szCs w:val="20"/>
                <w:lang w:val="es-MX"/>
              </w:rPr>
              <w:t>Totalmente en Desacuerdo</w:t>
            </w:r>
          </w:p>
        </w:tc>
      </w:tr>
      <w:tr w:rsidR="002A7957" w:rsidRPr="00B361E7"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B361E7" w:rsidRDefault="002A7957" w:rsidP="00A70374">
            <w:pPr>
              <w:ind w:right="-44"/>
              <w:rPr>
                <w:rFonts w:ascii="Arial" w:eastAsia="Arial Unicode MS" w:hAnsi="Arial" w:cs="Arial"/>
                <w:sz w:val="20"/>
                <w:szCs w:val="20"/>
                <w:lang w:val="es-MX"/>
              </w:rPr>
            </w:pPr>
            <w:r w:rsidRPr="00B361E7">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B361E7" w:rsidRDefault="002A7957" w:rsidP="00A70374">
            <w:pPr>
              <w:tabs>
                <w:tab w:val="center" w:pos="4252"/>
                <w:tab w:val="right" w:pos="8504"/>
              </w:tabs>
              <w:ind w:right="-44"/>
              <w:rPr>
                <w:rFonts w:ascii="Arial" w:eastAsia="Arial Unicode MS" w:hAnsi="Arial" w:cs="Arial"/>
                <w:sz w:val="20"/>
                <w:szCs w:val="20"/>
                <w:lang w:val="es-MX"/>
              </w:rPr>
            </w:pPr>
            <w:r w:rsidRPr="00B361E7">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B361E7" w:rsidRDefault="002A7957" w:rsidP="00A70374">
            <w:pPr>
              <w:ind w:right="-44"/>
              <w:rPr>
                <w:rFonts w:ascii="Arial" w:eastAsia="Arial Unicode MS" w:hAnsi="Arial" w:cs="Arial"/>
                <w:sz w:val="20"/>
                <w:szCs w:val="20"/>
                <w:lang w:val="es-MX"/>
              </w:rPr>
            </w:pPr>
            <w:r w:rsidRPr="00B361E7">
              <w:rPr>
                <w:rFonts w:ascii="Arial" w:hAnsi="Arial" w:cs="Arial"/>
                <w:sz w:val="20"/>
                <w:szCs w:val="20"/>
                <w:lang w:val="es-MX"/>
              </w:rPr>
              <w:t> </w:t>
            </w:r>
          </w:p>
        </w:tc>
      </w:tr>
    </w:tbl>
    <w:p w14:paraId="683B7A92" w14:textId="77777777" w:rsidR="002A7957" w:rsidRPr="00B361E7" w:rsidRDefault="002A7957" w:rsidP="002A7957">
      <w:pPr>
        <w:ind w:right="-44"/>
        <w:rPr>
          <w:rFonts w:ascii="Arial" w:eastAsia="Arial Unicode MS" w:hAnsi="Arial" w:cs="Arial"/>
          <w:b/>
          <w:sz w:val="20"/>
          <w:szCs w:val="20"/>
          <w:lang w:val="es-MX"/>
        </w:rPr>
      </w:pPr>
    </w:p>
    <w:p w14:paraId="4CDA1C17" w14:textId="77777777" w:rsidR="002A7957" w:rsidRPr="00B361E7" w:rsidRDefault="002A7957" w:rsidP="002A7957">
      <w:pPr>
        <w:ind w:right="-44"/>
        <w:rPr>
          <w:rFonts w:ascii="Arial" w:eastAsia="Arial Unicode MS" w:hAnsi="Arial" w:cs="Arial"/>
          <w:b/>
          <w:sz w:val="20"/>
          <w:szCs w:val="20"/>
          <w:lang w:val="es-MX"/>
        </w:rPr>
      </w:pPr>
      <w:r w:rsidRPr="00B361E7">
        <w:rPr>
          <w:rFonts w:ascii="Arial" w:eastAsia="Arial Unicode MS" w:hAnsi="Arial" w:cs="Arial"/>
          <w:b/>
          <w:sz w:val="20"/>
          <w:szCs w:val="20"/>
          <w:lang w:val="es-MX"/>
        </w:rPr>
        <w:t>APARTADO II.</w:t>
      </w:r>
    </w:p>
    <w:p w14:paraId="66746B28"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B361E7"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B361E7" w:rsidRDefault="002A7957" w:rsidP="00A70374">
            <w:pPr>
              <w:ind w:right="-44"/>
              <w:rPr>
                <w:rFonts w:ascii="Arial" w:eastAsia="Arial Unicode MS" w:hAnsi="Arial" w:cs="Arial"/>
                <w:sz w:val="20"/>
                <w:szCs w:val="20"/>
                <w:lang w:val="es-MX"/>
              </w:rPr>
            </w:pPr>
            <w:r w:rsidRPr="00B361E7">
              <w:rPr>
                <w:rFonts w:ascii="Arial" w:eastAsia="Arial Unicode MS" w:hAnsi="Arial" w:cs="Arial"/>
                <w:sz w:val="20"/>
                <w:szCs w:val="20"/>
                <w:lang w:val="es-MX"/>
              </w:rPr>
              <w:t> </w:t>
            </w:r>
          </w:p>
        </w:tc>
      </w:tr>
    </w:tbl>
    <w:p w14:paraId="7FB2214B" w14:textId="77777777" w:rsidR="002A7957" w:rsidRPr="00B361E7" w:rsidRDefault="002A7957" w:rsidP="002A7957">
      <w:pPr>
        <w:ind w:right="-44"/>
        <w:rPr>
          <w:rFonts w:ascii="Arial" w:eastAsia="Arial Unicode MS" w:hAnsi="Arial" w:cs="Arial"/>
          <w:b/>
          <w:bCs/>
          <w:sz w:val="20"/>
          <w:szCs w:val="20"/>
          <w:lang w:val="es-MX"/>
        </w:rPr>
      </w:pPr>
    </w:p>
    <w:p w14:paraId="6FB42B76"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b/>
          <w:bCs/>
          <w:sz w:val="20"/>
          <w:szCs w:val="20"/>
          <w:lang w:val="es-MX"/>
        </w:rPr>
        <w:t>FAVOR DE ENTREGAR LA PRESENTE ENCUESTA, EN ALGUNA DE LAS SIGUIENTES OPCIONES</w:t>
      </w:r>
      <w:r w:rsidRPr="00B361E7">
        <w:rPr>
          <w:rFonts w:ascii="Arial" w:eastAsia="Arial Unicode MS" w:hAnsi="Arial" w:cs="Arial"/>
          <w:sz w:val="20"/>
          <w:szCs w:val="20"/>
          <w:lang w:val="es-MX"/>
        </w:rPr>
        <w:t>:</w:t>
      </w:r>
    </w:p>
    <w:p w14:paraId="6DF43963" w14:textId="77777777" w:rsidR="002A7957" w:rsidRPr="00B361E7" w:rsidRDefault="002A7957" w:rsidP="002A7957">
      <w:pPr>
        <w:ind w:right="-44"/>
        <w:rPr>
          <w:rFonts w:ascii="Arial" w:eastAsia="Arial Unicode MS" w:hAnsi="Arial" w:cs="Arial"/>
          <w:sz w:val="20"/>
          <w:szCs w:val="20"/>
          <w:lang w:val="es-MX"/>
        </w:rPr>
      </w:pPr>
    </w:p>
    <w:p w14:paraId="4D4A7DFB"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 xml:space="preserve">2.- ENVIARLO POR CORREO ELECTRÓNICO, A LA DIRECCIÓN  </w:t>
      </w:r>
      <w:hyperlink r:id="rId16" w:history="1">
        <w:r w:rsidRPr="00B361E7">
          <w:rPr>
            <w:rStyle w:val="Hipervnculo"/>
            <w:rFonts w:ascii="Arial" w:eastAsia="Arial Unicode MS" w:hAnsi="Arial" w:cs="Arial"/>
            <w:color w:val="auto"/>
            <w:sz w:val="20"/>
            <w:szCs w:val="20"/>
            <w:lang w:val="es-MX"/>
          </w:rPr>
          <w:t>rpalafox@inba.gob.mx</w:t>
        </w:r>
      </w:hyperlink>
      <w:r w:rsidRPr="00B361E7">
        <w:rPr>
          <w:rFonts w:ascii="Arial" w:eastAsia="Arial Unicode MS" w:hAnsi="Arial" w:cs="Arial"/>
          <w:sz w:val="20"/>
          <w:szCs w:val="20"/>
          <w:lang w:val="es-MX"/>
        </w:rPr>
        <w:t xml:space="preserve"> </w:t>
      </w:r>
    </w:p>
    <w:p w14:paraId="69C9A3BF"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b/>
          <w:sz w:val="20"/>
          <w:szCs w:val="20"/>
          <w:lang w:val="es-MX"/>
        </w:rPr>
        <w:t>3</w:t>
      </w:r>
      <w:r w:rsidRPr="00B361E7">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B361E7" w:rsidRDefault="002A7957" w:rsidP="002A7957">
      <w:pPr>
        <w:ind w:right="-44"/>
        <w:rPr>
          <w:rFonts w:ascii="Arial" w:eastAsia="Arial Unicode MS" w:hAnsi="Arial" w:cs="Arial"/>
          <w:b/>
          <w:bCs/>
          <w:sz w:val="20"/>
          <w:szCs w:val="20"/>
          <w:lang w:val="es-MX"/>
        </w:rPr>
      </w:pPr>
    </w:p>
    <w:p w14:paraId="2FC67910" w14:textId="77777777" w:rsidR="002A7957" w:rsidRPr="00B361E7" w:rsidRDefault="002A7957" w:rsidP="002A7957">
      <w:pPr>
        <w:ind w:right="-44"/>
        <w:rPr>
          <w:rFonts w:ascii="Arial" w:eastAsia="Arial Unicode MS" w:hAnsi="Arial" w:cs="Arial"/>
          <w:b/>
          <w:bCs/>
          <w:sz w:val="20"/>
          <w:szCs w:val="20"/>
          <w:lang w:val="es-MX"/>
        </w:rPr>
      </w:pPr>
      <w:r w:rsidRPr="00B361E7">
        <w:rPr>
          <w:rFonts w:ascii="Arial" w:eastAsia="Arial Unicode MS" w:hAnsi="Arial" w:cs="Arial"/>
          <w:b/>
          <w:bCs/>
          <w:sz w:val="20"/>
          <w:szCs w:val="20"/>
          <w:lang w:val="es-MX"/>
        </w:rPr>
        <w:t>APARTADO III.</w:t>
      </w:r>
    </w:p>
    <w:p w14:paraId="6C1F37A5" w14:textId="77777777" w:rsidR="002A7957" w:rsidRPr="00B361E7" w:rsidRDefault="002A7957" w:rsidP="002A7957">
      <w:pPr>
        <w:ind w:right="-44"/>
        <w:rPr>
          <w:rFonts w:ascii="Arial" w:eastAsia="Arial Unicode MS" w:hAnsi="Arial" w:cs="Arial"/>
          <w:sz w:val="20"/>
          <w:szCs w:val="20"/>
          <w:lang w:val="es-MX"/>
        </w:rPr>
      </w:pPr>
      <w:r w:rsidRPr="00B361E7">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B361E7" w:rsidRPr="00B361E7"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FACTORES DE CALIFICACIÓN</w:t>
            </w:r>
          </w:p>
        </w:tc>
      </w:tr>
      <w:tr w:rsidR="00B361E7" w:rsidRPr="00B361E7"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B361E7" w:rsidRDefault="002A7957" w:rsidP="00A70374">
            <w:pPr>
              <w:ind w:left="-70"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B361E7" w:rsidRDefault="002A7957" w:rsidP="00A70374">
            <w:pPr>
              <w:ind w:left="-70"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B361E7" w:rsidRDefault="002A7957" w:rsidP="00A70374">
            <w:pPr>
              <w:ind w:left="-70"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B361E7" w:rsidRDefault="002A7957" w:rsidP="00A70374">
            <w:pPr>
              <w:ind w:left="-70"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B361E7" w:rsidRDefault="002A7957" w:rsidP="00A70374">
            <w:pPr>
              <w:ind w:left="-34"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B361E7" w:rsidRDefault="002A7957" w:rsidP="00A70374">
            <w:pPr>
              <w:ind w:left="-70"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CALIFICACIÓN PORCENTUAL %</w:t>
            </w:r>
          </w:p>
        </w:tc>
      </w:tr>
      <w:tr w:rsidR="00B361E7" w:rsidRPr="00B361E7"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B361E7" w:rsidRPr="00B361E7"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lastRenderedPageBreak/>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B361E7" w:rsidRDefault="002A7957" w:rsidP="00A70374">
            <w:pPr>
              <w:ind w:right="-44"/>
              <w:rPr>
                <w:rFonts w:ascii="Arial" w:eastAsia="Arial Unicode MS" w:hAnsi="Arial" w:cs="Arial"/>
                <w:b/>
                <w:sz w:val="20"/>
                <w:szCs w:val="20"/>
                <w:lang w:val="es-MX"/>
              </w:rPr>
            </w:pPr>
            <w:r w:rsidRPr="00B361E7">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r w:rsidR="002A7957" w:rsidRPr="00B361E7"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B361E7" w:rsidRDefault="002A7957" w:rsidP="00A70374">
            <w:pPr>
              <w:ind w:right="-44"/>
              <w:jc w:val="center"/>
              <w:rPr>
                <w:rFonts w:ascii="Arial" w:eastAsia="Arial Unicode MS" w:hAnsi="Arial" w:cs="Arial"/>
                <w:sz w:val="20"/>
                <w:szCs w:val="20"/>
                <w:lang w:val="es-MX"/>
              </w:rPr>
            </w:pPr>
            <w:r w:rsidRPr="00B361E7">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B361E7" w:rsidRDefault="002A7957" w:rsidP="00A70374">
            <w:pPr>
              <w:ind w:right="-44"/>
              <w:jc w:val="center"/>
              <w:rPr>
                <w:rFonts w:ascii="Arial" w:eastAsia="Arial Unicode MS" w:hAnsi="Arial" w:cs="Arial"/>
                <w:b/>
                <w:sz w:val="20"/>
                <w:szCs w:val="20"/>
                <w:lang w:val="es-MX"/>
              </w:rPr>
            </w:pPr>
            <w:r w:rsidRPr="00B361E7">
              <w:rPr>
                <w:rFonts w:ascii="Arial" w:eastAsia="Arial Unicode MS" w:hAnsi="Arial" w:cs="Arial"/>
                <w:b/>
                <w:sz w:val="20"/>
                <w:szCs w:val="20"/>
                <w:lang w:val="es-MX"/>
              </w:rPr>
              <w:t>0</w:t>
            </w:r>
          </w:p>
        </w:tc>
      </w:tr>
    </w:tbl>
    <w:p w14:paraId="1D6363A4" w14:textId="77777777" w:rsidR="002A7957" w:rsidRPr="00B361E7" w:rsidRDefault="002A7957" w:rsidP="002A7957">
      <w:pPr>
        <w:rPr>
          <w:rFonts w:ascii="Arial" w:eastAsia="Arial Unicode MS" w:hAnsi="Arial" w:cs="Arial"/>
          <w:b/>
          <w:sz w:val="20"/>
          <w:szCs w:val="20"/>
          <w:lang w:val="es-MX"/>
        </w:rPr>
      </w:pPr>
    </w:p>
    <w:p w14:paraId="08F2585B" w14:textId="77777777" w:rsidR="002A7957" w:rsidRPr="00B361E7" w:rsidRDefault="002A7957" w:rsidP="002A7957">
      <w:pPr>
        <w:rPr>
          <w:rFonts w:ascii="Arial" w:eastAsia="Arial Unicode MS" w:hAnsi="Arial" w:cs="Arial"/>
          <w:b/>
          <w:sz w:val="20"/>
          <w:szCs w:val="20"/>
          <w:lang w:val="es-MX"/>
        </w:rPr>
      </w:pPr>
      <w:r w:rsidRPr="00B361E7">
        <w:rPr>
          <w:rFonts w:ascii="Arial" w:eastAsia="Arial Unicode MS" w:hAnsi="Arial" w:cs="Arial"/>
          <w:b/>
          <w:sz w:val="20"/>
          <w:szCs w:val="20"/>
          <w:lang w:val="es-MX"/>
        </w:rPr>
        <w:t>LA CALIFICACIÓN ES LA SIGUIENTE:</w:t>
      </w:r>
    </w:p>
    <w:p w14:paraId="5434635D" w14:textId="77777777" w:rsidR="002A7957" w:rsidRPr="00B361E7" w:rsidRDefault="002A7957" w:rsidP="002A7957">
      <w:pPr>
        <w:rPr>
          <w:rFonts w:ascii="Arial" w:eastAsia="Arial Unicode MS" w:hAnsi="Arial" w:cs="Arial"/>
          <w:b/>
          <w:sz w:val="20"/>
          <w:szCs w:val="20"/>
          <w:lang w:val="es-MX"/>
        </w:rPr>
      </w:pPr>
      <w:r w:rsidRPr="00B361E7">
        <w:rPr>
          <w:rFonts w:ascii="Arial" w:eastAsia="Arial Unicode MS" w:hAnsi="Arial" w:cs="Arial"/>
          <w:b/>
          <w:sz w:val="20"/>
          <w:szCs w:val="20"/>
          <w:lang w:val="es-MX"/>
        </w:rPr>
        <w:t>TOTALMENTE DE ACUERDO</w:t>
      </w:r>
      <w:r w:rsidRPr="00B361E7">
        <w:rPr>
          <w:rFonts w:ascii="Arial" w:eastAsia="Arial Unicode MS" w:hAnsi="Arial" w:cs="Arial"/>
          <w:b/>
          <w:sz w:val="20"/>
          <w:szCs w:val="20"/>
          <w:lang w:val="es-MX"/>
        </w:rPr>
        <w:tab/>
      </w:r>
      <w:r w:rsidRPr="00B361E7">
        <w:rPr>
          <w:rFonts w:ascii="Arial" w:eastAsia="Arial Unicode MS" w:hAnsi="Arial" w:cs="Arial"/>
          <w:b/>
          <w:sz w:val="20"/>
          <w:szCs w:val="20"/>
          <w:lang w:val="es-MX"/>
        </w:rPr>
        <w:tab/>
      </w:r>
      <w:r w:rsidRPr="00B361E7">
        <w:rPr>
          <w:rFonts w:ascii="Arial" w:eastAsia="Arial Unicode MS" w:hAnsi="Arial" w:cs="Arial"/>
          <w:b/>
          <w:sz w:val="20"/>
          <w:szCs w:val="20"/>
          <w:lang w:val="es-MX"/>
        </w:rPr>
        <w:tab/>
        <w:t>10</w:t>
      </w:r>
    </w:p>
    <w:p w14:paraId="78D4CB7C" w14:textId="77777777" w:rsidR="002A7957" w:rsidRPr="00B361E7" w:rsidRDefault="002A7957" w:rsidP="002A7957">
      <w:pPr>
        <w:rPr>
          <w:rFonts w:ascii="Arial" w:eastAsia="Arial Unicode MS" w:hAnsi="Arial" w:cs="Arial"/>
          <w:b/>
          <w:sz w:val="20"/>
          <w:szCs w:val="20"/>
          <w:lang w:val="es-MX"/>
        </w:rPr>
      </w:pPr>
      <w:r w:rsidRPr="00B361E7">
        <w:rPr>
          <w:rFonts w:ascii="Arial" w:eastAsia="Arial Unicode MS" w:hAnsi="Arial" w:cs="Arial"/>
          <w:b/>
          <w:sz w:val="20"/>
          <w:szCs w:val="20"/>
          <w:lang w:val="es-MX"/>
        </w:rPr>
        <w:t>EN GENERAL DE ACUERDO</w:t>
      </w:r>
      <w:r w:rsidRPr="00B361E7">
        <w:rPr>
          <w:rFonts w:ascii="Arial" w:eastAsia="Arial Unicode MS" w:hAnsi="Arial" w:cs="Arial"/>
          <w:b/>
          <w:sz w:val="20"/>
          <w:szCs w:val="20"/>
          <w:lang w:val="es-MX"/>
        </w:rPr>
        <w:tab/>
      </w:r>
      <w:r w:rsidRPr="00B361E7">
        <w:rPr>
          <w:rFonts w:ascii="Arial" w:eastAsia="Arial Unicode MS" w:hAnsi="Arial" w:cs="Arial"/>
          <w:b/>
          <w:sz w:val="20"/>
          <w:szCs w:val="20"/>
          <w:lang w:val="es-MX"/>
        </w:rPr>
        <w:tab/>
        <w:t xml:space="preserve"> </w:t>
      </w:r>
      <w:r w:rsidRPr="00B361E7">
        <w:rPr>
          <w:rFonts w:ascii="Arial" w:eastAsia="Arial Unicode MS" w:hAnsi="Arial" w:cs="Arial"/>
          <w:b/>
          <w:sz w:val="20"/>
          <w:szCs w:val="20"/>
          <w:lang w:val="es-MX"/>
        </w:rPr>
        <w:tab/>
        <w:t>8</w:t>
      </w:r>
    </w:p>
    <w:p w14:paraId="168F590C" w14:textId="77777777" w:rsidR="002A7957" w:rsidRPr="00B361E7" w:rsidRDefault="002A7957" w:rsidP="002A7957">
      <w:pPr>
        <w:rPr>
          <w:rFonts w:ascii="Arial" w:eastAsia="Arial Unicode MS" w:hAnsi="Arial" w:cs="Arial"/>
          <w:b/>
          <w:sz w:val="20"/>
          <w:szCs w:val="20"/>
          <w:lang w:val="es-MX"/>
        </w:rPr>
      </w:pPr>
      <w:r w:rsidRPr="00B361E7">
        <w:rPr>
          <w:rFonts w:ascii="Arial" w:eastAsia="Arial Unicode MS" w:hAnsi="Arial" w:cs="Arial"/>
          <w:b/>
          <w:sz w:val="20"/>
          <w:szCs w:val="20"/>
          <w:lang w:val="es-MX"/>
        </w:rPr>
        <w:t>EN GENERAL EN DESACUERDO</w:t>
      </w:r>
      <w:r w:rsidRPr="00B361E7">
        <w:rPr>
          <w:rFonts w:ascii="Arial" w:eastAsia="Arial Unicode MS" w:hAnsi="Arial" w:cs="Arial"/>
          <w:b/>
          <w:sz w:val="20"/>
          <w:szCs w:val="20"/>
          <w:lang w:val="es-MX"/>
        </w:rPr>
        <w:tab/>
      </w:r>
      <w:r w:rsidRPr="00B361E7">
        <w:rPr>
          <w:rFonts w:ascii="Arial" w:eastAsia="Arial Unicode MS" w:hAnsi="Arial" w:cs="Arial"/>
          <w:b/>
          <w:sz w:val="20"/>
          <w:szCs w:val="20"/>
          <w:lang w:val="es-MX"/>
        </w:rPr>
        <w:tab/>
        <w:t>4</w:t>
      </w:r>
    </w:p>
    <w:p w14:paraId="1457E4B9" w14:textId="77777777" w:rsidR="002A7957" w:rsidRPr="00B361E7" w:rsidRDefault="002A7957" w:rsidP="002A7957">
      <w:pPr>
        <w:rPr>
          <w:rFonts w:ascii="Arial" w:hAnsi="Arial" w:cs="Arial"/>
          <w:b/>
          <w:sz w:val="20"/>
          <w:szCs w:val="20"/>
          <w:lang w:val="es-MX"/>
        </w:rPr>
      </w:pPr>
      <w:r w:rsidRPr="00B361E7">
        <w:rPr>
          <w:rFonts w:ascii="Arial" w:eastAsia="Arial Unicode MS" w:hAnsi="Arial" w:cs="Arial"/>
          <w:b/>
          <w:sz w:val="20"/>
          <w:szCs w:val="20"/>
          <w:lang w:val="es-MX"/>
        </w:rPr>
        <w:t>TOTALMENTE EN DESACUERDO</w:t>
      </w:r>
      <w:r w:rsidRPr="00B361E7">
        <w:rPr>
          <w:rFonts w:ascii="Arial" w:eastAsia="Arial Unicode MS" w:hAnsi="Arial" w:cs="Arial"/>
          <w:b/>
          <w:sz w:val="20"/>
          <w:szCs w:val="20"/>
          <w:lang w:val="es-MX"/>
        </w:rPr>
        <w:tab/>
        <w:t xml:space="preserve"> </w:t>
      </w:r>
      <w:r w:rsidRPr="00B361E7">
        <w:rPr>
          <w:rFonts w:ascii="Arial" w:eastAsia="Arial Unicode MS" w:hAnsi="Arial" w:cs="Arial"/>
          <w:b/>
          <w:sz w:val="20"/>
          <w:szCs w:val="20"/>
          <w:lang w:val="es-MX"/>
        </w:rPr>
        <w:tab/>
        <w:t>0</w:t>
      </w:r>
      <w:r w:rsidRPr="00B361E7">
        <w:rPr>
          <w:rFonts w:ascii="Arial" w:hAnsi="Arial" w:cs="Arial"/>
          <w:bCs/>
          <w:sz w:val="20"/>
          <w:szCs w:val="20"/>
          <w:lang w:val="es-MX"/>
        </w:rPr>
        <w:t xml:space="preserve"> </w:t>
      </w:r>
    </w:p>
    <w:p w14:paraId="0AEE4C00" w14:textId="77777777" w:rsidR="002A7957" w:rsidRPr="00B361E7" w:rsidRDefault="002A7957" w:rsidP="002A7957">
      <w:pPr>
        <w:jc w:val="center"/>
        <w:rPr>
          <w:rFonts w:ascii="Arial" w:hAnsi="Arial" w:cs="Arial"/>
          <w:b/>
          <w:sz w:val="20"/>
          <w:szCs w:val="20"/>
          <w:lang w:val="es-MX"/>
        </w:rPr>
      </w:pPr>
    </w:p>
    <w:p w14:paraId="72E657B7" w14:textId="77777777" w:rsidR="002A7957" w:rsidRPr="00B361E7" w:rsidRDefault="002A7957" w:rsidP="002A7957">
      <w:pPr>
        <w:rPr>
          <w:rFonts w:ascii="Arial" w:hAnsi="Arial" w:cs="Arial"/>
          <w:b/>
          <w:sz w:val="20"/>
          <w:szCs w:val="20"/>
          <w:lang w:val="es-MX"/>
        </w:rPr>
      </w:pPr>
      <w:r w:rsidRPr="00B361E7">
        <w:rPr>
          <w:rFonts w:ascii="Arial" w:hAnsi="Arial" w:cs="Arial"/>
          <w:b/>
          <w:sz w:val="20"/>
          <w:szCs w:val="20"/>
          <w:lang w:val="es-MX"/>
        </w:rPr>
        <w:br w:type="page"/>
      </w:r>
    </w:p>
    <w:p w14:paraId="09BFFEC5" w14:textId="77777777" w:rsidR="002A7957" w:rsidRPr="00B361E7" w:rsidRDefault="002A7957" w:rsidP="002A7957">
      <w:pPr>
        <w:jc w:val="center"/>
        <w:rPr>
          <w:rFonts w:ascii="Arial" w:hAnsi="Arial" w:cs="Arial"/>
          <w:b/>
          <w:sz w:val="28"/>
          <w:szCs w:val="28"/>
          <w:lang w:val="es-MX"/>
        </w:rPr>
      </w:pPr>
      <w:bookmarkStart w:id="35" w:name="_Hlk84071801"/>
      <w:r w:rsidRPr="00B361E7">
        <w:rPr>
          <w:rFonts w:ascii="Arial" w:hAnsi="Arial" w:cs="Arial"/>
          <w:b/>
          <w:sz w:val="28"/>
          <w:szCs w:val="28"/>
          <w:lang w:val="es-MX"/>
        </w:rPr>
        <w:lastRenderedPageBreak/>
        <w:t>ANEXO N</w:t>
      </w:r>
    </w:p>
    <w:p w14:paraId="259D85A3" w14:textId="77777777" w:rsidR="002A7957" w:rsidRPr="00B361E7" w:rsidRDefault="002A7957" w:rsidP="002A7957">
      <w:pPr>
        <w:jc w:val="center"/>
        <w:outlineLvl w:val="4"/>
        <w:rPr>
          <w:rFonts w:ascii="Arial" w:hAnsi="Arial" w:cs="Arial"/>
          <w:b/>
          <w:caps/>
          <w:sz w:val="20"/>
          <w:szCs w:val="20"/>
          <w:lang w:val="es-MX"/>
        </w:rPr>
      </w:pPr>
      <w:r w:rsidRPr="00B361E7">
        <w:rPr>
          <w:rFonts w:ascii="Arial" w:hAnsi="Arial" w:cs="Arial"/>
          <w:b/>
          <w:caps/>
          <w:sz w:val="20"/>
          <w:szCs w:val="20"/>
          <w:lang w:val="es-MX"/>
        </w:rPr>
        <w:t>LISTA DE VERIFICACIÓN PARA REVISAR PROPOSICIONES</w:t>
      </w:r>
    </w:p>
    <w:p w14:paraId="271C8F4A" w14:textId="77777777" w:rsidR="002A7957" w:rsidRPr="00B361E7" w:rsidRDefault="002A7957" w:rsidP="002A7957">
      <w:pPr>
        <w:jc w:val="center"/>
        <w:outlineLvl w:val="4"/>
        <w:rPr>
          <w:rFonts w:ascii="Arial" w:hAnsi="Arial" w:cs="Arial"/>
          <w:b/>
          <w:bCs/>
          <w:iCs/>
          <w:sz w:val="20"/>
          <w:szCs w:val="20"/>
          <w:lang w:val="es-MX" w:eastAsia="es-MX"/>
        </w:rPr>
      </w:pPr>
    </w:p>
    <w:p w14:paraId="0DB1D1E4" w14:textId="1E0893B3" w:rsidR="002A7957" w:rsidRPr="00B361E7" w:rsidRDefault="002A7957" w:rsidP="002A7957">
      <w:pPr>
        <w:jc w:val="left"/>
        <w:rPr>
          <w:rFonts w:ascii="Arial" w:hAnsi="Arial" w:cs="Arial"/>
          <w:b/>
          <w:sz w:val="16"/>
          <w:szCs w:val="18"/>
          <w:lang w:val="es-MX"/>
        </w:rPr>
      </w:pPr>
      <w:r w:rsidRPr="00B361E7">
        <w:rPr>
          <w:rFonts w:ascii="Arial" w:hAnsi="Arial" w:cs="Arial"/>
          <w:b/>
          <w:sz w:val="16"/>
          <w:szCs w:val="18"/>
          <w:lang w:val="es-MX"/>
        </w:rPr>
        <w:t>Licitación Pública de Ca</w:t>
      </w:r>
      <w:r w:rsidRPr="00B361E7">
        <w:rPr>
          <w:rFonts w:ascii="Arial" w:hAnsi="Arial" w:cs="Arial"/>
          <w:sz w:val="16"/>
          <w:szCs w:val="18"/>
          <w:lang w:val="es-MX"/>
        </w:rPr>
        <w:t>rácte</w:t>
      </w:r>
      <w:r w:rsidRPr="00B361E7">
        <w:rPr>
          <w:rFonts w:ascii="Arial" w:hAnsi="Arial" w:cs="Arial"/>
          <w:b/>
          <w:sz w:val="16"/>
          <w:szCs w:val="18"/>
          <w:lang w:val="es-MX"/>
        </w:rPr>
        <w:t xml:space="preserve">r </w:t>
      </w:r>
      <w:r w:rsidR="00977A30" w:rsidRPr="00B361E7">
        <w:rPr>
          <w:rFonts w:ascii="Arial" w:hAnsi="Arial" w:cs="Arial"/>
          <w:b/>
          <w:sz w:val="16"/>
          <w:szCs w:val="18"/>
          <w:lang w:val="es-MX"/>
        </w:rPr>
        <w:t xml:space="preserve">Nacional </w:t>
      </w:r>
      <w:r w:rsidRPr="00B361E7">
        <w:rPr>
          <w:rFonts w:ascii="Arial" w:hAnsi="Arial" w:cs="Arial"/>
          <w:b/>
          <w:sz w:val="16"/>
          <w:szCs w:val="18"/>
          <w:lang w:val="es-MX"/>
        </w:rPr>
        <w:t>Electrónica</w:t>
      </w:r>
      <w:r w:rsidRPr="00B361E7">
        <w:rPr>
          <w:rFonts w:ascii="Arial" w:hAnsi="Arial" w:cs="Arial"/>
          <w:sz w:val="16"/>
          <w:szCs w:val="18"/>
          <w:lang w:val="es-MX"/>
        </w:rPr>
        <w:t xml:space="preserve"> No.</w:t>
      </w:r>
      <w:r w:rsidRPr="00B361E7">
        <w:rPr>
          <w:rFonts w:ascii="Arial" w:hAnsi="Arial" w:cs="Arial"/>
          <w:lang w:val="es-MX"/>
        </w:rPr>
        <w:t xml:space="preserve"> </w:t>
      </w:r>
      <w:r w:rsidRPr="00B361E7">
        <w:rPr>
          <w:rFonts w:ascii="Arial" w:hAnsi="Arial" w:cs="Arial"/>
          <w:b/>
          <w:sz w:val="16"/>
          <w:szCs w:val="18"/>
          <w:lang w:val="es-MX"/>
        </w:rPr>
        <w:t>LA-048E00995-E</w:t>
      </w:r>
      <w:r w:rsidR="006C2196">
        <w:rPr>
          <w:rFonts w:ascii="Arial" w:hAnsi="Arial" w:cs="Arial"/>
          <w:b/>
          <w:sz w:val="16"/>
          <w:szCs w:val="18"/>
          <w:lang w:val="es-MX"/>
        </w:rPr>
        <w:t>886</w:t>
      </w:r>
      <w:r w:rsidRPr="00B361E7">
        <w:rPr>
          <w:rFonts w:ascii="Arial" w:hAnsi="Arial" w:cs="Arial"/>
          <w:b/>
          <w:sz w:val="16"/>
          <w:szCs w:val="18"/>
          <w:lang w:val="es-MX"/>
        </w:rPr>
        <w:t>-</w:t>
      </w:r>
      <w:r w:rsidR="00977A30" w:rsidRPr="00B361E7">
        <w:rPr>
          <w:rFonts w:ascii="Arial" w:hAnsi="Arial" w:cs="Arial"/>
          <w:b/>
          <w:sz w:val="16"/>
          <w:szCs w:val="18"/>
          <w:lang w:val="es-MX"/>
        </w:rPr>
        <w:t>2022</w:t>
      </w:r>
    </w:p>
    <w:p w14:paraId="79CDE0A8" w14:textId="77777777" w:rsidR="002A7957" w:rsidRPr="00B361E7" w:rsidRDefault="002A7957" w:rsidP="002A7957">
      <w:pPr>
        <w:jc w:val="left"/>
        <w:rPr>
          <w:rFonts w:ascii="Arial" w:hAnsi="Arial" w:cs="Arial"/>
          <w:b/>
          <w:sz w:val="20"/>
          <w:szCs w:val="20"/>
          <w:lang w:val="es-MX"/>
        </w:rPr>
      </w:pPr>
    </w:p>
    <w:p w14:paraId="6A307C26" w14:textId="396945D0" w:rsidR="002A7957" w:rsidRPr="00B361E7" w:rsidRDefault="002A7957" w:rsidP="002A7957">
      <w:pPr>
        <w:jc w:val="right"/>
        <w:rPr>
          <w:rFonts w:ascii="Arial" w:hAnsi="Arial" w:cs="Arial"/>
          <w:b/>
          <w:sz w:val="20"/>
          <w:szCs w:val="20"/>
          <w:lang w:val="es-MX"/>
        </w:rPr>
      </w:pPr>
      <w:r w:rsidRPr="00B361E7">
        <w:rPr>
          <w:rFonts w:ascii="Arial" w:hAnsi="Arial" w:cs="Arial"/>
          <w:b/>
          <w:sz w:val="20"/>
          <w:szCs w:val="20"/>
          <w:lang w:val="es-MX"/>
        </w:rPr>
        <w:t xml:space="preserve">Ciudad de México a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___ </w:t>
      </w:r>
      <w:proofErr w:type="spellStart"/>
      <w:r w:rsidRPr="00B361E7">
        <w:rPr>
          <w:rFonts w:ascii="Arial" w:hAnsi="Arial" w:cs="Arial"/>
          <w:b/>
          <w:sz w:val="20"/>
          <w:szCs w:val="20"/>
          <w:lang w:val="es-MX"/>
        </w:rPr>
        <w:t>de</w:t>
      </w:r>
      <w:proofErr w:type="spellEnd"/>
      <w:r w:rsidRPr="00B361E7">
        <w:rPr>
          <w:rFonts w:ascii="Arial" w:hAnsi="Arial" w:cs="Arial"/>
          <w:b/>
          <w:sz w:val="20"/>
          <w:szCs w:val="20"/>
          <w:lang w:val="es-MX"/>
        </w:rPr>
        <w:t xml:space="preserve"> </w:t>
      </w:r>
      <w:r w:rsidR="00977A30" w:rsidRPr="00B361E7">
        <w:rPr>
          <w:rFonts w:ascii="Arial" w:hAnsi="Arial" w:cs="Arial"/>
          <w:b/>
          <w:sz w:val="20"/>
          <w:szCs w:val="20"/>
          <w:lang w:val="es-MX"/>
        </w:rPr>
        <w:t>2022</w:t>
      </w:r>
    </w:p>
    <w:p w14:paraId="6117A607" w14:textId="77777777" w:rsidR="002A7957" w:rsidRPr="00B361E7"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B361E7" w:rsidRPr="00B361E7" w14:paraId="568BB720" w14:textId="77777777" w:rsidTr="00203F55">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76BE5B" w14:textId="77777777" w:rsidR="00B13966" w:rsidRPr="00B361E7" w:rsidRDefault="00B13966" w:rsidP="00B13966">
            <w:pPr>
              <w:pStyle w:val="Textoindependiente3"/>
              <w:numPr>
                <w:ilvl w:val="1"/>
                <w:numId w:val="24"/>
              </w:numPr>
              <w:ind w:left="0" w:right="0" w:firstLine="0"/>
              <w:rPr>
                <w:rFonts w:cs="Arial"/>
                <w:b/>
                <w:sz w:val="16"/>
                <w:szCs w:val="16"/>
                <w:lang w:val="es-MX"/>
              </w:rPr>
            </w:pPr>
            <w:r w:rsidRPr="00B361E7">
              <w:rPr>
                <w:rFonts w:cs="Arial"/>
                <w:b/>
                <w:sz w:val="16"/>
                <w:szCs w:val="16"/>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719C73" w14:textId="77777777" w:rsidR="00B13966" w:rsidRPr="00B361E7" w:rsidRDefault="00B13966" w:rsidP="00203F55">
            <w:pPr>
              <w:pStyle w:val="Textoindependiente3"/>
              <w:ind w:right="0"/>
              <w:jc w:val="center"/>
              <w:rPr>
                <w:rFonts w:cs="Arial"/>
                <w:b/>
                <w:sz w:val="16"/>
                <w:szCs w:val="16"/>
                <w:lang w:val="es-MX"/>
              </w:rPr>
            </w:pPr>
            <w:r w:rsidRPr="00B361E7">
              <w:rPr>
                <w:rFonts w:cs="Arial"/>
                <w:b/>
                <w:sz w:val="16"/>
                <w:szCs w:val="16"/>
                <w:lang w:val="es-MX"/>
              </w:rPr>
              <w:t>ENTREGA</w:t>
            </w:r>
          </w:p>
        </w:tc>
      </w:tr>
      <w:tr w:rsidR="00B361E7" w:rsidRPr="00B361E7" w14:paraId="361E2B08" w14:textId="77777777" w:rsidTr="00203F55">
        <w:tc>
          <w:tcPr>
            <w:tcW w:w="0" w:type="auto"/>
            <w:vMerge/>
            <w:tcBorders>
              <w:top w:val="single" w:sz="4" w:space="0" w:color="auto"/>
              <w:left w:val="single" w:sz="4" w:space="0" w:color="auto"/>
              <w:bottom w:val="single" w:sz="4" w:space="0" w:color="auto"/>
              <w:right w:val="single" w:sz="4" w:space="0" w:color="auto"/>
            </w:tcBorders>
            <w:vAlign w:val="center"/>
            <w:hideMark/>
          </w:tcPr>
          <w:p w14:paraId="48FD2E2D" w14:textId="77777777" w:rsidR="00B13966" w:rsidRPr="00B361E7" w:rsidRDefault="00B13966" w:rsidP="00203F55">
            <w:pPr>
              <w:rPr>
                <w:rFonts w:ascii="Arial" w:hAnsi="Arial" w:cs="Arial"/>
                <w:b/>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E14F3D" w14:textId="77777777" w:rsidR="00B13966" w:rsidRPr="00B361E7" w:rsidRDefault="00B13966" w:rsidP="00203F55">
            <w:pPr>
              <w:pStyle w:val="Textoindependiente3"/>
              <w:ind w:right="0"/>
              <w:jc w:val="center"/>
              <w:rPr>
                <w:rFonts w:cs="Arial"/>
                <w:b/>
                <w:sz w:val="16"/>
                <w:szCs w:val="16"/>
                <w:lang w:val="es-MX"/>
              </w:rPr>
            </w:pPr>
            <w:r w:rsidRPr="00B361E7">
              <w:rPr>
                <w:rFonts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A9974C" w14:textId="77777777" w:rsidR="00B13966" w:rsidRPr="00B361E7" w:rsidRDefault="00B13966" w:rsidP="00203F55">
            <w:pPr>
              <w:pStyle w:val="Textoindependiente3"/>
              <w:ind w:right="0"/>
              <w:jc w:val="center"/>
              <w:rPr>
                <w:rFonts w:cs="Arial"/>
                <w:b/>
                <w:sz w:val="16"/>
                <w:szCs w:val="16"/>
                <w:lang w:val="es-MX"/>
              </w:rPr>
            </w:pPr>
            <w:r w:rsidRPr="00B361E7">
              <w:rPr>
                <w:rFonts w:cs="Arial"/>
                <w:b/>
                <w:sz w:val="16"/>
                <w:szCs w:val="16"/>
                <w:lang w:val="es-MX"/>
              </w:rPr>
              <w:t>NO</w:t>
            </w:r>
          </w:p>
        </w:tc>
      </w:tr>
      <w:tr w:rsidR="00B361E7" w:rsidRPr="00B361E7" w14:paraId="666D2D18"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3E65A560"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b/>
                <w:sz w:val="16"/>
                <w:szCs w:val="16"/>
                <w:lang w:val="es-MX"/>
              </w:rPr>
            </w:pPr>
            <w:r w:rsidRPr="00B361E7">
              <w:rPr>
                <w:rFonts w:ascii="Arial" w:hAnsi="Arial" w:cs="Arial"/>
                <w:sz w:val="16"/>
                <w:szCs w:val="16"/>
                <w:lang w:val="es-MX"/>
              </w:rPr>
              <w:t xml:space="preserve">Para acreditar la personalidad jurídica del licitante,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w:t>
            </w:r>
            <w:r w:rsidRPr="00B361E7">
              <w:rPr>
                <w:rFonts w:ascii="Arial" w:hAnsi="Arial" w:cs="Arial"/>
                <w:b/>
                <w:sz w:val="16"/>
                <w:szCs w:val="16"/>
                <w:lang w:val="es-MX"/>
              </w:rPr>
              <w:t>Anexo D</w:t>
            </w:r>
            <w:r w:rsidRPr="00B361E7">
              <w:rPr>
                <w:rFonts w:ascii="Arial" w:hAnsi="Arial" w:cs="Arial"/>
                <w:sz w:val="16"/>
                <w:szCs w:val="16"/>
                <w:lang w:val="es-MX"/>
              </w:rPr>
              <w:t xml:space="preserve"> “Acreditación de personalidad jurídica”, </w:t>
            </w:r>
            <w:r w:rsidRPr="00B361E7">
              <w:rPr>
                <w:rFonts w:ascii="Arial" w:hAnsi="Arial" w:cs="Arial"/>
                <w:b/>
                <w:sz w:val="16"/>
                <w:szCs w:val="16"/>
                <w:lang w:val="es-MX"/>
              </w:rPr>
              <w:t>incluyendo copia simple del acta constitutiva y sus modificaciones, así como poder notarial completo. Para el caso de que el licitante sea una persona física, adicionalmente deberá adjuntar acta de nacimiento legible.</w:t>
            </w:r>
          </w:p>
        </w:tc>
        <w:tc>
          <w:tcPr>
            <w:tcW w:w="572" w:type="pct"/>
            <w:tcBorders>
              <w:top w:val="single" w:sz="4" w:space="0" w:color="auto"/>
              <w:left w:val="single" w:sz="4" w:space="0" w:color="auto"/>
              <w:bottom w:val="single" w:sz="4" w:space="0" w:color="auto"/>
              <w:right w:val="single" w:sz="4" w:space="0" w:color="auto"/>
            </w:tcBorders>
          </w:tcPr>
          <w:p w14:paraId="5C863B0D"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4944022" w14:textId="77777777" w:rsidR="00B13966" w:rsidRPr="00B361E7" w:rsidRDefault="00B13966" w:rsidP="00203F55">
            <w:pPr>
              <w:rPr>
                <w:rFonts w:ascii="Arial" w:hAnsi="Arial" w:cs="Arial"/>
                <w:sz w:val="16"/>
                <w:szCs w:val="16"/>
                <w:lang w:val="es-MX"/>
              </w:rPr>
            </w:pPr>
          </w:p>
        </w:tc>
      </w:tr>
      <w:tr w:rsidR="00B361E7" w:rsidRPr="00B361E7" w14:paraId="6292CA9C"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0567DC45"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Identificación oficial vigente y legible,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7C7A01C7"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FA330C4" w14:textId="77777777" w:rsidR="00B13966" w:rsidRPr="00B361E7" w:rsidRDefault="00B13966" w:rsidP="00203F55">
            <w:pPr>
              <w:rPr>
                <w:rFonts w:ascii="Arial" w:hAnsi="Arial" w:cs="Arial"/>
                <w:sz w:val="16"/>
                <w:szCs w:val="16"/>
                <w:lang w:val="es-MX"/>
              </w:rPr>
            </w:pPr>
          </w:p>
        </w:tc>
      </w:tr>
      <w:tr w:rsidR="00B361E7" w:rsidRPr="00B361E7" w14:paraId="67B8F330"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3473A2CE"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Escrito en el que el licitante manifieste bajo protesta de decir verdad, la nacionalidad de su representada y cumple con lo establecido en los Artículos 28 Fracción 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53399466"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2FEE58B" w14:textId="77777777" w:rsidR="00B13966" w:rsidRPr="00B361E7" w:rsidRDefault="00B13966" w:rsidP="00203F55">
            <w:pPr>
              <w:rPr>
                <w:rFonts w:ascii="Arial" w:hAnsi="Arial" w:cs="Arial"/>
                <w:sz w:val="16"/>
                <w:szCs w:val="16"/>
                <w:lang w:val="es-MX"/>
              </w:rPr>
            </w:pPr>
          </w:p>
        </w:tc>
      </w:tr>
      <w:tr w:rsidR="00B361E7" w:rsidRPr="00B361E7" w14:paraId="5A44DA22"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4117C897" w14:textId="1343387D" w:rsidR="00715C45" w:rsidRPr="00B361E7" w:rsidRDefault="00715C45" w:rsidP="00715C45">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El licitante debe presentar escrito libre en el que manifieste que:</w:t>
            </w:r>
          </w:p>
          <w:p w14:paraId="14DAE157" w14:textId="77777777" w:rsidR="00715C45" w:rsidRPr="00B361E7" w:rsidRDefault="00715C45" w:rsidP="00715C45">
            <w:pPr>
              <w:pStyle w:val="Prrafodelista"/>
              <w:widowControl/>
              <w:tabs>
                <w:tab w:val="left" w:pos="851"/>
              </w:tabs>
              <w:adjustRightInd/>
              <w:spacing w:line="240" w:lineRule="auto"/>
              <w:ind w:left="720"/>
              <w:textAlignment w:val="auto"/>
              <w:rPr>
                <w:rFonts w:ascii="Arial" w:hAnsi="Arial" w:cs="Arial"/>
                <w:sz w:val="16"/>
                <w:szCs w:val="16"/>
                <w:lang w:val="es-MX"/>
              </w:rPr>
            </w:pPr>
          </w:p>
          <w:p w14:paraId="487723E5" w14:textId="77777777" w:rsidR="00715C45" w:rsidRPr="00B361E7" w:rsidRDefault="00715C45" w:rsidP="00715C45">
            <w:pPr>
              <w:pStyle w:val="Prrafodelista"/>
              <w:widowControl/>
              <w:numPr>
                <w:ilvl w:val="0"/>
                <w:numId w:val="83"/>
              </w:numPr>
              <w:tabs>
                <w:tab w:val="left" w:pos="851"/>
              </w:tabs>
              <w:adjustRightInd/>
              <w:spacing w:line="240" w:lineRule="auto"/>
              <w:ind w:left="883"/>
              <w:textAlignment w:val="auto"/>
              <w:rPr>
                <w:rFonts w:ascii="Arial" w:hAnsi="Arial" w:cs="Arial"/>
                <w:sz w:val="16"/>
                <w:szCs w:val="16"/>
                <w:lang w:val="es-MX"/>
              </w:rPr>
            </w:pPr>
            <w:r w:rsidRPr="00B361E7">
              <w:rPr>
                <w:rFonts w:ascii="Arial" w:hAnsi="Arial" w:cs="Arial"/>
                <w:sz w:val="16"/>
                <w:szCs w:val="16"/>
                <w:lang w:val="es-MX"/>
              </w:rPr>
              <w:t xml:space="preserve">Aceptan íntegramente los requisitos establecidos en esta convocatoria, así como el plazo y términos fijados. </w:t>
            </w:r>
          </w:p>
          <w:p w14:paraId="1DA8D645" w14:textId="77777777" w:rsidR="00715C45" w:rsidRPr="00B361E7" w:rsidRDefault="00715C45" w:rsidP="00715C45">
            <w:pPr>
              <w:pStyle w:val="Prrafodelista"/>
              <w:widowControl/>
              <w:numPr>
                <w:ilvl w:val="0"/>
                <w:numId w:val="83"/>
              </w:numPr>
              <w:tabs>
                <w:tab w:val="left" w:pos="851"/>
              </w:tabs>
              <w:adjustRightInd/>
              <w:spacing w:line="240" w:lineRule="auto"/>
              <w:ind w:left="883"/>
              <w:textAlignment w:val="auto"/>
              <w:rPr>
                <w:rFonts w:ascii="Arial" w:hAnsi="Arial" w:cs="Arial"/>
                <w:sz w:val="16"/>
                <w:szCs w:val="16"/>
                <w:lang w:val="es-MX"/>
              </w:rPr>
            </w:pPr>
            <w:r w:rsidRPr="00B361E7">
              <w:rPr>
                <w:rFonts w:ascii="Arial" w:hAnsi="Arial" w:cs="Arial"/>
                <w:sz w:val="16"/>
                <w:szCs w:val="16"/>
                <w:lang w:val="es-MX"/>
              </w:rPr>
              <w:t>Cuentan con la infraestructura humana, técnica y financiera necesaria para la adquisición de los bienes.</w:t>
            </w:r>
          </w:p>
          <w:p w14:paraId="7130D2E1" w14:textId="77777777" w:rsidR="00715C45" w:rsidRPr="00B361E7" w:rsidRDefault="00715C45" w:rsidP="00715C45">
            <w:pPr>
              <w:pStyle w:val="Prrafodelista"/>
              <w:widowControl/>
              <w:numPr>
                <w:ilvl w:val="0"/>
                <w:numId w:val="83"/>
              </w:numPr>
              <w:tabs>
                <w:tab w:val="left" w:pos="851"/>
              </w:tabs>
              <w:adjustRightInd/>
              <w:spacing w:line="240" w:lineRule="auto"/>
              <w:ind w:left="883"/>
              <w:textAlignment w:val="auto"/>
              <w:rPr>
                <w:rFonts w:ascii="Arial" w:hAnsi="Arial" w:cs="Arial"/>
                <w:sz w:val="16"/>
                <w:szCs w:val="16"/>
                <w:lang w:val="es-MX"/>
              </w:rPr>
            </w:pPr>
            <w:r w:rsidRPr="00B361E7">
              <w:rPr>
                <w:rFonts w:ascii="Arial" w:hAnsi="Arial" w:cs="Arial"/>
                <w:sz w:val="16"/>
                <w:szCs w:val="16"/>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7916FC51" w14:textId="77777777" w:rsidR="00715C45" w:rsidRPr="00B361E7" w:rsidRDefault="00715C45" w:rsidP="00715C45">
            <w:pPr>
              <w:pStyle w:val="Prrafodelista"/>
              <w:widowControl/>
              <w:numPr>
                <w:ilvl w:val="0"/>
                <w:numId w:val="83"/>
              </w:numPr>
              <w:tabs>
                <w:tab w:val="left" w:pos="851"/>
              </w:tabs>
              <w:adjustRightInd/>
              <w:spacing w:line="240" w:lineRule="auto"/>
              <w:ind w:left="883"/>
              <w:textAlignment w:val="auto"/>
              <w:rPr>
                <w:rFonts w:ascii="Arial" w:hAnsi="Arial" w:cs="Arial"/>
                <w:sz w:val="16"/>
                <w:szCs w:val="16"/>
                <w:lang w:val="es-MX"/>
              </w:rPr>
            </w:pPr>
            <w:r w:rsidRPr="00B361E7">
              <w:rPr>
                <w:rFonts w:ascii="Arial" w:hAnsi="Arial" w:cs="Arial"/>
                <w:sz w:val="16"/>
                <w:szCs w:val="16"/>
                <w:lang w:val="es-MX"/>
              </w:rPr>
              <w:t>Aceptan responder ante “El INBAL”, por cualquier anomalía, falla o discrepancia que se presente durante la adquisición de los bienes.</w:t>
            </w:r>
          </w:p>
          <w:p w14:paraId="01DAB5ED" w14:textId="77777777" w:rsidR="00715C45" w:rsidRPr="00B361E7" w:rsidRDefault="00715C45" w:rsidP="00715C45">
            <w:pPr>
              <w:pStyle w:val="Prrafodelista"/>
              <w:widowControl/>
              <w:numPr>
                <w:ilvl w:val="0"/>
                <w:numId w:val="83"/>
              </w:numPr>
              <w:tabs>
                <w:tab w:val="left" w:pos="851"/>
              </w:tabs>
              <w:adjustRightInd/>
              <w:spacing w:line="240" w:lineRule="auto"/>
              <w:ind w:left="883"/>
              <w:textAlignment w:val="auto"/>
              <w:rPr>
                <w:rFonts w:ascii="Arial" w:hAnsi="Arial" w:cs="Arial"/>
                <w:sz w:val="16"/>
                <w:szCs w:val="16"/>
                <w:lang w:val="es-MX"/>
              </w:rPr>
            </w:pPr>
            <w:r w:rsidRPr="00B361E7">
              <w:rPr>
                <w:rFonts w:ascii="Arial" w:hAnsi="Arial" w:cs="Arial"/>
                <w:sz w:val="16"/>
                <w:szCs w:val="16"/>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E81FA5F" w14:textId="77777777" w:rsidR="00715C45" w:rsidRPr="00B361E7" w:rsidRDefault="00715C45" w:rsidP="00715C45">
            <w:pPr>
              <w:pStyle w:val="Prrafodelista"/>
              <w:widowControl/>
              <w:numPr>
                <w:ilvl w:val="0"/>
                <w:numId w:val="83"/>
              </w:numPr>
              <w:tabs>
                <w:tab w:val="left" w:pos="851"/>
              </w:tabs>
              <w:adjustRightInd/>
              <w:spacing w:line="240" w:lineRule="auto"/>
              <w:ind w:left="883"/>
              <w:textAlignment w:val="auto"/>
              <w:rPr>
                <w:rFonts w:ascii="Arial" w:hAnsi="Arial" w:cs="Arial"/>
                <w:sz w:val="16"/>
                <w:szCs w:val="16"/>
                <w:lang w:val="es-MX"/>
              </w:rPr>
            </w:pPr>
            <w:r w:rsidRPr="00B361E7">
              <w:rPr>
                <w:rFonts w:ascii="Arial" w:hAnsi="Arial" w:cs="Arial"/>
                <w:sz w:val="16"/>
                <w:szCs w:val="16"/>
                <w:lang w:val="es-MX"/>
              </w:rPr>
              <w:t>Se comprometen a cumplir con las normas que directa o indirectamente se relacionen con la adquisición de bienes y/o servicios objeto de la presente licitación.</w:t>
            </w:r>
          </w:p>
          <w:p w14:paraId="6CCFAA02" w14:textId="1ACCE271" w:rsidR="00B13966" w:rsidRPr="00B361E7" w:rsidRDefault="00B13966" w:rsidP="00715C45">
            <w:pPr>
              <w:pStyle w:val="Prrafodelista"/>
              <w:tabs>
                <w:tab w:val="left" w:pos="452"/>
              </w:tabs>
              <w:spacing w:line="0" w:lineRule="atLeast"/>
              <w:ind w:left="878"/>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75B9FB85"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AF313A0" w14:textId="77777777" w:rsidR="00B13966" w:rsidRPr="00B361E7" w:rsidRDefault="00B13966" w:rsidP="00203F55">
            <w:pPr>
              <w:rPr>
                <w:rFonts w:ascii="Arial" w:hAnsi="Arial" w:cs="Arial"/>
                <w:sz w:val="16"/>
                <w:szCs w:val="16"/>
                <w:lang w:val="es-MX"/>
              </w:rPr>
            </w:pPr>
          </w:p>
        </w:tc>
      </w:tr>
      <w:tr w:rsidR="00B361E7" w:rsidRPr="00B361E7" w14:paraId="44B49D21"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E7131AE"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Escrito en el que el licitante manifieste una dirección de correo electrónico, en caso contrario, deberá indicar en el escrito que no cuenta con el mismo Anexo E “Correo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778BA631"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37398AA" w14:textId="77777777" w:rsidR="00B13966" w:rsidRPr="00B361E7" w:rsidRDefault="00B13966" w:rsidP="00203F55">
            <w:pPr>
              <w:rPr>
                <w:rFonts w:ascii="Arial" w:hAnsi="Arial" w:cs="Arial"/>
                <w:sz w:val="16"/>
                <w:szCs w:val="16"/>
                <w:lang w:val="es-MX"/>
              </w:rPr>
            </w:pPr>
          </w:p>
        </w:tc>
      </w:tr>
      <w:tr w:rsidR="00B361E7" w:rsidRPr="00B361E7" w14:paraId="0289B1F6"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5FFCDFFD"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B361E7">
              <w:rPr>
                <w:rFonts w:ascii="Arial" w:hAnsi="Arial" w:cs="Arial"/>
                <w:b/>
                <w:sz w:val="16"/>
                <w:szCs w:val="16"/>
                <w:lang w:val="es-MX"/>
              </w:rPr>
              <w:t>Anexo F</w:t>
            </w:r>
            <w:r w:rsidRPr="00B361E7">
              <w:rPr>
                <w:rFonts w:ascii="Arial" w:hAnsi="Arial" w:cs="Arial"/>
                <w:sz w:val="16"/>
                <w:szCs w:val="16"/>
                <w:lang w:val="es-MX"/>
              </w:rPr>
              <w:t xml:space="preserve"> “Escrito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0329E76C"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99FCD08" w14:textId="77777777" w:rsidR="00B13966" w:rsidRPr="00B361E7" w:rsidRDefault="00B13966" w:rsidP="00203F55">
            <w:pPr>
              <w:rPr>
                <w:rFonts w:ascii="Arial" w:hAnsi="Arial" w:cs="Arial"/>
                <w:sz w:val="16"/>
                <w:szCs w:val="16"/>
                <w:lang w:val="es-MX"/>
              </w:rPr>
            </w:pPr>
          </w:p>
        </w:tc>
      </w:tr>
      <w:tr w:rsidR="00B361E7" w:rsidRPr="00B361E7" w14:paraId="45743AC1"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777CCCC2"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b/>
                <w:sz w:val="16"/>
                <w:szCs w:val="16"/>
                <w:lang w:val="es-MX"/>
              </w:rPr>
            </w:pPr>
            <w:r w:rsidRPr="00B361E7">
              <w:rPr>
                <w:rFonts w:ascii="Arial" w:hAnsi="Arial" w:cs="Arial"/>
                <w:sz w:val="16"/>
                <w:szCs w:val="16"/>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B361E7">
              <w:rPr>
                <w:rFonts w:ascii="Arial" w:hAnsi="Arial" w:cs="Arial"/>
                <w:b/>
                <w:sz w:val="16"/>
                <w:szCs w:val="16"/>
                <w:lang w:val="es-MX"/>
              </w:rPr>
              <w:t>Anexo G</w:t>
            </w:r>
            <w:r w:rsidRPr="00B361E7">
              <w:rPr>
                <w:rFonts w:ascii="Arial" w:hAnsi="Arial" w:cs="Arial"/>
                <w:sz w:val="16"/>
                <w:szCs w:val="16"/>
                <w:lang w:val="es-MX"/>
              </w:rPr>
              <w:t xml:space="preserve"> “Declaración de integridad”</w:t>
            </w:r>
          </w:p>
        </w:tc>
        <w:tc>
          <w:tcPr>
            <w:tcW w:w="572" w:type="pct"/>
            <w:tcBorders>
              <w:top w:val="single" w:sz="4" w:space="0" w:color="auto"/>
              <w:left w:val="single" w:sz="4" w:space="0" w:color="auto"/>
              <w:bottom w:val="single" w:sz="4" w:space="0" w:color="auto"/>
              <w:right w:val="single" w:sz="4" w:space="0" w:color="auto"/>
            </w:tcBorders>
          </w:tcPr>
          <w:p w14:paraId="09C816A2"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C18FB79" w14:textId="77777777" w:rsidR="00B13966" w:rsidRPr="00B361E7" w:rsidRDefault="00B13966" w:rsidP="00203F55">
            <w:pPr>
              <w:rPr>
                <w:rFonts w:ascii="Arial" w:hAnsi="Arial" w:cs="Arial"/>
                <w:sz w:val="16"/>
                <w:szCs w:val="16"/>
                <w:lang w:val="es-MX"/>
              </w:rPr>
            </w:pPr>
          </w:p>
        </w:tc>
      </w:tr>
      <w:tr w:rsidR="00B361E7" w:rsidRPr="00B361E7" w14:paraId="74B684D6"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6FEEA3D"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Anexo H “Manifestación de estratificación”, lo anterior a fin de dar cumplimiento al Artículo 34 del “RLAASSP” y 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4C6CDDC2"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7842CC7" w14:textId="77777777" w:rsidR="00B13966" w:rsidRPr="00B361E7" w:rsidRDefault="00B13966" w:rsidP="00203F55">
            <w:pPr>
              <w:rPr>
                <w:rFonts w:ascii="Arial" w:hAnsi="Arial" w:cs="Arial"/>
                <w:sz w:val="16"/>
                <w:szCs w:val="16"/>
                <w:lang w:val="es-MX"/>
              </w:rPr>
            </w:pPr>
          </w:p>
        </w:tc>
      </w:tr>
      <w:tr w:rsidR="00B361E7" w:rsidRPr="00B361E7" w14:paraId="68B36B8C"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9130EF0"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B361E7">
              <w:rPr>
                <w:rFonts w:ascii="Arial" w:hAnsi="Arial" w:cs="Arial"/>
                <w:sz w:val="16"/>
                <w:szCs w:val="16"/>
                <w:lang w:val="es-MX"/>
              </w:rPr>
              <w:t>desechamiento</w:t>
            </w:r>
            <w:proofErr w:type="spellEnd"/>
            <w:r w:rsidRPr="00B361E7">
              <w:rPr>
                <w:rFonts w:ascii="Arial" w:hAnsi="Arial" w:cs="Arial"/>
                <w:sz w:val="16"/>
                <w:szCs w:val="16"/>
                <w:lang w:val="es-MX"/>
              </w:rPr>
              <w:t>.</w:t>
            </w:r>
          </w:p>
        </w:tc>
        <w:tc>
          <w:tcPr>
            <w:tcW w:w="572" w:type="pct"/>
            <w:tcBorders>
              <w:top w:val="single" w:sz="4" w:space="0" w:color="auto"/>
              <w:left w:val="single" w:sz="4" w:space="0" w:color="auto"/>
              <w:bottom w:val="single" w:sz="4" w:space="0" w:color="auto"/>
              <w:right w:val="single" w:sz="4" w:space="0" w:color="auto"/>
            </w:tcBorders>
          </w:tcPr>
          <w:p w14:paraId="0B30D725"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BBA64A1" w14:textId="77777777" w:rsidR="00B13966" w:rsidRPr="00B361E7" w:rsidRDefault="00B13966" w:rsidP="00203F55">
            <w:pPr>
              <w:rPr>
                <w:rFonts w:ascii="Arial" w:hAnsi="Arial" w:cs="Arial"/>
                <w:sz w:val="16"/>
                <w:szCs w:val="16"/>
                <w:lang w:val="es-MX"/>
              </w:rPr>
            </w:pPr>
          </w:p>
        </w:tc>
      </w:tr>
      <w:tr w:rsidR="00B361E7" w:rsidRPr="00B361E7" w14:paraId="300F7777"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4631CBD3"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 xml:space="preserve">Escrito en el que enliste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Pr="00B361E7">
              <w:rPr>
                <w:rFonts w:ascii="Arial" w:hAnsi="Arial" w:cs="Arial"/>
                <w:b/>
                <w:sz w:val="16"/>
                <w:szCs w:val="16"/>
                <w:lang w:val="es-MX"/>
              </w:rPr>
              <w:t>Anexo I</w:t>
            </w:r>
            <w:r w:rsidRPr="00B361E7">
              <w:rPr>
                <w:rFonts w:ascii="Arial" w:hAnsi="Arial" w:cs="Arial"/>
                <w:sz w:val="16"/>
                <w:szCs w:val="16"/>
                <w:lang w:val="es-MX"/>
              </w:rPr>
              <w:t xml:space="preserve"> “Información confidencial del licitante”.</w:t>
            </w:r>
          </w:p>
        </w:tc>
        <w:tc>
          <w:tcPr>
            <w:tcW w:w="572" w:type="pct"/>
            <w:tcBorders>
              <w:top w:val="single" w:sz="4" w:space="0" w:color="auto"/>
              <w:left w:val="single" w:sz="4" w:space="0" w:color="auto"/>
              <w:bottom w:val="single" w:sz="4" w:space="0" w:color="auto"/>
              <w:right w:val="single" w:sz="4" w:space="0" w:color="auto"/>
            </w:tcBorders>
          </w:tcPr>
          <w:p w14:paraId="7F65420D"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AA3FC35" w14:textId="77777777" w:rsidR="00B13966" w:rsidRPr="00B361E7" w:rsidRDefault="00B13966" w:rsidP="00203F55">
            <w:pPr>
              <w:rPr>
                <w:rFonts w:ascii="Arial" w:hAnsi="Arial" w:cs="Arial"/>
                <w:sz w:val="16"/>
                <w:szCs w:val="16"/>
                <w:lang w:val="es-MX"/>
              </w:rPr>
            </w:pPr>
          </w:p>
        </w:tc>
      </w:tr>
      <w:tr w:rsidR="00B361E7" w:rsidRPr="00B361E7" w14:paraId="675080B2"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5C66CD85" w14:textId="7153D163"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lastRenderedPageBreak/>
              <w:t xml:space="preserve">Escrito en el que manifieste que de resultar ganador, asumirá la responsabilidad total para el caso de que los </w:t>
            </w:r>
            <w:r w:rsidR="00715C45" w:rsidRPr="00B361E7">
              <w:rPr>
                <w:rFonts w:ascii="Arial" w:hAnsi="Arial" w:cs="Arial"/>
                <w:sz w:val="16"/>
                <w:szCs w:val="16"/>
                <w:lang w:val="es-MX"/>
              </w:rPr>
              <w:t>bienes</w:t>
            </w:r>
            <w:r w:rsidRPr="00B361E7">
              <w:rPr>
                <w:rFonts w:ascii="Arial" w:hAnsi="Arial" w:cs="Arial"/>
                <w:sz w:val="16"/>
                <w:szCs w:val="16"/>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B361E7">
              <w:rPr>
                <w:rFonts w:ascii="Arial" w:hAnsi="Arial" w:cs="Arial"/>
                <w:b/>
                <w:sz w:val="16"/>
                <w:szCs w:val="16"/>
                <w:lang w:val="es-MX"/>
              </w:rPr>
              <w:t>Anexo J</w:t>
            </w:r>
            <w:r w:rsidRPr="00B361E7">
              <w:rPr>
                <w:rFonts w:ascii="Arial" w:hAnsi="Arial" w:cs="Arial"/>
                <w:sz w:val="16"/>
                <w:szCs w:val="16"/>
                <w:lang w:val="es-MX"/>
              </w:rPr>
              <w:t xml:space="preserve"> “Propiedad intelectual”.</w:t>
            </w:r>
          </w:p>
        </w:tc>
        <w:tc>
          <w:tcPr>
            <w:tcW w:w="572" w:type="pct"/>
            <w:tcBorders>
              <w:top w:val="single" w:sz="4" w:space="0" w:color="auto"/>
              <w:left w:val="single" w:sz="4" w:space="0" w:color="auto"/>
              <w:bottom w:val="single" w:sz="4" w:space="0" w:color="auto"/>
              <w:right w:val="single" w:sz="4" w:space="0" w:color="auto"/>
            </w:tcBorders>
          </w:tcPr>
          <w:p w14:paraId="6EE7577B"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C1406AA" w14:textId="77777777" w:rsidR="00B13966" w:rsidRPr="00B361E7" w:rsidRDefault="00B13966" w:rsidP="00203F55">
            <w:pPr>
              <w:rPr>
                <w:rFonts w:ascii="Arial" w:hAnsi="Arial" w:cs="Arial"/>
                <w:sz w:val="16"/>
                <w:szCs w:val="16"/>
                <w:lang w:val="es-MX"/>
              </w:rPr>
            </w:pPr>
          </w:p>
        </w:tc>
      </w:tr>
      <w:tr w:rsidR="00B361E7" w:rsidRPr="00B361E7" w14:paraId="6548932E"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16661DCF"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 xml:space="preserve">Escrito en el que manifieste que en caso de resultar adjudicado se compromete a reconocer y acepta que </w:t>
            </w:r>
            <w:proofErr w:type="gramStart"/>
            <w:r w:rsidRPr="00B361E7">
              <w:rPr>
                <w:rFonts w:ascii="Arial" w:hAnsi="Arial" w:cs="Arial"/>
                <w:sz w:val="16"/>
                <w:szCs w:val="16"/>
                <w:lang w:val="es-MX"/>
              </w:rPr>
              <w:t>bajo ninguna circunstancia</w:t>
            </w:r>
            <w:proofErr w:type="gramEnd"/>
            <w:r w:rsidRPr="00B361E7">
              <w:rPr>
                <w:rFonts w:ascii="Arial" w:hAnsi="Arial" w:cs="Arial"/>
                <w:sz w:val="16"/>
                <w:szCs w:val="16"/>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B361E7">
              <w:rPr>
                <w:rFonts w:ascii="Arial" w:hAnsi="Arial" w:cs="Arial"/>
                <w:b/>
                <w:sz w:val="16"/>
                <w:szCs w:val="16"/>
                <w:lang w:val="es-MX"/>
              </w:rPr>
              <w:t>Anexo K</w:t>
            </w:r>
            <w:r w:rsidRPr="00B361E7">
              <w:rPr>
                <w:rFonts w:ascii="Arial" w:hAnsi="Arial" w:cs="Arial"/>
                <w:sz w:val="16"/>
                <w:szCs w:val="16"/>
                <w:lang w:val="es-MX"/>
              </w:rPr>
              <w:t xml:space="preserve"> “Escrito de confidencialidad”.</w:t>
            </w:r>
          </w:p>
        </w:tc>
        <w:tc>
          <w:tcPr>
            <w:tcW w:w="572" w:type="pct"/>
            <w:tcBorders>
              <w:top w:val="single" w:sz="4" w:space="0" w:color="auto"/>
              <w:left w:val="single" w:sz="4" w:space="0" w:color="auto"/>
              <w:bottom w:val="single" w:sz="4" w:space="0" w:color="auto"/>
              <w:right w:val="single" w:sz="4" w:space="0" w:color="auto"/>
            </w:tcBorders>
          </w:tcPr>
          <w:p w14:paraId="66924C50"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5868928" w14:textId="77777777" w:rsidR="00B13966" w:rsidRPr="00B361E7" w:rsidRDefault="00B13966" w:rsidP="00203F55">
            <w:pPr>
              <w:rPr>
                <w:rFonts w:ascii="Arial" w:hAnsi="Arial" w:cs="Arial"/>
                <w:sz w:val="16"/>
                <w:szCs w:val="16"/>
                <w:lang w:val="es-MX"/>
              </w:rPr>
            </w:pPr>
          </w:p>
        </w:tc>
      </w:tr>
      <w:tr w:rsidR="00B361E7" w:rsidRPr="00B361E7" w14:paraId="1465DEC1"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14991D46" w14:textId="77777777" w:rsidR="001C5510" w:rsidRPr="00B361E7" w:rsidRDefault="00B13966" w:rsidP="005E2470">
            <w:pPr>
              <w:pStyle w:val="Prrafodelista"/>
              <w:numPr>
                <w:ilvl w:val="0"/>
                <w:numId w:val="58"/>
              </w:numPr>
              <w:spacing w:line="0" w:lineRule="atLeast"/>
              <w:rPr>
                <w:rFonts w:ascii="Arial" w:hAnsi="Arial" w:cs="Arial"/>
                <w:sz w:val="16"/>
                <w:szCs w:val="16"/>
                <w:lang w:val="es-MX"/>
              </w:rPr>
            </w:pPr>
            <w:r w:rsidRPr="00B361E7">
              <w:rPr>
                <w:rFonts w:ascii="Arial" w:hAnsi="Arial" w:cs="Arial"/>
                <w:sz w:val="16"/>
                <w:szCs w:val="16"/>
                <w:lang w:val="es-MX"/>
              </w:rPr>
              <w:t xml:space="preserve">Formato </w:t>
            </w:r>
            <w:r w:rsidR="001C5510" w:rsidRPr="00B361E7">
              <w:rPr>
                <w:rFonts w:ascii="Arial" w:hAnsi="Arial" w:cs="Arial"/>
                <w:sz w:val="16"/>
                <w:szCs w:val="16"/>
                <w:lang w:val="es-MX"/>
              </w:rPr>
              <w:t>Para acreditar el requisito el licitante debe considerar cualquiera de los siguientes supuestos:</w:t>
            </w:r>
          </w:p>
          <w:p w14:paraId="5104B0D7" w14:textId="77777777" w:rsidR="001C5510" w:rsidRPr="00B361E7" w:rsidRDefault="001C5510" w:rsidP="001C5510">
            <w:pPr>
              <w:pStyle w:val="Prrafodelista"/>
              <w:spacing w:line="0" w:lineRule="atLeast"/>
              <w:ind w:left="720"/>
              <w:rPr>
                <w:rFonts w:ascii="Arial" w:hAnsi="Arial" w:cs="Arial"/>
                <w:sz w:val="16"/>
                <w:szCs w:val="16"/>
                <w:lang w:val="es-MX"/>
              </w:rPr>
            </w:pPr>
            <w:r w:rsidRPr="00B361E7">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0C9ABF43" w14:textId="77777777" w:rsidR="001C5510" w:rsidRPr="00B361E7" w:rsidRDefault="001C5510" w:rsidP="001C5510">
            <w:pPr>
              <w:pStyle w:val="Prrafodelista"/>
              <w:spacing w:line="0" w:lineRule="atLeast"/>
              <w:ind w:left="720"/>
              <w:rPr>
                <w:rFonts w:ascii="Arial" w:hAnsi="Arial" w:cs="Arial"/>
                <w:sz w:val="16"/>
                <w:szCs w:val="16"/>
                <w:lang w:val="es-MX"/>
              </w:rPr>
            </w:pPr>
            <w:r w:rsidRPr="00B361E7">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277FFE56" w14:textId="27A83499" w:rsidR="00B13966" w:rsidRPr="00B361E7" w:rsidRDefault="001C5510" w:rsidP="001C5510">
            <w:pPr>
              <w:pStyle w:val="Prrafodelista"/>
              <w:spacing w:line="0" w:lineRule="atLeast"/>
              <w:ind w:left="720"/>
              <w:textAlignment w:val="auto"/>
              <w:rPr>
                <w:rFonts w:ascii="Arial" w:hAnsi="Arial" w:cs="Arial"/>
                <w:sz w:val="16"/>
                <w:szCs w:val="16"/>
                <w:lang w:val="es-MX"/>
              </w:rPr>
            </w:pPr>
            <w:r w:rsidRPr="00B361E7">
              <w:rPr>
                <w:rFonts w:ascii="Arial" w:hAnsi="Arial" w:cs="Arial"/>
                <w:sz w:val="16"/>
                <w:szCs w:val="16"/>
                <w:lang w:val="es-MX"/>
              </w:rPr>
              <w:t>(Escrito 3 “Resolución miscelánea fiscal para para 2022”).</w:t>
            </w:r>
          </w:p>
        </w:tc>
        <w:tc>
          <w:tcPr>
            <w:tcW w:w="572" w:type="pct"/>
            <w:tcBorders>
              <w:top w:val="single" w:sz="4" w:space="0" w:color="auto"/>
              <w:left w:val="single" w:sz="4" w:space="0" w:color="auto"/>
              <w:bottom w:val="single" w:sz="4" w:space="0" w:color="auto"/>
              <w:right w:val="single" w:sz="4" w:space="0" w:color="auto"/>
            </w:tcBorders>
          </w:tcPr>
          <w:p w14:paraId="744CEAE0"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5DB9813" w14:textId="77777777" w:rsidR="00B13966" w:rsidRPr="00B361E7" w:rsidRDefault="00B13966" w:rsidP="00203F55">
            <w:pPr>
              <w:rPr>
                <w:rFonts w:ascii="Arial" w:hAnsi="Arial" w:cs="Arial"/>
                <w:sz w:val="16"/>
                <w:szCs w:val="16"/>
                <w:lang w:val="es-MX"/>
              </w:rPr>
            </w:pPr>
          </w:p>
        </w:tc>
      </w:tr>
      <w:tr w:rsidR="00B361E7" w:rsidRPr="00B361E7" w14:paraId="2B34CAC7"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231F6164"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05E7F38D"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E7720DF" w14:textId="77777777" w:rsidR="00B13966" w:rsidRPr="00B361E7" w:rsidRDefault="00B13966" w:rsidP="00203F55">
            <w:pPr>
              <w:rPr>
                <w:rFonts w:ascii="Arial" w:hAnsi="Arial" w:cs="Arial"/>
                <w:sz w:val="16"/>
                <w:szCs w:val="16"/>
                <w:lang w:val="es-MX"/>
              </w:rPr>
            </w:pPr>
          </w:p>
        </w:tc>
      </w:tr>
      <w:tr w:rsidR="00B361E7" w:rsidRPr="00B361E7" w14:paraId="24321644"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2353FDE0"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eastAsia="Batang" w:hAnsi="Arial" w:cs="Arial"/>
                <w:sz w:val="16"/>
                <w:szCs w:val="16"/>
                <w:lang w:val="es-MX"/>
              </w:rPr>
              <w:t xml:space="preserve">Escrito en el que manifieste que no existe conflicto de intereses del licitante o de su representada con los servidores públicos involucrados en este procedimiento de licitación </w:t>
            </w:r>
            <w:r w:rsidRPr="00B361E7">
              <w:rPr>
                <w:rFonts w:ascii="Arial" w:eastAsia="Batang" w:hAnsi="Arial" w:cs="Arial"/>
                <w:b/>
                <w:sz w:val="16"/>
                <w:szCs w:val="16"/>
                <w:lang w:val="es-MX"/>
              </w:rPr>
              <w:t>Anexo L</w:t>
            </w:r>
            <w:r w:rsidRPr="00B361E7">
              <w:rPr>
                <w:rFonts w:ascii="Arial" w:eastAsia="Batang" w:hAnsi="Arial" w:cs="Arial"/>
                <w:sz w:val="16"/>
                <w:szCs w:val="16"/>
                <w:lang w:val="es-MX"/>
              </w:rPr>
              <w:t xml:space="preserve"> “No conflicto de interés”.</w:t>
            </w:r>
          </w:p>
        </w:tc>
        <w:tc>
          <w:tcPr>
            <w:tcW w:w="572" w:type="pct"/>
            <w:tcBorders>
              <w:top w:val="single" w:sz="4" w:space="0" w:color="auto"/>
              <w:left w:val="single" w:sz="4" w:space="0" w:color="auto"/>
              <w:bottom w:val="single" w:sz="4" w:space="0" w:color="auto"/>
              <w:right w:val="single" w:sz="4" w:space="0" w:color="auto"/>
            </w:tcBorders>
          </w:tcPr>
          <w:p w14:paraId="683F3C16" w14:textId="77777777" w:rsidR="00B13966" w:rsidRPr="00B361E7" w:rsidRDefault="00B13966" w:rsidP="00203F55">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CF0FD4B" w14:textId="77777777" w:rsidR="00B13966" w:rsidRPr="00B361E7" w:rsidRDefault="00B13966" w:rsidP="00203F55">
            <w:pPr>
              <w:rPr>
                <w:rFonts w:ascii="Arial" w:eastAsia="Batang" w:hAnsi="Arial" w:cs="Arial"/>
                <w:sz w:val="16"/>
                <w:szCs w:val="16"/>
                <w:lang w:val="es-MX"/>
              </w:rPr>
            </w:pPr>
          </w:p>
        </w:tc>
      </w:tr>
      <w:tr w:rsidR="00B361E7" w:rsidRPr="00B361E7" w14:paraId="33CFF5B2"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7E5C2687" w14:textId="7C271B63" w:rsidR="001C5510" w:rsidRPr="00B361E7" w:rsidRDefault="00B13966" w:rsidP="005E2470">
            <w:pPr>
              <w:pStyle w:val="Prrafodelista"/>
              <w:widowControl/>
              <w:numPr>
                <w:ilvl w:val="0"/>
                <w:numId w:val="58"/>
              </w:numPr>
              <w:tabs>
                <w:tab w:val="left" w:pos="851"/>
              </w:tabs>
              <w:adjustRightInd/>
              <w:spacing w:line="240" w:lineRule="auto"/>
              <w:ind w:left="736"/>
              <w:textAlignment w:val="auto"/>
              <w:rPr>
                <w:rFonts w:ascii="Arial" w:hAnsi="Arial" w:cs="Arial"/>
                <w:sz w:val="16"/>
                <w:szCs w:val="16"/>
                <w:lang w:val="es-MX"/>
              </w:rPr>
            </w:pPr>
            <w:r w:rsidRPr="00B361E7">
              <w:rPr>
                <w:rFonts w:ascii="Arial" w:eastAsia="Batang" w:hAnsi="Arial" w:cs="Arial"/>
                <w:sz w:val="16"/>
                <w:szCs w:val="16"/>
                <w:lang w:val="es-MX"/>
              </w:rPr>
              <w:t>El</w:t>
            </w:r>
            <w:r w:rsidRPr="00B361E7">
              <w:rPr>
                <w:rFonts w:ascii="Arial" w:hAnsi="Arial" w:cs="Arial"/>
                <w:sz w:val="16"/>
                <w:szCs w:val="16"/>
                <w:lang w:val="es-MX"/>
              </w:rPr>
              <w:t xml:space="preserve"> </w:t>
            </w:r>
            <w:r w:rsidR="001C5510" w:rsidRPr="00B361E7">
              <w:rPr>
                <w:rFonts w:ascii="Arial" w:hAnsi="Arial" w:cs="Arial"/>
                <w:bCs/>
                <w:sz w:val="18"/>
                <w:szCs w:val="18"/>
                <w:lang w:val="es-MX"/>
              </w:rPr>
              <w:t xml:space="preserve">licitante deberá acreditar que se encuentra al corriente con sus obligaciones fiscales en materia de Seguridad Social a través de cualquiera de uno de los siguientes documentos: </w:t>
            </w:r>
          </w:p>
          <w:p w14:paraId="303F08A6" w14:textId="77777777" w:rsidR="001C5510" w:rsidRPr="00B361E7" w:rsidRDefault="001C5510" w:rsidP="001C5510">
            <w:pPr>
              <w:rPr>
                <w:rFonts w:ascii="Arial" w:hAnsi="Arial" w:cs="Arial"/>
                <w:bCs/>
                <w:sz w:val="18"/>
                <w:szCs w:val="18"/>
                <w:lang w:val="es-MX"/>
              </w:rPr>
            </w:pPr>
          </w:p>
          <w:p w14:paraId="7D3B88AA" w14:textId="77777777" w:rsidR="001C5510" w:rsidRPr="00B361E7" w:rsidRDefault="001C5510" w:rsidP="001C5510">
            <w:pPr>
              <w:pStyle w:val="Prrafodelista"/>
              <w:spacing w:line="240" w:lineRule="auto"/>
              <w:ind w:left="720"/>
              <w:rPr>
                <w:rFonts w:ascii="Arial" w:hAnsi="Arial" w:cs="Arial"/>
                <w:bCs/>
                <w:sz w:val="18"/>
                <w:szCs w:val="18"/>
                <w:lang w:val="es-MX"/>
              </w:rPr>
            </w:pPr>
            <w:r w:rsidRPr="00B361E7">
              <w:rPr>
                <w:rFonts w:ascii="Arial" w:hAnsi="Arial" w:cs="Arial"/>
                <w:bCs/>
                <w:sz w:val="18"/>
                <w:szCs w:val="18"/>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6FF6E315" w14:textId="77777777" w:rsidR="001C5510" w:rsidRPr="00B361E7" w:rsidRDefault="001C5510" w:rsidP="001C5510">
            <w:pPr>
              <w:pStyle w:val="Prrafodelista"/>
              <w:spacing w:line="240" w:lineRule="auto"/>
              <w:ind w:left="720"/>
              <w:rPr>
                <w:rFonts w:ascii="Arial" w:hAnsi="Arial" w:cs="Arial"/>
                <w:bCs/>
                <w:sz w:val="18"/>
                <w:szCs w:val="18"/>
                <w:lang w:val="es-MX"/>
              </w:rPr>
            </w:pPr>
          </w:p>
          <w:p w14:paraId="6D728A3F" w14:textId="77777777" w:rsidR="001C5510" w:rsidRPr="00B361E7" w:rsidRDefault="001C5510" w:rsidP="001C5510">
            <w:pPr>
              <w:pStyle w:val="Prrafodelista"/>
              <w:spacing w:line="240" w:lineRule="auto"/>
              <w:ind w:left="720"/>
              <w:rPr>
                <w:rFonts w:ascii="Arial" w:hAnsi="Arial" w:cs="Arial"/>
                <w:bCs/>
                <w:sz w:val="18"/>
                <w:szCs w:val="18"/>
                <w:lang w:val="es-MX"/>
              </w:rPr>
            </w:pPr>
            <w:r w:rsidRPr="00B361E7">
              <w:rPr>
                <w:rFonts w:ascii="Arial" w:hAnsi="Arial" w:cs="Arial"/>
                <w:bCs/>
                <w:sz w:val="18"/>
                <w:szCs w:val="18"/>
                <w:lang w:val="es-MX"/>
              </w:rPr>
              <w:t xml:space="preserve">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 </w:t>
            </w:r>
          </w:p>
          <w:p w14:paraId="5E2E8932" w14:textId="77777777" w:rsidR="001C5510" w:rsidRPr="00B361E7" w:rsidRDefault="001C5510" w:rsidP="001C5510">
            <w:pPr>
              <w:pStyle w:val="Prrafodelista"/>
              <w:spacing w:line="240" w:lineRule="auto"/>
              <w:ind w:left="720"/>
              <w:rPr>
                <w:rFonts w:ascii="Arial" w:hAnsi="Arial" w:cs="Arial"/>
                <w:bCs/>
                <w:sz w:val="18"/>
                <w:szCs w:val="18"/>
                <w:lang w:val="es-MX"/>
              </w:rPr>
            </w:pPr>
          </w:p>
          <w:p w14:paraId="3A523C2D" w14:textId="77777777" w:rsidR="001C5510" w:rsidRPr="00B361E7" w:rsidRDefault="001C5510" w:rsidP="001C5510">
            <w:pPr>
              <w:pStyle w:val="Prrafodelista"/>
              <w:spacing w:line="240" w:lineRule="auto"/>
              <w:ind w:left="720"/>
              <w:rPr>
                <w:rFonts w:ascii="Arial" w:hAnsi="Arial" w:cs="Arial"/>
                <w:bCs/>
                <w:sz w:val="18"/>
                <w:szCs w:val="18"/>
                <w:lang w:val="es-MX"/>
              </w:rPr>
            </w:pPr>
            <w:r w:rsidRPr="00B361E7">
              <w:rPr>
                <w:rFonts w:ascii="Arial" w:hAnsi="Arial" w:cs="Arial"/>
                <w:bCs/>
                <w:sz w:val="18"/>
                <w:szCs w:val="18"/>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para cumplir con el objeto de la contratación, en el mismo escrito debe considerar que en caso de resultar adjudicado se compromete a entregar en copia simple el instrumento jurídico que acredite dicha situación, de igual forma deberá adjuntar el formato de opinión de cumplimiento emitido por el IMSS a favor de la empresa que administre el personal, vigente y en sentido positivo a la fecha en la que se emita el fallo, en el plazo establecido en el numeral 3.8 “Firma del contrato”.  </w:t>
            </w:r>
          </w:p>
          <w:p w14:paraId="7FDB4B3B" w14:textId="77777777" w:rsidR="001C5510" w:rsidRPr="00B361E7" w:rsidRDefault="001C5510" w:rsidP="001C5510">
            <w:pPr>
              <w:pStyle w:val="Prrafodelista"/>
              <w:spacing w:line="240" w:lineRule="auto"/>
              <w:ind w:left="720"/>
              <w:rPr>
                <w:rFonts w:ascii="Arial" w:hAnsi="Arial" w:cs="Arial"/>
                <w:bCs/>
                <w:sz w:val="18"/>
                <w:szCs w:val="18"/>
                <w:lang w:val="es-MX"/>
              </w:rPr>
            </w:pPr>
          </w:p>
          <w:p w14:paraId="1AE2222D" w14:textId="77777777" w:rsidR="001C5510" w:rsidRPr="00B361E7" w:rsidRDefault="001C5510" w:rsidP="001C5510">
            <w:pPr>
              <w:pStyle w:val="Prrafodelista"/>
              <w:spacing w:line="240" w:lineRule="auto"/>
              <w:ind w:left="720"/>
              <w:rPr>
                <w:rFonts w:ascii="Arial" w:hAnsi="Arial" w:cs="Arial"/>
                <w:bCs/>
                <w:sz w:val="18"/>
                <w:szCs w:val="18"/>
                <w:lang w:val="es-MX"/>
              </w:rPr>
            </w:pPr>
            <w:r w:rsidRPr="00B361E7">
              <w:rPr>
                <w:rFonts w:ascii="Arial" w:hAnsi="Arial" w:cs="Arial"/>
                <w:bCs/>
                <w:sz w:val="18"/>
                <w:szCs w:val="18"/>
                <w:lang w:val="es-MX"/>
              </w:rPr>
              <w:t>Formato de Opinión de Cumplimiento vigente a la fecha de apertura, emitido por el IMSS en el cual acredite que su representada se encuentra dada de alta ante el IMSS y no cuenta con personal inscrito</w:t>
            </w:r>
            <w:r w:rsidRPr="00B361E7">
              <w:rPr>
                <w:rFonts w:ascii="Arial" w:hAnsi="Arial" w:cs="Arial"/>
                <w:b/>
                <w:sz w:val="18"/>
                <w:szCs w:val="18"/>
                <w:lang w:val="es-MX"/>
              </w:rPr>
              <w:t>, y escrito mediante</w:t>
            </w:r>
            <w:r w:rsidRPr="00B361E7">
              <w:rPr>
                <w:rFonts w:ascii="Arial" w:hAnsi="Arial" w:cs="Arial"/>
                <w:bCs/>
                <w:sz w:val="18"/>
                <w:szCs w:val="18"/>
                <w:lang w:val="es-MX"/>
              </w:rPr>
              <w:t xml:space="preserve"> el cual manifieste que se encuentra inscrita ante el IMSS con un registro patronal pero no cuenta con personal inscrito ante dicho Instituto, </w:t>
            </w:r>
            <w:r w:rsidRPr="00B361E7">
              <w:rPr>
                <w:rFonts w:ascii="Arial" w:hAnsi="Arial" w:cs="Arial"/>
                <w:b/>
                <w:sz w:val="18"/>
                <w:szCs w:val="18"/>
                <w:lang w:val="es-MX"/>
              </w:rPr>
              <w:t>adicionalmente deberá</w:t>
            </w:r>
            <w:r w:rsidRPr="00B361E7">
              <w:rPr>
                <w:rFonts w:ascii="Arial" w:hAnsi="Arial" w:cs="Arial"/>
                <w:bCs/>
                <w:sz w:val="18"/>
                <w:szCs w:val="18"/>
                <w:lang w:val="es-MX"/>
              </w:rPr>
              <w:t xml:space="preserve"> señalar la forma en la que tiene contratado a su personal para cumplir con el objeto de la contratación </w:t>
            </w:r>
            <w:r w:rsidRPr="00B361E7">
              <w:rPr>
                <w:rFonts w:ascii="Arial" w:hAnsi="Arial" w:cs="Arial"/>
                <w:b/>
                <w:sz w:val="18"/>
                <w:szCs w:val="18"/>
                <w:lang w:val="es-MX"/>
              </w:rPr>
              <w:t>y en caso de resultar adjudicado</w:t>
            </w:r>
            <w:r w:rsidRPr="00B361E7">
              <w:rPr>
                <w:rFonts w:ascii="Arial" w:hAnsi="Arial" w:cs="Arial"/>
                <w:bCs/>
                <w:sz w:val="18"/>
                <w:szCs w:val="18"/>
                <w:lang w:val="es-MX"/>
              </w:rPr>
              <w:t xml:space="preserve"> se compromete a entregar en copia simple del instrumento jurídico que acredite dicha situación, </w:t>
            </w:r>
            <w:r w:rsidRPr="00B361E7">
              <w:rPr>
                <w:rFonts w:ascii="Arial" w:hAnsi="Arial" w:cs="Arial"/>
                <w:b/>
                <w:sz w:val="18"/>
                <w:szCs w:val="18"/>
                <w:lang w:val="es-MX"/>
              </w:rPr>
              <w:t>de igual forma se entregará</w:t>
            </w:r>
            <w:r w:rsidRPr="00B361E7">
              <w:rPr>
                <w:rFonts w:ascii="Arial" w:hAnsi="Arial" w:cs="Arial"/>
                <w:bCs/>
                <w:sz w:val="18"/>
                <w:szCs w:val="18"/>
                <w:lang w:val="es-MX"/>
              </w:rPr>
              <w:t xml:space="preserve"> el formato de opinión de cumplimiento emitido por el IMSS a favor de la empresa que administre el personal inscrito vigente y positivo a la fecha en la que se emita el fallo, en el plazo establecido en el numeral 3.8 “Firma del contrato”.  </w:t>
            </w:r>
          </w:p>
          <w:p w14:paraId="66724607" w14:textId="0001E2B5" w:rsidR="00B13966" w:rsidRPr="00B361E7" w:rsidRDefault="00B13966" w:rsidP="001C5510">
            <w:pPr>
              <w:pStyle w:val="Prrafodelista"/>
              <w:spacing w:line="20" w:lineRule="atLeast"/>
              <w:ind w:left="594"/>
              <w:textAlignment w:val="auto"/>
              <w:rPr>
                <w:rFonts w:ascii="Arial" w:hAnsi="Arial" w:cs="Arial"/>
                <w:sz w:val="16"/>
                <w:szCs w:val="16"/>
                <w:lang w:val="es-MX"/>
              </w:rPr>
            </w:pPr>
            <w:r w:rsidRPr="00B361E7">
              <w:rPr>
                <w:rFonts w:ascii="Arial" w:hAnsi="Arial" w:cs="Arial"/>
                <w:sz w:val="16"/>
                <w:szCs w:val="16"/>
                <w:lang w:val="es-MX"/>
              </w:rPr>
              <w:t xml:space="preserve"> </w:t>
            </w:r>
          </w:p>
        </w:tc>
        <w:tc>
          <w:tcPr>
            <w:tcW w:w="572" w:type="pct"/>
            <w:tcBorders>
              <w:top w:val="single" w:sz="4" w:space="0" w:color="auto"/>
              <w:left w:val="single" w:sz="4" w:space="0" w:color="auto"/>
              <w:bottom w:val="single" w:sz="4" w:space="0" w:color="auto"/>
              <w:right w:val="single" w:sz="4" w:space="0" w:color="auto"/>
            </w:tcBorders>
          </w:tcPr>
          <w:p w14:paraId="48F56FE1" w14:textId="77777777" w:rsidR="00B13966" w:rsidRPr="00B361E7" w:rsidRDefault="00B13966" w:rsidP="00203F55">
            <w:pPr>
              <w:pStyle w:val="Prrafodelista"/>
              <w:widowControl/>
              <w:adjustRightInd/>
              <w:spacing w:line="240" w:lineRule="auto"/>
              <w:ind w:left="315"/>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AD1F5D0" w14:textId="77777777" w:rsidR="00B13966" w:rsidRPr="00B361E7" w:rsidRDefault="00B13966" w:rsidP="00203F55">
            <w:pPr>
              <w:pStyle w:val="Prrafodelista"/>
              <w:widowControl/>
              <w:adjustRightInd/>
              <w:spacing w:line="240" w:lineRule="auto"/>
              <w:ind w:left="315"/>
              <w:rPr>
                <w:rFonts w:ascii="Arial" w:hAnsi="Arial" w:cs="Arial"/>
                <w:sz w:val="16"/>
                <w:szCs w:val="16"/>
                <w:lang w:val="es-MX"/>
              </w:rPr>
            </w:pPr>
          </w:p>
        </w:tc>
      </w:tr>
      <w:tr w:rsidR="00B361E7" w:rsidRPr="00B361E7" w14:paraId="09933E3A" w14:textId="77777777" w:rsidTr="00203F55">
        <w:tc>
          <w:tcPr>
            <w:tcW w:w="3793" w:type="pct"/>
            <w:tcBorders>
              <w:top w:val="single" w:sz="4" w:space="0" w:color="auto"/>
              <w:left w:val="single" w:sz="4" w:space="0" w:color="auto"/>
              <w:bottom w:val="single" w:sz="4" w:space="0" w:color="auto"/>
              <w:right w:val="single" w:sz="4" w:space="0" w:color="auto"/>
            </w:tcBorders>
            <w:vAlign w:val="center"/>
            <w:hideMark/>
          </w:tcPr>
          <w:p w14:paraId="4C116BEE"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 xml:space="preserve">El licitante deberá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B361E7">
              <w:rPr>
                <w:rFonts w:ascii="Arial" w:hAnsi="Arial" w:cs="Arial"/>
                <w:b/>
                <w:sz w:val="16"/>
                <w:szCs w:val="16"/>
                <w:lang w:val="es-MX"/>
              </w:rPr>
              <w:t>(Escrito 5, Documento relativo INFONAVIT).</w:t>
            </w:r>
            <w:r w:rsidRPr="00B361E7">
              <w:rPr>
                <w:rFonts w:ascii="Arial" w:hAnsi="Arial" w:cs="Arial"/>
                <w:bCs/>
                <w:sz w:val="16"/>
                <w:szCs w:val="16"/>
                <w:lang w:val="es-MX"/>
              </w:rPr>
              <w:t xml:space="preserve"> </w:t>
            </w:r>
            <w:r w:rsidRPr="00B361E7">
              <w:rPr>
                <w:rFonts w:ascii="Arial" w:hAnsi="Arial" w:cs="Arial"/>
                <w:sz w:val="16"/>
                <w:szCs w:val="16"/>
                <w:lang w:val="es-MX"/>
              </w:rPr>
              <w:t>Para el caso de personas físicas, interesadas en participar, deberá presentar adicional al formato antes referido, un manifiesto bajo protesta de decir verdad, en el que indique, que no cuenta con trabajadores registrados ante el INFONAVIT.</w:t>
            </w:r>
          </w:p>
          <w:p w14:paraId="53666120" w14:textId="77777777" w:rsidR="00B13966" w:rsidRPr="00B361E7" w:rsidRDefault="00B13966" w:rsidP="00203F55">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19A8F666" w14:textId="77777777" w:rsidR="00B13966" w:rsidRPr="00B361E7" w:rsidRDefault="00B13966" w:rsidP="00203F55">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2015E81" w14:textId="77777777" w:rsidR="00B13966" w:rsidRPr="00B361E7" w:rsidRDefault="00B13966" w:rsidP="00203F55">
            <w:pPr>
              <w:rPr>
                <w:rFonts w:ascii="Arial" w:eastAsia="Batang" w:hAnsi="Arial" w:cs="Arial"/>
                <w:sz w:val="16"/>
                <w:szCs w:val="16"/>
                <w:lang w:val="es-MX"/>
              </w:rPr>
            </w:pPr>
          </w:p>
        </w:tc>
      </w:tr>
      <w:tr w:rsidR="00B361E7" w:rsidRPr="00B361E7" w14:paraId="32C43803"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70C6F5DC" w14:textId="721B343B"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 xml:space="preserve">El licitante deberá presentar una carta en la que se compromete a nombre de su representada que, en caso de resultar adjudicada, prestará los </w:t>
            </w:r>
            <w:r w:rsidR="00715C45" w:rsidRPr="00B361E7">
              <w:rPr>
                <w:rFonts w:ascii="Arial" w:hAnsi="Arial" w:cs="Arial"/>
                <w:sz w:val="16"/>
                <w:szCs w:val="16"/>
                <w:lang w:val="es-MX"/>
              </w:rPr>
              <w:t>bienes</w:t>
            </w:r>
            <w:r w:rsidRPr="00B361E7">
              <w:rPr>
                <w:rFonts w:ascii="Arial" w:hAnsi="Arial" w:cs="Arial"/>
                <w:sz w:val="16"/>
                <w:szCs w:val="16"/>
                <w:lang w:val="es-MX"/>
              </w:rPr>
              <w:t>, asegurando la eficiencia energética, el uso responsable del agua y la optimización sustentable de los recursos, así como, la protección al medio ambiente.</w:t>
            </w:r>
          </w:p>
          <w:p w14:paraId="1BD2F200" w14:textId="77777777" w:rsidR="00B13966" w:rsidRPr="00B361E7" w:rsidRDefault="00B13966" w:rsidP="00203F55">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069AA2B9"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56159F0" w14:textId="77777777" w:rsidR="00B13966" w:rsidRPr="00B361E7" w:rsidRDefault="00B13966" w:rsidP="00203F55">
            <w:pPr>
              <w:rPr>
                <w:rFonts w:ascii="Arial" w:hAnsi="Arial" w:cs="Arial"/>
                <w:sz w:val="16"/>
                <w:szCs w:val="16"/>
                <w:lang w:val="es-MX"/>
              </w:rPr>
            </w:pPr>
          </w:p>
        </w:tc>
      </w:tr>
      <w:tr w:rsidR="00B361E7" w:rsidRPr="00B361E7" w14:paraId="6F21DE66"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2CA58D41" w14:textId="77777777" w:rsidR="00B13966" w:rsidRPr="00B361E7" w:rsidRDefault="00B13966" w:rsidP="005E2470">
            <w:pPr>
              <w:pStyle w:val="Prrafodelista"/>
              <w:widowControl/>
              <w:numPr>
                <w:ilvl w:val="0"/>
                <w:numId w:val="58"/>
              </w:numPr>
              <w:tabs>
                <w:tab w:val="left" w:pos="851"/>
              </w:tabs>
              <w:adjustRightInd/>
              <w:spacing w:line="240" w:lineRule="auto"/>
              <w:textAlignment w:val="auto"/>
              <w:rPr>
                <w:rFonts w:ascii="Arial" w:hAnsi="Arial" w:cs="Arial"/>
                <w:sz w:val="16"/>
                <w:szCs w:val="16"/>
                <w:lang w:val="es-MX"/>
              </w:rPr>
            </w:pPr>
            <w:r w:rsidRPr="00B361E7">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(Escrito 1 “Nota informativa para participantes de países miembros de la Organización para la Cooperación y el Desarrollo Económico. (OCDE)”, fundamento en el que se sustenta el requerimiento).</w:t>
            </w:r>
          </w:p>
          <w:p w14:paraId="6628B8FF" w14:textId="77777777" w:rsidR="00B13966" w:rsidRPr="00B361E7" w:rsidRDefault="00B13966" w:rsidP="00203F55">
            <w:pPr>
              <w:pStyle w:val="Prrafodelista"/>
              <w:widowControl/>
              <w:tabs>
                <w:tab w:val="left" w:pos="85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434E0C4B"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43A642D" w14:textId="77777777" w:rsidR="00B13966" w:rsidRPr="00B361E7" w:rsidRDefault="00B13966" w:rsidP="00203F55">
            <w:pPr>
              <w:rPr>
                <w:rFonts w:ascii="Arial" w:hAnsi="Arial" w:cs="Arial"/>
                <w:sz w:val="16"/>
                <w:szCs w:val="16"/>
                <w:lang w:val="es-MX"/>
              </w:rPr>
            </w:pPr>
          </w:p>
        </w:tc>
      </w:tr>
      <w:tr w:rsidR="00B361E7" w:rsidRPr="00B361E7" w14:paraId="60A8A336"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015DD6E9" w14:textId="77777777" w:rsidR="00B13966" w:rsidRPr="00B361E7" w:rsidRDefault="00B13966" w:rsidP="005E2470">
            <w:pPr>
              <w:pStyle w:val="Prrafodelista"/>
              <w:numPr>
                <w:ilvl w:val="0"/>
                <w:numId w:val="58"/>
              </w:numPr>
              <w:tabs>
                <w:tab w:val="left" w:pos="736"/>
              </w:tabs>
              <w:spacing w:line="0" w:lineRule="atLeast"/>
              <w:ind w:left="736" w:hanging="283"/>
              <w:textAlignment w:val="auto"/>
              <w:rPr>
                <w:rFonts w:ascii="Arial" w:hAnsi="Arial" w:cs="Arial"/>
                <w:sz w:val="16"/>
                <w:szCs w:val="16"/>
                <w:lang w:val="es-MX"/>
              </w:rPr>
            </w:pPr>
            <w:r w:rsidRPr="00B361E7">
              <w:rPr>
                <w:rFonts w:ascii="Arial" w:hAnsi="Arial" w:cs="Arial"/>
                <w:sz w:val="16"/>
                <w:szCs w:val="16"/>
                <w:lang w:val="es-MX"/>
              </w:rPr>
              <w:t>Copia simple de la Constancia de Inscripción al Registro Único de Proveedores y de Contratistas (RUPC), donde se indique los campos de Sector y Giro correspondan al servicio o bienes material del presente procedimiento.</w:t>
            </w:r>
          </w:p>
          <w:p w14:paraId="080A52D5" w14:textId="77777777" w:rsidR="00B13966" w:rsidRPr="00B361E7" w:rsidRDefault="00B13966" w:rsidP="00203F55">
            <w:pPr>
              <w:pStyle w:val="Prrafodelista"/>
              <w:tabs>
                <w:tab w:val="left" w:pos="736"/>
              </w:tabs>
              <w:spacing w:line="0" w:lineRule="atLeast"/>
              <w:ind w:left="736"/>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0F1872F9"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7FF8546" w14:textId="77777777" w:rsidR="00B13966" w:rsidRPr="00B361E7" w:rsidRDefault="00B13966" w:rsidP="00203F55">
            <w:pPr>
              <w:rPr>
                <w:rFonts w:ascii="Arial" w:hAnsi="Arial" w:cs="Arial"/>
                <w:sz w:val="16"/>
                <w:szCs w:val="16"/>
                <w:lang w:val="es-MX"/>
              </w:rPr>
            </w:pPr>
          </w:p>
        </w:tc>
      </w:tr>
      <w:tr w:rsidR="00B361E7" w:rsidRPr="00B361E7" w14:paraId="7EB15903" w14:textId="77777777" w:rsidTr="00203F55">
        <w:trPr>
          <w:trHeight w:val="377"/>
        </w:trPr>
        <w:tc>
          <w:tcPr>
            <w:tcW w:w="3793" w:type="pct"/>
            <w:tcBorders>
              <w:top w:val="single" w:sz="4" w:space="0" w:color="auto"/>
              <w:left w:val="single" w:sz="4" w:space="0" w:color="auto"/>
              <w:bottom w:val="single" w:sz="4" w:space="0" w:color="auto"/>
              <w:right w:val="single" w:sz="4" w:space="0" w:color="auto"/>
            </w:tcBorders>
            <w:vAlign w:val="center"/>
            <w:hideMark/>
          </w:tcPr>
          <w:p w14:paraId="408A296E" w14:textId="77777777" w:rsidR="00B13966" w:rsidRPr="00B361E7" w:rsidRDefault="00B13966" w:rsidP="005E2470">
            <w:pPr>
              <w:pStyle w:val="Prrafodelista"/>
              <w:widowControl/>
              <w:numPr>
                <w:ilvl w:val="0"/>
                <w:numId w:val="58"/>
              </w:numPr>
              <w:tabs>
                <w:tab w:val="left" w:pos="881"/>
              </w:tabs>
              <w:adjustRightInd/>
              <w:spacing w:line="240" w:lineRule="auto"/>
              <w:textAlignment w:val="auto"/>
              <w:rPr>
                <w:rFonts w:ascii="Arial" w:hAnsi="Arial" w:cs="Arial"/>
                <w:sz w:val="16"/>
                <w:szCs w:val="16"/>
                <w:lang w:val="es-MX"/>
              </w:rPr>
            </w:pPr>
            <w:r w:rsidRPr="00B361E7">
              <w:rPr>
                <w:rFonts w:ascii="Arial" w:hAnsi="Arial" w:cs="Arial"/>
                <w:bCs/>
                <w:sz w:val="16"/>
                <w:szCs w:val="16"/>
                <w:lang w:val="es-MX"/>
              </w:rPr>
              <w:t xml:space="preserve">El licitante como parte de su documentación legal, deberá adjuntar en </w:t>
            </w:r>
            <w:r w:rsidRPr="00B361E7">
              <w:rPr>
                <w:rFonts w:ascii="Arial" w:hAnsi="Arial" w:cs="Arial"/>
                <w:b/>
                <w:bCs/>
                <w:sz w:val="16"/>
                <w:szCs w:val="16"/>
                <w:lang w:val="es-MX"/>
              </w:rPr>
              <w:t>el Anexo N “LISTA DE VERIFICACIÓN PARA REVISAR PROPOSICIONES</w:t>
            </w:r>
            <w:r w:rsidRPr="00B361E7">
              <w:rPr>
                <w:rFonts w:ascii="Arial" w:hAnsi="Arial" w:cs="Arial"/>
                <w:bCs/>
                <w:sz w:val="16"/>
                <w:szCs w:val="16"/>
                <w:lang w:val="es-MX"/>
              </w:rPr>
              <w:t xml:space="preserve">”, la no presentación de dicho documento no será causal de </w:t>
            </w:r>
            <w:proofErr w:type="spellStart"/>
            <w:r w:rsidRPr="00B361E7">
              <w:rPr>
                <w:rFonts w:ascii="Arial" w:hAnsi="Arial" w:cs="Arial"/>
                <w:bCs/>
                <w:sz w:val="16"/>
                <w:szCs w:val="16"/>
                <w:lang w:val="es-MX"/>
              </w:rPr>
              <w:t>desechamiento</w:t>
            </w:r>
            <w:proofErr w:type="spellEnd"/>
            <w:r w:rsidRPr="00B361E7">
              <w:rPr>
                <w:rFonts w:ascii="Arial" w:hAnsi="Arial" w:cs="Arial"/>
                <w:bCs/>
                <w:sz w:val="16"/>
                <w:szCs w:val="16"/>
                <w:lang w:val="es-MX"/>
              </w:rPr>
              <w:t xml:space="preserve"> de la propuesta</w:t>
            </w:r>
          </w:p>
          <w:p w14:paraId="0F64407F" w14:textId="77777777" w:rsidR="00B13966" w:rsidRPr="00B361E7" w:rsidRDefault="00B13966" w:rsidP="00203F55">
            <w:pPr>
              <w:pStyle w:val="Prrafodelista"/>
              <w:widowControl/>
              <w:tabs>
                <w:tab w:val="left" w:pos="881"/>
              </w:tabs>
              <w:adjustRightInd/>
              <w:spacing w:line="240" w:lineRule="auto"/>
              <w:ind w:left="720"/>
              <w:textAlignment w:val="auto"/>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tcPr>
          <w:p w14:paraId="140B1252" w14:textId="77777777" w:rsidR="00B13966" w:rsidRPr="00B361E7" w:rsidRDefault="00B13966" w:rsidP="00203F55">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7CA8086" w14:textId="77777777" w:rsidR="00B13966" w:rsidRPr="00B361E7" w:rsidRDefault="00B13966" w:rsidP="00203F55">
            <w:pPr>
              <w:rPr>
                <w:rFonts w:ascii="Arial" w:hAnsi="Arial" w:cs="Arial"/>
                <w:sz w:val="16"/>
                <w:szCs w:val="16"/>
                <w:lang w:val="es-MX"/>
              </w:rPr>
            </w:pPr>
          </w:p>
        </w:tc>
      </w:tr>
      <w:tr w:rsidR="00B361E7" w:rsidRPr="00B361E7" w14:paraId="1F1CAA15" w14:textId="77777777" w:rsidTr="00203F55">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B0BB1A" w14:textId="77777777" w:rsidR="00B13966" w:rsidRPr="00B361E7" w:rsidRDefault="00B13966" w:rsidP="00B13966">
            <w:pPr>
              <w:numPr>
                <w:ilvl w:val="1"/>
                <w:numId w:val="24"/>
              </w:numPr>
              <w:suppressAutoHyphens/>
              <w:rPr>
                <w:rFonts w:ascii="Arial" w:hAnsi="Arial" w:cs="Arial"/>
                <w:sz w:val="16"/>
                <w:szCs w:val="16"/>
                <w:lang w:val="es-MX"/>
              </w:rPr>
            </w:pPr>
            <w:r w:rsidRPr="00B361E7">
              <w:rPr>
                <w:rFonts w:ascii="Arial" w:hAnsi="Arial" w:cs="Arial"/>
                <w:b/>
                <w:spacing w:val="-3"/>
                <w:sz w:val="16"/>
                <w:szCs w:val="16"/>
                <w:lang w:val="es-MX"/>
              </w:rPr>
              <w:t xml:space="preserve">Propuesta técnica </w:t>
            </w:r>
          </w:p>
          <w:p w14:paraId="3B06CDC1" w14:textId="77777777" w:rsidR="00B13966" w:rsidRPr="00B361E7" w:rsidRDefault="00B13966" w:rsidP="00203F55">
            <w:pPr>
              <w:suppressAutoHyphens/>
              <w:ind w:left="360"/>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1041F4" w14:textId="77777777" w:rsidR="00B13966" w:rsidRPr="00B361E7" w:rsidRDefault="00B13966" w:rsidP="00203F55">
            <w:pPr>
              <w:suppressAutoHyphens/>
              <w:jc w:val="center"/>
              <w:rPr>
                <w:rFonts w:ascii="Arial" w:hAnsi="Arial" w:cs="Arial"/>
                <w:b/>
                <w:sz w:val="16"/>
                <w:szCs w:val="16"/>
                <w:lang w:val="es-MX"/>
              </w:rPr>
            </w:pPr>
            <w:r w:rsidRPr="00B361E7">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BEE323" w14:textId="77777777" w:rsidR="00B13966" w:rsidRPr="00B361E7" w:rsidRDefault="00B13966" w:rsidP="00203F55">
            <w:pPr>
              <w:suppressAutoHyphens/>
              <w:jc w:val="center"/>
              <w:rPr>
                <w:rFonts w:ascii="Arial" w:hAnsi="Arial" w:cs="Arial"/>
                <w:b/>
                <w:sz w:val="16"/>
                <w:szCs w:val="16"/>
                <w:lang w:val="es-MX"/>
              </w:rPr>
            </w:pPr>
            <w:r w:rsidRPr="00B361E7">
              <w:rPr>
                <w:rFonts w:ascii="Arial" w:hAnsi="Arial" w:cs="Arial"/>
                <w:b/>
                <w:sz w:val="16"/>
                <w:szCs w:val="16"/>
                <w:lang w:val="es-MX"/>
              </w:rPr>
              <w:t>NO</w:t>
            </w:r>
          </w:p>
        </w:tc>
      </w:tr>
      <w:tr w:rsidR="00B361E7" w:rsidRPr="00B361E7" w14:paraId="3ADDC475" w14:textId="77777777" w:rsidTr="00203F55">
        <w:tc>
          <w:tcPr>
            <w:tcW w:w="3793" w:type="pct"/>
            <w:tcBorders>
              <w:top w:val="single" w:sz="4" w:space="0" w:color="auto"/>
              <w:left w:val="single" w:sz="4" w:space="0" w:color="auto"/>
              <w:bottom w:val="single" w:sz="4" w:space="0" w:color="auto"/>
              <w:right w:val="single" w:sz="4" w:space="0" w:color="auto"/>
            </w:tcBorders>
          </w:tcPr>
          <w:p w14:paraId="7D7E32E8" w14:textId="77777777" w:rsidR="006C2196" w:rsidRPr="006C2196" w:rsidRDefault="006C2196" w:rsidP="006C2196">
            <w:pPr>
              <w:rPr>
                <w:rFonts w:ascii="Arial" w:hAnsi="Arial" w:cs="Arial"/>
                <w:bCs/>
                <w:sz w:val="16"/>
                <w:szCs w:val="16"/>
                <w:lang w:val="es-MX"/>
              </w:rPr>
            </w:pPr>
            <w:r w:rsidRPr="006C2196">
              <w:rPr>
                <w:rFonts w:ascii="Arial" w:hAnsi="Arial" w:cs="Arial"/>
                <w:bCs/>
                <w:sz w:val="16"/>
                <w:szCs w:val="16"/>
                <w:lang w:val="es-MX"/>
              </w:rPr>
              <w:t xml:space="preserve">La Propuesta Técnica se integrará por lo siguiente: </w:t>
            </w:r>
          </w:p>
          <w:p w14:paraId="29B59E8E" w14:textId="62C2ADE0" w:rsidR="009623A5" w:rsidRPr="006C2196" w:rsidRDefault="006C2196" w:rsidP="006C2196">
            <w:pPr>
              <w:pStyle w:val="Prrafodelista"/>
              <w:numPr>
                <w:ilvl w:val="0"/>
                <w:numId w:val="81"/>
              </w:numPr>
              <w:rPr>
                <w:rFonts w:ascii="Arial" w:hAnsi="Arial" w:cs="Arial"/>
                <w:bCs/>
                <w:sz w:val="16"/>
                <w:szCs w:val="16"/>
                <w:lang w:val="es-MX"/>
              </w:rPr>
            </w:pPr>
            <w:r w:rsidRPr="006C2196">
              <w:rPr>
                <w:rFonts w:ascii="Arial" w:hAnsi="Arial" w:cs="Arial"/>
                <w:bCs/>
                <w:sz w:val="16"/>
                <w:szCs w:val="16"/>
                <w:lang w:val="es-MX"/>
              </w:rPr>
              <w:t>Currículum firmado por el representante legal de la empresa que acredite su experiencia cuando menos de un año, en el cual señale, entre otros: experiencia en la producción, comercialización o venta de los bienes objeto de esta licitación y cinco principales clientes o proveedores.</w:t>
            </w:r>
          </w:p>
        </w:tc>
        <w:tc>
          <w:tcPr>
            <w:tcW w:w="572" w:type="pct"/>
            <w:tcBorders>
              <w:top w:val="single" w:sz="4" w:space="0" w:color="auto"/>
              <w:left w:val="single" w:sz="4" w:space="0" w:color="auto"/>
              <w:bottom w:val="single" w:sz="4" w:space="0" w:color="auto"/>
              <w:right w:val="single" w:sz="4" w:space="0" w:color="auto"/>
            </w:tcBorders>
          </w:tcPr>
          <w:p w14:paraId="37906688" w14:textId="77777777" w:rsidR="009623A5" w:rsidRPr="00B361E7" w:rsidRDefault="009623A5" w:rsidP="009623A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9BA4B0B" w14:textId="77777777" w:rsidR="009623A5" w:rsidRPr="00B361E7" w:rsidRDefault="009623A5" w:rsidP="009623A5">
            <w:pPr>
              <w:rPr>
                <w:rFonts w:ascii="Arial" w:eastAsia="Arial Unicode MS" w:hAnsi="Arial" w:cs="Arial"/>
                <w:sz w:val="16"/>
                <w:szCs w:val="16"/>
                <w:lang w:val="es-MX"/>
              </w:rPr>
            </w:pPr>
          </w:p>
        </w:tc>
      </w:tr>
      <w:tr w:rsidR="00B361E7" w:rsidRPr="00B361E7" w14:paraId="2E044E16" w14:textId="77777777" w:rsidTr="006C2196">
        <w:trPr>
          <w:trHeight w:val="208"/>
        </w:trPr>
        <w:tc>
          <w:tcPr>
            <w:tcW w:w="3793" w:type="pct"/>
            <w:tcBorders>
              <w:top w:val="single" w:sz="4" w:space="0" w:color="auto"/>
              <w:left w:val="single" w:sz="4" w:space="0" w:color="auto"/>
              <w:bottom w:val="single" w:sz="4" w:space="0" w:color="auto"/>
              <w:right w:val="single" w:sz="4" w:space="0" w:color="auto"/>
            </w:tcBorders>
          </w:tcPr>
          <w:p w14:paraId="68C67FB6" w14:textId="0DEE2A02" w:rsidR="009623A5" w:rsidRPr="00B361E7" w:rsidRDefault="006C2196" w:rsidP="006C2196">
            <w:pPr>
              <w:pStyle w:val="Prrafodelista"/>
              <w:numPr>
                <w:ilvl w:val="0"/>
                <w:numId w:val="81"/>
              </w:numPr>
              <w:rPr>
                <w:rFonts w:ascii="Arial" w:hAnsi="Arial" w:cs="Arial"/>
                <w:bCs/>
                <w:sz w:val="16"/>
                <w:szCs w:val="16"/>
                <w:lang w:val="es-MX"/>
              </w:rPr>
            </w:pPr>
            <w:r w:rsidRPr="006C2196">
              <w:rPr>
                <w:rFonts w:ascii="Arial" w:hAnsi="Arial" w:cs="Arial"/>
                <w:bCs/>
                <w:sz w:val="16"/>
                <w:szCs w:val="16"/>
                <w:lang w:val="es-MX"/>
              </w:rPr>
              <w:t>Escrito en el que manifiesten que, en caso de resultar adjudicado, se compromete a realizar la entrega de los bienes, en la fecha establecida en la presente convocatoria.</w:t>
            </w:r>
          </w:p>
        </w:tc>
        <w:tc>
          <w:tcPr>
            <w:tcW w:w="572" w:type="pct"/>
            <w:tcBorders>
              <w:top w:val="single" w:sz="4" w:space="0" w:color="auto"/>
              <w:left w:val="single" w:sz="4" w:space="0" w:color="auto"/>
              <w:bottom w:val="single" w:sz="4" w:space="0" w:color="auto"/>
              <w:right w:val="single" w:sz="4" w:space="0" w:color="auto"/>
            </w:tcBorders>
          </w:tcPr>
          <w:p w14:paraId="221E66B3" w14:textId="77777777" w:rsidR="009623A5" w:rsidRPr="00B361E7" w:rsidRDefault="009623A5" w:rsidP="009623A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356A4FE" w14:textId="77777777" w:rsidR="009623A5" w:rsidRPr="00B361E7" w:rsidRDefault="009623A5" w:rsidP="009623A5">
            <w:pPr>
              <w:rPr>
                <w:rFonts w:ascii="Arial" w:eastAsia="Arial Unicode MS" w:hAnsi="Arial" w:cs="Arial"/>
                <w:sz w:val="16"/>
                <w:szCs w:val="16"/>
                <w:lang w:val="es-MX"/>
              </w:rPr>
            </w:pPr>
          </w:p>
        </w:tc>
      </w:tr>
      <w:tr w:rsidR="00B361E7" w:rsidRPr="00B361E7" w14:paraId="1881F0A8" w14:textId="77777777" w:rsidTr="00203F55">
        <w:tc>
          <w:tcPr>
            <w:tcW w:w="3793" w:type="pct"/>
            <w:tcBorders>
              <w:top w:val="single" w:sz="4" w:space="0" w:color="auto"/>
              <w:left w:val="single" w:sz="4" w:space="0" w:color="auto"/>
              <w:bottom w:val="single" w:sz="4" w:space="0" w:color="auto"/>
              <w:right w:val="single" w:sz="4" w:space="0" w:color="auto"/>
            </w:tcBorders>
          </w:tcPr>
          <w:p w14:paraId="7845D9CC" w14:textId="04CE3552" w:rsidR="005E2470" w:rsidRPr="00B361E7" w:rsidRDefault="006C2196" w:rsidP="006C2196">
            <w:pPr>
              <w:pStyle w:val="Prrafodelista"/>
              <w:numPr>
                <w:ilvl w:val="0"/>
                <w:numId w:val="81"/>
              </w:numPr>
              <w:rPr>
                <w:rFonts w:ascii="Arial" w:hAnsi="Arial" w:cs="Arial"/>
                <w:bCs/>
                <w:sz w:val="16"/>
                <w:szCs w:val="16"/>
                <w:lang w:val="es-MX"/>
              </w:rPr>
            </w:pPr>
            <w:r w:rsidRPr="006C2196">
              <w:rPr>
                <w:rFonts w:ascii="Arial" w:hAnsi="Arial" w:cs="Arial"/>
                <w:bCs/>
                <w:sz w:val="16"/>
                <w:szCs w:val="16"/>
                <w:lang w:val="es-MX"/>
              </w:rPr>
              <w:t>Catálogos de los bienes ofertados</w:t>
            </w:r>
          </w:p>
        </w:tc>
        <w:tc>
          <w:tcPr>
            <w:tcW w:w="572" w:type="pct"/>
            <w:tcBorders>
              <w:top w:val="single" w:sz="4" w:space="0" w:color="auto"/>
              <w:left w:val="single" w:sz="4" w:space="0" w:color="auto"/>
              <w:bottom w:val="single" w:sz="4" w:space="0" w:color="auto"/>
              <w:right w:val="single" w:sz="4" w:space="0" w:color="auto"/>
            </w:tcBorders>
          </w:tcPr>
          <w:p w14:paraId="2AC16B5C" w14:textId="77777777" w:rsidR="005E2470" w:rsidRPr="00B361E7" w:rsidRDefault="005E2470" w:rsidP="009623A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94072D3" w14:textId="77777777" w:rsidR="005E2470" w:rsidRPr="00B361E7" w:rsidRDefault="005E2470" w:rsidP="009623A5">
            <w:pPr>
              <w:rPr>
                <w:rFonts w:ascii="Arial" w:eastAsia="Arial Unicode MS" w:hAnsi="Arial" w:cs="Arial"/>
                <w:sz w:val="16"/>
                <w:szCs w:val="16"/>
                <w:lang w:val="es-MX"/>
              </w:rPr>
            </w:pPr>
          </w:p>
        </w:tc>
      </w:tr>
      <w:tr w:rsidR="00B361E7" w:rsidRPr="00B361E7" w14:paraId="4985E660" w14:textId="77777777" w:rsidTr="00203F55">
        <w:tc>
          <w:tcPr>
            <w:tcW w:w="3793" w:type="pct"/>
            <w:tcBorders>
              <w:top w:val="single" w:sz="4" w:space="0" w:color="auto"/>
              <w:left w:val="single" w:sz="4" w:space="0" w:color="auto"/>
              <w:bottom w:val="single" w:sz="4" w:space="0" w:color="auto"/>
              <w:right w:val="single" w:sz="4" w:space="0" w:color="auto"/>
            </w:tcBorders>
          </w:tcPr>
          <w:p w14:paraId="73031666" w14:textId="27052A6C" w:rsidR="005E2470" w:rsidRPr="006C2196" w:rsidRDefault="006C2196" w:rsidP="006C2196">
            <w:pPr>
              <w:pStyle w:val="Prrafodelista"/>
              <w:numPr>
                <w:ilvl w:val="0"/>
                <w:numId w:val="81"/>
              </w:numPr>
              <w:autoSpaceDE w:val="0"/>
              <w:autoSpaceDN w:val="0"/>
              <w:rPr>
                <w:rFonts w:ascii="Arial" w:hAnsi="Arial" w:cs="Arial"/>
                <w:bCs/>
                <w:sz w:val="16"/>
                <w:szCs w:val="16"/>
                <w:lang w:val="es-MX"/>
              </w:rPr>
            </w:pPr>
            <w:r w:rsidRPr="006C2196">
              <w:rPr>
                <w:rFonts w:ascii="Arial" w:hAnsi="Arial" w:cs="Arial"/>
                <w:bCs/>
                <w:sz w:val="16"/>
                <w:szCs w:val="16"/>
                <w:lang w:val="es-MX"/>
              </w:rPr>
              <w:t>Escrito en el que manifiesten que, se cumplirán las normas solicitadas y las normas que directa o indirectamente deriven de la Adquisición de los bienes.</w:t>
            </w:r>
          </w:p>
        </w:tc>
        <w:tc>
          <w:tcPr>
            <w:tcW w:w="572" w:type="pct"/>
            <w:tcBorders>
              <w:top w:val="single" w:sz="4" w:space="0" w:color="auto"/>
              <w:left w:val="single" w:sz="4" w:space="0" w:color="auto"/>
              <w:bottom w:val="single" w:sz="4" w:space="0" w:color="auto"/>
              <w:right w:val="single" w:sz="4" w:space="0" w:color="auto"/>
            </w:tcBorders>
          </w:tcPr>
          <w:p w14:paraId="587F43F6" w14:textId="77777777" w:rsidR="005E2470" w:rsidRPr="00B361E7" w:rsidRDefault="005E2470" w:rsidP="009623A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55F066A" w14:textId="77777777" w:rsidR="005E2470" w:rsidRPr="00B361E7" w:rsidRDefault="005E2470" w:rsidP="009623A5">
            <w:pPr>
              <w:rPr>
                <w:rFonts w:ascii="Arial" w:eastAsia="Arial Unicode MS" w:hAnsi="Arial" w:cs="Arial"/>
                <w:sz w:val="16"/>
                <w:szCs w:val="16"/>
                <w:lang w:val="es-MX"/>
              </w:rPr>
            </w:pPr>
          </w:p>
        </w:tc>
      </w:tr>
      <w:tr w:rsidR="00B361E7" w:rsidRPr="00B361E7" w14:paraId="03A2303E" w14:textId="77777777" w:rsidTr="00203F55">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3E9746" w14:textId="77777777" w:rsidR="00B13966" w:rsidRPr="00B361E7" w:rsidRDefault="00B13966" w:rsidP="00B13966">
            <w:pPr>
              <w:numPr>
                <w:ilvl w:val="1"/>
                <w:numId w:val="24"/>
              </w:numPr>
              <w:suppressAutoHyphens/>
              <w:rPr>
                <w:rFonts w:ascii="Arial" w:hAnsi="Arial" w:cs="Arial"/>
                <w:b/>
                <w:spacing w:val="-3"/>
                <w:sz w:val="16"/>
                <w:szCs w:val="16"/>
                <w:lang w:val="es-MX"/>
              </w:rPr>
            </w:pPr>
            <w:r w:rsidRPr="00B361E7">
              <w:rPr>
                <w:rFonts w:ascii="Arial" w:hAnsi="Arial" w:cs="Arial"/>
                <w:b/>
                <w:spacing w:val="-3"/>
                <w:sz w:val="16"/>
                <w:szCs w:val="16"/>
                <w:lang w:val="es-MX"/>
              </w:rPr>
              <w:t>Propuesta económica.</w:t>
            </w:r>
          </w:p>
          <w:p w14:paraId="773E32CA" w14:textId="77777777" w:rsidR="00B13966" w:rsidRPr="00B361E7" w:rsidRDefault="00B13966" w:rsidP="00203F55">
            <w:pPr>
              <w:suppressAutoHyphens/>
              <w:rPr>
                <w:rFonts w:ascii="Arial" w:eastAsia="Arial Unicode MS"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2F71D6" w14:textId="77777777" w:rsidR="00B13966" w:rsidRPr="00B361E7" w:rsidRDefault="00B13966" w:rsidP="00203F55">
            <w:pPr>
              <w:jc w:val="center"/>
              <w:rPr>
                <w:rFonts w:ascii="Arial" w:eastAsia="Arial Unicode MS" w:hAnsi="Arial" w:cs="Arial"/>
                <w:sz w:val="16"/>
                <w:szCs w:val="16"/>
                <w:lang w:val="es-MX"/>
              </w:rPr>
            </w:pPr>
            <w:r w:rsidRPr="00B361E7">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2EDB5C" w14:textId="77777777" w:rsidR="00B13966" w:rsidRPr="00B361E7" w:rsidRDefault="00B13966" w:rsidP="00203F55">
            <w:pPr>
              <w:jc w:val="center"/>
              <w:rPr>
                <w:rFonts w:ascii="Arial" w:eastAsia="Arial Unicode MS" w:hAnsi="Arial" w:cs="Arial"/>
                <w:sz w:val="16"/>
                <w:szCs w:val="16"/>
                <w:lang w:val="es-MX"/>
              </w:rPr>
            </w:pPr>
            <w:r w:rsidRPr="00B361E7">
              <w:rPr>
                <w:rFonts w:ascii="Arial" w:hAnsi="Arial" w:cs="Arial"/>
                <w:b/>
                <w:sz w:val="16"/>
                <w:szCs w:val="16"/>
                <w:lang w:val="es-MX"/>
              </w:rPr>
              <w:t>NO</w:t>
            </w:r>
          </w:p>
        </w:tc>
      </w:tr>
      <w:tr w:rsidR="00B13966" w:rsidRPr="00B361E7" w14:paraId="45D44598" w14:textId="77777777" w:rsidTr="00203F55">
        <w:tc>
          <w:tcPr>
            <w:tcW w:w="3793" w:type="pct"/>
            <w:tcBorders>
              <w:top w:val="single" w:sz="4" w:space="0" w:color="auto"/>
              <w:left w:val="single" w:sz="4" w:space="0" w:color="auto"/>
              <w:bottom w:val="single" w:sz="4" w:space="0" w:color="auto"/>
              <w:right w:val="single" w:sz="4" w:space="0" w:color="auto"/>
            </w:tcBorders>
            <w:vAlign w:val="center"/>
          </w:tcPr>
          <w:p w14:paraId="00216982" w14:textId="5046896B" w:rsidR="00B13966" w:rsidRPr="00B361E7" w:rsidRDefault="00B13966" w:rsidP="00203F55">
            <w:pPr>
              <w:tabs>
                <w:tab w:val="left" w:pos="993"/>
              </w:tabs>
              <w:rPr>
                <w:rFonts w:ascii="Arial" w:hAnsi="Arial" w:cs="Arial"/>
                <w:sz w:val="16"/>
                <w:szCs w:val="16"/>
                <w:lang w:val="es-MX"/>
              </w:rPr>
            </w:pPr>
            <w:r w:rsidRPr="00B361E7">
              <w:rPr>
                <w:rFonts w:ascii="Arial" w:hAnsi="Arial" w:cs="Arial"/>
                <w:sz w:val="16"/>
                <w:szCs w:val="16"/>
                <w:lang w:val="es-MX"/>
              </w:rPr>
              <w:lastRenderedPageBreak/>
              <w:t xml:space="preserve">Elaborar su propuesta económica conforme al </w:t>
            </w:r>
            <w:r w:rsidRPr="00B361E7">
              <w:rPr>
                <w:rFonts w:ascii="Arial" w:hAnsi="Arial" w:cs="Arial"/>
                <w:b/>
                <w:bCs/>
                <w:sz w:val="16"/>
                <w:szCs w:val="16"/>
                <w:lang w:val="es-MX"/>
              </w:rPr>
              <w:t>Anexo A</w:t>
            </w:r>
            <w:r w:rsidRPr="00B361E7">
              <w:rPr>
                <w:rFonts w:ascii="Arial" w:hAnsi="Arial" w:cs="Arial"/>
                <w:sz w:val="16"/>
                <w:szCs w:val="16"/>
                <w:lang w:val="es-MX"/>
              </w:rPr>
              <w:t xml:space="preserve"> denominado “</w:t>
            </w:r>
            <w:r w:rsidR="009623A5" w:rsidRPr="00B361E7">
              <w:rPr>
                <w:rFonts w:ascii="Arial" w:hAnsi="Arial" w:cs="Arial"/>
                <w:sz w:val="16"/>
                <w:szCs w:val="16"/>
                <w:lang w:val="es-MX"/>
              </w:rPr>
              <w:t xml:space="preserve">Modelo </w:t>
            </w:r>
            <w:r w:rsidRPr="00B361E7">
              <w:rPr>
                <w:rFonts w:ascii="Arial" w:hAnsi="Arial" w:cs="Arial"/>
                <w:sz w:val="16"/>
                <w:szCs w:val="16"/>
                <w:lang w:val="es-MX"/>
              </w:rPr>
              <w:t>Propuesta económica”, la cual deberá considerar:</w:t>
            </w:r>
          </w:p>
          <w:p w14:paraId="1CD94F6F" w14:textId="77777777" w:rsidR="00B13966" w:rsidRPr="00B361E7" w:rsidRDefault="00B13966" w:rsidP="00203F55">
            <w:pPr>
              <w:pStyle w:val="Prrafodelista"/>
              <w:tabs>
                <w:tab w:val="left" w:pos="993"/>
              </w:tabs>
              <w:spacing w:line="240" w:lineRule="auto"/>
              <w:ind w:left="993"/>
              <w:rPr>
                <w:rFonts w:ascii="Arial" w:hAnsi="Arial" w:cs="Arial"/>
                <w:sz w:val="16"/>
                <w:szCs w:val="16"/>
                <w:lang w:val="es-MX"/>
              </w:rPr>
            </w:pPr>
          </w:p>
          <w:p w14:paraId="57C9196F"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Número de procedimiento.</w:t>
            </w:r>
          </w:p>
          <w:p w14:paraId="58E1A3D2"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Datos del licitante y a quién dirige la oferta.</w:t>
            </w:r>
          </w:p>
          <w:p w14:paraId="635689BA"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Los precios serán fijos durante la vigencia del contrato.</w:t>
            </w:r>
          </w:p>
          <w:p w14:paraId="09EE87A1"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La propuesta económica será expresada en pesos mexicanos redondeando a centésimos.</w:t>
            </w:r>
          </w:p>
          <w:p w14:paraId="1ED5E3E9"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El importe total cotizado deberá expresarse con letra y número.</w:t>
            </w:r>
          </w:p>
          <w:p w14:paraId="0E9532DF"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Descuento que el licitante esté en disposición de ofrecer.</w:t>
            </w:r>
          </w:p>
          <w:p w14:paraId="0CCD4498"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La falta de cotización de alguna de las partes que integran los conceptos será motivo de descalificación.</w:t>
            </w:r>
          </w:p>
          <w:p w14:paraId="39CD3BCF" w14:textId="77777777" w:rsidR="00B13966" w:rsidRPr="00B361E7" w:rsidRDefault="00B13966" w:rsidP="00B13966">
            <w:pPr>
              <w:pStyle w:val="Textoindependiente3"/>
              <w:numPr>
                <w:ilvl w:val="0"/>
                <w:numId w:val="55"/>
              </w:numPr>
              <w:tabs>
                <w:tab w:val="left" w:pos="993"/>
              </w:tabs>
              <w:ind w:left="455"/>
              <w:rPr>
                <w:rFonts w:cs="Arial"/>
                <w:sz w:val="16"/>
                <w:szCs w:val="16"/>
                <w:lang w:val="es-MX"/>
              </w:rPr>
            </w:pPr>
            <w:r w:rsidRPr="00B361E7">
              <w:rPr>
                <w:rFonts w:cs="Arial"/>
                <w:sz w:val="16"/>
                <w:szCs w:val="16"/>
                <w:lang w:val="es-MX"/>
              </w:rPr>
              <w:t>La adjudicación será por partida.</w:t>
            </w:r>
          </w:p>
          <w:p w14:paraId="117C3DB5" w14:textId="77777777" w:rsidR="00B13966" w:rsidRPr="00B361E7" w:rsidRDefault="00B13966" w:rsidP="00B13966">
            <w:pPr>
              <w:pStyle w:val="Textoindependiente3"/>
              <w:numPr>
                <w:ilvl w:val="0"/>
                <w:numId w:val="55"/>
              </w:numPr>
              <w:tabs>
                <w:tab w:val="left" w:pos="993"/>
              </w:tabs>
              <w:ind w:left="455"/>
              <w:rPr>
                <w:rFonts w:eastAsia="Arial Unicode MS" w:cs="Arial"/>
                <w:sz w:val="16"/>
                <w:szCs w:val="16"/>
                <w:lang w:val="es-MX"/>
              </w:rPr>
            </w:pPr>
            <w:r w:rsidRPr="00B361E7">
              <w:rPr>
                <w:rFonts w:cs="Arial"/>
                <w:sz w:val="16"/>
                <w:szCs w:val="16"/>
                <w:lang w:val="es-MX"/>
              </w:rPr>
              <w:t>Presentar de manera desglosada la cotización en moneda nacional por el concepto que integra la partida.</w:t>
            </w:r>
          </w:p>
        </w:tc>
        <w:tc>
          <w:tcPr>
            <w:tcW w:w="572" w:type="pct"/>
            <w:tcBorders>
              <w:top w:val="single" w:sz="4" w:space="0" w:color="auto"/>
              <w:left w:val="single" w:sz="4" w:space="0" w:color="auto"/>
              <w:bottom w:val="single" w:sz="4" w:space="0" w:color="auto"/>
              <w:right w:val="single" w:sz="4" w:space="0" w:color="auto"/>
            </w:tcBorders>
          </w:tcPr>
          <w:p w14:paraId="6658037F" w14:textId="77777777" w:rsidR="00B13966" w:rsidRPr="00B361E7" w:rsidRDefault="00B13966" w:rsidP="00203F55">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98B088F" w14:textId="77777777" w:rsidR="00B13966" w:rsidRPr="00B361E7" w:rsidRDefault="00B13966" w:rsidP="00203F55">
            <w:pPr>
              <w:rPr>
                <w:rFonts w:ascii="Arial" w:eastAsia="Arial Unicode MS" w:hAnsi="Arial" w:cs="Arial"/>
                <w:sz w:val="16"/>
                <w:szCs w:val="16"/>
                <w:lang w:val="es-MX"/>
              </w:rPr>
            </w:pPr>
          </w:p>
        </w:tc>
      </w:tr>
    </w:tbl>
    <w:p w14:paraId="44B7A3A9" w14:textId="77777777" w:rsidR="002A7957" w:rsidRPr="00B361E7" w:rsidRDefault="002A7957" w:rsidP="002A7957">
      <w:pPr>
        <w:rPr>
          <w:rFonts w:ascii="Arial" w:hAnsi="Arial" w:cs="Arial"/>
          <w:sz w:val="20"/>
          <w:szCs w:val="20"/>
        </w:rPr>
      </w:pPr>
    </w:p>
    <w:p w14:paraId="540E637C" w14:textId="77777777" w:rsidR="002A7957" w:rsidRPr="00B361E7" w:rsidRDefault="002A7957" w:rsidP="002A7957">
      <w:pPr>
        <w:rPr>
          <w:rFonts w:ascii="Arial" w:hAnsi="Arial" w:cs="Arial"/>
          <w:sz w:val="18"/>
          <w:szCs w:val="18"/>
          <w:lang w:val="es-MX"/>
        </w:rPr>
      </w:pPr>
    </w:p>
    <w:p w14:paraId="470B64C3" w14:textId="77777777" w:rsidR="002A7957" w:rsidRPr="00B361E7" w:rsidRDefault="002A7957" w:rsidP="002A7957">
      <w:pPr>
        <w:rPr>
          <w:rFonts w:ascii="Arial" w:hAnsi="Arial" w:cs="Arial"/>
          <w:sz w:val="18"/>
          <w:szCs w:val="18"/>
          <w:lang w:val="es-MX"/>
        </w:rPr>
      </w:pPr>
    </w:p>
    <w:p w14:paraId="1B256914" w14:textId="77777777" w:rsidR="002A7957" w:rsidRPr="00B361E7" w:rsidRDefault="002A7957" w:rsidP="002A7957">
      <w:pPr>
        <w:rPr>
          <w:rFonts w:ascii="Arial" w:hAnsi="Arial" w:cs="Arial"/>
          <w:sz w:val="18"/>
          <w:szCs w:val="18"/>
          <w:lang w:val="es-MX"/>
        </w:rPr>
      </w:pPr>
      <w:r w:rsidRPr="00B361E7">
        <w:rPr>
          <w:rFonts w:ascii="Arial" w:hAnsi="Arial" w:cs="Arial"/>
          <w:sz w:val="18"/>
          <w:szCs w:val="18"/>
          <w:lang w:val="es-MX"/>
        </w:rPr>
        <w:t xml:space="preserve">La omisión de entrega del presente </w:t>
      </w:r>
      <w:r w:rsidRPr="00B361E7">
        <w:rPr>
          <w:rFonts w:ascii="Arial" w:hAnsi="Arial" w:cs="Arial"/>
          <w:b/>
          <w:sz w:val="18"/>
          <w:szCs w:val="18"/>
          <w:lang w:val="es-MX"/>
        </w:rPr>
        <w:t>Formato</w:t>
      </w:r>
      <w:r w:rsidRPr="00B361E7">
        <w:rPr>
          <w:rFonts w:ascii="Arial" w:hAnsi="Arial" w:cs="Arial"/>
          <w:sz w:val="18"/>
          <w:szCs w:val="18"/>
          <w:lang w:val="es-MX"/>
        </w:rPr>
        <w:t xml:space="preserve"> por parte de los licitantes será motivo de descalificación</w:t>
      </w:r>
    </w:p>
    <w:p w14:paraId="053CEEC0" w14:textId="2FA38BCC" w:rsidR="002A7957" w:rsidRPr="00B361E7" w:rsidRDefault="002A7957" w:rsidP="002A7957">
      <w:pPr>
        <w:jc w:val="center"/>
        <w:rPr>
          <w:rFonts w:ascii="Arial" w:hAnsi="Arial" w:cs="Arial"/>
          <w:sz w:val="18"/>
          <w:szCs w:val="18"/>
          <w:lang w:val="es-MX"/>
        </w:rPr>
      </w:pPr>
      <w:r w:rsidRPr="00B361E7">
        <w:rPr>
          <w:rFonts w:ascii="Arial" w:hAnsi="Arial" w:cs="Arial"/>
          <w:sz w:val="18"/>
          <w:szCs w:val="18"/>
          <w:lang w:val="es-MX"/>
        </w:rPr>
        <w:t>Recibí Documentos</w:t>
      </w:r>
    </w:p>
    <w:p w14:paraId="3036DF43" w14:textId="441FD220" w:rsidR="005E2470" w:rsidRPr="00B361E7" w:rsidRDefault="005E2470" w:rsidP="002A7957">
      <w:pPr>
        <w:jc w:val="center"/>
        <w:rPr>
          <w:rFonts w:ascii="Arial" w:hAnsi="Arial" w:cs="Arial"/>
          <w:sz w:val="18"/>
          <w:szCs w:val="18"/>
          <w:lang w:val="es-MX"/>
        </w:rPr>
      </w:pPr>
    </w:p>
    <w:p w14:paraId="13CCE5BA" w14:textId="77507D96" w:rsidR="005E2470" w:rsidRPr="00B361E7" w:rsidRDefault="005E2470" w:rsidP="002A7957">
      <w:pPr>
        <w:jc w:val="center"/>
        <w:rPr>
          <w:rFonts w:ascii="Arial" w:hAnsi="Arial" w:cs="Arial"/>
          <w:sz w:val="18"/>
          <w:szCs w:val="18"/>
          <w:lang w:val="es-MX"/>
        </w:rPr>
      </w:pPr>
    </w:p>
    <w:p w14:paraId="65EECF9D" w14:textId="159F9813" w:rsidR="005E2470" w:rsidRPr="00B361E7" w:rsidRDefault="005E2470" w:rsidP="002A7957">
      <w:pPr>
        <w:jc w:val="center"/>
        <w:rPr>
          <w:rFonts w:ascii="Arial" w:hAnsi="Arial" w:cs="Arial"/>
          <w:sz w:val="18"/>
          <w:szCs w:val="18"/>
          <w:lang w:val="es-MX"/>
        </w:rPr>
      </w:pPr>
    </w:p>
    <w:p w14:paraId="2699C2CE" w14:textId="73D331A0" w:rsidR="005E2470" w:rsidRPr="00B361E7" w:rsidRDefault="005E2470" w:rsidP="002A7957">
      <w:pPr>
        <w:jc w:val="center"/>
        <w:rPr>
          <w:rFonts w:ascii="Arial" w:hAnsi="Arial" w:cs="Arial"/>
          <w:sz w:val="18"/>
          <w:szCs w:val="18"/>
          <w:lang w:val="es-MX"/>
        </w:rPr>
      </w:pPr>
    </w:p>
    <w:p w14:paraId="0823AA55" w14:textId="77777777" w:rsidR="005E2470" w:rsidRPr="00B361E7" w:rsidRDefault="005E2470" w:rsidP="002A7957">
      <w:pPr>
        <w:jc w:val="center"/>
        <w:rPr>
          <w:rFonts w:ascii="Arial" w:hAnsi="Arial" w:cs="Arial"/>
          <w:sz w:val="18"/>
          <w:szCs w:val="18"/>
          <w:lang w:val="es-MX"/>
        </w:rPr>
      </w:pPr>
    </w:p>
    <w:p w14:paraId="0D9FDDFF" w14:textId="77777777" w:rsidR="002A7957" w:rsidRPr="00B361E7" w:rsidRDefault="002A7957" w:rsidP="002A7957">
      <w:pPr>
        <w:jc w:val="center"/>
        <w:rPr>
          <w:rFonts w:ascii="Arial" w:hAnsi="Arial" w:cs="Arial"/>
          <w:sz w:val="18"/>
          <w:szCs w:val="18"/>
          <w:lang w:val="es-MX"/>
        </w:rPr>
      </w:pPr>
      <w:r w:rsidRPr="00B361E7">
        <w:rPr>
          <w:rFonts w:ascii="Arial" w:hAnsi="Arial" w:cs="Arial"/>
          <w:sz w:val="18"/>
          <w:szCs w:val="18"/>
          <w:lang w:val="es-MX"/>
        </w:rPr>
        <w:t>_________________________________</w:t>
      </w:r>
    </w:p>
    <w:p w14:paraId="4914337D" w14:textId="77777777" w:rsidR="002A7957" w:rsidRPr="00B361E7" w:rsidRDefault="002A7957" w:rsidP="002A7957">
      <w:pPr>
        <w:jc w:val="center"/>
        <w:rPr>
          <w:rFonts w:ascii="Arial" w:hAnsi="Arial" w:cs="Arial"/>
          <w:b/>
          <w:sz w:val="18"/>
          <w:szCs w:val="18"/>
          <w:lang w:val="es-MX"/>
        </w:rPr>
      </w:pPr>
      <w:r w:rsidRPr="00B361E7">
        <w:rPr>
          <w:rFonts w:ascii="Arial" w:hAnsi="Arial" w:cs="Arial"/>
          <w:b/>
          <w:sz w:val="18"/>
          <w:szCs w:val="18"/>
          <w:lang w:val="es-MX"/>
        </w:rPr>
        <w:t>EL SERVIDOR PÚBLICO QUE RECIBE</w:t>
      </w:r>
    </w:p>
    <w:bookmarkEnd w:id="35"/>
    <w:p w14:paraId="2B8EA686" w14:textId="77777777" w:rsidR="005E2470" w:rsidRPr="00B361E7" w:rsidRDefault="005E2470" w:rsidP="002A7957">
      <w:pPr>
        <w:rPr>
          <w:rFonts w:ascii="Arial" w:hAnsi="Arial" w:cs="Arial"/>
          <w:sz w:val="20"/>
          <w:szCs w:val="20"/>
          <w:lang w:val="es-MX"/>
        </w:rPr>
      </w:pPr>
    </w:p>
    <w:p w14:paraId="33AF51E2" w14:textId="77777777" w:rsidR="005E2470" w:rsidRPr="00B361E7" w:rsidRDefault="005E2470" w:rsidP="002A7957">
      <w:pPr>
        <w:rPr>
          <w:rFonts w:ascii="Arial" w:hAnsi="Arial" w:cs="Arial"/>
          <w:sz w:val="20"/>
          <w:szCs w:val="20"/>
          <w:lang w:val="es-MX"/>
        </w:rPr>
      </w:pPr>
    </w:p>
    <w:p w14:paraId="59B086C9" w14:textId="77777777" w:rsidR="005E2470" w:rsidRPr="00B361E7" w:rsidRDefault="005E2470" w:rsidP="002A7957">
      <w:pPr>
        <w:rPr>
          <w:rFonts w:ascii="Arial" w:hAnsi="Arial" w:cs="Arial"/>
          <w:sz w:val="20"/>
          <w:szCs w:val="20"/>
          <w:lang w:val="es-MX"/>
        </w:rPr>
      </w:pPr>
    </w:p>
    <w:p w14:paraId="162C148D" w14:textId="77777777" w:rsidR="005E2470" w:rsidRPr="00B361E7" w:rsidRDefault="005E2470" w:rsidP="002A7957">
      <w:pPr>
        <w:rPr>
          <w:rFonts w:ascii="Arial" w:hAnsi="Arial" w:cs="Arial"/>
          <w:sz w:val="20"/>
          <w:szCs w:val="20"/>
          <w:lang w:val="es-MX"/>
        </w:rPr>
      </w:pPr>
    </w:p>
    <w:p w14:paraId="5A9444D8" w14:textId="77777777" w:rsidR="005E2470" w:rsidRPr="00B361E7" w:rsidRDefault="005E2470" w:rsidP="002A7957">
      <w:pPr>
        <w:rPr>
          <w:rFonts w:ascii="Arial" w:hAnsi="Arial" w:cs="Arial"/>
          <w:sz w:val="20"/>
          <w:szCs w:val="20"/>
          <w:lang w:val="es-MX"/>
        </w:rPr>
      </w:pPr>
    </w:p>
    <w:p w14:paraId="05CBD253" w14:textId="77777777" w:rsidR="005E2470" w:rsidRPr="00B361E7" w:rsidRDefault="005E2470" w:rsidP="002A7957">
      <w:pPr>
        <w:rPr>
          <w:rFonts w:ascii="Arial" w:hAnsi="Arial" w:cs="Arial"/>
          <w:sz w:val="20"/>
          <w:szCs w:val="20"/>
          <w:lang w:val="es-MX"/>
        </w:rPr>
      </w:pPr>
    </w:p>
    <w:p w14:paraId="27081090" w14:textId="0522094F" w:rsidR="002A7957" w:rsidRPr="00B361E7" w:rsidRDefault="002A7957" w:rsidP="002A7957">
      <w:pPr>
        <w:rPr>
          <w:rFonts w:ascii="Arial" w:hAnsi="Arial" w:cs="Arial"/>
          <w:b/>
          <w:sz w:val="20"/>
          <w:szCs w:val="20"/>
          <w:lang w:val="es-MX"/>
        </w:rPr>
      </w:pPr>
      <w:r w:rsidRPr="00B361E7">
        <w:rPr>
          <w:rFonts w:ascii="Arial" w:hAnsi="Arial" w:cs="Arial"/>
          <w:sz w:val="20"/>
          <w:szCs w:val="20"/>
          <w:lang w:val="es-MX"/>
        </w:rPr>
        <w:t>FO-CON-09</w:t>
      </w:r>
      <w:r w:rsidRPr="00B361E7">
        <w:rPr>
          <w:rFonts w:ascii="Arial" w:hAnsi="Arial" w:cs="Arial"/>
          <w:b/>
          <w:sz w:val="20"/>
          <w:szCs w:val="20"/>
          <w:lang w:val="es-MX"/>
        </w:rPr>
        <w:br w:type="page"/>
      </w:r>
    </w:p>
    <w:p w14:paraId="7B702918" w14:textId="77777777" w:rsidR="002A7957" w:rsidRPr="00B361E7" w:rsidRDefault="002A7957" w:rsidP="002A7957">
      <w:pPr>
        <w:tabs>
          <w:tab w:val="right" w:pos="9006"/>
        </w:tabs>
        <w:contextualSpacing/>
        <w:jc w:val="center"/>
        <w:rPr>
          <w:rFonts w:ascii="Arial" w:eastAsia="Batang" w:hAnsi="Arial" w:cs="Arial"/>
          <w:b/>
          <w:bCs/>
          <w:sz w:val="20"/>
          <w:szCs w:val="20"/>
          <w:lang w:val="es-MX"/>
        </w:rPr>
      </w:pPr>
      <w:r w:rsidRPr="00B361E7">
        <w:rPr>
          <w:rFonts w:ascii="Arial" w:eastAsia="Batang" w:hAnsi="Arial" w:cs="Arial"/>
          <w:b/>
          <w:bCs/>
          <w:sz w:val="20"/>
          <w:szCs w:val="20"/>
          <w:lang w:val="es-MX"/>
        </w:rPr>
        <w:lastRenderedPageBreak/>
        <w:t>ESCRITO 1</w:t>
      </w:r>
    </w:p>
    <w:p w14:paraId="18E5742F" w14:textId="77777777" w:rsidR="002A7957" w:rsidRPr="00B361E7" w:rsidRDefault="002A7957" w:rsidP="002A7957">
      <w:pPr>
        <w:tabs>
          <w:tab w:val="right" w:pos="9006"/>
        </w:tabs>
        <w:contextualSpacing/>
        <w:jc w:val="center"/>
        <w:rPr>
          <w:rFonts w:ascii="Arial" w:hAnsi="Arial" w:cs="Arial"/>
          <w:b/>
          <w:spacing w:val="-3"/>
          <w:sz w:val="20"/>
          <w:szCs w:val="20"/>
          <w:lang w:val="es-MX"/>
        </w:rPr>
      </w:pPr>
    </w:p>
    <w:p w14:paraId="35A6E94B" w14:textId="77777777" w:rsidR="002A7957" w:rsidRPr="00B361E7" w:rsidRDefault="002A7957" w:rsidP="002A7957">
      <w:pPr>
        <w:tabs>
          <w:tab w:val="right" w:pos="9006"/>
        </w:tabs>
        <w:contextualSpacing/>
        <w:jc w:val="center"/>
        <w:rPr>
          <w:rFonts w:ascii="Arial" w:hAnsi="Arial" w:cs="Arial"/>
          <w:b/>
          <w:caps/>
          <w:spacing w:val="-3"/>
          <w:sz w:val="20"/>
          <w:szCs w:val="20"/>
          <w:lang w:val="es-MX"/>
        </w:rPr>
      </w:pPr>
      <w:r w:rsidRPr="00B361E7">
        <w:rPr>
          <w:rFonts w:ascii="Arial" w:hAnsi="Arial" w:cs="Arial"/>
          <w:b/>
          <w:caps/>
          <w:sz w:val="20"/>
          <w:szCs w:val="20"/>
          <w:lang w:val="es-MX"/>
        </w:rPr>
        <w:t>Nota informativa para participantes de países miembros de la Organización para la Cooperación y el Desarrollo Económico. (OCDE)</w:t>
      </w:r>
      <w:r w:rsidRPr="00B361E7">
        <w:rPr>
          <w:rFonts w:ascii="Arial" w:hAnsi="Arial" w:cs="Arial"/>
          <w:b/>
          <w:caps/>
          <w:spacing w:val="-3"/>
          <w:sz w:val="20"/>
          <w:szCs w:val="20"/>
          <w:lang w:val="es-MX"/>
        </w:rPr>
        <w:t>.</w:t>
      </w:r>
    </w:p>
    <w:p w14:paraId="5F50C141" w14:textId="77777777" w:rsidR="002A7957" w:rsidRPr="00B361E7" w:rsidRDefault="002A7957" w:rsidP="002A7957">
      <w:pPr>
        <w:tabs>
          <w:tab w:val="right" w:pos="9006"/>
        </w:tabs>
        <w:contextualSpacing/>
        <w:rPr>
          <w:rFonts w:ascii="Arial" w:hAnsi="Arial" w:cs="Arial"/>
          <w:sz w:val="20"/>
          <w:szCs w:val="20"/>
          <w:lang w:val="es-MX"/>
        </w:rPr>
      </w:pPr>
    </w:p>
    <w:p w14:paraId="3812C0BE"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B361E7">
        <w:rPr>
          <w:rFonts w:ascii="Arial" w:hAnsi="Arial" w:cs="Arial"/>
          <w:i/>
          <w:sz w:val="20"/>
          <w:szCs w:val="20"/>
          <w:lang w:val="es-MX"/>
        </w:rPr>
        <w:t xml:space="preserve">Convención para combatir el cohecho de servidores públicos extranjeros en transacciones comerciales internacionales, </w:t>
      </w:r>
      <w:r w:rsidRPr="00B361E7">
        <w:rPr>
          <w:rFonts w:ascii="Arial" w:hAnsi="Arial" w:cs="Arial"/>
          <w:sz w:val="20"/>
          <w:szCs w:val="20"/>
          <w:lang w:val="es-MX"/>
        </w:rPr>
        <w:t>hemos adquirido responsabilidades que involucran a los sectores público, y privado.</w:t>
      </w:r>
    </w:p>
    <w:p w14:paraId="4279029A" w14:textId="77777777" w:rsidR="002A7957" w:rsidRPr="00B361E7" w:rsidRDefault="002A7957" w:rsidP="002A7957">
      <w:pPr>
        <w:rPr>
          <w:rFonts w:ascii="Arial" w:hAnsi="Arial" w:cs="Arial"/>
          <w:sz w:val="20"/>
          <w:szCs w:val="20"/>
          <w:lang w:val="es-MX"/>
        </w:rPr>
      </w:pPr>
    </w:p>
    <w:p w14:paraId="3765B606" w14:textId="77777777" w:rsidR="002A7957" w:rsidRPr="00B361E7" w:rsidRDefault="002A7957" w:rsidP="002A7957">
      <w:pPr>
        <w:rPr>
          <w:rFonts w:ascii="Arial" w:hAnsi="Arial" w:cs="Arial"/>
          <w:sz w:val="20"/>
          <w:szCs w:val="20"/>
          <w:lang w:val="es-MX" w:eastAsia="es-MX"/>
        </w:rPr>
      </w:pPr>
      <w:r w:rsidRPr="00B361E7">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04C31E" w14:textId="77777777" w:rsidR="002A7957" w:rsidRPr="00B361E7" w:rsidRDefault="002A7957" w:rsidP="002A7957">
      <w:pPr>
        <w:rPr>
          <w:rFonts w:ascii="Arial" w:hAnsi="Arial" w:cs="Arial"/>
          <w:sz w:val="20"/>
          <w:szCs w:val="20"/>
          <w:lang w:val="es-MX"/>
        </w:rPr>
      </w:pPr>
    </w:p>
    <w:p w14:paraId="55BE45E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B361E7">
        <w:rPr>
          <w:rFonts w:ascii="Arial" w:hAnsi="Arial" w:cs="Arial"/>
          <w:b/>
          <w:sz w:val="20"/>
          <w:szCs w:val="20"/>
          <w:lang w:val="es-MX"/>
        </w:rPr>
        <w:t>noviembre de 2003</w:t>
      </w:r>
      <w:r w:rsidRPr="00B361E7">
        <w:rPr>
          <w:rFonts w:ascii="Arial" w:hAnsi="Arial" w:cs="Arial"/>
          <w:sz w:val="20"/>
          <w:szCs w:val="20"/>
          <w:lang w:val="es-MX"/>
        </w:rPr>
        <w:t xml:space="preserve"> una segunda fase de </w:t>
      </w:r>
      <w:r w:rsidRPr="00B361E7">
        <w:rPr>
          <w:rFonts w:ascii="Arial" w:hAnsi="Arial" w:cs="Arial"/>
          <w:b/>
          <w:sz w:val="20"/>
          <w:szCs w:val="20"/>
          <w:lang w:val="es-MX"/>
        </w:rPr>
        <w:t xml:space="preserve">evaluación </w:t>
      </w:r>
      <w:r w:rsidRPr="00B361E7">
        <w:rPr>
          <w:rFonts w:ascii="Arial" w:hAnsi="Arial" w:cs="Arial"/>
          <w:sz w:val="20"/>
          <w:szCs w:val="20"/>
          <w:lang w:val="es-MX"/>
        </w:rPr>
        <w:noBreakHyphen/>
        <w:t xml:space="preserve"> la primera ya fue aprobada </w:t>
      </w:r>
      <w:r w:rsidRPr="00B361E7">
        <w:rPr>
          <w:rFonts w:ascii="Arial" w:hAnsi="Arial" w:cs="Arial"/>
          <w:sz w:val="20"/>
          <w:szCs w:val="20"/>
          <w:lang w:val="es-MX"/>
        </w:rPr>
        <w:noBreakHyphen/>
        <w:t xml:space="preserve"> en donde un grupo de expertos verificará, entre otros: </w:t>
      </w:r>
    </w:p>
    <w:p w14:paraId="7F8D110C" w14:textId="77777777" w:rsidR="002A7957" w:rsidRPr="00B361E7" w:rsidRDefault="002A7957" w:rsidP="002A7957">
      <w:pPr>
        <w:rPr>
          <w:rFonts w:ascii="Arial" w:hAnsi="Arial" w:cs="Arial"/>
          <w:sz w:val="20"/>
          <w:szCs w:val="20"/>
          <w:lang w:val="es-MX"/>
        </w:rPr>
      </w:pPr>
    </w:p>
    <w:p w14:paraId="61D400E7" w14:textId="77777777" w:rsidR="002A7957" w:rsidRPr="00B361E7" w:rsidRDefault="002A7957" w:rsidP="002A7957">
      <w:pPr>
        <w:numPr>
          <w:ilvl w:val="0"/>
          <w:numId w:val="7"/>
        </w:numPr>
        <w:rPr>
          <w:rFonts w:ascii="Arial" w:hAnsi="Arial" w:cs="Arial"/>
          <w:sz w:val="20"/>
          <w:szCs w:val="20"/>
          <w:lang w:val="es-MX"/>
        </w:rPr>
      </w:pPr>
      <w:r w:rsidRPr="00B361E7">
        <w:rPr>
          <w:rFonts w:ascii="Arial" w:hAnsi="Arial" w:cs="Arial"/>
          <w:sz w:val="20"/>
          <w:szCs w:val="20"/>
          <w:lang w:val="es-MX"/>
        </w:rPr>
        <w:t xml:space="preserve">La compatibilidad de nuestro marco jurídico con las disposiciones de la Convención. </w:t>
      </w:r>
    </w:p>
    <w:p w14:paraId="1D338E63" w14:textId="77777777" w:rsidR="002A7957" w:rsidRPr="00B361E7" w:rsidRDefault="002A7957" w:rsidP="002A7957">
      <w:pPr>
        <w:numPr>
          <w:ilvl w:val="0"/>
          <w:numId w:val="8"/>
        </w:numPr>
        <w:rPr>
          <w:rFonts w:ascii="Arial" w:hAnsi="Arial" w:cs="Arial"/>
          <w:sz w:val="20"/>
          <w:szCs w:val="20"/>
          <w:lang w:val="es-MX"/>
        </w:rPr>
      </w:pPr>
      <w:r w:rsidRPr="00B361E7">
        <w:rPr>
          <w:rFonts w:ascii="Arial" w:hAnsi="Arial" w:cs="Arial"/>
          <w:sz w:val="20"/>
          <w:szCs w:val="20"/>
          <w:lang w:val="es-MX"/>
        </w:rPr>
        <w:t>El conocimiento que tengan los sectores público y privado de las recomendaciones de la Convención.</w:t>
      </w:r>
    </w:p>
    <w:p w14:paraId="5DEA3817" w14:textId="77777777" w:rsidR="002A7957" w:rsidRPr="00B361E7" w:rsidRDefault="002A7957" w:rsidP="002A7957">
      <w:pPr>
        <w:rPr>
          <w:rFonts w:ascii="Arial" w:hAnsi="Arial" w:cs="Arial"/>
          <w:sz w:val="20"/>
          <w:szCs w:val="20"/>
          <w:lang w:val="es-MX"/>
        </w:rPr>
      </w:pPr>
    </w:p>
    <w:p w14:paraId="7D76B92C"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El resultado de esta evaluación </w:t>
      </w:r>
      <w:r w:rsidRPr="00B361E7">
        <w:rPr>
          <w:rFonts w:ascii="Arial" w:hAnsi="Arial" w:cs="Arial"/>
          <w:b/>
          <w:sz w:val="20"/>
          <w:szCs w:val="20"/>
          <w:lang w:val="es-MX"/>
        </w:rPr>
        <w:t xml:space="preserve">impactará </w:t>
      </w:r>
      <w:r w:rsidRPr="00B361E7">
        <w:rPr>
          <w:rFonts w:ascii="Arial" w:hAnsi="Arial" w:cs="Arial"/>
          <w:sz w:val="20"/>
          <w:szCs w:val="20"/>
          <w:lang w:val="es-MX"/>
        </w:rPr>
        <w:t>el grado de inversión otorgado a México por las agencias calificadoras y la atracción de inversión extranjera.</w:t>
      </w:r>
    </w:p>
    <w:p w14:paraId="4EAABFA0" w14:textId="77777777" w:rsidR="002A7957" w:rsidRPr="00B361E7" w:rsidRDefault="002A7957" w:rsidP="002A7957">
      <w:pPr>
        <w:rPr>
          <w:rFonts w:ascii="Arial" w:hAnsi="Arial" w:cs="Arial"/>
          <w:sz w:val="20"/>
          <w:szCs w:val="20"/>
          <w:lang w:val="es-MX"/>
        </w:rPr>
      </w:pPr>
    </w:p>
    <w:p w14:paraId="078633AC"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Las </w:t>
      </w:r>
      <w:r w:rsidRPr="00B361E7">
        <w:rPr>
          <w:rFonts w:ascii="Arial" w:hAnsi="Arial" w:cs="Arial"/>
          <w:b/>
          <w:sz w:val="20"/>
          <w:szCs w:val="20"/>
          <w:lang w:val="es-MX"/>
        </w:rPr>
        <w:t xml:space="preserve">responsabilidades del sector público </w:t>
      </w:r>
      <w:r w:rsidRPr="00B361E7">
        <w:rPr>
          <w:rFonts w:ascii="Arial" w:hAnsi="Arial" w:cs="Arial"/>
          <w:sz w:val="20"/>
          <w:szCs w:val="20"/>
          <w:lang w:val="es-MX"/>
        </w:rPr>
        <w:t xml:space="preserve">se centran en: </w:t>
      </w:r>
    </w:p>
    <w:p w14:paraId="4278F918" w14:textId="77777777" w:rsidR="002A7957" w:rsidRPr="00B361E7" w:rsidRDefault="002A7957" w:rsidP="002A7957">
      <w:pPr>
        <w:rPr>
          <w:rFonts w:ascii="Arial" w:hAnsi="Arial" w:cs="Arial"/>
          <w:sz w:val="20"/>
          <w:szCs w:val="20"/>
          <w:lang w:val="es-MX"/>
        </w:rPr>
      </w:pPr>
    </w:p>
    <w:p w14:paraId="35F8DC9F" w14:textId="77777777" w:rsidR="002A7957" w:rsidRPr="00B361E7" w:rsidRDefault="002A7957" w:rsidP="002A7957">
      <w:pPr>
        <w:numPr>
          <w:ilvl w:val="0"/>
          <w:numId w:val="9"/>
        </w:numPr>
        <w:rPr>
          <w:rFonts w:ascii="Arial" w:hAnsi="Arial" w:cs="Arial"/>
          <w:sz w:val="20"/>
          <w:szCs w:val="20"/>
          <w:lang w:val="es-MX"/>
        </w:rPr>
      </w:pPr>
      <w:r w:rsidRPr="00B361E7">
        <w:rPr>
          <w:rFonts w:ascii="Arial" w:hAnsi="Arial" w:cs="Arial"/>
          <w:sz w:val="20"/>
          <w:szCs w:val="20"/>
          <w:lang w:val="es-MX"/>
        </w:rPr>
        <w:t xml:space="preserve">Profundizar las reformas legales que inició en 1999. </w:t>
      </w:r>
    </w:p>
    <w:p w14:paraId="27347D81" w14:textId="77777777" w:rsidR="002A7957" w:rsidRPr="00B361E7" w:rsidRDefault="002A7957" w:rsidP="002A7957">
      <w:pPr>
        <w:numPr>
          <w:ilvl w:val="0"/>
          <w:numId w:val="10"/>
        </w:numPr>
        <w:rPr>
          <w:rFonts w:ascii="Arial" w:hAnsi="Arial" w:cs="Arial"/>
          <w:sz w:val="20"/>
          <w:szCs w:val="20"/>
          <w:lang w:val="es-MX"/>
        </w:rPr>
      </w:pPr>
      <w:r w:rsidRPr="00B361E7">
        <w:rPr>
          <w:rFonts w:ascii="Arial" w:hAnsi="Arial" w:cs="Arial"/>
          <w:sz w:val="20"/>
          <w:szCs w:val="20"/>
          <w:lang w:val="es-MX"/>
        </w:rPr>
        <w:t xml:space="preserve">Difundir las recomendaciones de la Convención y las obligaciones de cada uno de los actores comprometidos en su cumplimiento. </w:t>
      </w:r>
    </w:p>
    <w:p w14:paraId="23BF8B1E" w14:textId="77777777" w:rsidR="002A7957" w:rsidRPr="00B361E7" w:rsidRDefault="002A7957" w:rsidP="002A7957">
      <w:pPr>
        <w:numPr>
          <w:ilvl w:val="0"/>
          <w:numId w:val="11"/>
        </w:numPr>
        <w:rPr>
          <w:rFonts w:ascii="Arial" w:hAnsi="Arial" w:cs="Arial"/>
          <w:sz w:val="20"/>
          <w:szCs w:val="20"/>
          <w:lang w:val="es-MX"/>
        </w:rPr>
      </w:pPr>
      <w:r w:rsidRPr="00B361E7">
        <w:rPr>
          <w:rFonts w:ascii="Arial" w:hAnsi="Arial" w:cs="Arial"/>
          <w:sz w:val="20"/>
          <w:szCs w:val="20"/>
          <w:lang w:val="es-MX"/>
        </w:rPr>
        <w:t>Presentar casos de cohecho en proceso y concluidos (incluyendo aquéllos relacionados con lavado de dinero y extradición).</w:t>
      </w:r>
    </w:p>
    <w:p w14:paraId="0648BBCB" w14:textId="77777777" w:rsidR="002A7957" w:rsidRPr="00B361E7" w:rsidRDefault="002A7957" w:rsidP="002A7957">
      <w:pPr>
        <w:rPr>
          <w:rFonts w:ascii="Arial" w:hAnsi="Arial" w:cs="Arial"/>
          <w:sz w:val="20"/>
          <w:szCs w:val="20"/>
          <w:lang w:val="es-MX"/>
        </w:rPr>
      </w:pPr>
    </w:p>
    <w:p w14:paraId="2F590F92"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Las </w:t>
      </w:r>
      <w:r w:rsidRPr="00B361E7">
        <w:rPr>
          <w:rFonts w:ascii="Arial" w:hAnsi="Arial" w:cs="Arial"/>
          <w:b/>
          <w:sz w:val="20"/>
          <w:szCs w:val="20"/>
          <w:lang w:val="es-MX"/>
        </w:rPr>
        <w:t xml:space="preserve">responsabilidades </w:t>
      </w:r>
      <w:r w:rsidRPr="00B361E7">
        <w:rPr>
          <w:rFonts w:ascii="Arial" w:hAnsi="Arial" w:cs="Arial"/>
          <w:sz w:val="20"/>
          <w:szCs w:val="20"/>
          <w:lang w:val="es-MX"/>
        </w:rPr>
        <w:t xml:space="preserve">del sector privado contemplan: </w:t>
      </w:r>
    </w:p>
    <w:p w14:paraId="06B7300E" w14:textId="77777777" w:rsidR="002A7957" w:rsidRPr="00B361E7" w:rsidRDefault="002A7957" w:rsidP="002A7957">
      <w:pPr>
        <w:rPr>
          <w:rFonts w:ascii="Arial" w:hAnsi="Arial" w:cs="Arial"/>
          <w:sz w:val="20"/>
          <w:szCs w:val="20"/>
          <w:lang w:val="es-MX"/>
        </w:rPr>
      </w:pPr>
    </w:p>
    <w:p w14:paraId="3CBB3EA9" w14:textId="77777777" w:rsidR="002A7957" w:rsidRPr="00B361E7" w:rsidRDefault="002A7957" w:rsidP="002A7957">
      <w:pPr>
        <w:numPr>
          <w:ilvl w:val="0"/>
          <w:numId w:val="12"/>
        </w:numPr>
        <w:rPr>
          <w:rFonts w:ascii="Arial" w:hAnsi="Arial" w:cs="Arial"/>
          <w:sz w:val="20"/>
          <w:szCs w:val="20"/>
          <w:lang w:val="es-MX"/>
        </w:rPr>
      </w:pPr>
      <w:r w:rsidRPr="00B361E7">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65FAE5C" w14:textId="77777777" w:rsidR="002A7957" w:rsidRPr="00B361E7" w:rsidRDefault="002A7957" w:rsidP="002A7957">
      <w:pPr>
        <w:numPr>
          <w:ilvl w:val="0"/>
          <w:numId w:val="13"/>
        </w:numPr>
        <w:tabs>
          <w:tab w:val="left" w:pos="810"/>
        </w:tabs>
        <w:rPr>
          <w:rFonts w:ascii="Arial" w:hAnsi="Arial" w:cs="Arial"/>
          <w:sz w:val="20"/>
          <w:szCs w:val="20"/>
          <w:lang w:val="es-MX"/>
        </w:rPr>
      </w:pPr>
      <w:r w:rsidRPr="00B361E7">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B0FEE0" w14:textId="77777777" w:rsidR="002A7957" w:rsidRPr="00B361E7" w:rsidRDefault="002A7957" w:rsidP="002A7957">
      <w:pPr>
        <w:numPr>
          <w:ilvl w:val="0"/>
          <w:numId w:val="14"/>
        </w:numPr>
        <w:tabs>
          <w:tab w:val="left" w:pos="750"/>
        </w:tabs>
        <w:rPr>
          <w:rFonts w:ascii="Arial" w:hAnsi="Arial" w:cs="Arial"/>
          <w:sz w:val="20"/>
          <w:szCs w:val="20"/>
          <w:lang w:val="es-MX"/>
        </w:rPr>
      </w:pPr>
      <w:r w:rsidRPr="00B361E7">
        <w:rPr>
          <w:rFonts w:ascii="Arial" w:hAnsi="Arial" w:cs="Arial"/>
          <w:b/>
          <w:sz w:val="20"/>
          <w:szCs w:val="20"/>
          <w:lang w:val="es-MX"/>
        </w:rPr>
        <w:t xml:space="preserve">Los abogados: </w:t>
      </w:r>
      <w:r w:rsidRPr="00B361E7">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542EB02A" w14:textId="77777777" w:rsidR="002A7957" w:rsidRPr="00B361E7" w:rsidRDefault="002A7957" w:rsidP="002A7957">
      <w:pPr>
        <w:tabs>
          <w:tab w:val="right" w:pos="9006"/>
        </w:tabs>
        <w:rPr>
          <w:rFonts w:ascii="Arial" w:hAnsi="Arial" w:cs="Arial"/>
          <w:sz w:val="20"/>
          <w:szCs w:val="20"/>
          <w:lang w:val="es-MX"/>
        </w:rPr>
      </w:pPr>
    </w:p>
    <w:p w14:paraId="1E291E77" w14:textId="77777777" w:rsidR="002A7957" w:rsidRPr="00B361E7" w:rsidRDefault="002A7957" w:rsidP="002A7957">
      <w:pPr>
        <w:tabs>
          <w:tab w:val="right" w:pos="9006"/>
        </w:tabs>
        <w:rPr>
          <w:rFonts w:ascii="Arial" w:hAnsi="Arial" w:cs="Arial"/>
          <w:sz w:val="20"/>
          <w:szCs w:val="20"/>
          <w:lang w:val="es-MX"/>
        </w:rPr>
      </w:pPr>
      <w:r w:rsidRPr="00B361E7">
        <w:rPr>
          <w:rFonts w:ascii="Arial" w:hAnsi="Arial" w:cs="Arial"/>
          <w:sz w:val="20"/>
          <w:szCs w:val="20"/>
          <w:lang w:val="es-MX"/>
        </w:rPr>
        <w:t xml:space="preserve">Las </w:t>
      </w:r>
      <w:r w:rsidRPr="00B361E7">
        <w:rPr>
          <w:rFonts w:ascii="Arial" w:hAnsi="Arial" w:cs="Arial"/>
          <w:b/>
          <w:sz w:val="20"/>
          <w:szCs w:val="20"/>
          <w:lang w:val="es-MX"/>
        </w:rPr>
        <w:t xml:space="preserve">sanciones impuestas </w:t>
      </w:r>
      <w:r w:rsidRPr="00B361E7">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2A828197" w14:textId="77777777" w:rsidR="002A7957" w:rsidRPr="00B361E7" w:rsidRDefault="002A7957" w:rsidP="002A7957">
      <w:pPr>
        <w:tabs>
          <w:tab w:val="right" w:pos="9006"/>
        </w:tabs>
        <w:rPr>
          <w:rFonts w:ascii="Arial" w:hAnsi="Arial" w:cs="Arial"/>
          <w:sz w:val="20"/>
          <w:szCs w:val="20"/>
          <w:lang w:val="es-MX"/>
        </w:rPr>
      </w:pPr>
    </w:p>
    <w:p w14:paraId="6BB246D5"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Así mismo, es importante conocer que el pago realizado a servidores públicos extranjeros es perseguido y castigado independientemente de que el funcionario sea acusado o Número Las investigaciones pueden </w:t>
      </w:r>
      <w:r w:rsidRPr="00B361E7">
        <w:rPr>
          <w:rFonts w:ascii="Arial" w:hAnsi="Arial" w:cs="Arial"/>
          <w:sz w:val="20"/>
          <w:szCs w:val="20"/>
          <w:lang w:val="es-MX"/>
        </w:rPr>
        <w:lastRenderedPageBreak/>
        <w:t>iniciarse por denuncia, pero también por otros medios, como la revisión de la situación patrimonial de los servidores públicos o la identificación de transacciones ilícitas, en el caso de las empresas.</w:t>
      </w:r>
    </w:p>
    <w:p w14:paraId="3154566F" w14:textId="77777777" w:rsidR="002A7957" w:rsidRPr="00B361E7" w:rsidRDefault="002A7957" w:rsidP="002A7957">
      <w:pPr>
        <w:rPr>
          <w:rFonts w:ascii="Arial" w:hAnsi="Arial" w:cs="Arial"/>
          <w:sz w:val="20"/>
          <w:szCs w:val="20"/>
          <w:lang w:val="es-MX"/>
        </w:rPr>
      </w:pPr>
    </w:p>
    <w:p w14:paraId="0B84C05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El culpable puede ser perseguido en cualquier país firmante de la Convención, independientemente del lugar donde el acto de cohecho haya sido cometido.</w:t>
      </w:r>
    </w:p>
    <w:p w14:paraId="7ED26452" w14:textId="77777777" w:rsidR="002A7957" w:rsidRPr="00B361E7" w:rsidRDefault="002A7957" w:rsidP="002A7957">
      <w:pPr>
        <w:rPr>
          <w:rFonts w:ascii="Arial" w:hAnsi="Arial" w:cs="Arial"/>
          <w:sz w:val="20"/>
          <w:szCs w:val="20"/>
          <w:lang w:val="es-MX"/>
        </w:rPr>
      </w:pPr>
    </w:p>
    <w:p w14:paraId="685FA4E2"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8455F1F" w14:textId="77777777" w:rsidR="002A7957" w:rsidRPr="00B361E7" w:rsidRDefault="002A7957" w:rsidP="002A7957">
      <w:pPr>
        <w:rPr>
          <w:rFonts w:ascii="Arial" w:hAnsi="Arial" w:cs="Arial"/>
          <w:sz w:val="20"/>
          <w:szCs w:val="20"/>
          <w:lang w:val="es-MX"/>
        </w:rPr>
      </w:pPr>
    </w:p>
    <w:p w14:paraId="585F0D1D"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Por otra parte, es de señalar que el Código Penal Federal sanciona el cohecho en los siguientes términos:</w:t>
      </w:r>
    </w:p>
    <w:p w14:paraId="5186FE1B" w14:textId="77777777" w:rsidR="002A7957" w:rsidRPr="00B361E7" w:rsidRDefault="002A7957" w:rsidP="002A7957">
      <w:pPr>
        <w:rPr>
          <w:rFonts w:ascii="Arial" w:hAnsi="Arial" w:cs="Arial"/>
          <w:sz w:val="20"/>
          <w:szCs w:val="20"/>
          <w:lang w:val="es-MX"/>
        </w:rPr>
      </w:pPr>
    </w:p>
    <w:p w14:paraId="42CF3337" w14:textId="77777777" w:rsidR="002A7957" w:rsidRPr="00B361E7" w:rsidRDefault="002A7957" w:rsidP="002A7957">
      <w:pPr>
        <w:outlineLvl w:val="0"/>
        <w:rPr>
          <w:rFonts w:ascii="Arial" w:hAnsi="Arial" w:cs="Arial"/>
          <w:b/>
          <w:sz w:val="20"/>
          <w:szCs w:val="20"/>
          <w:lang w:val="es-MX"/>
        </w:rPr>
      </w:pPr>
      <w:r w:rsidRPr="00B361E7">
        <w:rPr>
          <w:rFonts w:ascii="Arial" w:hAnsi="Arial" w:cs="Arial"/>
          <w:b/>
          <w:sz w:val="20"/>
          <w:szCs w:val="20"/>
          <w:lang w:val="es-MX"/>
        </w:rPr>
        <w:t xml:space="preserve">"Artículo 222 </w:t>
      </w:r>
    </w:p>
    <w:p w14:paraId="21ECA3EB" w14:textId="77777777" w:rsidR="002A7957" w:rsidRPr="00B361E7" w:rsidRDefault="002A7957" w:rsidP="002A7957">
      <w:pPr>
        <w:outlineLvl w:val="0"/>
        <w:rPr>
          <w:rFonts w:ascii="Arial" w:hAnsi="Arial" w:cs="Arial"/>
          <w:b/>
          <w:sz w:val="20"/>
          <w:szCs w:val="20"/>
          <w:lang w:val="es-MX"/>
        </w:rPr>
      </w:pPr>
    </w:p>
    <w:p w14:paraId="0E59272C" w14:textId="77777777" w:rsidR="002A7957" w:rsidRPr="00B361E7" w:rsidRDefault="002A7957" w:rsidP="002A7957">
      <w:pPr>
        <w:outlineLvl w:val="0"/>
        <w:rPr>
          <w:rFonts w:ascii="Arial" w:hAnsi="Arial" w:cs="Arial"/>
          <w:b/>
          <w:sz w:val="20"/>
          <w:szCs w:val="20"/>
          <w:lang w:val="es-MX"/>
        </w:rPr>
      </w:pPr>
      <w:r w:rsidRPr="00B361E7">
        <w:rPr>
          <w:rFonts w:ascii="Arial" w:hAnsi="Arial" w:cs="Arial"/>
          <w:b/>
          <w:sz w:val="20"/>
          <w:szCs w:val="20"/>
          <w:lang w:val="es-MX"/>
        </w:rPr>
        <w:t>Cometen el delito de cohecho:</w:t>
      </w:r>
    </w:p>
    <w:p w14:paraId="0D406A53" w14:textId="77777777" w:rsidR="002A7957" w:rsidRPr="00B361E7" w:rsidRDefault="002A7957" w:rsidP="002A7957">
      <w:pPr>
        <w:outlineLvl w:val="0"/>
        <w:rPr>
          <w:rFonts w:ascii="Arial" w:hAnsi="Arial" w:cs="Arial"/>
          <w:b/>
          <w:sz w:val="20"/>
          <w:szCs w:val="20"/>
          <w:lang w:val="es-MX"/>
        </w:rPr>
      </w:pPr>
    </w:p>
    <w:p w14:paraId="7B3BB37D" w14:textId="77777777" w:rsidR="002A7957" w:rsidRPr="00B361E7" w:rsidRDefault="002A7957" w:rsidP="002A7957">
      <w:pPr>
        <w:numPr>
          <w:ilvl w:val="0"/>
          <w:numId w:val="4"/>
        </w:numPr>
        <w:tabs>
          <w:tab w:val="left" w:pos="825"/>
        </w:tabs>
        <w:rPr>
          <w:rFonts w:ascii="Arial" w:hAnsi="Arial" w:cs="Arial"/>
          <w:sz w:val="20"/>
          <w:szCs w:val="20"/>
          <w:lang w:val="es-MX"/>
        </w:rPr>
      </w:pPr>
      <w:r w:rsidRPr="00B361E7">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3C61AB3C" w14:textId="77777777" w:rsidR="002A7957" w:rsidRPr="00B361E7" w:rsidRDefault="002A7957" w:rsidP="002A7957">
      <w:pPr>
        <w:numPr>
          <w:ilvl w:val="0"/>
          <w:numId w:val="4"/>
        </w:numPr>
        <w:rPr>
          <w:rFonts w:ascii="Arial" w:hAnsi="Arial" w:cs="Arial"/>
          <w:sz w:val="20"/>
          <w:szCs w:val="20"/>
          <w:lang w:val="es-MX" w:eastAsia="es-MX"/>
        </w:rPr>
      </w:pPr>
      <w:r w:rsidRPr="00B361E7">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09F2FB23" w14:textId="77777777" w:rsidR="002A7957" w:rsidRPr="00B361E7" w:rsidRDefault="002A7957" w:rsidP="002A7957">
      <w:pPr>
        <w:tabs>
          <w:tab w:val="right" w:pos="8968"/>
        </w:tabs>
        <w:rPr>
          <w:rFonts w:ascii="Arial" w:hAnsi="Arial" w:cs="Arial"/>
          <w:sz w:val="20"/>
          <w:szCs w:val="20"/>
          <w:lang w:val="es-MX"/>
        </w:rPr>
      </w:pPr>
    </w:p>
    <w:p w14:paraId="4999152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Al que comete el delito de cohecho se le impondrán las siguientes sanciones:</w:t>
      </w:r>
    </w:p>
    <w:p w14:paraId="10CC5B4C" w14:textId="77777777" w:rsidR="002A7957" w:rsidRPr="00B361E7" w:rsidRDefault="002A7957" w:rsidP="002A7957">
      <w:pPr>
        <w:rPr>
          <w:rFonts w:ascii="Arial" w:hAnsi="Arial" w:cs="Arial"/>
          <w:sz w:val="20"/>
          <w:szCs w:val="20"/>
          <w:lang w:val="es-MX"/>
        </w:rPr>
      </w:pPr>
    </w:p>
    <w:p w14:paraId="0AD730F4" w14:textId="77777777" w:rsidR="002A7957" w:rsidRPr="00B361E7" w:rsidRDefault="002A7957" w:rsidP="002A7957">
      <w:pPr>
        <w:tabs>
          <w:tab w:val="right" w:pos="8968"/>
        </w:tabs>
        <w:rPr>
          <w:rFonts w:ascii="Arial" w:hAnsi="Arial" w:cs="Arial"/>
          <w:sz w:val="20"/>
          <w:szCs w:val="20"/>
          <w:lang w:val="es-MX" w:eastAsia="es-MX"/>
        </w:rPr>
      </w:pPr>
      <w:r w:rsidRPr="00B361E7">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B361E7">
        <w:rPr>
          <w:rFonts w:ascii="Arial" w:hAnsi="Arial" w:cs="Arial"/>
          <w:sz w:val="20"/>
          <w:szCs w:val="20"/>
          <w:lang w:val="es-MX" w:eastAsia="es-MX"/>
        </w:rPr>
        <w:tab/>
        <w:t xml:space="preserve">la Ciudad de México en el momento de cometerse el delito, o no sea </w:t>
      </w:r>
      <w:proofErr w:type="spellStart"/>
      <w:r w:rsidRPr="00B361E7">
        <w:rPr>
          <w:rFonts w:ascii="Arial" w:hAnsi="Arial" w:cs="Arial"/>
          <w:sz w:val="20"/>
          <w:szCs w:val="20"/>
          <w:lang w:val="es-MX" w:eastAsia="es-MX"/>
        </w:rPr>
        <w:t>valuable</w:t>
      </w:r>
      <w:proofErr w:type="spellEnd"/>
      <w:r w:rsidRPr="00B361E7">
        <w:rPr>
          <w:rFonts w:ascii="Arial" w:hAnsi="Arial" w:cs="Arial"/>
          <w:sz w:val="20"/>
          <w:szCs w:val="20"/>
          <w:lang w:val="es-MX" w:eastAsia="es-MX"/>
        </w:rPr>
        <w:t xml:space="preserve">, se impondrán de tres meses a dos años de prisión, multa de treinta a trescientas veces el salario mínimo diario vigente en </w:t>
      </w:r>
      <w:r w:rsidRPr="00B361E7">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7C7DB8E9" w14:textId="77777777" w:rsidR="002A7957" w:rsidRPr="00B361E7" w:rsidRDefault="002A7957" w:rsidP="002A7957">
      <w:pPr>
        <w:tabs>
          <w:tab w:val="right" w:pos="8968"/>
        </w:tabs>
        <w:rPr>
          <w:rFonts w:ascii="Arial" w:hAnsi="Arial" w:cs="Arial"/>
          <w:sz w:val="20"/>
          <w:szCs w:val="20"/>
          <w:lang w:val="es-MX"/>
        </w:rPr>
      </w:pPr>
      <w:r w:rsidRPr="00B361E7">
        <w:rPr>
          <w:rFonts w:ascii="Arial" w:hAnsi="Arial" w:cs="Arial"/>
          <w:sz w:val="20"/>
          <w:szCs w:val="20"/>
          <w:lang w:val="es-MX"/>
        </w:rPr>
        <w:tab/>
      </w:r>
    </w:p>
    <w:p w14:paraId="7E2BAC4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Cuando la cantidad o el valor de la dádiva, promesa o prestación exceda de quinientas veces el salario mínimo diario vigente </w:t>
      </w:r>
      <w:r w:rsidRPr="00B361E7">
        <w:rPr>
          <w:rFonts w:ascii="Arial" w:hAnsi="Arial" w:cs="Arial"/>
          <w:sz w:val="20"/>
          <w:szCs w:val="20"/>
          <w:lang w:val="es-MX" w:eastAsia="es-MX"/>
        </w:rPr>
        <w:t xml:space="preserve">en la Ciudad de México </w:t>
      </w:r>
      <w:r w:rsidRPr="00B361E7">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B361E7">
        <w:rPr>
          <w:rFonts w:ascii="Arial" w:hAnsi="Arial" w:cs="Arial"/>
          <w:sz w:val="20"/>
          <w:szCs w:val="20"/>
          <w:lang w:val="es-MX" w:eastAsia="es-MX"/>
        </w:rPr>
        <w:t xml:space="preserve">la Ciudad de México </w:t>
      </w:r>
      <w:r w:rsidRPr="00B361E7">
        <w:rPr>
          <w:rFonts w:ascii="Arial" w:hAnsi="Arial" w:cs="Arial"/>
          <w:sz w:val="20"/>
          <w:szCs w:val="20"/>
          <w:lang w:val="es-MX"/>
        </w:rPr>
        <w:t>en el momento de cometerse el delito y destitución e inhabilitación de dos años a catorce años para desempeñar otro empleo, cargo o comisión públicos.</w:t>
      </w:r>
    </w:p>
    <w:p w14:paraId="6C7D9794" w14:textId="77777777" w:rsidR="002A7957" w:rsidRPr="00B361E7" w:rsidRDefault="002A7957" w:rsidP="002A7957">
      <w:pPr>
        <w:rPr>
          <w:rFonts w:ascii="Arial" w:hAnsi="Arial" w:cs="Arial"/>
          <w:sz w:val="20"/>
          <w:szCs w:val="20"/>
          <w:lang w:val="es-MX"/>
        </w:rPr>
      </w:pPr>
    </w:p>
    <w:p w14:paraId="292CFCFB"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En ningún caso se devolverá a los responsables del delito de cohecho, el dinero o dádivas entregadas, las mismas se aplicarán en beneficio del Estado.</w:t>
      </w:r>
    </w:p>
    <w:p w14:paraId="3DF1F888" w14:textId="77777777" w:rsidR="002A7957" w:rsidRPr="00B361E7" w:rsidRDefault="002A7957" w:rsidP="002A7957">
      <w:pPr>
        <w:rPr>
          <w:rFonts w:ascii="Arial" w:hAnsi="Arial" w:cs="Arial"/>
          <w:sz w:val="20"/>
          <w:szCs w:val="20"/>
          <w:lang w:val="es-MX"/>
        </w:rPr>
      </w:pPr>
    </w:p>
    <w:p w14:paraId="06D860F6" w14:textId="77777777" w:rsidR="002A7957" w:rsidRPr="00B361E7" w:rsidRDefault="002A7957" w:rsidP="002A7957">
      <w:pPr>
        <w:tabs>
          <w:tab w:val="right" w:pos="8981"/>
        </w:tabs>
        <w:outlineLvl w:val="0"/>
        <w:rPr>
          <w:rFonts w:ascii="Arial" w:hAnsi="Arial" w:cs="Arial"/>
          <w:b/>
          <w:sz w:val="20"/>
          <w:szCs w:val="20"/>
          <w:lang w:val="es-MX"/>
        </w:rPr>
      </w:pPr>
      <w:r w:rsidRPr="00B361E7">
        <w:rPr>
          <w:rFonts w:ascii="Arial" w:hAnsi="Arial" w:cs="Arial"/>
          <w:b/>
          <w:sz w:val="20"/>
          <w:szCs w:val="20"/>
          <w:lang w:val="es-MX"/>
        </w:rPr>
        <w:t>Capitulo XI</w:t>
      </w:r>
    </w:p>
    <w:p w14:paraId="360C71E5" w14:textId="77777777" w:rsidR="002A7957" w:rsidRPr="00B361E7" w:rsidRDefault="002A7957" w:rsidP="002A7957">
      <w:pPr>
        <w:tabs>
          <w:tab w:val="right" w:pos="8981"/>
        </w:tabs>
        <w:outlineLvl w:val="0"/>
        <w:rPr>
          <w:rFonts w:ascii="Arial" w:hAnsi="Arial" w:cs="Arial"/>
          <w:b/>
          <w:sz w:val="20"/>
          <w:szCs w:val="20"/>
          <w:lang w:val="es-MX"/>
        </w:rPr>
      </w:pPr>
      <w:r w:rsidRPr="00B361E7">
        <w:rPr>
          <w:rFonts w:ascii="Arial" w:hAnsi="Arial" w:cs="Arial"/>
          <w:b/>
          <w:sz w:val="20"/>
          <w:szCs w:val="20"/>
          <w:lang w:val="es-MX"/>
        </w:rPr>
        <w:t>Cohecho a servidores públicos extranjeros</w:t>
      </w:r>
    </w:p>
    <w:p w14:paraId="167A1E55" w14:textId="77777777" w:rsidR="002A7957" w:rsidRPr="00B361E7" w:rsidRDefault="002A7957" w:rsidP="002A7957">
      <w:pPr>
        <w:tabs>
          <w:tab w:val="right" w:pos="8981"/>
        </w:tabs>
        <w:outlineLvl w:val="0"/>
        <w:rPr>
          <w:rFonts w:ascii="Arial" w:hAnsi="Arial" w:cs="Arial"/>
          <w:sz w:val="20"/>
          <w:szCs w:val="20"/>
          <w:lang w:val="es-MX"/>
        </w:rPr>
      </w:pPr>
      <w:r w:rsidRPr="00B361E7">
        <w:rPr>
          <w:rFonts w:ascii="Arial" w:hAnsi="Arial" w:cs="Arial"/>
          <w:sz w:val="20"/>
          <w:szCs w:val="20"/>
          <w:lang w:val="es-MX"/>
        </w:rPr>
        <w:t>Artículo 222 bis</w:t>
      </w:r>
    </w:p>
    <w:p w14:paraId="65EA68E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6CC892A8" w14:textId="77777777" w:rsidR="002A7957" w:rsidRPr="00B361E7" w:rsidRDefault="002A7957" w:rsidP="002A7957">
      <w:pPr>
        <w:rPr>
          <w:rFonts w:ascii="Arial" w:hAnsi="Arial" w:cs="Arial"/>
          <w:sz w:val="20"/>
          <w:szCs w:val="20"/>
          <w:lang w:val="es-MX"/>
        </w:rPr>
      </w:pPr>
    </w:p>
    <w:p w14:paraId="65AF1E35" w14:textId="77777777" w:rsidR="002A7957" w:rsidRPr="00B361E7" w:rsidRDefault="002A7957" w:rsidP="002A7957">
      <w:pPr>
        <w:numPr>
          <w:ilvl w:val="0"/>
          <w:numId w:val="5"/>
        </w:numPr>
        <w:tabs>
          <w:tab w:val="left" w:pos="780"/>
        </w:tabs>
        <w:rPr>
          <w:rFonts w:ascii="Arial" w:hAnsi="Arial" w:cs="Arial"/>
          <w:sz w:val="20"/>
          <w:szCs w:val="20"/>
          <w:lang w:val="es-MX"/>
        </w:rPr>
      </w:pPr>
      <w:r w:rsidRPr="00B361E7">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0A26B5BE" w14:textId="77777777" w:rsidR="002A7957" w:rsidRPr="00B361E7" w:rsidRDefault="002A7957" w:rsidP="002A7957">
      <w:pPr>
        <w:numPr>
          <w:ilvl w:val="0"/>
          <w:numId w:val="5"/>
        </w:numPr>
        <w:tabs>
          <w:tab w:val="left" w:pos="780"/>
        </w:tabs>
        <w:rPr>
          <w:rFonts w:ascii="Arial" w:hAnsi="Arial" w:cs="Arial"/>
          <w:sz w:val="20"/>
          <w:szCs w:val="20"/>
          <w:lang w:val="es-MX"/>
        </w:rPr>
      </w:pPr>
      <w:r w:rsidRPr="00B361E7">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0A16EF60" w14:textId="77777777" w:rsidR="002A7957" w:rsidRPr="00B361E7" w:rsidRDefault="002A7957" w:rsidP="002A7957">
      <w:pPr>
        <w:numPr>
          <w:ilvl w:val="0"/>
          <w:numId w:val="5"/>
        </w:numPr>
        <w:tabs>
          <w:tab w:val="left" w:pos="780"/>
        </w:tabs>
        <w:rPr>
          <w:rFonts w:ascii="Arial" w:hAnsi="Arial" w:cs="Arial"/>
          <w:sz w:val="20"/>
          <w:szCs w:val="20"/>
          <w:lang w:val="es-MX"/>
        </w:rPr>
      </w:pPr>
      <w:r w:rsidRPr="00B361E7">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CE9F5F1" w14:textId="77777777" w:rsidR="002A7957" w:rsidRPr="00B361E7" w:rsidRDefault="002A7957" w:rsidP="002A7957">
      <w:pPr>
        <w:tabs>
          <w:tab w:val="left" w:pos="780"/>
        </w:tabs>
        <w:rPr>
          <w:rFonts w:ascii="Arial" w:hAnsi="Arial" w:cs="Arial"/>
          <w:sz w:val="20"/>
          <w:szCs w:val="20"/>
          <w:lang w:val="es-MX"/>
        </w:rPr>
      </w:pPr>
    </w:p>
    <w:p w14:paraId="268CDDA4" w14:textId="77777777" w:rsidR="002A7957" w:rsidRPr="00B361E7" w:rsidRDefault="002A7957" w:rsidP="002A7957">
      <w:pPr>
        <w:ind w:right="51"/>
        <w:rPr>
          <w:rFonts w:ascii="Arial" w:hAnsi="Arial" w:cs="Arial"/>
          <w:sz w:val="20"/>
          <w:szCs w:val="20"/>
          <w:lang w:val="es-MX"/>
        </w:rPr>
      </w:pPr>
      <w:r w:rsidRPr="00B361E7">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51FB42C" w14:textId="77777777" w:rsidR="002A7957" w:rsidRPr="00B361E7" w:rsidRDefault="002A7957" w:rsidP="002A7957">
      <w:pPr>
        <w:rPr>
          <w:rFonts w:ascii="Arial" w:hAnsi="Arial" w:cs="Arial"/>
          <w:sz w:val="20"/>
          <w:szCs w:val="20"/>
          <w:lang w:val="es-MX"/>
        </w:rPr>
      </w:pPr>
    </w:p>
    <w:p w14:paraId="2C4FBC6D"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9FC5D2B" w14:textId="77777777" w:rsidR="002A7957" w:rsidRPr="00B361E7" w:rsidRDefault="002A7957" w:rsidP="002A7957">
      <w:pPr>
        <w:jc w:val="center"/>
        <w:rPr>
          <w:rFonts w:ascii="Arial" w:hAnsi="Arial" w:cs="Arial"/>
          <w:b/>
          <w:sz w:val="20"/>
          <w:szCs w:val="20"/>
          <w:lang w:val="es-MX"/>
        </w:rPr>
      </w:pPr>
      <w:r w:rsidRPr="00B361E7">
        <w:rPr>
          <w:rFonts w:ascii="Arial" w:hAnsi="Arial" w:cs="Arial"/>
          <w:sz w:val="20"/>
          <w:szCs w:val="20"/>
          <w:lang w:val="es-MX"/>
        </w:rPr>
        <w:br w:type="page"/>
      </w:r>
      <w:r w:rsidRPr="00B361E7">
        <w:rPr>
          <w:rFonts w:ascii="Arial" w:hAnsi="Arial" w:cs="Arial"/>
          <w:b/>
          <w:sz w:val="20"/>
          <w:szCs w:val="20"/>
          <w:lang w:val="es-MX"/>
        </w:rPr>
        <w:lastRenderedPageBreak/>
        <w:t>ESCRITO 2</w:t>
      </w:r>
    </w:p>
    <w:p w14:paraId="318EFD9C" w14:textId="77777777" w:rsidR="002A7957" w:rsidRPr="00B361E7" w:rsidRDefault="002A7957" w:rsidP="002A7957">
      <w:pPr>
        <w:ind w:right="49"/>
        <w:jc w:val="center"/>
        <w:rPr>
          <w:rFonts w:ascii="Arial" w:hAnsi="Arial" w:cs="Arial"/>
          <w:b/>
          <w:sz w:val="20"/>
          <w:szCs w:val="20"/>
          <w:lang w:val="es-MX"/>
        </w:rPr>
      </w:pPr>
    </w:p>
    <w:p w14:paraId="55A40BFB" w14:textId="77777777" w:rsidR="002A7957" w:rsidRPr="00B361E7" w:rsidRDefault="002A7957" w:rsidP="002A7957">
      <w:pPr>
        <w:ind w:right="49"/>
        <w:jc w:val="center"/>
        <w:rPr>
          <w:rFonts w:ascii="Arial" w:hAnsi="Arial" w:cs="Arial"/>
          <w:b/>
          <w:bCs/>
          <w:caps/>
          <w:sz w:val="20"/>
          <w:szCs w:val="20"/>
          <w:lang w:val="es-MX"/>
        </w:rPr>
      </w:pPr>
      <w:r w:rsidRPr="00B361E7">
        <w:rPr>
          <w:rFonts w:ascii="Arial" w:hAnsi="Arial" w:cs="Arial"/>
          <w:b/>
          <w:bCs/>
          <w:caps/>
          <w:sz w:val="20"/>
          <w:szCs w:val="20"/>
          <w:lang w:val="es-MX"/>
        </w:rPr>
        <w:t>Texto de póliza de fianza</w:t>
      </w:r>
    </w:p>
    <w:p w14:paraId="116C92E0" w14:textId="77777777" w:rsidR="002A7957" w:rsidRPr="00B361E7" w:rsidRDefault="002A7957" w:rsidP="002A7957">
      <w:pPr>
        <w:jc w:val="center"/>
        <w:rPr>
          <w:rFonts w:ascii="Arial" w:hAnsi="Arial" w:cs="Arial"/>
          <w:b/>
          <w:bCs/>
          <w:sz w:val="18"/>
          <w:szCs w:val="18"/>
          <w:lang w:val="es-MX"/>
        </w:rPr>
      </w:pPr>
    </w:p>
    <w:p w14:paraId="34DD2889" w14:textId="77777777" w:rsidR="006C2196" w:rsidRPr="00FF1803" w:rsidRDefault="006C2196" w:rsidP="006C2196">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2368DE12" w14:textId="77777777" w:rsidR="006C2196" w:rsidRPr="00FF1803" w:rsidRDefault="006C2196" w:rsidP="006C2196">
      <w:pPr>
        <w:rPr>
          <w:rFonts w:ascii="Arial" w:hAnsi="Arial" w:cs="Arial"/>
          <w:b/>
          <w:sz w:val="18"/>
          <w:szCs w:val="18"/>
          <w:lang w:val="es-MX"/>
        </w:rPr>
      </w:pPr>
    </w:p>
    <w:p w14:paraId="091C2B43" w14:textId="77777777" w:rsidR="006C2196" w:rsidRPr="00FF1803" w:rsidRDefault="006C2196" w:rsidP="006C2196">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18B47133" w14:textId="77777777" w:rsidR="006C2196" w:rsidRPr="00FF1803" w:rsidRDefault="006C2196" w:rsidP="006C2196">
      <w:pPr>
        <w:rPr>
          <w:rFonts w:ascii="Arial" w:hAnsi="Arial" w:cs="Arial"/>
          <w:sz w:val="18"/>
          <w:szCs w:val="18"/>
          <w:lang w:val="es-MX"/>
        </w:rPr>
      </w:pPr>
    </w:p>
    <w:p w14:paraId="5D676C6B"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 xml:space="preserve">(Afianzadora o Aseguradora) </w:t>
      </w:r>
    </w:p>
    <w:p w14:paraId="63B73C3B" w14:textId="77777777" w:rsidR="006C2196" w:rsidRPr="00004EB7" w:rsidRDefault="006C2196" w:rsidP="006C2196">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078E8AD7" w14:textId="77777777" w:rsidR="006C2196" w:rsidRPr="00004EB7" w:rsidRDefault="006C2196" w:rsidP="006C2196">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027100B3" w14:textId="77777777" w:rsidR="006C2196" w:rsidRPr="00004EB7" w:rsidRDefault="006C2196" w:rsidP="006C2196">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4434750B" w14:textId="77777777" w:rsidR="006C2196" w:rsidRPr="00004EB7" w:rsidRDefault="006C2196" w:rsidP="006C2196">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2B7B12AC" w14:textId="77777777" w:rsidR="006C2196" w:rsidRPr="00004EB7" w:rsidRDefault="006C2196" w:rsidP="006C2196">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2B881BA4" w14:textId="77777777" w:rsidR="006C2196" w:rsidRPr="00004EB7" w:rsidRDefault="006C2196" w:rsidP="006C2196">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1F991D2D" w14:textId="77777777" w:rsidR="006C2196" w:rsidRPr="00004EB7" w:rsidRDefault="006C2196" w:rsidP="006C2196">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5000FC79" w14:textId="77777777" w:rsidR="006C2196" w:rsidRPr="00004EB7" w:rsidRDefault="006C2196" w:rsidP="006C2196">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50E27F7A" w14:textId="77777777" w:rsidR="006C2196" w:rsidRPr="00004EB7" w:rsidRDefault="006C2196" w:rsidP="006C2196">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1C415D24" w14:textId="77777777" w:rsidR="006C2196" w:rsidRPr="00004EB7" w:rsidRDefault="006C2196" w:rsidP="006C2196">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129EDE2F" w14:textId="77777777" w:rsidR="006C2196" w:rsidRPr="00004EB7" w:rsidRDefault="006C2196" w:rsidP="006C2196">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73BE7C13"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 xml:space="preserve">Datos de la póliza: </w:t>
      </w:r>
    </w:p>
    <w:p w14:paraId="6DAADE49" w14:textId="77777777" w:rsidR="006C2196" w:rsidRPr="00004EB7" w:rsidRDefault="006C2196" w:rsidP="006C2196">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4F1E7A40" w14:textId="77777777" w:rsidR="006C2196" w:rsidRPr="00004EB7" w:rsidRDefault="006C2196" w:rsidP="006C2196">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5F44BA19" w14:textId="77777777" w:rsidR="006C2196" w:rsidRPr="00004EB7" w:rsidRDefault="006C2196" w:rsidP="006C2196">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6AA42A8B" w14:textId="77777777" w:rsidR="006C2196" w:rsidRPr="00004EB7" w:rsidRDefault="006C2196" w:rsidP="006C2196">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3701120E" w14:textId="77777777" w:rsidR="006C2196" w:rsidRPr="00004EB7" w:rsidRDefault="006C2196" w:rsidP="006C2196">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3F1E6AB8" w14:textId="77777777" w:rsidR="006C2196" w:rsidRPr="00004EB7" w:rsidRDefault="006C2196" w:rsidP="006C2196">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0CF0E133" w14:textId="77777777" w:rsidR="006C2196" w:rsidRPr="00004EB7" w:rsidRDefault="006C2196" w:rsidP="006C2196">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0FFC1887" w14:textId="77777777" w:rsidR="006C2196" w:rsidRPr="00004EB7" w:rsidRDefault="006C2196" w:rsidP="006C2196">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5545B2F5" w14:textId="77777777" w:rsidR="006C2196" w:rsidRPr="00004EB7" w:rsidRDefault="006C2196" w:rsidP="006C2196">
      <w:pPr>
        <w:rPr>
          <w:rFonts w:ascii="Arial" w:hAnsi="Arial" w:cs="Arial"/>
          <w:sz w:val="20"/>
          <w:szCs w:val="20"/>
        </w:rPr>
      </w:pPr>
    </w:p>
    <w:p w14:paraId="6DEF3885"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0D582627" w14:textId="77777777" w:rsidR="006C2196" w:rsidRPr="00004EB7" w:rsidRDefault="006C2196" w:rsidP="006C2196">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09BC65F0" w14:textId="77777777" w:rsidR="006C2196" w:rsidRPr="00004EB7" w:rsidRDefault="006C2196" w:rsidP="006C2196">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1B9F4B68" w14:textId="77777777" w:rsidR="006C2196" w:rsidRPr="00004EB7" w:rsidRDefault="006C2196" w:rsidP="006C2196">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491C967E" w14:textId="77777777" w:rsidR="006C2196" w:rsidRPr="00004EB7" w:rsidRDefault="006C2196" w:rsidP="006C2196">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68C64513" w14:textId="77777777" w:rsidR="006C2196" w:rsidRPr="00004EB7" w:rsidRDefault="006C2196" w:rsidP="006C2196">
      <w:pPr>
        <w:rPr>
          <w:rFonts w:ascii="Arial" w:hAnsi="Arial" w:cs="Arial"/>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p>
    <w:p w14:paraId="1954D9EC" w14:textId="77777777" w:rsidR="006C2196" w:rsidRPr="00004EB7" w:rsidRDefault="006C2196" w:rsidP="006C2196">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6738FB6A" w14:textId="77777777" w:rsidR="006C2196" w:rsidRPr="00004EB7" w:rsidRDefault="006C2196" w:rsidP="006C2196">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1011F2B1" w14:textId="77777777" w:rsidR="006C2196" w:rsidRPr="00004EB7" w:rsidRDefault="006C2196" w:rsidP="006C2196">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1B983A55" w14:textId="77777777" w:rsidR="006C2196" w:rsidRPr="00004EB7" w:rsidRDefault="006C2196" w:rsidP="006C2196">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w:t>
      </w:r>
      <w:proofErr w:type="gramStart"/>
      <w:r w:rsidRPr="00004EB7">
        <w:rPr>
          <w:rFonts w:ascii="Arial" w:hAnsi="Arial" w:cs="Arial"/>
          <w:sz w:val="20"/>
          <w:szCs w:val="20"/>
        </w:rPr>
        <w:t>cualesquier otro obligado</w:t>
      </w:r>
      <w:proofErr w:type="gramEnd"/>
      <w:r w:rsidRPr="00004EB7">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3A02940A" w14:textId="77777777" w:rsidR="006C2196" w:rsidRPr="00004EB7" w:rsidRDefault="006C2196" w:rsidP="006C2196">
      <w:pPr>
        <w:rPr>
          <w:rFonts w:ascii="Arial" w:hAnsi="Arial" w:cs="Arial"/>
          <w:sz w:val="20"/>
          <w:szCs w:val="20"/>
        </w:rPr>
      </w:pPr>
    </w:p>
    <w:p w14:paraId="0FF61036" w14:textId="77777777" w:rsidR="006C2196" w:rsidRPr="00004EB7" w:rsidRDefault="006C2196" w:rsidP="006C2196">
      <w:pPr>
        <w:rPr>
          <w:rFonts w:ascii="Arial" w:hAnsi="Arial" w:cs="Arial"/>
          <w:sz w:val="20"/>
          <w:szCs w:val="20"/>
        </w:rPr>
      </w:pPr>
      <w:r w:rsidRPr="00004EB7">
        <w:rPr>
          <w:rFonts w:ascii="Arial" w:hAnsi="Arial" w:cs="Arial"/>
          <w:sz w:val="20"/>
          <w:szCs w:val="20"/>
        </w:rPr>
        <w:lastRenderedPageBreak/>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6DD8B384" w14:textId="77777777" w:rsidR="006C2196" w:rsidRPr="00004EB7" w:rsidRDefault="006C2196" w:rsidP="006C2196">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2D6BCF3B" w14:textId="77777777" w:rsidR="006C2196" w:rsidRPr="00004EB7" w:rsidRDefault="006C2196" w:rsidP="006C2196">
      <w:pPr>
        <w:rPr>
          <w:rFonts w:ascii="Arial" w:hAnsi="Arial" w:cs="Arial"/>
          <w:sz w:val="20"/>
          <w:szCs w:val="20"/>
        </w:rPr>
      </w:pPr>
    </w:p>
    <w:p w14:paraId="1BF9E314" w14:textId="77777777" w:rsidR="006C2196" w:rsidRPr="00004EB7" w:rsidRDefault="006C2196" w:rsidP="006C2196">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7" w:history="1">
        <w:r w:rsidRPr="00004EB7">
          <w:rPr>
            <w:rStyle w:val="Hipervnculo"/>
            <w:rFonts w:ascii="Arial" w:hAnsi="Arial" w:cs="Arial"/>
            <w:i/>
            <w:iCs/>
            <w:sz w:val="20"/>
            <w:szCs w:val="20"/>
          </w:rPr>
          <w:t>www.amig.org.mx</w:t>
        </w:r>
      </w:hyperlink>
    </w:p>
    <w:p w14:paraId="5C89252B" w14:textId="77777777" w:rsidR="006C2196" w:rsidRPr="00004EB7" w:rsidRDefault="006C2196" w:rsidP="006C2196">
      <w:pPr>
        <w:rPr>
          <w:rFonts w:ascii="Arial" w:hAnsi="Arial" w:cs="Arial"/>
          <w:sz w:val="20"/>
          <w:szCs w:val="20"/>
        </w:rPr>
      </w:pPr>
    </w:p>
    <w:p w14:paraId="1463D796"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(Nombre del representante de la Afianzadora o Aseguradora) </w:t>
      </w:r>
    </w:p>
    <w:p w14:paraId="55525DB9"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53E25FF1" w14:textId="77777777" w:rsidR="006C2196" w:rsidRPr="00004EB7" w:rsidRDefault="006C2196" w:rsidP="006C2196">
      <w:pPr>
        <w:rPr>
          <w:rFonts w:ascii="Arial" w:hAnsi="Arial" w:cs="Arial"/>
          <w:sz w:val="20"/>
          <w:szCs w:val="20"/>
        </w:rPr>
      </w:pPr>
    </w:p>
    <w:p w14:paraId="2E87834F"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PRIMERA. • OBLIGACIÓN GARANTIZADA.</w:t>
      </w:r>
    </w:p>
    <w:p w14:paraId="1FC5309D"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004EB7">
        <w:rPr>
          <w:rFonts w:ascii="Arial" w:hAnsi="Arial" w:cs="Arial"/>
          <w:sz w:val="20"/>
          <w:szCs w:val="20"/>
        </w:rPr>
        <w:t>del mismo</w:t>
      </w:r>
      <w:proofErr w:type="gramEnd"/>
      <w:r w:rsidRPr="00004EB7">
        <w:rPr>
          <w:rFonts w:ascii="Arial" w:hAnsi="Arial" w:cs="Arial"/>
          <w:sz w:val="20"/>
          <w:szCs w:val="20"/>
        </w:rPr>
        <w:t>, cuando no rebasen el porcentaje de ampliación indicado en la cláusula siguiente, aún y cuando parte de las obligaciones se subcontraten.</w:t>
      </w:r>
    </w:p>
    <w:p w14:paraId="6AE6B260" w14:textId="77777777" w:rsidR="006C2196" w:rsidRPr="00004EB7" w:rsidRDefault="006C2196" w:rsidP="006C2196">
      <w:pPr>
        <w:rPr>
          <w:rFonts w:ascii="Arial" w:hAnsi="Arial" w:cs="Arial"/>
          <w:sz w:val="20"/>
          <w:szCs w:val="20"/>
        </w:rPr>
      </w:pPr>
    </w:p>
    <w:p w14:paraId="2F5607AF"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SEGUNDA. • MONTO AFIANZADO.</w:t>
      </w:r>
    </w:p>
    <w:p w14:paraId="12719354"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2A2DAD52"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55EF849"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1767C5AA" w14:textId="77777777" w:rsidR="006C2196" w:rsidRPr="00004EB7" w:rsidRDefault="006C2196" w:rsidP="006C2196">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0316C6A1" w14:textId="77777777" w:rsidR="006C2196" w:rsidRPr="00004EB7" w:rsidRDefault="006C2196" w:rsidP="006C2196">
      <w:pPr>
        <w:rPr>
          <w:rFonts w:ascii="Arial" w:hAnsi="Arial" w:cs="Arial"/>
          <w:sz w:val="20"/>
          <w:szCs w:val="20"/>
        </w:rPr>
      </w:pPr>
    </w:p>
    <w:p w14:paraId="1BCEC6FD"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TERCERA. • INDEMNIZACIÓN POR MORA.</w:t>
      </w:r>
    </w:p>
    <w:p w14:paraId="66B489BD" w14:textId="77777777" w:rsidR="006C2196" w:rsidRPr="00004EB7" w:rsidRDefault="006C2196" w:rsidP="006C2196">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3715007C" w14:textId="77777777" w:rsidR="006C2196" w:rsidRPr="00004EB7" w:rsidRDefault="006C2196" w:rsidP="006C2196">
      <w:pPr>
        <w:rPr>
          <w:rFonts w:ascii="Arial" w:hAnsi="Arial" w:cs="Arial"/>
          <w:b/>
          <w:bCs/>
          <w:sz w:val="20"/>
          <w:szCs w:val="20"/>
        </w:rPr>
      </w:pPr>
    </w:p>
    <w:p w14:paraId="3BC0734F"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CUARTA. • VIGENCIA.</w:t>
      </w:r>
    </w:p>
    <w:p w14:paraId="61146481"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6609BA7" w14:textId="77777777" w:rsidR="006C2196" w:rsidRPr="00004EB7" w:rsidRDefault="006C2196" w:rsidP="006C2196">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23403A00"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De esta forma la vigencia de la fianza no podrá acotarse </w:t>
      </w:r>
      <w:proofErr w:type="gramStart"/>
      <w:r w:rsidRPr="00004EB7">
        <w:rPr>
          <w:rFonts w:ascii="Arial" w:hAnsi="Arial" w:cs="Arial"/>
          <w:sz w:val="20"/>
          <w:szCs w:val="20"/>
        </w:rPr>
        <w:t>en razón del</w:t>
      </w:r>
      <w:proofErr w:type="gramEnd"/>
      <w:r w:rsidRPr="00004EB7">
        <w:rPr>
          <w:rFonts w:ascii="Arial" w:hAnsi="Arial" w:cs="Arial"/>
          <w:sz w:val="20"/>
          <w:szCs w:val="20"/>
        </w:rPr>
        <w:t xml:space="preserve"> plazo establecido para cumplir la o las obligaciones contractuales.</w:t>
      </w:r>
    </w:p>
    <w:p w14:paraId="71FDCDCA" w14:textId="77777777" w:rsidR="006C2196" w:rsidRPr="00004EB7" w:rsidRDefault="006C2196" w:rsidP="006C2196">
      <w:pPr>
        <w:rPr>
          <w:rFonts w:ascii="Arial" w:hAnsi="Arial" w:cs="Arial"/>
          <w:sz w:val="20"/>
          <w:szCs w:val="20"/>
        </w:rPr>
      </w:pPr>
    </w:p>
    <w:p w14:paraId="30CCBCA3"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396D959A" w14:textId="77777777" w:rsidR="006C2196" w:rsidRPr="00004EB7" w:rsidRDefault="006C2196" w:rsidP="006C2196">
      <w:pPr>
        <w:rPr>
          <w:rFonts w:ascii="Arial" w:hAnsi="Arial" w:cs="Arial"/>
          <w:sz w:val="20"/>
          <w:szCs w:val="20"/>
        </w:rPr>
      </w:pPr>
      <w:r w:rsidRPr="00004EB7">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w:t>
      </w:r>
      <w:proofErr w:type="gramStart"/>
      <w:r w:rsidRPr="00004EB7">
        <w:rPr>
          <w:rFonts w:ascii="Arial" w:hAnsi="Arial" w:cs="Arial"/>
          <w:sz w:val="20"/>
          <w:szCs w:val="20"/>
        </w:rPr>
        <w:t>dará aviso</w:t>
      </w:r>
      <w:proofErr w:type="gramEnd"/>
      <w:r w:rsidRPr="00004EB7">
        <w:rPr>
          <w:rFonts w:ascii="Arial" w:hAnsi="Arial" w:cs="Arial"/>
          <w:sz w:val="20"/>
          <w:szCs w:val="20"/>
        </w:rPr>
        <w:t xml:space="preserve"> a (la "Afianzadora" o la "Aseguradora"), la cual deberá emitir los documentos modificatorios o endosos correspondientes. </w:t>
      </w:r>
    </w:p>
    <w:p w14:paraId="3C110D5C" w14:textId="77777777" w:rsidR="006C2196" w:rsidRPr="00004EB7" w:rsidRDefault="006C2196" w:rsidP="006C2196">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3A6925" w14:textId="77777777" w:rsidR="006C2196" w:rsidRPr="00004EB7" w:rsidRDefault="006C2196" w:rsidP="006C2196">
      <w:pPr>
        <w:rPr>
          <w:rFonts w:ascii="Arial" w:hAnsi="Arial" w:cs="Arial"/>
          <w:sz w:val="20"/>
          <w:szCs w:val="20"/>
        </w:rPr>
      </w:pPr>
    </w:p>
    <w:p w14:paraId="5CE0B1C4"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SEXTA. - SUPUESTOS DE SUSPENSIÓN.</w:t>
      </w:r>
    </w:p>
    <w:p w14:paraId="331099D3" w14:textId="77777777" w:rsidR="006C2196" w:rsidRPr="00004EB7" w:rsidRDefault="006C2196" w:rsidP="006C2196">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1EEA0387"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12961DA6"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El aplazamiento derivado de la interposición de recursos administrativos y medios de defensa </w:t>
      </w:r>
      <w:proofErr w:type="gramStart"/>
      <w:r w:rsidRPr="00004EB7">
        <w:rPr>
          <w:rFonts w:ascii="Arial" w:hAnsi="Arial" w:cs="Arial"/>
          <w:sz w:val="20"/>
          <w:szCs w:val="20"/>
        </w:rPr>
        <w:t>legales,</w:t>
      </w:r>
      <w:proofErr w:type="gramEnd"/>
      <w:r w:rsidRPr="00004EB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23FC2759" w14:textId="77777777" w:rsidR="006C2196" w:rsidRPr="00004EB7" w:rsidRDefault="006C2196" w:rsidP="006C2196">
      <w:pPr>
        <w:rPr>
          <w:rFonts w:ascii="Arial" w:hAnsi="Arial" w:cs="Arial"/>
          <w:sz w:val="20"/>
          <w:szCs w:val="20"/>
        </w:rPr>
      </w:pPr>
    </w:p>
    <w:p w14:paraId="1B7E4418"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SÉPTIMA. - SUBJUDICIDAD.</w:t>
      </w:r>
    </w:p>
    <w:p w14:paraId="5607207D"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004EB7">
        <w:rPr>
          <w:rFonts w:ascii="Arial" w:hAnsi="Arial" w:cs="Arial"/>
          <w:sz w:val="20"/>
          <w:szCs w:val="20"/>
        </w:rPr>
        <w:t>subjúdice</w:t>
      </w:r>
      <w:proofErr w:type="spellEnd"/>
      <w:proofErr w:type="gramEnd"/>
      <w:r w:rsidRPr="00004EB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6A763818" w14:textId="77777777" w:rsidR="006C2196" w:rsidRPr="00004EB7" w:rsidRDefault="006C2196" w:rsidP="006C2196">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452E502" w14:textId="77777777" w:rsidR="006C2196" w:rsidRPr="00004EB7" w:rsidRDefault="006C2196" w:rsidP="006C2196">
      <w:pPr>
        <w:rPr>
          <w:rFonts w:ascii="Arial" w:hAnsi="Arial" w:cs="Arial"/>
          <w:sz w:val="20"/>
          <w:szCs w:val="20"/>
        </w:rPr>
      </w:pPr>
    </w:p>
    <w:p w14:paraId="0B2853F9"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OCTAVA. - COAFIANZAMIENTO O YUXTAPOSICIÓN DE GARANTÍAS.</w:t>
      </w:r>
    </w:p>
    <w:p w14:paraId="252A2D8F" w14:textId="77777777" w:rsidR="006C2196" w:rsidRPr="00004EB7" w:rsidRDefault="006C2196" w:rsidP="006C2196">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5E227FF8" w14:textId="77777777" w:rsidR="006C2196" w:rsidRPr="00004EB7" w:rsidRDefault="006C2196" w:rsidP="006C2196">
      <w:pPr>
        <w:rPr>
          <w:rFonts w:ascii="Arial" w:hAnsi="Arial" w:cs="Arial"/>
          <w:sz w:val="20"/>
          <w:szCs w:val="20"/>
        </w:rPr>
      </w:pPr>
    </w:p>
    <w:p w14:paraId="6C942FB2"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 xml:space="preserve">NOVENA. - CANCELACIÓN DE LA FIANZA. </w:t>
      </w:r>
    </w:p>
    <w:p w14:paraId="0BF6C15E"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1464F6D0" w14:textId="77777777" w:rsidR="006C2196" w:rsidRPr="00004EB7" w:rsidRDefault="006C2196" w:rsidP="006C2196">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005D3DDE" w14:textId="77777777" w:rsidR="006C2196" w:rsidRPr="00004EB7" w:rsidRDefault="006C2196" w:rsidP="006C2196">
      <w:pPr>
        <w:rPr>
          <w:rFonts w:ascii="Arial" w:hAnsi="Arial" w:cs="Arial"/>
          <w:sz w:val="20"/>
          <w:szCs w:val="20"/>
        </w:rPr>
      </w:pPr>
      <w:r w:rsidRPr="00004EB7">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41B18E3" w14:textId="77777777" w:rsidR="006C2196" w:rsidRPr="00004EB7" w:rsidRDefault="006C2196" w:rsidP="006C2196">
      <w:pPr>
        <w:rPr>
          <w:rFonts w:ascii="Arial" w:hAnsi="Arial" w:cs="Arial"/>
          <w:sz w:val="20"/>
          <w:szCs w:val="20"/>
        </w:rPr>
      </w:pPr>
    </w:p>
    <w:p w14:paraId="6E966886"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lastRenderedPageBreak/>
        <w:t>DÉCIMA. - PROCEDIMIENTOS.</w:t>
      </w:r>
    </w:p>
    <w:p w14:paraId="1B34BD65" w14:textId="77777777" w:rsidR="006C2196" w:rsidRPr="00004EB7" w:rsidRDefault="006C2196" w:rsidP="006C2196">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1529A24" w14:textId="77777777" w:rsidR="006C2196" w:rsidRPr="00004EB7" w:rsidRDefault="006C2196" w:rsidP="006C2196">
      <w:pPr>
        <w:rPr>
          <w:rFonts w:ascii="Arial" w:hAnsi="Arial" w:cs="Arial"/>
          <w:sz w:val="20"/>
          <w:szCs w:val="20"/>
        </w:rPr>
      </w:pPr>
    </w:p>
    <w:p w14:paraId="68F037BC"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DÉCIMA PRIMERA REQUERIMIENTO.</w:t>
      </w:r>
    </w:p>
    <w:p w14:paraId="62970D46" w14:textId="77777777" w:rsidR="006C2196" w:rsidRPr="00004EB7" w:rsidRDefault="006C2196" w:rsidP="006C2196">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57E5186F" w14:textId="77777777" w:rsidR="006C2196" w:rsidRPr="00004EB7" w:rsidRDefault="006C2196" w:rsidP="006C2196">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0AE74AA5" w14:textId="77777777" w:rsidR="006C2196" w:rsidRPr="00004EB7" w:rsidRDefault="006C2196" w:rsidP="006C2196">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66275A21" w14:textId="77777777" w:rsidR="006C2196" w:rsidRPr="00004EB7" w:rsidRDefault="006C2196" w:rsidP="006C2196">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0EB99B0D" w14:textId="77777777" w:rsidR="006C2196" w:rsidRPr="00004EB7" w:rsidRDefault="006C2196" w:rsidP="006C2196">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017E0D41" w14:textId="77777777" w:rsidR="006C2196" w:rsidRPr="00004EB7" w:rsidRDefault="006C2196" w:rsidP="006C2196">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5BCF2DAF" w14:textId="77777777" w:rsidR="006C2196" w:rsidRPr="00004EB7" w:rsidRDefault="006C2196" w:rsidP="006C2196">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36187FD2" w14:textId="77777777" w:rsidR="006C2196" w:rsidRPr="00004EB7" w:rsidRDefault="006C2196" w:rsidP="006C2196">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64EC7A25" w14:textId="77777777" w:rsidR="006C2196" w:rsidRPr="00004EB7" w:rsidRDefault="006C2196" w:rsidP="006C2196">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5F16DBFE" w14:textId="77777777" w:rsidR="006C2196" w:rsidRPr="00004EB7" w:rsidRDefault="006C2196" w:rsidP="006C2196">
      <w:pPr>
        <w:rPr>
          <w:rFonts w:ascii="Arial" w:hAnsi="Arial" w:cs="Arial"/>
          <w:sz w:val="20"/>
          <w:szCs w:val="20"/>
        </w:rPr>
      </w:pPr>
    </w:p>
    <w:p w14:paraId="0B029776"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DÉCIMA SEGUNDA. - DISPOSICIONES APLICABLES.</w:t>
      </w:r>
    </w:p>
    <w:p w14:paraId="7D794AD4" w14:textId="77777777" w:rsidR="006C2196" w:rsidRPr="00004EB7" w:rsidRDefault="006C2196" w:rsidP="006C2196">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3138935D" w14:textId="77777777" w:rsidR="006C2196" w:rsidRPr="00004EB7" w:rsidRDefault="006C2196" w:rsidP="006C2196">
      <w:pPr>
        <w:rPr>
          <w:rFonts w:ascii="Arial" w:hAnsi="Arial" w:cs="Arial"/>
          <w:sz w:val="20"/>
          <w:szCs w:val="20"/>
        </w:rPr>
      </w:pPr>
    </w:p>
    <w:p w14:paraId="627A236F" w14:textId="77777777" w:rsidR="006C2196" w:rsidRPr="00004EB7" w:rsidRDefault="006C2196" w:rsidP="006C2196">
      <w:pPr>
        <w:rPr>
          <w:rFonts w:ascii="Arial" w:hAnsi="Arial" w:cs="Arial"/>
          <w:b/>
          <w:bCs/>
          <w:sz w:val="20"/>
          <w:szCs w:val="20"/>
        </w:rPr>
      </w:pPr>
      <w:r w:rsidRPr="00004EB7">
        <w:rPr>
          <w:rFonts w:ascii="Arial" w:hAnsi="Arial" w:cs="Arial"/>
          <w:b/>
          <w:bCs/>
          <w:sz w:val="20"/>
          <w:szCs w:val="20"/>
        </w:rPr>
        <w:t>DÉCIMA TERCERA. - ENTREGA DE FIANZAS.</w:t>
      </w:r>
    </w:p>
    <w:p w14:paraId="02AE5290" w14:textId="77777777" w:rsidR="006C2196" w:rsidRPr="00004EB7" w:rsidRDefault="006C2196" w:rsidP="006C2196">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45316B01" w14:textId="3A5DA058" w:rsidR="002A7957" w:rsidRPr="00B361E7" w:rsidRDefault="002A7957" w:rsidP="006C2196">
      <w:pPr>
        <w:pStyle w:val="Encabezado"/>
        <w:rPr>
          <w:rFonts w:ascii="Arial" w:hAnsi="Arial" w:cs="Arial"/>
          <w:sz w:val="18"/>
          <w:szCs w:val="18"/>
          <w:lang w:val="es-MX"/>
        </w:rPr>
      </w:pPr>
    </w:p>
    <w:p w14:paraId="13E2DDB5" w14:textId="77777777" w:rsidR="002A7957" w:rsidRPr="00B361E7" w:rsidRDefault="002A7957" w:rsidP="002A7957">
      <w:pPr>
        <w:rPr>
          <w:rFonts w:ascii="Arial" w:hAnsi="Arial" w:cs="Arial"/>
          <w:b/>
          <w:sz w:val="20"/>
          <w:szCs w:val="20"/>
          <w:lang w:val="es-MX"/>
        </w:rPr>
      </w:pPr>
      <w:r w:rsidRPr="00B361E7">
        <w:rPr>
          <w:rFonts w:ascii="Arial" w:hAnsi="Arial" w:cs="Arial"/>
          <w:b/>
          <w:sz w:val="20"/>
          <w:szCs w:val="20"/>
          <w:lang w:val="es-MX"/>
        </w:rPr>
        <w:br w:type="page"/>
      </w:r>
    </w:p>
    <w:p w14:paraId="4C43BB0E" w14:textId="77777777" w:rsidR="003A433F" w:rsidRPr="00B361E7" w:rsidRDefault="003A433F" w:rsidP="003A433F">
      <w:pPr>
        <w:jc w:val="center"/>
        <w:rPr>
          <w:rFonts w:ascii="Arial" w:hAnsi="Arial" w:cs="Arial"/>
          <w:b/>
        </w:rPr>
      </w:pPr>
      <w:r w:rsidRPr="00B361E7">
        <w:rPr>
          <w:rFonts w:ascii="Arial" w:hAnsi="Arial" w:cs="Arial"/>
          <w:b/>
        </w:rPr>
        <w:lastRenderedPageBreak/>
        <w:t>Escrito 3</w:t>
      </w:r>
    </w:p>
    <w:p w14:paraId="5D6BD543" w14:textId="77777777" w:rsidR="003A433F" w:rsidRPr="00B361E7" w:rsidRDefault="003A433F" w:rsidP="003A433F">
      <w:pPr>
        <w:jc w:val="center"/>
        <w:rPr>
          <w:rFonts w:ascii="Arial" w:hAnsi="Arial" w:cs="Arial"/>
          <w:b/>
          <w:sz w:val="20"/>
          <w:szCs w:val="20"/>
        </w:rPr>
      </w:pPr>
      <w:r w:rsidRPr="00B361E7">
        <w:rPr>
          <w:rFonts w:ascii="Arial" w:hAnsi="Arial" w:cs="Arial"/>
          <w:b/>
          <w:sz w:val="20"/>
          <w:szCs w:val="20"/>
        </w:rPr>
        <w:t>Resolución Miscelánea Fiscal para 2022</w:t>
      </w:r>
    </w:p>
    <w:p w14:paraId="0CE15FA2" w14:textId="77777777" w:rsidR="003A433F" w:rsidRPr="00B361E7" w:rsidRDefault="003A433F" w:rsidP="003A433F">
      <w:pPr>
        <w:pStyle w:val="Prrafodelista11"/>
        <w:spacing w:before="0" w:after="0" w:line="240" w:lineRule="auto"/>
        <w:ind w:left="0"/>
        <w:rPr>
          <w:rFonts w:cs="Arial"/>
          <w:i/>
          <w:iCs/>
          <w:sz w:val="20"/>
          <w:szCs w:val="20"/>
        </w:rPr>
      </w:pPr>
    </w:p>
    <w:p w14:paraId="5530D765" w14:textId="74560620" w:rsidR="003A433F" w:rsidRPr="00B361E7" w:rsidRDefault="003A433F" w:rsidP="003A433F">
      <w:pPr>
        <w:jc w:val="right"/>
        <w:rPr>
          <w:rFonts w:ascii="Arial" w:hAnsi="Arial" w:cs="Arial"/>
          <w:b/>
          <w:sz w:val="20"/>
          <w:szCs w:val="20"/>
        </w:rPr>
      </w:pPr>
      <w:r w:rsidRPr="00B361E7">
        <w:rPr>
          <w:rFonts w:ascii="Arial" w:hAnsi="Arial" w:cs="Arial"/>
          <w:b/>
          <w:sz w:val="20"/>
          <w:szCs w:val="20"/>
        </w:rPr>
        <w:t xml:space="preserve">Ciudad de México a ___ </w:t>
      </w:r>
      <w:proofErr w:type="spellStart"/>
      <w:r w:rsidRPr="00B361E7">
        <w:rPr>
          <w:rFonts w:ascii="Arial" w:hAnsi="Arial" w:cs="Arial"/>
          <w:b/>
          <w:sz w:val="20"/>
          <w:szCs w:val="20"/>
        </w:rPr>
        <w:t>de</w:t>
      </w:r>
      <w:proofErr w:type="spellEnd"/>
      <w:r w:rsidRPr="00B361E7">
        <w:rPr>
          <w:rFonts w:ascii="Arial" w:hAnsi="Arial" w:cs="Arial"/>
          <w:b/>
          <w:sz w:val="20"/>
          <w:szCs w:val="20"/>
        </w:rPr>
        <w:t xml:space="preserve"> ___ </w:t>
      </w:r>
      <w:proofErr w:type="spellStart"/>
      <w:r w:rsidRPr="00B361E7">
        <w:rPr>
          <w:rFonts w:ascii="Arial" w:hAnsi="Arial" w:cs="Arial"/>
          <w:b/>
          <w:sz w:val="20"/>
          <w:szCs w:val="20"/>
        </w:rPr>
        <w:t>de</w:t>
      </w:r>
      <w:proofErr w:type="spellEnd"/>
      <w:r w:rsidRPr="00B361E7">
        <w:rPr>
          <w:rFonts w:ascii="Arial" w:hAnsi="Arial" w:cs="Arial"/>
          <w:b/>
          <w:sz w:val="20"/>
          <w:szCs w:val="20"/>
        </w:rPr>
        <w:t xml:space="preserve"> 2022</w:t>
      </w:r>
    </w:p>
    <w:p w14:paraId="4DC41D13" w14:textId="77777777" w:rsidR="003A433F" w:rsidRPr="00B361E7" w:rsidRDefault="003A433F" w:rsidP="003A433F">
      <w:pPr>
        <w:pStyle w:val="Ttulo5"/>
        <w:spacing w:before="0"/>
        <w:rPr>
          <w:rFonts w:ascii="Arial" w:eastAsiaTheme="minorHAnsi" w:hAnsi="Arial" w:cs="Arial"/>
          <w:b w:val="0"/>
          <w:bCs w:val="0"/>
          <w:iCs w:val="0"/>
          <w:sz w:val="20"/>
          <w:szCs w:val="20"/>
        </w:rPr>
      </w:pPr>
      <w:r w:rsidRPr="00B361E7">
        <w:rPr>
          <w:rFonts w:ascii="Arial" w:eastAsiaTheme="minorHAnsi" w:hAnsi="Arial" w:cs="Arial"/>
          <w:sz w:val="20"/>
          <w:szCs w:val="20"/>
        </w:rPr>
        <w:t>INSTITUTO NACIONAL DE BELLAS ARTES Y LITERATURA</w:t>
      </w:r>
    </w:p>
    <w:p w14:paraId="40FD0A90" w14:textId="2335EFCA" w:rsidR="003A433F" w:rsidRPr="00B361E7" w:rsidRDefault="003A433F" w:rsidP="003A433F">
      <w:pPr>
        <w:rPr>
          <w:rFonts w:ascii="Arial" w:hAnsi="Arial" w:cs="Arial"/>
          <w:b/>
          <w:bCs/>
          <w:iCs/>
          <w:sz w:val="20"/>
          <w:szCs w:val="20"/>
          <w:lang w:eastAsia="es-MX"/>
        </w:rPr>
      </w:pPr>
      <w:r w:rsidRPr="00B361E7">
        <w:rPr>
          <w:rFonts w:ascii="Arial" w:hAnsi="Arial" w:cs="Arial"/>
          <w:b/>
          <w:bCs/>
          <w:iCs/>
          <w:sz w:val="20"/>
          <w:szCs w:val="20"/>
          <w:lang w:eastAsia="es-MX"/>
        </w:rPr>
        <w:t>PRESENTE</w:t>
      </w:r>
    </w:p>
    <w:p w14:paraId="468B2056" w14:textId="599A95EE" w:rsidR="003A433F" w:rsidRPr="00B361E7" w:rsidRDefault="003A433F" w:rsidP="003A433F">
      <w:pPr>
        <w:rPr>
          <w:rFonts w:ascii="Arial" w:hAnsi="Arial" w:cs="Arial"/>
          <w:sz w:val="20"/>
          <w:szCs w:val="20"/>
        </w:rPr>
      </w:pPr>
      <w:r w:rsidRPr="00B361E7">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regla 2.1.</w:t>
      </w:r>
      <w:r w:rsidR="00BF08C8">
        <w:rPr>
          <w:rFonts w:ascii="Arial" w:hAnsi="Arial" w:cs="Arial"/>
          <w:sz w:val="20"/>
          <w:szCs w:val="20"/>
        </w:rPr>
        <w:t>38</w:t>
      </w:r>
      <w:r w:rsidRPr="00B361E7">
        <w:rPr>
          <w:rFonts w:ascii="Arial" w:hAnsi="Arial" w:cs="Arial"/>
          <w:sz w:val="20"/>
          <w:szCs w:val="20"/>
        </w:rPr>
        <w:t xml:space="preserve"> de la resolución miscelánea fiscal 2022.</w:t>
      </w:r>
    </w:p>
    <w:p w14:paraId="3F735EE1" w14:textId="770ACC8C" w:rsidR="003A433F" w:rsidRPr="00B361E7" w:rsidRDefault="003A433F" w:rsidP="003A433F">
      <w:pPr>
        <w:jc w:val="center"/>
        <w:rPr>
          <w:rFonts w:ascii="Arial" w:hAnsi="Arial" w:cs="Arial"/>
          <w:b/>
          <w:bCs/>
          <w:sz w:val="20"/>
          <w:szCs w:val="20"/>
          <w:lang w:eastAsia="es-MX"/>
        </w:rPr>
      </w:pPr>
      <w:r w:rsidRPr="00B361E7">
        <w:rPr>
          <w:rFonts w:ascii="Arial" w:hAnsi="Arial" w:cs="Arial"/>
          <w:b/>
          <w:bCs/>
          <w:sz w:val="20"/>
          <w:szCs w:val="20"/>
          <w:lang w:eastAsia="es-MX"/>
        </w:rPr>
        <w:t>A t e n t a m e n t e</w:t>
      </w:r>
    </w:p>
    <w:p w14:paraId="480BB029" w14:textId="77777777" w:rsidR="003A433F" w:rsidRPr="00B361E7" w:rsidRDefault="003A433F" w:rsidP="003A433F">
      <w:pPr>
        <w:tabs>
          <w:tab w:val="left" w:pos="708"/>
          <w:tab w:val="center" w:pos="4419"/>
          <w:tab w:val="right" w:pos="8838"/>
        </w:tabs>
        <w:ind w:right="-44"/>
        <w:jc w:val="center"/>
        <w:rPr>
          <w:rFonts w:ascii="Arial" w:hAnsi="Arial" w:cs="Arial"/>
          <w:b/>
          <w:sz w:val="20"/>
          <w:szCs w:val="20"/>
        </w:rPr>
      </w:pPr>
      <w:r w:rsidRPr="00B361E7">
        <w:rPr>
          <w:rFonts w:ascii="Arial" w:hAnsi="Arial" w:cs="Arial"/>
          <w:b/>
          <w:sz w:val="20"/>
          <w:szCs w:val="20"/>
        </w:rPr>
        <w:t>(Nombre y Firma del Representante Legal)</w:t>
      </w:r>
    </w:p>
    <w:p w14:paraId="0371E73F" w14:textId="77777777" w:rsidR="003A433F" w:rsidRPr="00B361E7" w:rsidRDefault="003A433F" w:rsidP="003A433F">
      <w:pPr>
        <w:pStyle w:val="Prrafodelista11"/>
        <w:spacing w:before="0" w:after="0" w:line="240" w:lineRule="auto"/>
        <w:ind w:left="0"/>
        <w:rPr>
          <w:rFonts w:cs="Arial"/>
          <w:sz w:val="20"/>
          <w:szCs w:val="20"/>
        </w:rPr>
      </w:pPr>
      <w:r w:rsidRPr="00B361E7">
        <w:rPr>
          <w:rFonts w:cs="Arial"/>
          <w:sz w:val="20"/>
          <w:szCs w:val="20"/>
        </w:rPr>
        <w:t>Miscelánea Fiscal para 2022.</w:t>
      </w:r>
    </w:p>
    <w:p w14:paraId="43C100E7" w14:textId="77777777" w:rsidR="003A433F" w:rsidRPr="00B361E7" w:rsidRDefault="003A433F" w:rsidP="003A433F">
      <w:pPr>
        <w:pStyle w:val="Prrafodelista11"/>
        <w:spacing w:before="0" w:after="0" w:line="240" w:lineRule="auto"/>
        <w:ind w:left="0"/>
        <w:rPr>
          <w:rFonts w:cs="Arial"/>
          <w:b/>
          <w:sz w:val="20"/>
          <w:szCs w:val="20"/>
        </w:rPr>
      </w:pPr>
    </w:p>
    <w:p w14:paraId="350E70FF" w14:textId="065B48F7" w:rsidR="003A433F" w:rsidRPr="00B361E7" w:rsidRDefault="003A433F" w:rsidP="003A433F">
      <w:pPr>
        <w:shd w:val="clear" w:color="auto" w:fill="FFFFFF"/>
        <w:spacing w:after="40"/>
        <w:rPr>
          <w:rFonts w:ascii="Arial" w:hAnsi="Arial" w:cs="Arial"/>
          <w:sz w:val="20"/>
          <w:szCs w:val="20"/>
        </w:rPr>
      </w:pPr>
      <w:r w:rsidRPr="00B361E7">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611B949" w14:textId="71DF366F" w:rsidR="003A433F" w:rsidRPr="00B361E7" w:rsidRDefault="003A433F" w:rsidP="003A433F">
      <w:pPr>
        <w:shd w:val="clear" w:color="auto" w:fill="FFFFFF"/>
        <w:spacing w:after="40"/>
        <w:rPr>
          <w:rFonts w:ascii="Arial" w:hAnsi="Arial" w:cs="Arial"/>
          <w:sz w:val="20"/>
          <w:szCs w:val="20"/>
        </w:rPr>
      </w:pPr>
      <w:r w:rsidRPr="00B361E7">
        <w:rPr>
          <w:rFonts w:ascii="Arial" w:hAnsi="Arial" w:cs="Arial"/>
          <w:b/>
          <w:sz w:val="20"/>
          <w:szCs w:val="20"/>
        </w:rPr>
        <w:t>2.1.</w:t>
      </w:r>
      <w:r w:rsidR="00BF08C8">
        <w:rPr>
          <w:rFonts w:ascii="Arial" w:hAnsi="Arial" w:cs="Arial"/>
          <w:b/>
          <w:sz w:val="20"/>
          <w:szCs w:val="20"/>
        </w:rPr>
        <w:t>38</w:t>
      </w:r>
      <w:r w:rsidRPr="00B361E7">
        <w:rPr>
          <w:rFonts w:ascii="Arial" w:hAnsi="Arial" w:cs="Arial"/>
          <w:b/>
          <w:sz w:val="20"/>
          <w:szCs w:val="20"/>
        </w:rPr>
        <w:t>.</w:t>
      </w:r>
      <w:r w:rsidRPr="00B361E7">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0FDE668" w14:textId="77777777" w:rsidR="003A433F" w:rsidRPr="00B361E7" w:rsidRDefault="003A433F" w:rsidP="003A433F">
      <w:pPr>
        <w:shd w:val="clear" w:color="auto" w:fill="FFFFFF"/>
        <w:spacing w:after="40"/>
        <w:ind w:hanging="1152"/>
        <w:rPr>
          <w:rFonts w:ascii="Arial" w:hAnsi="Arial" w:cs="Arial"/>
          <w:sz w:val="20"/>
          <w:szCs w:val="20"/>
        </w:rPr>
      </w:pPr>
      <w:r w:rsidRPr="00B361E7">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577D0928" w14:textId="77777777" w:rsidR="003A433F" w:rsidRPr="00B361E7" w:rsidRDefault="003A433F" w:rsidP="003A433F">
      <w:pPr>
        <w:shd w:val="clear" w:color="auto" w:fill="FFFFFF"/>
        <w:spacing w:after="40"/>
        <w:ind w:hanging="1152"/>
        <w:rPr>
          <w:rFonts w:ascii="Arial" w:hAnsi="Arial" w:cs="Arial"/>
          <w:sz w:val="20"/>
          <w:szCs w:val="20"/>
        </w:rPr>
      </w:pPr>
      <w:r w:rsidRPr="00B361E7">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72D53A97" w14:textId="77777777" w:rsidR="003A433F" w:rsidRPr="00B361E7" w:rsidRDefault="003A433F" w:rsidP="003A433F">
      <w:pPr>
        <w:shd w:val="clear" w:color="auto" w:fill="FFFFFF"/>
        <w:spacing w:after="40"/>
        <w:ind w:hanging="1152"/>
        <w:rPr>
          <w:rFonts w:ascii="Arial" w:hAnsi="Arial" w:cs="Arial"/>
          <w:sz w:val="20"/>
          <w:szCs w:val="20"/>
        </w:rPr>
      </w:pPr>
      <w:r w:rsidRPr="00B361E7">
        <w:rPr>
          <w:rFonts w:ascii="Arial" w:hAnsi="Arial"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7935A4BE" w14:textId="77777777" w:rsidR="003A433F" w:rsidRPr="00B361E7" w:rsidRDefault="003A433F" w:rsidP="003A433F">
      <w:pPr>
        <w:shd w:val="clear" w:color="auto" w:fill="FFFFFF"/>
        <w:spacing w:after="40"/>
        <w:ind w:hanging="1152"/>
        <w:rPr>
          <w:rFonts w:ascii="Arial" w:hAnsi="Arial" w:cs="Arial"/>
          <w:sz w:val="20"/>
          <w:szCs w:val="20"/>
        </w:rPr>
      </w:pPr>
      <w:r w:rsidRPr="00B361E7">
        <w:rPr>
          <w:rFonts w:ascii="Arial" w:hAnsi="Arial" w:cs="Arial"/>
          <w:sz w:val="20"/>
          <w:szCs w:val="20"/>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19FE10D3" w14:textId="77777777" w:rsidR="003A433F" w:rsidRPr="00B361E7" w:rsidRDefault="003A433F" w:rsidP="003A433F">
      <w:pPr>
        <w:shd w:val="clear" w:color="auto" w:fill="FFFFFF"/>
        <w:spacing w:after="40"/>
        <w:ind w:hanging="1152"/>
        <w:rPr>
          <w:rFonts w:ascii="Arial" w:hAnsi="Arial" w:cs="Arial"/>
          <w:sz w:val="20"/>
          <w:szCs w:val="20"/>
        </w:rPr>
      </w:pPr>
      <w:r w:rsidRPr="00B361E7">
        <w:rPr>
          <w:rFonts w:ascii="Arial" w:hAnsi="Arial" w:cs="Arial"/>
          <w:sz w:val="20"/>
          <w:szCs w:val="20"/>
        </w:rPr>
        <w:t>                   CFF 32-D, 66, 66-A, 141, RMF 2022 2.1.25., 2.1.37., 2.1.38.</w:t>
      </w:r>
    </w:p>
    <w:p w14:paraId="42D8359C" w14:textId="77777777" w:rsidR="003A433F" w:rsidRPr="00B361E7" w:rsidRDefault="003A433F" w:rsidP="003A433F">
      <w:pPr>
        <w:shd w:val="clear" w:color="auto" w:fill="FFFFFF"/>
        <w:spacing w:after="40"/>
        <w:ind w:hanging="1152"/>
        <w:rPr>
          <w:rFonts w:ascii="Arial" w:hAnsi="Arial" w:cs="Arial"/>
          <w:sz w:val="18"/>
          <w:szCs w:val="18"/>
          <w:lang w:eastAsia="es-MX"/>
        </w:rPr>
      </w:pPr>
    </w:p>
    <w:p w14:paraId="7B8D7C08" w14:textId="77777777" w:rsidR="003A433F" w:rsidRPr="00B361E7" w:rsidRDefault="003A433F" w:rsidP="003A433F">
      <w:pPr>
        <w:rPr>
          <w:rFonts w:ascii="Arial" w:hAnsi="Arial" w:cs="Arial"/>
        </w:rPr>
      </w:pPr>
      <w:r w:rsidRPr="00B361E7">
        <w:rPr>
          <w:rFonts w:ascii="Arial" w:hAnsi="Arial" w:cs="Arial"/>
          <w:sz w:val="20"/>
          <w:szCs w:val="20"/>
        </w:rPr>
        <w:t>Publicación en el Diario Oficial de la Federación el 27 de diciembre de 2021.</w:t>
      </w:r>
    </w:p>
    <w:p w14:paraId="24FAAADA" w14:textId="77777777" w:rsidR="003A433F" w:rsidRPr="00B361E7" w:rsidRDefault="003A433F" w:rsidP="002A7957">
      <w:pPr>
        <w:jc w:val="center"/>
        <w:rPr>
          <w:rFonts w:eastAsia="Cambria" w:cstheme="minorHAnsi"/>
          <w:sz w:val="20"/>
          <w:szCs w:val="20"/>
        </w:rPr>
      </w:pPr>
    </w:p>
    <w:p w14:paraId="69ADB898" w14:textId="673CDD1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lastRenderedPageBreak/>
        <w:t>ESCRITO 4</w:t>
      </w:r>
    </w:p>
    <w:p w14:paraId="488FA1D2" w14:textId="77777777" w:rsidR="002A7957" w:rsidRPr="00B361E7" w:rsidRDefault="002A7957" w:rsidP="002A7957">
      <w:pPr>
        <w:jc w:val="center"/>
        <w:rPr>
          <w:rFonts w:ascii="Arial" w:hAnsi="Arial" w:cs="Arial"/>
          <w:b/>
          <w:sz w:val="20"/>
          <w:szCs w:val="20"/>
          <w:lang w:val="es-MX"/>
        </w:rPr>
      </w:pPr>
    </w:p>
    <w:p w14:paraId="493FBFC4" w14:textId="77777777" w:rsidR="002A7957" w:rsidRPr="00B361E7" w:rsidRDefault="002A7957" w:rsidP="002A7957">
      <w:pPr>
        <w:jc w:val="center"/>
        <w:rPr>
          <w:rFonts w:ascii="Arial" w:hAnsi="Arial" w:cs="Arial"/>
          <w:b/>
          <w:sz w:val="20"/>
          <w:szCs w:val="20"/>
          <w:lang w:val="es-MX"/>
        </w:rPr>
      </w:pPr>
      <w:r w:rsidRPr="00B361E7">
        <w:rPr>
          <w:rFonts w:ascii="Arial" w:hAnsi="Arial" w:cs="Arial"/>
          <w:b/>
          <w:sz w:val="20"/>
          <w:szCs w:val="20"/>
          <w:lang w:val="es-MX"/>
        </w:rPr>
        <w:t>SOLICITUD DE AFILIACIÓN A CADENAS PRODUCTIVAS</w:t>
      </w:r>
    </w:p>
    <w:p w14:paraId="2DACB12C" w14:textId="77777777" w:rsidR="002A7957" w:rsidRPr="00B361E7" w:rsidRDefault="002A7957" w:rsidP="002A7957">
      <w:pPr>
        <w:rPr>
          <w:rFonts w:ascii="Arial" w:hAnsi="Arial" w:cs="Arial"/>
          <w:b/>
          <w:sz w:val="20"/>
          <w:szCs w:val="20"/>
          <w:lang w:val="es-MX"/>
        </w:rPr>
      </w:pPr>
    </w:p>
    <w:p w14:paraId="5515BF32"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¿Cadenas Productivas?</w:t>
      </w:r>
    </w:p>
    <w:p w14:paraId="3E54D5AE" w14:textId="77777777" w:rsidR="002A7957" w:rsidRPr="00B361E7" w:rsidRDefault="002A7957" w:rsidP="002A7957">
      <w:pPr>
        <w:rPr>
          <w:rFonts w:ascii="Arial" w:hAnsi="Arial" w:cs="Arial"/>
          <w:sz w:val="20"/>
          <w:szCs w:val="20"/>
          <w:lang w:val="es-MX"/>
        </w:rPr>
      </w:pPr>
    </w:p>
    <w:p w14:paraId="579638FE"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B361E7" w:rsidRDefault="002A7957" w:rsidP="002A7957">
      <w:pPr>
        <w:rPr>
          <w:rFonts w:ascii="Arial" w:hAnsi="Arial" w:cs="Arial"/>
          <w:sz w:val="20"/>
          <w:szCs w:val="20"/>
          <w:lang w:val="es-MX"/>
        </w:rPr>
      </w:pPr>
    </w:p>
    <w:p w14:paraId="03E032C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¿Afiliarse?</w:t>
      </w:r>
    </w:p>
    <w:p w14:paraId="4B09E0E0" w14:textId="77777777" w:rsidR="002A7957" w:rsidRPr="00B361E7" w:rsidRDefault="002A7957" w:rsidP="002A7957">
      <w:pPr>
        <w:rPr>
          <w:rFonts w:ascii="Arial" w:hAnsi="Arial" w:cs="Arial"/>
          <w:sz w:val="20"/>
          <w:szCs w:val="20"/>
          <w:lang w:val="es-MX"/>
        </w:rPr>
      </w:pPr>
    </w:p>
    <w:p w14:paraId="5504DB9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B361E7" w:rsidRDefault="002A7957" w:rsidP="002A7957">
      <w:pPr>
        <w:rPr>
          <w:rFonts w:ascii="Arial" w:hAnsi="Arial" w:cs="Arial"/>
          <w:sz w:val="20"/>
          <w:szCs w:val="20"/>
          <w:lang w:val="es-MX"/>
        </w:rPr>
      </w:pPr>
    </w:p>
    <w:p w14:paraId="27E54C1D"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B361E7" w:rsidRDefault="002A7957" w:rsidP="002A7957">
      <w:pPr>
        <w:rPr>
          <w:rFonts w:ascii="Arial" w:hAnsi="Arial" w:cs="Arial"/>
          <w:sz w:val="20"/>
          <w:szCs w:val="20"/>
          <w:lang w:val="es-MX"/>
        </w:rPr>
      </w:pPr>
    </w:p>
    <w:p w14:paraId="4CF99569"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Cadenas Productivas ofrece:</w:t>
      </w:r>
    </w:p>
    <w:p w14:paraId="1DE5B76F" w14:textId="77777777" w:rsidR="002A7957" w:rsidRPr="00B361E7" w:rsidRDefault="002A7957" w:rsidP="002A7957">
      <w:pPr>
        <w:rPr>
          <w:rFonts w:ascii="Arial" w:hAnsi="Arial" w:cs="Arial"/>
          <w:sz w:val="20"/>
          <w:szCs w:val="20"/>
          <w:lang w:val="es-MX"/>
        </w:rPr>
      </w:pPr>
    </w:p>
    <w:p w14:paraId="10BAF272"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Adelantar el cobro de las facturas mediante el descuento electrónico</w:t>
      </w:r>
    </w:p>
    <w:p w14:paraId="6EF3C013" w14:textId="77777777" w:rsidR="002A7957" w:rsidRPr="00B361E7" w:rsidRDefault="002A7957" w:rsidP="002A7957">
      <w:pPr>
        <w:numPr>
          <w:ilvl w:val="0"/>
          <w:numId w:val="21"/>
        </w:numPr>
        <w:rPr>
          <w:rFonts w:ascii="Arial" w:hAnsi="Arial" w:cs="Arial"/>
          <w:sz w:val="20"/>
          <w:szCs w:val="20"/>
          <w:lang w:val="es-MX"/>
        </w:rPr>
      </w:pPr>
      <w:r w:rsidRPr="00B361E7">
        <w:rPr>
          <w:rFonts w:ascii="Arial" w:hAnsi="Arial" w:cs="Arial"/>
          <w:sz w:val="20"/>
          <w:szCs w:val="20"/>
          <w:lang w:val="es-MX"/>
        </w:rPr>
        <w:t>Obtener liquidez para realizar más negocios</w:t>
      </w:r>
    </w:p>
    <w:p w14:paraId="181C8FBE" w14:textId="77777777" w:rsidR="002A7957" w:rsidRPr="00B361E7" w:rsidRDefault="002A7957" w:rsidP="002A7957">
      <w:pPr>
        <w:numPr>
          <w:ilvl w:val="0"/>
          <w:numId w:val="21"/>
        </w:numPr>
        <w:rPr>
          <w:rFonts w:ascii="Arial" w:hAnsi="Arial" w:cs="Arial"/>
          <w:sz w:val="20"/>
          <w:szCs w:val="20"/>
          <w:lang w:val="es-MX"/>
        </w:rPr>
      </w:pPr>
      <w:r w:rsidRPr="00B361E7">
        <w:rPr>
          <w:rFonts w:ascii="Arial" w:hAnsi="Arial" w:cs="Arial"/>
          <w:sz w:val="20"/>
          <w:szCs w:val="20"/>
          <w:lang w:val="es-MX"/>
        </w:rPr>
        <w:t>Mejorar la eficiencia del capital de trabajo</w:t>
      </w:r>
    </w:p>
    <w:p w14:paraId="1AC322CC" w14:textId="77777777" w:rsidR="002A7957" w:rsidRPr="00B361E7" w:rsidRDefault="002A7957" w:rsidP="002A7957">
      <w:pPr>
        <w:numPr>
          <w:ilvl w:val="0"/>
          <w:numId w:val="21"/>
        </w:numPr>
        <w:rPr>
          <w:rFonts w:ascii="Arial" w:hAnsi="Arial" w:cs="Arial"/>
          <w:sz w:val="20"/>
          <w:szCs w:val="20"/>
          <w:lang w:val="es-MX"/>
        </w:rPr>
      </w:pPr>
      <w:r w:rsidRPr="00B361E7">
        <w:rPr>
          <w:rFonts w:ascii="Arial" w:hAnsi="Arial" w:cs="Arial"/>
          <w:sz w:val="20"/>
          <w:szCs w:val="20"/>
          <w:lang w:val="es-MX"/>
        </w:rPr>
        <w:t>Agilizar y reducir los costos de cobranza</w:t>
      </w:r>
    </w:p>
    <w:p w14:paraId="4B1ABD7B" w14:textId="77777777" w:rsidR="002A7957" w:rsidRPr="00B361E7" w:rsidRDefault="002A7957" w:rsidP="002A7957">
      <w:pPr>
        <w:numPr>
          <w:ilvl w:val="0"/>
          <w:numId w:val="21"/>
        </w:numPr>
        <w:rPr>
          <w:rFonts w:ascii="Arial" w:hAnsi="Arial" w:cs="Arial"/>
          <w:sz w:val="20"/>
          <w:szCs w:val="20"/>
          <w:lang w:val="es-MX"/>
        </w:rPr>
      </w:pPr>
      <w:r w:rsidRPr="00B361E7">
        <w:rPr>
          <w:rFonts w:ascii="Arial" w:hAnsi="Arial" w:cs="Arial"/>
          <w:sz w:val="20"/>
          <w:szCs w:val="20"/>
          <w:lang w:val="es-MX"/>
        </w:rPr>
        <w:t>Realizar las transacciones desde la empresa en un sistema amigable y sencillo, www.nafin.com.mx</w:t>
      </w:r>
    </w:p>
    <w:p w14:paraId="5BE3FB90" w14:textId="77777777" w:rsidR="002A7957" w:rsidRPr="00B361E7" w:rsidRDefault="002A7957" w:rsidP="002A7957">
      <w:pPr>
        <w:numPr>
          <w:ilvl w:val="0"/>
          <w:numId w:val="21"/>
        </w:numPr>
        <w:rPr>
          <w:rFonts w:ascii="Arial" w:hAnsi="Arial" w:cs="Arial"/>
          <w:sz w:val="20"/>
          <w:szCs w:val="20"/>
          <w:lang w:val="es-MX"/>
        </w:rPr>
      </w:pPr>
      <w:r w:rsidRPr="00B361E7">
        <w:rPr>
          <w:rFonts w:ascii="Arial" w:hAnsi="Arial" w:cs="Arial"/>
          <w:sz w:val="20"/>
          <w:szCs w:val="20"/>
          <w:lang w:val="es-MX"/>
        </w:rPr>
        <w:t xml:space="preserve">Realizar en caso necesario, operaciones vía telefónica a través del </w:t>
      </w:r>
      <w:proofErr w:type="spellStart"/>
      <w:proofErr w:type="gramStart"/>
      <w:r w:rsidRPr="00B361E7">
        <w:rPr>
          <w:rFonts w:ascii="Arial" w:hAnsi="Arial" w:cs="Arial"/>
          <w:sz w:val="20"/>
          <w:szCs w:val="20"/>
          <w:lang w:val="es-MX"/>
        </w:rPr>
        <w:t>Call</w:t>
      </w:r>
      <w:proofErr w:type="spellEnd"/>
      <w:r w:rsidRPr="00B361E7">
        <w:rPr>
          <w:rFonts w:ascii="Arial" w:hAnsi="Arial" w:cs="Arial"/>
          <w:sz w:val="20"/>
          <w:szCs w:val="20"/>
          <w:lang w:val="es-MX"/>
        </w:rPr>
        <w:t xml:space="preserve"> Center</w:t>
      </w:r>
      <w:proofErr w:type="gramEnd"/>
      <w:r w:rsidRPr="00B361E7">
        <w:rPr>
          <w:rFonts w:ascii="Arial" w:hAnsi="Arial" w:cs="Arial"/>
          <w:sz w:val="20"/>
          <w:szCs w:val="20"/>
          <w:lang w:val="es-MX"/>
        </w:rPr>
        <w:t xml:space="preserve"> 50 89 61 07 y 01800 NAFINSA (62 34 672)</w:t>
      </w:r>
    </w:p>
    <w:p w14:paraId="5436A205"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Acceder a capacitación y asistencia técnica gratuita</w:t>
      </w:r>
    </w:p>
    <w:p w14:paraId="4EF28A6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 xml:space="preserve">Recibir información  </w:t>
      </w:r>
    </w:p>
    <w:p w14:paraId="49B59E6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Formar parte del Directorio de compras del Gobierno Federal</w:t>
      </w:r>
    </w:p>
    <w:p w14:paraId="578A228A" w14:textId="77777777" w:rsidR="002A7957" w:rsidRPr="00B361E7" w:rsidRDefault="002A7957" w:rsidP="002A7957">
      <w:pPr>
        <w:rPr>
          <w:rFonts w:ascii="Arial" w:hAnsi="Arial" w:cs="Arial"/>
          <w:sz w:val="20"/>
          <w:szCs w:val="20"/>
          <w:lang w:val="es-MX"/>
        </w:rPr>
      </w:pPr>
    </w:p>
    <w:p w14:paraId="695BFB85"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Características descuento o factoraje electrónico:</w:t>
      </w:r>
    </w:p>
    <w:p w14:paraId="08CD1308" w14:textId="77777777" w:rsidR="002A7957" w:rsidRPr="00B361E7" w:rsidRDefault="002A7957" w:rsidP="002A7957">
      <w:pPr>
        <w:rPr>
          <w:rFonts w:ascii="Arial" w:hAnsi="Arial" w:cs="Arial"/>
          <w:sz w:val="20"/>
          <w:szCs w:val="20"/>
          <w:lang w:val="es-MX"/>
        </w:rPr>
      </w:pPr>
    </w:p>
    <w:p w14:paraId="3E5FDB18"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Anticipar la totalidad de su cuenta por cobrar (documento)</w:t>
      </w:r>
    </w:p>
    <w:p w14:paraId="7E65029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Descuento aplicable a tasas preferenciales</w:t>
      </w:r>
    </w:p>
    <w:p w14:paraId="0421DAD1"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Sin garantías, ni otros costos o comisiones adicionales</w:t>
      </w:r>
    </w:p>
    <w:p w14:paraId="21D4239F" w14:textId="77777777" w:rsidR="002A7957" w:rsidRPr="00B361E7" w:rsidRDefault="002A7957" w:rsidP="002A7957">
      <w:pPr>
        <w:ind w:left="284" w:hanging="284"/>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Contar con la disposición de los recursos en un plazo no mayor a 24 hrs, en forma electrónica y eligiendo al intermediario financiero de su preferencia</w:t>
      </w:r>
    </w:p>
    <w:p w14:paraId="62675E3B" w14:textId="77777777" w:rsidR="002A7957" w:rsidRPr="00B361E7" w:rsidRDefault="002A7957" w:rsidP="002A7957">
      <w:pPr>
        <w:rPr>
          <w:rFonts w:ascii="Arial" w:hAnsi="Arial" w:cs="Arial"/>
          <w:sz w:val="20"/>
          <w:szCs w:val="20"/>
          <w:lang w:val="es-MX"/>
        </w:rPr>
      </w:pPr>
    </w:p>
    <w:p w14:paraId="3296E49C"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DIRECTORIO DE COMPRAS DEL GOBIERNO FEDERAL</w:t>
      </w:r>
    </w:p>
    <w:p w14:paraId="61CD1314" w14:textId="77777777" w:rsidR="002A7957" w:rsidRPr="00B361E7" w:rsidRDefault="002A7957" w:rsidP="002A7957">
      <w:pPr>
        <w:rPr>
          <w:rFonts w:ascii="Arial" w:hAnsi="Arial" w:cs="Arial"/>
          <w:sz w:val="20"/>
          <w:szCs w:val="20"/>
          <w:lang w:val="es-MX"/>
        </w:rPr>
      </w:pPr>
    </w:p>
    <w:p w14:paraId="1361E16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¿Qué es el directorio de compras?</w:t>
      </w:r>
    </w:p>
    <w:p w14:paraId="2D0FE410" w14:textId="77777777" w:rsidR="002A7957" w:rsidRPr="00B361E7" w:rsidRDefault="002A7957" w:rsidP="002A7957">
      <w:pPr>
        <w:rPr>
          <w:rFonts w:ascii="Arial" w:hAnsi="Arial" w:cs="Arial"/>
          <w:b/>
          <w:sz w:val="20"/>
          <w:szCs w:val="20"/>
          <w:lang w:val="es-MX"/>
        </w:rPr>
      </w:pPr>
    </w:p>
    <w:p w14:paraId="55ACF887"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B361E7" w:rsidRDefault="002A7957" w:rsidP="002A7957">
      <w:pPr>
        <w:rPr>
          <w:rFonts w:ascii="Arial" w:hAnsi="Arial" w:cs="Arial"/>
          <w:sz w:val="20"/>
          <w:szCs w:val="20"/>
          <w:lang w:val="es-MX"/>
        </w:rPr>
      </w:pPr>
    </w:p>
    <w:p w14:paraId="5F42899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B361E7" w:rsidRDefault="002A7957" w:rsidP="002A7957">
      <w:pPr>
        <w:rPr>
          <w:rFonts w:ascii="Arial" w:hAnsi="Arial" w:cs="Arial"/>
          <w:sz w:val="20"/>
          <w:szCs w:val="20"/>
          <w:lang w:val="es-MX"/>
        </w:rPr>
      </w:pPr>
    </w:p>
    <w:p w14:paraId="4678FF76"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Dudas y comentarios vía telefónica,</w:t>
      </w:r>
    </w:p>
    <w:p w14:paraId="2AED2E7B" w14:textId="77777777" w:rsidR="002A7957" w:rsidRPr="00B361E7" w:rsidRDefault="002A7957" w:rsidP="002A7957">
      <w:pPr>
        <w:rPr>
          <w:rFonts w:ascii="Arial" w:hAnsi="Arial" w:cs="Arial"/>
          <w:sz w:val="20"/>
          <w:szCs w:val="20"/>
          <w:lang w:val="es-MX"/>
        </w:rPr>
      </w:pPr>
    </w:p>
    <w:p w14:paraId="681CEBA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Llámenos al teléfono 5089 6107 o al 01 800 NAFINSA (62 34 672) de </w:t>
      </w:r>
      <w:proofErr w:type="gramStart"/>
      <w:r w:rsidRPr="00B361E7">
        <w:rPr>
          <w:rFonts w:ascii="Arial" w:hAnsi="Arial" w:cs="Arial"/>
          <w:sz w:val="20"/>
          <w:szCs w:val="20"/>
          <w:lang w:val="es-MX"/>
        </w:rPr>
        <w:t>Lunes</w:t>
      </w:r>
      <w:proofErr w:type="gramEnd"/>
      <w:r w:rsidRPr="00B361E7">
        <w:rPr>
          <w:rFonts w:ascii="Arial" w:hAnsi="Arial" w:cs="Arial"/>
          <w:sz w:val="20"/>
          <w:szCs w:val="20"/>
          <w:lang w:val="es-MX"/>
        </w:rPr>
        <w:t xml:space="preserve"> a Viernes de 9:00 a 17:00 hrs.</w:t>
      </w:r>
    </w:p>
    <w:p w14:paraId="3888CCF1" w14:textId="77777777" w:rsidR="002A7957" w:rsidRPr="00B361E7" w:rsidRDefault="002A7957" w:rsidP="002A7957">
      <w:pPr>
        <w:rPr>
          <w:rFonts w:ascii="Arial" w:hAnsi="Arial" w:cs="Arial"/>
          <w:sz w:val="20"/>
          <w:szCs w:val="20"/>
          <w:lang w:val="es-MX"/>
        </w:rPr>
      </w:pPr>
    </w:p>
    <w:p w14:paraId="732B15A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Dirección Oficina Matriz de Nacional Financiera S.N.C., Avenida Insurgentes Sur 1971 – Col Guadalupe </w:t>
      </w:r>
      <w:proofErr w:type="spellStart"/>
      <w:r w:rsidRPr="00B361E7">
        <w:rPr>
          <w:rFonts w:ascii="Arial" w:hAnsi="Arial" w:cs="Arial"/>
          <w:sz w:val="20"/>
          <w:szCs w:val="20"/>
          <w:lang w:val="es-MX"/>
        </w:rPr>
        <w:t>Inn</w:t>
      </w:r>
      <w:proofErr w:type="spellEnd"/>
      <w:r w:rsidRPr="00B361E7">
        <w:rPr>
          <w:rFonts w:ascii="Arial" w:hAnsi="Arial" w:cs="Arial"/>
          <w:sz w:val="20"/>
          <w:szCs w:val="20"/>
          <w:lang w:val="es-MX"/>
        </w:rPr>
        <w:t xml:space="preserve"> – 01020, en la Ciudad de México</w:t>
      </w:r>
    </w:p>
    <w:p w14:paraId="56E9F11E" w14:textId="77777777" w:rsidR="002A7957" w:rsidRPr="00B361E7" w:rsidRDefault="002A7957" w:rsidP="002A7957">
      <w:pPr>
        <w:rPr>
          <w:rFonts w:ascii="Arial" w:hAnsi="Arial" w:cs="Arial"/>
          <w:sz w:val="20"/>
          <w:szCs w:val="20"/>
          <w:lang w:val="es-MX"/>
        </w:rPr>
      </w:pPr>
    </w:p>
    <w:p w14:paraId="67D4031B"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LISTA DE DOCUMENTOS PARA LA INTEGRACIÓN DEL EXPEDIENTE DE AFILIACIÓN</w:t>
      </w:r>
    </w:p>
    <w:p w14:paraId="4B8822A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 AL PROGRAMA DE CADENAS PRODUCTIVAS</w:t>
      </w:r>
    </w:p>
    <w:p w14:paraId="40A59C69" w14:textId="77777777" w:rsidR="002A7957" w:rsidRPr="00B361E7" w:rsidRDefault="002A7957" w:rsidP="002A7957">
      <w:pPr>
        <w:rPr>
          <w:rFonts w:ascii="Arial" w:hAnsi="Arial" w:cs="Arial"/>
          <w:sz w:val="20"/>
          <w:szCs w:val="20"/>
          <w:lang w:val="es-MX"/>
        </w:rPr>
      </w:pPr>
    </w:p>
    <w:p w14:paraId="2C6E2FC7"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1.- </w:t>
      </w:r>
      <w:r w:rsidRPr="00B361E7">
        <w:rPr>
          <w:rFonts w:ascii="Arial" w:hAnsi="Arial" w:cs="Arial"/>
          <w:sz w:val="20"/>
          <w:szCs w:val="20"/>
          <w:lang w:val="es-MX"/>
        </w:rPr>
        <w:tab/>
        <w:t>Carta Requerimiento de Afiliación.</w:t>
      </w:r>
    </w:p>
    <w:p w14:paraId="1A2BB1A6"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Debidamente firmada por el área usuaria compradora</w:t>
      </w:r>
    </w:p>
    <w:p w14:paraId="194AE44E" w14:textId="77777777" w:rsidR="002A7957" w:rsidRPr="00B361E7" w:rsidRDefault="002A7957" w:rsidP="002A7957">
      <w:pPr>
        <w:rPr>
          <w:rFonts w:ascii="Arial" w:hAnsi="Arial" w:cs="Arial"/>
          <w:sz w:val="20"/>
          <w:szCs w:val="20"/>
          <w:lang w:val="es-MX"/>
        </w:rPr>
      </w:pPr>
    </w:p>
    <w:p w14:paraId="6925443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2.-</w:t>
      </w:r>
      <w:r w:rsidRPr="00B361E7">
        <w:rPr>
          <w:rFonts w:ascii="Arial" w:hAnsi="Arial" w:cs="Arial"/>
          <w:sz w:val="20"/>
          <w:szCs w:val="20"/>
          <w:lang w:val="es-MX"/>
        </w:rPr>
        <w:tab/>
        <w:t xml:space="preserve">**Copia simple del Acta Constitutiva (Escritura con la que se constituye o crea la empresa). </w:t>
      </w:r>
    </w:p>
    <w:p w14:paraId="55B822C4"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Esta escritura debe estar debidamente inscrita en el Registro Público de la Propiedad y de Comercio.</w:t>
      </w:r>
    </w:p>
    <w:p w14:paraId="141A990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Debe anexarse completa y legible en todas las hojas.</w:t>
      </w:r>
    </w:p>
    <w:p w14:paraId="5B6DD452" w14:textId="77777777" w:rsidR="002A7957" w:rsidRPr="00B361E7" w:rsidRDefault="002A7957" w:rsidP="002A7957">
      <w:pPr>
        <w:rPr>
          <w:rFonts w:ascii="Arial" w:hAnsi="Arial" w:cs="Arial"/>
          <w:sz w:val="20"/>
          <w:szCs w:val="20"/>
          <w:lang w:val="es-MX"/>
        </w:rPr>
      </w:pPr>
    </w:p>
    <w:p w14:paraId="1F7736C4"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3.- </w:t>
      </w:r>
      <w:r w:rsidRPr="00B361E7">
        <w:rPr>
          <w:rFonts w:ascii="Arial" w:hAnsi="Arial" w:cs="Arial"/>
          <w:sz w:val="20"/>
          <w:szCs w:val="20"/>
          <w:lang w:val="es-MX"/>
        </w:rPr>
        <w:tab/>
        <w:t xml:space="preserve">**Copia simple de la Escritura de Reformas (modificaciones a los estatutos de la empresa) </w:t>
      </w:r>
    </w:p>
    <w:p w14:paraId="3B7CC309"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 xml:space="preserve">Cambios de razón social, fusiones, cambios de administración, etc., </w:t>
      </w:r>
    </w:p>
    <w:p w14:paraId="3C53153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 xml:space="preserve">Estar debidamente inscrita en el Registro Público de la Propiedad y del Comercio. </w:t>
      </w:r>
    </w:p>
    <w:p w14:paraId="5A6112B4"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Completa y legible en todas las hojas.</w:t>
      </w:r>
    </w:p>
    <w:p w14:paraId="591760AD" w14:textId="77777777" w:rsidR="002A7957" w:rsidRPr="00B361E7" w:rsidRDefault="002A7957" w:rsidP="002A7957">
      <w:pPr>
        <w:rPr>
          <w:rFonts w:ascii="Arial" w:hAnsi="Arial" w:cs="Arial"/>
          <w:sz w:val="20"/>
          <w:szCs w:val="20"/>
          <w:lang w:val="es-MX"/>
        </w:rPr>
      </w:pPr>
    </w:p>
    <w:p w14:paraId="70E4AC27"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4.-</w:t>
      </w:r>
      <w:r w:rsidRPr="00B361E7">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Debe anexarse completa y legible en todas las hojas.</w:t>
      </w:r>
    </w:p>
    <w:p w14:paraId="40B3BBB6" w14:textId="77777777" w:rsidR="002A7957" w:rsidRPr="00B361E7" w:rsidRDefault="002A7957" w:rsidP="002A7957">
      <w:pPr>
        <w:rPr>
          <w:rFonts w:ascii="Arial" w:hAnsi="Arial" w:cs="Arial"/>
          <w:sz w:val="20"/>
          <w:szCs w:val="20"/>
          <w:lang w:val="es-MX"/>
        </w:rPr>
      </w:pPr>
    </w:p>
    <w:p w14:paraId="4A350836"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5.- </w:t>
      </w:r>
      <w:r w:rsidRPr="00B361E7">
        <w:rPr>
          <w:rFonts w:ascii="Arial" w:hAnsi="Arial" w:cs="Arial"/>
          <w:sz w:val="20"/>
          <w:szCs w:val="20"/>
          <w:lang w:val="es-MX"/>
        </w:rPr>
        <w:tab/>
        <w:t>Comprobante de domicilio Fiscal</w:t>
      </w:r>
    </w:p>
    <w:p w14:paraId="6F88EA5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Vigencia no mayor a 2 meses</w:t>
      </w:r>
    </w:p>
    <w:p w14:paraId="7291F21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Comprobante de domicilio oficial (Recibo de agua, Luz, Teléfono fijo, predio)</w:t>
      </w:r>
    </w:p>
    <w:p w14:paraId="6400BC36"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Debe estar a nombre de la empresa, en caso de no ser así, adjuntar contrato de arrendamiento, comodato.</w:t>
      </w:r>
    </w:p>
    <w:p w14:paraId="0B414075" w14:textId="77777777" w:rsidR="002A7957" w:rsidRPr="00B361E7" w:rsidRDefault="002A7957" w:rsidP="002A7957">
      <w:pPr>
        <w:rPr>
          <w:rFonts w:ascii="Arial" w:hAnsi="Arial" w:cs="Arial"/>
          <w:sz w:val="20"/>
          <w:szCs w:val="20"/>
          <w:lang w:val="es-MX"/>
        </w:rPr>
      </w:pPr>
    </w:p>
    <w:p w14:paraId="61527E0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6.- </w:t>
      </w:r>
      <w:r w:rsidRPr="00B361E7">
        <w:rPr>
          <w:rFonts w:ascii="Arial" w:hAnsi="Arial" w:cs="Arial"/>
          <w:sz w:val="20"/>
          <w:szCs w:val="20"/>
          <w:lang w:val="es-MX"/>
        </w:rPr>
        <w:tab/>
        <w:t>Identificación Oficial Vigente del (los) representante(es) legal(es), con actos de dominio</w:t>
      </w:r>
    </w:p>
    <w:p w14:paraId="34B8BA5D"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 xml:space="preserve">Credencial de elector; pasaporte Vigente </w:t>
      </w:r>
      <w:proofErr w:type="spellStart"/>
      <w:r w:rsidRPr="00B361E7">
        <w:rPr>
          <w:rFonts w:ascii="Arial" w:hAnsi="Arial" w:cs="Arial"/>
          <w:sz w:val="20"/>
          <w:szCs w:val="20"/>
          <w:lang w:val="es-MX"/>
        </w:rPr>
        <w:t>ó</w:t>
      </w:r>
      <w:proofErr w:type="spellEnd"/>
      <w:r w:rsidRPr="00B361E7">
        <w:rPr>
          <w:rFonts w:ascii="Arial" w:hAnsi="Arial" w:cs="Arial"/>
          <w:sz w:val="20"/>
          <w:szCs w:val="20"/>
          <w:lang w:val="es-MX"/>
        </w:rPr>
        <w:t xml:space="preserve"> FM2 (para extranjeros)</w:t>
      </w:r>
    </w:p>
    <w:p w14:paraId="2DD25EF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La firma deberá coincidir con la del convenio</w:t>
      </w:r>
    </w:p>
    <w:p w14:paraId="7A9334F9" w14:textId="77777777" w:rsidR="002A7957" w:rsidRPr="00B361E7" w:rsidRDefault="002A7957" w:rsidP="002A7957">
      <w:pPr>
        <w:rPr>
          <w:rFonts w:ascii="Arial" w:hAnsi="Arial" w:cs="Arial"/>
          <w:sz w:val="20"/>
          <w:szCs w:val="20"/>
          <w:lang w:val="es-MX"/>
        </w:rPr>
      </w:pPr>
    </w:p>
    <w:p w14:paraId="7C643A93"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7.- </w:t>
      </w:r>
      <w:r w:rsidRPr="00B361E7">
        <w:rPr>
          <w:rFonts w:ascii="Arial" w:hAnsi="Arial" w:cs="Arial"/>
          <w:sz w:val="20"/>
          <w:szCs w:val="20"/>
          <w:lang w:val="es-MX"/>
        </w:rPr>
        <w:tab/>
        <w:t>Alta en Hacienda y sus modificaciones</w:t>
      </w:r>
    </w:p>
    <w:p w14:paraId="2C281F0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Anexo R-1 o R-2 en caso de haber cambios de situación fiscal (razón social o domicilio fiscal)</w:t>
      </w:r>
    </w:p>
    <w:p w14:paraId="1A3A17BF"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En caso de no tener las actualizaciones, pondrán obtenerlas de la página del SAT.</w:t>
      </w:r>
    </w:p>
    <w:p w14:paraId="41ADBE92" w14:textId="77777777" w:rsidR="002A7957" w:rsidRPr="00B361E7" w:rsidRDefault="002A7957" w:rsidP="002A7957">
      <w:pPr>
        <w:rPr>
          <w:rFonts w:ascii="Arial" w:hAnsi="Arial" w:cs="Arial"/>
          <w:sz w:val="20"/>
          <w:szCs w:val="20"/>
          <w:lang w:val="es-MX"/>
        </w:rPr>
      </w:pPr>
    </w:p>
    <w:p w14:paraId="4174CC1E"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8.- </w:t>
      </w:r>
      <w:r w:rsidRPr="00B361E7">
        <w:rPr>
          <w:rFonts w:ascii="Arial" w:hAnsi="Arial" w:cs="Arial"/>
          <w:sz w:val="20"/>
          <w:szCs w:val="20"/>
          <w:lang w:val="es-MX"/>
        </w:rPr>
        <w:tab/>
        <w:t>Cédula del Registro Federal de Contribuyentes (RFC, Hoja Azul)</w:t>
      </w:r>
    </w:p>
    <w:p w14:paraId="38C77603" w14:textId="77777777" w:rsidR="002A7957" w:rsidRPr="00B361E7" w:rsidRDefault="002A7957" w:rsidP="002A7957">
      <w:pPr>
        <w:rPr>
          <w:rFonts w:ascii="Arial" w:hAnsi="Arial" w:cs="Arial"/>
          <w:sz w:val="20"/>
          <w:szCs w:val="20"/>
          <w:lang w:val="es-MX"/>
        </w:rPr>
      </w:pPr>
    </w:p>
    <w:p w14:paraId="57072622"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9.- </w:t>
      </w:r>
      <w:r w:rsidRPr="00B361E7">
        <w:rPr>
          <w:rFonts w:ascii="Arial" w:hAnsi="Arial" w:cs="Arial"/>
          <w:sz w:val="20"/>
          <w:szCs w:val="20"/>
          <w:lang w:val="es-MX"/>
        </w:rPr>
        <w:tab/>
        <w:t>Estado de Cuenta Bancario donde se depositarán los recursos</w:t>
      </w:r>
    </w:p>
    <w:p w14:paraId="484EC669"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Sucursal, plaza, CLABE interbancaria</w:t>
      </w:r>
    </w:p>
    <w:p w14:paraId="111E7EBE"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Vigencia no mayor a 2 meses</w:t>
      </w:r>
    </w:p>
    <w:p w14:paraId="59F0F545"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Estado de cuenta que emite la Institución Financiera y llega su domicilio.</w:t>
      </w:r>
    </w:p>
    <w:p w14:paraId="0BFE4564" w14:textId="77777777" w:rsidR="002A7957" w:rsidRPr="00B361E7" w:rsidRDefault="002A7957" w:rsidP="002A7957">
      <w:pPr>
        <w:rPr>
          <w:rFonts w:ascii="Arial" w:hAnsi="Arial" w:cs="Arial"/>
          <w:sz w:val="20"/>
          <w:szCs w:val="20"/>
          <w:lang w:val="es-MX"/>
        </w:rPr>
      </w:pPr>
    </w:p>
    <w:p w14:paraId="34B8C154"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B361E7" w:rsidRDefault="002A7957" w:rsidP="002A7957">
      <w:pPr>
        <w:rPr>
          <w:rFonts w:ascii="Arial" w:hAnsi="Arial" w:cs="Arial"/>
          <w:sz w:val="20"/>
          <w:szCs w:val="20"/>
          <w:lang w:val="es-MX"/>
        </w:rPr>
      </w:pPr>
    </w:p>
    <w:p w14:paraId="04DAE9DB"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A)</w:t>
      </w:r>
      <w:r w:rsidRPr="00B361E7">
        <w:rPr>
          <w:rFonts w:ascii="Arial" w:hAnsi="Arial" w:cs="Arial"/>
          <w:sz w:val="20"/>
          <w:szCs w:val="20"/>
          <w:lang w:val="es-MX"/>
        </w:rPr>
        <w:tab/>
        <w:t>Contrato de descuento automático Cadenas Productivas</w:t>
      </w:r>
    </w:p>
    <w:p w14:paraId="5D4A210B"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Firmado por el representante legal con poderes de dominio.</w:t>
      </w:r>
    </w:p>
    <w:p w14:paraId="7FE27C75"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lastRenderedPageBreak/>
        <w:t>•</w:t>
      </w:r>
      <w:r w:rsidRPr="00B361E7">
        <w:rPr>
          <w:rFonts w:ascii="Arial" w:hAnsi="Arial" w:cs="Arial"/>
          <w:sz w:val="20"/>
          <w:szCs w:val="20"/>
          <w:lang w:val="es-MX"/>
        </w:rPr>
        <w:tab/>
        <w:t>2 convenios con firmas originales</w:t>
      </w:r>
    </w:p>
    <w:p w14:paraId="2ECD9010"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ab/>
      </w:r>
      <w:r w:rsidRPr="00B361E7">
        <w:rPr>
          <w:rFonts w:ascii="Arial" w:hAnsi="Arial" w:cs="Arial"/>
          <w:sz w:val="20"/>
          <w:szCs w:val="20"/>
          <w:lang w:val="es-MX"/>
        </w:rPr>
        <w:tab/>
      </w:r>
    </w:p>
    <w:p w14:paraId="1F1C7D85"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B)</w:t>
      </w:r>
      <w:r w:rsidRPr="00B361E7">
        <w:rPr>
          <w:rFonts w:ascii="Arial" w:hAnsi="Arial" w:cs="Arial"/>
          <w:sz w:val="20"/>
          <w:szCs w:val="20"/>
          <w:lang w:val="es-MX"/>
        </w:rPr>
        <w:tab/>
        <w:t>Contratos Originales de cada Intermediario Financiero.</w:t>
      </w:r>
    </w:p>
    <w:p w14:paraId="23082AA4"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w:t>
      </w:r>
      <w:r w:rsidRPr="00B361E7">
        <w:rPr>
          <w:rFonts w:ascii="Arial" w:hAnsi="Arial" w:cs="Arial"/>
          <w:sz w:val="20"/>
          <w:szCs w:val="20"/>
          <w:lang w:val="es-MX"/>
        </w:rPr>
        <w:tab/>
        <w:t>Firmado por el representante legal con poderes de dominio.</w:t>
      </w:r>
    </w:p>
    <w:p w14:paraId="0B588875" w14:textId="77777777" w:rsidR="002A7957" w:rsidRPr="00B361E7" w:rsidRDefault="002A7957" w:rsidP="002A7957">
      <w:pPr>
        <w:rPr>
          <w:rFonts w:ascii="Arial" w:hAnsi="Arial" w:cs="Arial"/>
          <w:sz w:val="20"/>
          <w:szCs w:val="20"/>
          <w:lang w:val="es-MX"/>
        </w:rPr>
      </w:pPr>
    </w:p>
    <w:p w14:paraId="5E77B0CA"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Únicamente, para personas Morales)</w:t>
      </w:r>
    </w:p>
    <w:p w14:paraId="30C62FBE" w14:textId="77777777" w:rsidR="002A7957" w:rsidRPr="00B361E7" w:rsidRDefault="002A7957" w:rsidP="002A7957">
      <w:pPr>
        <w:rPr>
          <w:rFonts w:ascii="Arial" w:hAnsi="Arial" w:cs="Arial"/>
          <w:sz w:val="20"/>
          <w:szCs w:val="20"/>
          <w:lang w:val="es-MX"/>
        </w:rPr>
      </w:pPr>
      <w:r w:rsidRPr="00B361E7">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B361E7">
        <w:rPr>
          <w:rFonts w:ascii="Arial" w:hAnsi="Arial" w:cs="Arial"/>
          <w:sz w:val="20"/>
          <w:szCs w:val="20"/>
          <w:lang w:val="es-MX"/>
        </w:rPr>
        <w:t>Inn</w:t>
      </w:r>
      <w:proofErr w:type="spellEnd"/>
      <w:r w:rsidRPr="00B361E7">
        <w:rPr>
          <w:rFonts w:ascii="Arial" w:hAnsi="Arial" w:cs="Arial"/>
          <w:sz w:val="20"/>
          <w:szCs w:val="20"/>
          <w:lang w:val="es-MX"/>
        </w:rPr>
        <w:t>, C.P. 01020, Alcaldía Álvaro Obregón, en el Edificio Anexo, nivel Jardín, área de Atención a Clientes.</w:t>
      </w:r>
    </w:p>
    <w:p w14:paraId="3E225740" w14:textId="77777777" w:rsidR="002A7957" w:rsidRPr="00B361E7" w:rsidRDefault="002A7957" w:rsidP="002A7957">
      <w:pPr>
        <w:rPr>
          <w:rFonts w:ascii="Arial" w:hAnsi="Arial" w:cs="Arial"/>
          <w:sz w:val="20"/>
          <w:szCs w:val="20"/>
          <w:lang w:val="es-MX"/>
        </w:rPr>
      </w:pPr>
    </w:p>
    <w:p w14:paraId="467A1A2D" w14:textId="77777777" w:rsidR="002A7957" w:rsidRPr="00B361E7" w:rsidRDefault="002A7957" w:rsidP="002A7957">
      <w:pPr>
        <w:rPr>
          <w:rFonts w:ascii="Arial" w:hAnsi="Arial" w:cs="Arial"/>
          <w:lang w:val="es-MX"/>
        </w:rPr>
      </w:pPr>
    </w:p>
    <w:p w14:paraId="554B07B7" w14:textId="77777777" w:rsidR="002A7957" w:rsidRPr="00B361E7" w:rsidRDefault="002A7957" w:rsidP="002A7957">
      <w:pPr>
        <w:rPr>
          <w:rFonts w:ascii="Arial" w:hAnsi="Arial" w:cs="Arial"/>
        </w:rPr>
      </w:pPr>
    </w:p>
    <w:p w14:paraId="3A73C961" w14:textId="77777777" w:rsidR="002A7957" w:rsidRPr="00B361E7" w:rsidRDefault="002A7957" w:rsidP="002A7957">
      <w:pPr>
        <w:rPr>
          <w:rFonts w:ascii="Arial" w:hAnsi="Arial" w:cs="Arial"/>
        </w:rPr>
      </w:pPr>
    </w:p>
    <w:p w14:paraId="0701562C" w14:textId="77777777" w:rsidR="002A7957" w:rsidRPr="00B361E7" w:rsidRDefault="002A7957" w:rsidP="002A7957">
      <w:pPr>
        <w:rPr>
          <w:rFonts w:ascii="Arial" w:hAnsi="Arial" w:cs="Arial"/>
        </w:rPr>
      </w:pPr>
    </w:p>
    <w:p w14:paraId="595397D8" w14:textId="77777777" w:rsidR="002A7957" w:rsidRPr="00B361E7" w:rsidRDefault="002A7957" w:rsidP="002A7957">
      <w:pPr>
        <w:rPr>
          <w:rFonts w:ascii="Arial" w:hAnsi="Arial" w:cs="Arial"/>
        </w:rPr>
      </w:pPr>
    </w:p>
    <w:p w14:paraId="76F52CB5" w14:textId="77777777" w:rsidR="002A7957" w:rsidRPr="00B361E7" w:rsidRDefault="002A7957" w:rsidP="002A7957">
      <w:pPr>
        <w:rPr>
          <w:rFonts w:ascii="Arial" w:hAnsi="Arial" w:cs="Arial"/>
        </w:rPr>
      </w:pPr>
    </w:p>
    <w:p w14:paraId="36C10388" w14:textId="77777777" w:rsidR="002A7957" w:rsidRPr="00B361E7" w:rsidRDefault="002A7957" w:rsidP="002A7957">
      <w:pPr>
        <w:rPr>
          <w:rFonts w:ascii="Arial" w:hAnsi="Arial" w:cs="Arial"/>
        </w:rPr>
      </w:pPr>
    </w:p>
    <w:p w14:paraId="25B141EA" w14:textId="77777777" w:rsidR="002A7957" w:rsidRPr="00B361E7" w:rsidRDefault="002A7957" w:rsidP="002A7957">
      <w:pPr>
        <w:rPr>
          <w:rFonts w:ascii="Arial" w:hAnsi="Arial" w:cs="Arial"/>
        </w:rPr>
      </w:pPr>
    </w:p>
    <w:p w14:paraId="1C3A68C1" w14:textId="77777777" w:rsidR="002A7957" w:rsidRPr="00B361E7" w:rsidRDefault="002A7957" w:rsidP="002A7957">
      <w:pPr>
        <w:rPr>
          <w:rFonts w:ascii="Arial" w:hAnsi="Arial" w:cs="Arial"/>
        </w:rPr>
      </w:pPr>
    </w:p>
    <w:p w14:paraId="07D1772E" w14:textId="77777777" w:rsidR="002A7957" w:rsidRPr="00B361E7" w:rsidRDefault="002A7957" w:rsidP="002A7957">
      <w:pPr>
        <w:rPr>
          <w:rFonts w:ascii="Arial" w:hAnsi="Arial" w:cs="Arial"/>
        </w:rPr>
      </w:pPr>
    </w:p>
    <w:p w14:paraId="09D5C2A2" w14:textId="77777777" w:rsidR="002A7957" w:rsidRPr="00B361E7" w:rsidRDefault="002A7957" w:rsidP="002A7957">
      <w:pPr>
        <w:rPr>
          <w:rFonts w:ascii="Arial" w:hAnsi="Arial" w:cs="Arial"/>
        </w:rPr>
      </w:pPr>
    </w:p>
    <w:p w14:paraId="689866B0" w14:textId="77777777" w:rsidR="002A7957" w:rsidRPr="00B361E7" w:rsidRDefault="002A7957" w:rsidP="002A7957">
      <w:pPr>
        <w:rPr>
          <w:rFonts w:ascii="Arial" w:hAnsi="Arial" w:cs="Arial"/>
        </w:rPr>
      </w:pPr>
    </w:p>
    <w:p w14:paraId="39A863BA" w14:textId="77777777" w:rsidR="002A7957" w:rsidRPr="00B361E7" w:rsidRDefault="002A7957" w:rsidP="002A7957">
      <w:pPr>
        <w:rPr>
          <w:rFonts w:ascii="Arial" w:hAnsi="Arial" w:cs="Arial"/>
        </w:rPr>
      </w:pPr>
    </w:p>
    <w:p w14:paraId="0C069EBB" w14:textId="77777777" w:rsidR="002A7957" w:rsidRPr="00B361E7" w:rsidRDefault="002A7957" w:rsidP="002A7957">
      <w:pPr>
        <w:rPr>
          <w:rFonts w:ascii="Arial" w:hAnsi="Arial" w:cs="Arial"/>
        </w:rPr>
      </w:pPr>
    </w:p>
    <w:p w14:paraId="75041C56" w14:textId="77777777" w:rsidR="002A7957" w:rsidRPr="00B361E7" w:rsidRDefault="002A7957" w:rsidP="002A7957">
      <w:pPr>
        <w:rPr>
          <w:rFonts w:ascii="Arial" w:hAnsi="Arial" w:cs="Arial"/>
        </w:rPr>
      </w:pPr>
    </w:p>
    <w:p w14:paraId="39BFF61F" w14:textId="77777777" w:rsidR="002A7957" w:rsidRPr="00B361E7" w:rsidRDefault="002A7957" w:rsidP="002A7957">
      <w:pPr>
        <w:rPr>
          <w:rFonts w:ascii="Arial" w:hAnsi="Arial" w:cs="Arial"/>
        </w:rPr>
      </w:pPr>
    </w:p>
    <w:p w14:paraId="1451C5E0" w14:textId="77777777" w:rsidR="002A7957" w:rsidRPr="00B361E7" w:rsidRDefault="002A7957" w:rsidP="002A7957">
      <w:pPr>
        <w:rPr>
          <w:rFonts w:ascii="Arial" w:hAnsi="Arial" w:cs="Arial"/>
        </w:rPr>
      </w:pPr>
    </w:p>
    <w:p w14:paraId="2020E836" w14:textId="77777777" w:rsidR="002A7957" w:rsidRPr="00B361E7" w:rsidRDefault="002A7957" w:rsidP="002A7957">
      <w:pPr>
        <w:rPr>
          <w:rFonts w:ascii="Arial" w:hAnsi="Arial" w:cs="Arial"/>
        </w:rPr>
      </w:pPr>
    </w:p>
    <w:p w14:paraId="29791E2F" w14:textId="77777777" w:rsidR="002A7957" w:rsidRPr="00B361E7" w:rsidRDefault="002A7957" w:rsidP="002A7957">
      <w:pPr>
        <w:rPr>
          <w:rFonts w:ascii="Arial" w:hAnsi="Arial" w:cs="Arial"/>
        </w:rPr>
      </w:pPr>
    </w:p>
    <w:p w14:paraId="2687BE41" w14:textId="77777777" w:rsidR="002A7957" w:rsidRPr="00B361E7" w:rsidRDefault="002A7957" w:rsidP="002A7957">
      <w:pPr>
        <w:rPr>
          <w:rFonts w:ascii="Arial" w:hAnsi="Arial" w:cs="Arial"/>
        </w:rPr>
      </w:pPr>
    </w:p>
    <w:p w14:paraId="409A7A89" w14:textId="77777777" w:rsidR="002A7957" w:rsidRPr="00B361E7" w:rsidRDefault="002A7957" w:rsidP="002A7957">
      <w:pPr>
        <w:rPr>
          <w:rFonts w:ascii="Arial" w:hAnsi="Arial" w:cs="Arial"/>
        </w:rPr>
      </w:pPr>
    </w:p>
    <w:p w14:paraId="015BB915" w14:textId="77777777" w:rsidR="002A7957" w:rsidRPr="00B361E7" w:rsidRDefault="002A7957" w:rsidP="002A7957">
      <w:pPr>
        <w:rPr>
          <w:rFonts w:ascii="Arial" w:hAnsi="Arial" w:cs="Arial"/>
        </w:rPr>
      </w:pPr>
    </w:p>
    <w:p w14:paraId="36D80FE7" w14:textId="77777777" w:rsidR="002A7957" w:rsidRPr="00B361E7" w:rsidRDefault="002A7957" w:rsidP="002A7957">
      <w:pPr>
        <w:rPr>
          <w:rFonts w:ascii="Arial" w:hAnsi="Arial" w:cs="Arial"/>
        </w:rPr>
      </w:pPr>
    </w:p>
    <w:p w14:paraId="19E6F061" w14:textId="77777777" w:rsidR="002A7957" w:rsidRPr="00B361E7" w:rsidRDefault="002A7957" w:rsidP="002A7957">
      <w:pPr>
        <w:tabs>
          <w:tab w:val="left" w:pos="4161"/>
        </w:tabs>
        <w:rPr>
          <w:rFonts w:ascii="Arial" w:hAnsi="Arial" w:cs="Arial"/>
        </w:rPr>
      </w:pPr>
      <w:r w:rsidRPr="00B361E7">
        <w:rPr>
          <w:rFonts w:ascii="Arial" w:hAnsi="Arial" w:cs="Arial"/>
        </w:rPr>
        <w:tab/>
      </w:r>
    </w:p>
    <w:p w14:paraId="4BA087EA" w14:textId="77777777" w:rsidR="002A7957" w:rsidRPr="00B361E7" w:rsidRDefault="002A7957" w:rsidP="002A7957">
      <w:pPr>
        <w:tabs>
          <w:tab w:val="left" w:pos="4161"/>
        </w:tabs>
        <w:rPr>
          <w:rFonts w:ascii="Arial" w:hAnsi="Arial" w:cs="Arial"/>
        </w:rPr>
      </w:pPr>
    </w:p>
    <w:p w14:paraId="688AEB34" w14:textId="77777777" w:rsidR="002A7957" w:rsidRPr="00B361E7" w:rsidRDefault="002A7957" w:rsidP="002A7957">
      <w:pPr>
        <w:tabs>
          <w:tab w:val="left" w:pos="4161"/>
        </w:tabs>
        <w:rPr>
          <w:rFonts w:ascii="Arial" w:hAnsi="Arial" w:cs="Arial"/>
        </w:rPr>
      </w:pPr>
    </w:p>
    <w:p w14:paraId="346E29DF" w14:textId="77777777" w:rsidR="002A7957" w:rsidRPr="00B361E7" w:rsidRDefault="002A7957" w:rsidP="002A7957">
      <w:pPr>
        <w:tabs>
          <w:tab w:val="left" w:pos="4161"/>
        </w:tabs>
        <w:rPr>
          <w:rFonts w:ascii="Arial" w:hAnsi="Arial" w:cs="Arial"/>
        </w:rPr>
      </w:pPr>
    </w:p>
    <w:p w14:paraId="01490CC8" w14:textId="77777777" w:rsidR="002A7957" w:rsidRPr="00B361E7" w:rsidRDefault="002A7957" w:rsidP="002A7957">
      <w:pPr>
        <w:tabs>
          <w:tab w:val="left" w:pos="4161"/>
        </w:tabs>
        <w:rPr>
          <w:rFonts w:ascii="Arial" w:hAnsi="Arial" w:cs="Arial"/>
        </w:rPr>
      </w:pPr>
    </w:p>
    <w:p w14:paraId="6A7C140B" w14:textId="77777777" w:rsidR="002A7957" w:rsidRPr="00B361E7" w:rsidRDefault="002A7957" w:rsidP="002A7957">
      <w:pPr>
        <w:tabs>
          <w:tab w:val="left" w:pos="4161"/>
        </w:tabs>
        <w:rPr>
          <w:rFonts w:ascii="Arial" w:hAnsi="Arial" w:cs="Arial"/>
        </w:rPr>
      </w:pPr>
    </w:p>
    <w:p w14:paraId="3519DD76" w14:textId="77777777" w:rsidR="002A7957" w:rsidRPr="00B361E7" w:rsidRDefault="002A7957" w:rsidP="002A7957">
      <w:pPr>
        <w:tabs>
          <w:tab w:val="left" w:pos="4161"/>
        </w:tabs>
        <w:rPr>
          <w:rFonts w:ascii="Arial" w:hAnsi="Arial" w:cs="Arial"/>
        </w:rPr>
      </w:pPr>
    </w:p>
    <w:p w14:paraId="3C51D9A6" w14:textId="77777777" w:rsidR="002A7957" w:rsidRPr="00B361E7" w:rsidRDefault="002A7957" w:rsidP="002A7957">
      <w:pPr>
        <w:tabs>
          <w:tab w:val="left" w:pos="4161"/>
        </w:tabs>
        <w:rPr>
          <w:rFonts w:ascii="Arial" w:hAnsi="Arial" w:cs="Arial"/>
        </w:rPr>
      </w:pPr>
    </w:p>
    <w:p w14:paraId="2B1790B8" w14:textId="77777777" w:rsidR="002A7957" w:rsidRPr="00B361E7" w:rsidRDefault="002A7957" w:rsidP="002A7957">
      <w:pPr>
        <w:tabs>
          <w:tab w:val="left" w:pos="4161"/>
        </w:tabs>
        <w:rPr>
          <w:rFonts w:ascii="Arial" w:hAnsi="Arial" w:cs="Arial"/>
        </w:rPr>
      </w:pPr>
    </w:p>
    <w:p w14:paraId="4217AD66" w14:textId="77777777" w:rsidR="002A7957" w:rsidRPr="00B361E7" w:rsidRDefault="002A7957" w:rsidP="002A7957">
      <w:pPr>
        <w:tabs>
          <w:tab w:val="left" w:pos="4161"/>
        </w:tabs>
        <w:rPr>
          <w:rFonts w:ascii="Arial" w:hAnsi="Arial" w:cs="Arial"/>
        </w:rPr>
      </w:pPr>
    </w:p>
    <w:p w14:paraId="2163F1A1" w14:textId="77777777" w:rsidR="002A7957" w:rsidRPr="00B361E7" w:rsidRDefault="002A7957" w:rsidP="002A7957">
      <w:pPr>
        <w:tabs>
          <w:tab w:val="left" w:pos="4161"/>
        </w:tabs>
        <w:rPr>
          <w:rFonts w:ascii="Arial" w:hAnsi="Arial" w:cs="Arial"/>
        </w:rPr>
      </w:pPr>
    </w:p>
    <w:p w14:paraId="12398396" w14:textId="77777777" w:rsidR="002A7957" w:rsidRPr="00B361E7" w:rsidRDefault="002A7957" w:rsidP="002A7957">
      <w:pPr>
        <w:tabs>
          <w:tab w:val="left" w:pos="4161"/>
        </w:tabs>
        <w:rPr>
          <w:rFonts w:ascii="Arial" w:hAnsi="Arial" w:cs="Arial"/>
        </w:rPr>
      </w:pPr>
    </w:p>
    <w:p w14:paraId="4379B9A7" w14:textId="77777777" w:rsidR="002A7957" w:rsidRPr="00B361E7" w:rsidRDefault="002A7957" w:rsidP="002A7957">
      <w:pPr>
        <w:tabs>
          <w:tab w:val="left" w:pos="4161"/>
        </w:tabs>
        <w:rPr>
          <w:rFonts w:ascii="Arial" w:hAnsi="Arial" w:cs="Arial"/>
        </w:rPr>
      </w:pPr>
    </w:p>
    <w:p w14:paraId="2FD4234C" w14:textId="77777777" w:rsidR="002A7957" w:rsidRPr="00B361E7" w:rsidRDefault="002A7957" w:rsidP="002A7957">
      <w:pPr>
        <w:tabs>
          <w:tab w:val="left" w:pos="4161"/>
        </w:tabs>
        <w:rPr>
          <w:rFonts w:ascii="Arial" w:hAnsi="Arial" w:cs="Arial"/>
        </w:rPr>
      </w:pPr>
    </w:p>
    <w:p w14:paraId="785AD619" w14:textId="77777777" w:rsidR="002A7957" w:rsidRPr="00B361E7" w:rsidRDefault="002A7957" w:rsidP="002A7957">
      <w:pPr>
        <w:jc w:val="center"/>
        <w:rPr>
          <w:rFonts w:ascii="Arial" w:hAnsi="Arial" w:cs="Arial"/>
          <w:b/>
        </w:rPr>
      </w:pPr>
      <w:r w:rsidRPr="00B361E7">
        <w:rPr>
          <w:rFonts w:ascii="Arial" w:hAnsi="Arial" w:cs="Arial"/>
          <w:b/>
        </w:rPr>
        <w:t>Escrito 5</w:t>
      </w:r>
    </w:p>
    <w:p w14:paraId="4FD485D3" w14:textId="77777777" w:rsidR="002A7957" w:rsidRPr="00B361E7" w:rsidRDefault="002A7957" w:rsidP="002A7957">
      <w:pPr>
        <w:jc w:val="center"/>
        <w:rPr>
          <w:rFonts w:ascii="Arial" w:hAnsi="Arial" w:cs="Arial"/>
          <w:b/>
        </w:rPr>
      </w:pPr>
    </w:p>
    <w:p w14:paraId="271EDC86" w14:textId="77777777" w:rsidR="002A7957" w:rsidRPr="00B361E7" w:rsidRDefault="002A7957" w:rsidP="002A7957">
      <w:pPr>
        <w:jc w:val="center"/>
        <w:rPr>
          <w:rFonts w:ascii="Arial" w:hAnsi="Arial" w:cs="Arial"/>
          <w:b/>
          <w:sz w:val="18"/>
          <w:szCs w:val="18"/>
        </w:rPr>
      </w:pPr>
      <w:r w:rsidRPr="00B361E7">
        <w:rPr>
          <w:rFonts w:ascii="Arial" w:hAnsi="Arial" w:cs="Arial"/>
          <w:b/>
          <w:sz w:val="18"/>
          <w:szCs w:val="18"/>
        </w:rPr>
        <w:t>Numeral 6.1 Documentación Legal y Administrativa</w:t>
      </w:r>
    </w:p>
    <w:p w14:paraId="65FED798" w14:textId="77777777" w:rsidR="002A7957" w:rsidRPr="00B361E7" w:rsidRDefault="002A7957" w:rsidP="002A7957">
      <w:pPr>
        <w:jc w:val="center"/>
        <w:rPr>
          <w:rFonts w:ascii="Arial" w:hAnsi="Arial" w:cs="Arial"/>
          <w:b/>
          <w:sz w:val="18"/>
          <w:szCs w:val="18"/>
        </w:rPr>
      </w:pPr>
    </w:p>
    <w:p w14:paraId="7CA1D707" w14:textId="77777777" w:rsidR="002A7957" w:rsidRPr="00B361E7" w:rsidRDefault="002A7957" w:rsidP="002A7957">
      <w:pPr>
        <w:jc w:val="center"/>
        <w:rPr>
          <w:rFonts w:ascii="Arial" w:hAnsi="Arial" w:cs="Arial"/>
          <w:b/>
          <w:sz w:val="18"/>
          <w:szCs w:val="18"/>
        </w:rPr>
      </w:pPr>
      <w:r w:rsidRPr="00B361E7">
        <w:rPr>
          <w:rFonts w:ascii="Arial" w:hAnsi="Arial" w:cs="Arial"/>
          <w:b/>
          <w:sz w:val="18"/>
          <w:szCs w:val="18"/>
        </w:rPr>
        <w:t>Documento relativo INFONAVIT</w:t>
      </w:r>
    </w:p>
    <w:p w14:paraId="67C32E90" w14:textId="77777777" w:rsidR="002A7957" w:rsidRPr="00B361E7" w:rsidRDefault="002A7957" w:rsidP="002A7957">
      <w:pPr>
        <w:jc w:val="center"/>
        <w:rPr>
          <w:rFonts w:ascii="Arial" w:hAnsi="Arial" w:cs="Arial"/>
          <w:b/>
          <w:sz w:val="18"/>
          <w:szCs w:val="18"/>
        </w:rPr>
      </w:pPr>
    </w:p>
    <w:p w14:paraId="45DE3071" w14:textId="77777777" w:rsidR="002A7957" w:rsidRPr="00B361E7" w:rsidRDefault="002A7957" w:rsidP="002A7957">
      <w:pPr>
        <w:pStyle w:val="Prrafodelista11"/>
        <w:spacing w:before="0" w:after="0" w:line="240" w:lineRule="auto"/>
        <w:ind w:left="0"/>
        <w:rPr>
          <w:rFonts w:cs="Arial"/>
          <w:i/>
          <w:iCs/>
          <w:sz w:val="20"/>
          <w:szCs w:val="20"/>
        </w:rPr>
      </w:pPr>
    </w:p>
    <w:p w14:paraId="77F528A1" w14:textId="77777777" w:rsidR="002A7957" w:rsidRPr="00B361E7" w:rsidRDefault="002A7957" w:rsidP="002A7957">
      <w:pPr>
        <w:pStyle w:val="Prrafodelista11"/>
        <w:spacing w:before="0" w:after="0" w:line="240" w:lineRule="auto"/>
        <w:ind w:left="0"/>
        <w:rPr>
          <w:rFonts w:cs="Arial"/>
          <w:b/>
          <w:sz w:val="18"/>
          <w:szCs w:val="18"/>
          <w:u w:val="single"/>
          <w:lang w:val="es-ES_tradnl"/>
        </w:rPr>
      </w:pPr>
      <w:r w:rsidRPr="00B361E7">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B361E7" w:rsidRDefault="002A7957" w:rsidP="002A7957">
      <w:pPr>
        <w:pStyle w:val="Prrafodelista11"/>
        <w:spacing w:before="0" w:after="0" w:line="240" w:lineRule="auto"/>
        <w:ind w:left="0"/>
        <w:rPr>
          <w:rFonts w:cs="Arial"/>
          <w:i/>
          <w:iCs/>
          <w:sz w:val="20"/>
          <w:szCs w:val="20"/>
        </w:rPr>
      </w:pPr>
    </w:p>
    <w:p w14:paraId="7CCAC9B0" w14:textId="2619B034" w:rsidR="002A7957" w:rsidRPr="00B361E7" w:rsidRDefault="002A7957" w:rsidP="002A7957">
      <w:pPr>
        <w:jc w:val="right"/>
        <w:rPr>
          <w:rFonts w:ascii="Arial" w:hAnsi="Arial" w:cs="Arial"/>
          <w:b/>
          <w:sz w:val="20"/>
          <w:szCs w:val="20"/>
        </w:rPr>
      </w:pPr>
      <w:r w:rsidRPr="00B361E7">
        <w:rPr>
          <w:rFonts w:ascii="Arial" w:hAnsi="Arial" w:cs="Arial"/>
          <w:b/>
          <w:sz w:val="20"/>
          <w:szCs w:val="20"/>
        </w:rPr>
        <w:t xml:space="preserve">Ciudad de México a ___ </w:t>
      </w:r>
      <w:proofErr w:type="spellStart"/>
      <w:r w:rsidRPr="00B361E7">
        <w:rPr>
          <w:rFonts w:ascii="Arial" w:hAnsi="Arial" w:cs="Arial"/>
          <w:b/>
          <w:sz w:val="20"/>
          <w:szCs w:val="20"/>
        </w:rPr>
        <w:t>de</w:t>
      </w:r>
      <w:proofErr w:type="spellEnd"/>
      <w:r w:rsidRPr="00B361E7">
        <w:rPr>
          <w:rFonts w:ascii="Arial" w:hAnsi="Arial" w:cs="Arial"/>
          <w:b/>
          <w:sz w:val="20"/>
          <w:szCs w:val="20"/>
        </w:rPr>
        <w:t xml:space="preserve"> ___ </w:t>
      </w:r>
      <w:proofErr w:type="spellStart"/>
      <w:r w:rsidRPr="00B361E7">
        <w:rPr>
          <w:rFonts w:ascii="Arial" w:hAnsi="Arial" w:cs="Arial"/>
          <w:b/>
          <w:sz w:val="20"/>
          <w:szCs w:val="20"/>
        </w:rPr>
        <w:t>de</w:t>
      </w:r>
      <w:proofErr w:type="spellEnd"/>
      <w:r w:rsidRPr="00B361E7">
        <w:rPr>
          <w:rFonts w:ascii="Arial" w:hAnsi="Arial" w:cs="Arial"/>
          <w:b/>
          <w:sz w:val="20"/>
          <w:szCs w:val="20"/>
        </w:rPr>
        <w:t xml:space="preserve"> </w:t>
      </w:r>
      <w:r w:rsidR="00977A30" w:rsidRPr="00B361E7">
        <w:rPr>
          <w:rFonts w:ascii="Arial" w:hAnsi="Arial" w:cs="Arial"/>
          <w:b/>
          <w:sz w:val="20"/>
          <w:szCs w:val="20"/>
        </w:rPr>
        <w:t>2022</w:t>
      </w:r>
    </w:p>
    <w:p w14:paraId="0AA85BED" w14:textId="77777777" w:rsidR="002A7957" w:rsidRPr="00B361E7" w:rsidRDefault="002A7957" w:rsidP="002A7957">
      <w:pPr>
        <w:rPr>
          <w:rFonts w:ascii="Arial" w:hAnsi="Arial" w:cs="Arial"/>
          <w:b/>
          <w:sz w:val="20"/>
          <w:szCs w:val="20"/>
        </w:rPr>
      </w:pPr>
    </w:p>
    <w:p w14:paraId="77DB57A7" w14:textId="77777777" w:rsidR="002A7957" w:rsidRPr="00B361E7" w:rsidRDefault="002A7957" w:rsidP="002A7957">
      <w:pPr>
        <w:rPr>
          <w:rFonts w:ascii="Arial" w:hAnsi="Arial" w:cs="Arial"/>
          <w:b/>
          <w:sz w:val="20"/>
          <w:szCs w:val="20"/>
        </w:rPr>
      </w:pPr>
    </w:p>
    <w:p w14:paraId="34BEA997" w14:textId="77777777" w:rsidR="002A7957" w:rsidRPr="00B361E7" w:rsidRDefault="002A7957" w:rsidP="002A7957">
      <w:pPr>
        <w:pStyle w:val="Ttulo5"/>
        <w:spacing w:before="0" w:after="0"/>
        <w:rPr>
          <w:rFonts w:ascii="Arial" w:hAnsi="Arial" w:cs="Arial"/>
          <w:i w:val="0"/>
          <w:sz w:val="20"/>
          <w:szCs w:val="20"/>
          <w:lang w:val="es-MX"/>
        </w:rPr>
      </w:pPr>
      <w:r w:rsidRPr="00B361E7">
        <w:rPr>
          <w:rFonts w:ascii="Arial" w:hAnsi="Arial" w:cs="Arial"/>
          <w:i w:val="0"/>
          <w:sz w:val="20"/>
          <w:szCs w:val="20"/>
          <w:lang w:val="es-MX"/>
        </w:rPr>
        <w:t>INSTITUTO NACIONAL DE BELLAS ARTES Y LITERATURA</w:t>
      </w:r>
    </w:p>
    <w:p w14:paraId="117CCC84" w14:textId="77777777" w:rsidR="002A7957" w:rsidRPr="00B361E7" w:rsidRDefault="002A7957" w:rsidP="002A7957">
      <w:pPr>
        <w:rPr>
          <w:rFonts w:ascii="Arial" w:hAnsi="Arial" w:cs="Arial"/>
          <w:b/>
          <w:bCs/>
          <w:iCs/>
          <w:sz w:val="20"/>
          <w:szCs w:val="20"/>
          <w:lang w:eastAsia="es-MX"/>
        </w:rPr>
      </w:pPr>
      <w:r w:rsidRPr="00B361E7">
        <w:rPr>
          <w:rFonts w:ascii="Arial" w:hAnsi="Arial" w:cs="Arial"/>
          <w:b/>
          <w:bCs/>
          <w:iCs/>
          <w:sz w:val="20"/>
          <w:szCs w:val="20"/>
          <w:lang w:eastAsia="es-MX"/>
        </w:rPr>
        <w:t>PRESENTE</w:t>
      </w:r>
    </w:p>
    <w:p w14:paraId="7BBEA271" w14:textId="77777777" w:rsidR="002A7957" w:rsidRPr="00B361E7" w:rsidRDefault="002A7957" w:rsidP="002A7957">
      <w:pPr>
        <w:pStyle w:val="Ttulo5"/>
        <w:spacing w:before="0" w:after="0"/>
        <w:rPr>
          <w:rFonts w:ascii="Arial" w:hAnsi="Arial" w:cs="Arial"/>
          <w:sz w:val="20"/>
          <w:szCs w:val="20"/>
          <w:lang w:val="es-MX"/>
        </w:rPr>
      </w:pPr>
    </w:p>
    <w:p w14:paraId="5B6AB59F" w14:textId="77777777" w:rsidR="002A7957" w:rsidRPr="00B361E7" w:rsidRDefault="002A7957" w:rsidP="002A7957">
      <w:pPr>
        <w:ind w:right="51"/>
        <w:rPr>
          <w:rFonts w:ascii="Arial" w:hAnsi="Arial" w:cs="Arial"/>
          <w:sz w:val="20"/>
          <w:szCs w:val="20"/>
        </w:rPr>
      </w:pPr>
    </w:p>
    <w:p w14:paraId="27C6763F" w14:textId="77777777" w:rsidR="002A7957" w:rsidRPr="00B361E7" w:rsidRDefault="002A7957" w:rsidP="002A7957">
      <w:pPr>
        <w:rPr>
          <w:rFonts w:ascii="Arial" w:hAnsi="Arial" w:cs="Arial"/>
          <w:sz w:val="20"/>
          <w:szCs w:val="20"/>
        </w:rPr>
      </w:pPr>
      <w:r w:rsidRPr="00B361E7">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B361E7" w:rsidRDefault="002A7957" w:rsidP="002A7957">
      <w:pPr>
        <w:rPr>
          <w:rFonts w:ascii="Arial" w:hAnsi="Arial" w:cs="Arial"/>
          <w:sz w:val="20"/>
          <w:szCs w:val="20"/>
        </w:rPr>
      </w:pPr>
    </w:p>
    <w:p w14:paraId="073D46A4" w14:textId="77777777" w:rsidR="002A7957" w:rsidRPr="00B361E7" w:rsidRDefault="002A7957" w:rsidP="002A7957">
      <w:pPr>
        <w:rPr>
          <w:rFonts w:ascii="Arial" w:hAnsi="Arial" w:cs="Arial"/>
          <w:sz w:val="20"/>
          <w:szCs w:val="20"/>
        </w:rPr>
      </w:pPr>
    </w:p>
    <w:p w14:paraId="54CBA94A" w14:textId="77777777" w:rsidR="002A7957" w:rsidRPr="00B361E7" w:rsidRDefault="002A7957" w:rsidP="002A7957">
      <w:pPr>
        <w:rPr>
          <w:rFonts w:ascii="Arial" w:hAnsi="Arial" w:cs="Arial"/>
          <w:sz w:val="20"/>
          <w:szCs w:val="20"/>
        </w:rPr>
      </w:pPr>
    </w:p>
    <w:p w14:paraId="242A6010" w14:textId="77777777" w:rsidR="002A7957" w:rsidRPr="00B361E7" w:rsidRDefault="002A7957" w:rsidP="002A7957">
      <w:pPr>
        <w:rPr>
          <w:rFonts w:ascii="Arial" w:hAnsi="Arial" w:cs="Arial"/>
          <w:sz w:val="20"/>
          <w:szCs w:val="20"/>
        </w:rPr>
      </w:pPr>
    </w:p>
    <w:p w14:paraId="08B41A09" w14:textId="77777777" w:rsidR="002A7957" w:rsidRPr="00B361E7" w:rsidRDefault="002A7957" w:rsidP="002A7957">
      <w:pPr>
        <w:rPr>
          <w:rFonts w:ascii="Arial" w:hAnsi="Arial" w:cs="Arial"/>
          <w:sz w:val="20"/>
          <w:szCs w:val="20"/>
        </w:rPr>
      </w:pPr>
    </w:p>
    <w:p w14:paraId="0057850B" w14:textId="77777777" w:rsidR="002A7957" w:rsidRPr="00B361E7" w:rsidRDefault="002A7957" w:rsidP="002A7957">
      <w:pPr>
        <w:rPr>
          <w:rFonts w:ascii="Arial" w:hAnsi="Arial" w:cs="Arial"/>
          <w:sz w:val="20"/>
          <w:szCs w:val="20"/>
        </w:rPr>
      </w:pPr>
    </w:p>
    <w:p w14:paraId="3897AC32" w14:textId="77777777" w:rsidR="002A7957" w:rsidRPr="00B361E7" w:rsidRDefault="002A7957" w:rsidP="002A7957">
      <w:pPr>
        <w:rPr>
          <w:rFonts w:ascii="Arial" w:hAnsi="Arial" w:cs="Arial"/>
          <w:sz w:val="20"/>
          <w:szCs w:val="20"/>
          <w:highlight w:val="cyan"/>
        </w:rPr>
      </w:pPr>
    </w:p>
    <w:p w14:paraId="2DB5D2A8" w14:textId="77777777" w:rsidR="002A7957" w:rsidRPr="00B361E7" w:rsidRDefault="002A7957" w:rsidP="002A7957">
      <w:pPr>
        <w:jc w:val="center"/>
        <w:rPr>
          <w:rFonts w:ascii="Arial" w:hAnsi="Arial" w:cs="Arial"/>
          <w:b/>
          <w:bCs/>
          <w:sz w:val="20"/>
          <w:szCs w:val="20"/>
          <w:lang w:eastAsia="es-MX"/>
        </w:rPr>
      </w:pPr>
      <w:r w:rsidRPr="00B361E7">
        <w:rPr>
          <w:rFonts w:ascii="Arial" w:hAnsi="Arial" w:cs="Arial"/>
          <w:b/>
          <w:bCs/>
          <w:sz w:val="20"/>
          <w:szCs w:val="20"/>
          <w:lang w:eastAsia="es-MX"/>
        </w:rPr>
        <w:t>A t e n t a m e n t e</w:t>
      </w:r>
    </w:p>
    <w:p w14:paraId="335F4CC0" w14:textId="77777777" w:rsidR="002A7957" w:rsidRPr="00B361E7" w:rsidRDefault="002A7957" w:rsidP="002A7957">
      <w:pPr>
        <w:jc w:val="center"/>
        <w:rPr>
          <w:rFonts w:ascii="Arial" w:hAnsi="Arial" w:cs="Arial"/>
          <w:sz w:val="20"/>
          <w:szCs w:val="20"/>
          <w:lang w:eastAsia="es-MX"/>
        </w:rPr>
      </w:pPr>
    </w:p>
    <w:p w14:paraId="6A1033CB" w14:textId="77777777" w:rsidR="002A7957" w:rsidRPr="00B361E7" w:rsidRDefault="002A7957" w:rsidP="002A7957">
      <w:pPr>
        <w:tabs>
          <w:tab w:val="left" w:pos="708"/>
          <w:tab w:val="center" w:pos="4419"/>
          <w:tab w:val="right" w:pos="8838"/>
        </w:tabs>
        <w:ind w:right="-44"/>
        <w:jc w:val="center"/>
        <w:rPr>
          <w:rFonts w:ascii="Arial" w:hAnsi="Arial" w:cs="Arial"/>
          <w:b/>
          <w:sz w:val="20"/>
          <w:szCs w:val="20"/>
        </w:rPr>
      </w:pPr>
      <w:r w:rsidRPr="00B361E7">
        <w:rPr>
          <w:rFonts w:ascii="Arial" w:hAnsi="Arial" w:cs="Arial"/>
          <w:b/>
          <w:sz w:val="20"/>
          <w:szCs w:val="20"/>
        </w:rPr>
        <w:t>(Nombre y Firma del Representante Legal)</w:t>
      </w:r>
    </w:p>
    <w:p w14:paraId="0A9FEEFB" w14:textId="77777777" w:rsidR="002A7957" w:rsidRPr="00B361E7" w:rsidRDefault="002A7957" w:rsidP="002A7957">
      <w:pPr>
        <w:tabs>
          <w:tab w:val="left" w:pos="4161"/>
        </w:tabs>
        <w:jc w:val="center"/>
        <w:rPr>
          <w:rFonts w:ascii="Arial" w:hAnsi="Arial" w:cs="Arial"/>
        </w:rPr>
      </w:pPr>
    </w:p>
    <w:p w14:paraId="349FCCCE" w14:textId="77777777" w:rsidR="002A7957" w:rsidRPr="00B361E7" w:rsidRDefault="002A7957" w:rsidP="002A7957">
      <w:pPr>
        <w:tabs>
          <w:tab w:val="left" w:pos="4161"/>
        </w:tabs>
        <w:rPr>
          <w:rFonts w:ascii="Arial" w:hAnsi="Arial" w:cs="Arial"/>
        </w:rPr>
      </w:pPr>
    </w:p>
    <w:p w14:paraId="7180C875" w14:textId="77777777" w:rsidR="002A7957" w:rsidRPr="00B361E7" w:rsidRDefault="002A7957" w:rsidP="002A7957">
      <w:pPr>
        <w:tabs>
          <w:tab w:val="left" w:pos="4161"/>
        </w:tabs>
        <w:rPr>
          <w:rFonts w:ascii="Arial" w:hAnsi="Arial" w:cs="Arial"/>
        </w:rPr>
      </w:pPr>
    </w:p>
    <w:p w14:paraId="74973799" w14:textId="77777777" w:rsidR="002A7957" w:rsidRPr="00B361E7" w:rsidRDefault="002A7957" w:rsidP="002A7957">
      <w:pPr>
        <w:tabs>
          <w:tab w:val="left" w:pos="4161"/>
        </w:tabs>
        <w:rPr>
          <w:rFonts w:ascii="Arial" w:hAnsi="Arial" w:cs="Arial"/>
        </w:rPr>
      </w:pPr>
    </w:p>
    <w:p w14:paraId="683CD59A" w14:textId="77777777" w:rsidR="002A7957" w:rsidRPr="00B361E7" w:rsidRDefault="002A7957" w:rsidP="002A7957">
      <w:pPr>
        <w:tabs>
          <w:tab w:val="left" w:pos="4161"/>
        </w:tabs>
        <w:rPr>
          <w:rFonts w:ascii="Arial" w:hAnsi="Arial" w:cs="Arial"/>
        </w:rPr>
      </w:pPr>
    </w:p>
    <w:p w14:paraId="00DB59E1" w14:textId="77777777" w:rsidR="002A7957" w:rsidRPr="00B361E7" w:rsidRDefault="002A7957" w:rsidP="002A7957">
      <w:pPr>
        <w:tabs>
          <w:tab w:val="left" w:pos="4161"/>
        </w:tabs>
        <w:rPr>
          <w:rFonts w:ascii="Arial" w:hAnsi="Arial" w:cs="Arial"/>
        </w:rPr>
      </w:pPr>
    </w:p>
    <w:p w14:paraId="7A13B38C" w14:textId="77777777" w:rsidR="002A7957" w:rsidRPr="00B361E7" w:rsidRDefault="002A7957" w:rsidP="002A7957">
      <w:pPr>
        <w:tabs>
          <w:tab w:val="left" w:pos="4161"/>
        </w:tabs>
        <w:rPr>
          <w:rFonts w:ascii="Arial" w:hAnsi="Arial" w:cs="Arial"/>
        </w:rPr>
      </w:pPr>
    </w:p>
    <w:p w14:paraId="60DC0582" w14:textId="77777777" w:rsidR="002A7957" w:rsidRPr="00B361E7" w:rsidRDefault="002A7957" w:rsidP="002A7957">
      <w:pPr>
        <w:tabs>
          <w:tab w:val="left" w:pos="4161"/>
        </w:tabs>
        <w:rPr>
          <w:rFonts w:ascii="Arial" w:hAnsi="Arial" w:cs="Arial"/>
        </w:rPr>
      </w:pPr>
    </w:p>
    <w:p w14:paraId="0C8817CA" w14:textId="73CC3725" w:rsidR="002A7957" w:rsidRPr="00B361E7" w:rsidRDefault="002A7957">
      <w:pPr>
        <w:spacing w:after="160" w:line="259" w:lineRule="auto"/>
        <w:jc w:val="left"/>
        <w:rPr>
          <w:rFonts w:ascii="Arial" w:hAnsi="Arial" w:cs="Arial"/>
          <w:b/>
          <w:sz w:val="20"/>
          <w:szCs w:val="20"/>
          <w:lang w:val="es-MX"/>
        </w:rPr>
      </w:pPr>
    </w:p>
    <w:p w14:paraId="51200D4A" w14:textId="16FF8CC0" w:rsidR="002A7957" w:rsidRPr="00B361E7" w:rsidRDefault="002A7957">
      <w:pPr>
        <w:spacing w:after="160" w:line="259" w:lineRule="auto"/>
        <w:jc w:val="left"/>
        <w:rPr>
          <w:rFonts w:ascii="Arial" w:hAnsi="Arial" w:cs="Arial"/>
          <w:b/>
          <w:sz w:val="20"/>
          <w:szCs w:val="20"/>
          <w:lang w:val="es-MX"/>
        </w:rPr>
      </w:pPr>
    </w:p>
    <w:sectPr w:rsidR="002A7957" w:rsidRPr="00B361E7" w:rsidSect="00203F55">
      <w:headerReference w:type="default" r:id="rId18"/>
      <w:footerReference w:type="default" r:id="rId19"/>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27CB" w14:textId="77777777" w:rsidR="009A57DB" w:rsidRDefault="009A57DB">
      <w:r>
        <w:separator/>
      </w:r>
    </w:p>
  </w:endnote>
  <w:endnote w:type="continuationSeparator" w:id="0">
    <w:p w14:paraId="26A5715C" w14:textId="77777777" w:rsidR="009A57DB" w:rsidRDefault="009A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7777777" w:rsidR="00AE445C" w:rsidRPr="00D85AED" w:rsidRDefault="00AE445C" w:rsidP="00157F2D">
    <w:pPr>
      <w:jc w:val="right"/>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AE445C" w14:paraId="3C5239E1" w14:textId="77777777" w:rsidTr="003245F2">
      <w:trPr>
        <w:trHeight w:val="232"/>
      </w:trPr>
      <w:tc>
        <w:tcPr>
          <w:tcW w:w="7400" w:type="dxa"/>
          <w:shd w:val="clear" w:color="auto" w:fill="auto"/>
        </w:tcPr>
        <w:p w14:paraId="6EFDBF28" w14:textId="67EBC06C" w:rsidR="00AE445C" w:rsidRPr="0074015B" w:rsidRDefault="00AE445C" w:rsidP="003245F2">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Nacional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332EB1">
            <w:rPr>
              <w:rFonts w:ascii="Arial" w:hAnsi="Arial" w:cs="Arial"/>
              <w:b/>
              <w:sz w:val="16"/>
              <w:szCs w:val="18"/>
              <w:lang w:val="es-MX"/>
            </w:rPr>
            <w:t>LA-048E00995-E886-2022</w:t>
          </w:r>
        </w:p>
      </w:tc>
      <w:tc>
        <w:tcPr>
          <w:tcW w:w="2323" w:type="dxa"/>
          <w:shd w:val="clear" w:color="auto" w:fill="auto"/>
        </w:tcPr>
        <w:p w14:paraId="179B4FD4" w14:textId="77777777" w:rsidR="00AE445C" w:rsidRPr="00A7453D" w:rsidRDefault="00AE445C"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6C2196">
            <w:rPr>
              <w:rFonts w:ascii="Arial" w:hAnsi="Arial" w:cs="Arial"/>
              <w:b/>
              <w:noProof/>
              <w:sz w:val="16"/>
              <w:szCs w:val="18"/>
            </w:rPr>
            <w:t>177</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6C2196">
            <w:rPr>
              <w:rFonts w:ascii="Arial" w:hAnsi="Arial" w:cs="Arial"/>
              <w:b/>
              <w:noProof/>
              <w:sz w:val="16"/>
              <w:szCs w:val="18"/>
            </w:rPr>
            <w:t>327</w:t>
          </w:r>
          <w:r w:rsidRPr="0074015B">
            <w:rPr>
              <w:rFonts w:ascii="Arial" w:hAnsi="Arial" w:cs="Arial"/>
              <w:b/>
              <w:sz w:val="16"/>
              <w:szCs w:val="18"/>
            </w:rPr>
            <w:fldChar w:fldCharType="end"/>
          </w:r>
        </w:p>
      </w:tc>
    </w:tr>
  </w:tbl>
  <w:p w14:paraId="3983399E" w14:textId="77777777" w:rsidR="00AE445C" w:rsidRPr="00F63453" w:rsidRDefault="00AE445C" w:rsidP="003245F2">
    <w:pPr>
      <w:rPr>
        <w:rFonts w:ascii="Arial" w:hAnsi="Arial" w:cs="Arial"/>
        <w:b/>
        <w:sz w:val="16"/>
        <w:szCs w:val="18"/>
        <w:lang w:val="es-MX"/>
      </w:rPr>
    </w:pPr>
  </w:p>
  <w:p w14:paraId="7A4623CF" w14:textId="77777777" w:rsidR="00AE445C" w:rsidRDefault="00AE4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3499" w14:textId="77777777" w:rsidR="00AE445C" w:rsidRDefault="00AE445C">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0AD5B558">
              <wp:simplePos x="0" y="0"/>
              <wp:positionH relativeFrom="page">
                <wp:posOffset>1072515</wp:posOffset>
              </wp:positionH>
              <wp:positionV relativeFrom="page">
                <wp:posOffset>9091295</wp:posOffset>
              </wp:positionV>
              <wp:extent cx="4997450" cy="331470"/>
              <wp:effectExtent l="0" t="444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DC06" w14:textId="77777777" w:rsidR="00AE445C" w:rsidRPr="006C0763" w:rsidRDefault="00AE445C">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6" type="#_x0000_t202" style="position:absolute;left:0;text-align:left;margin-left:84.45pt;margin-top:715.85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" filled="f" stroked="f">
              <v:textbox inset="0,0,0,0">
                <w:txbxContent>
                  <w:p w14:paraId="6FCCDC06" w14:textId="77777777" w:rsidR="00AE445C" w:rsidRPr="006C0763" w:rsidRDefault="00AE445C">
                    <w:pPr>
                      <w:spacing w:line="170" w:lineRule="exact"/>
                      <w:ind w:left="20"/>
                      <w:rPr>
                        <w:rFonts w:ascii="Calibri"/>
                        <w:b/>
                        <w:sz w:val="14"/>
                        <w:lang w:val="es-MX"/>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7D6C" w14:textId="77777777" w:rsidR="009A57DB" w:rsidRDefault="009A57DB">
      <w:r>
        <w:separator/>
      </w:r>
    </w:p>
  </w:footnote>
  <w:footnote w:type="continuationSeparator" w:id="0">
    <w:p w14:paraId="05446B8B" w14:textId="77777777" w:rsidR="009A57DB" w:rsidRDefault="009A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8CB4" w14:textId="606614DB" w:rsidR="00AE445C" w:rsidRDefault="00AE445C" w:rsidP="003245F2">
    <w:pPr>
      <w:pStyle w:val="Encabezado"/>
      <w:tabs>
        <w:tab w:val="clear" w:pos="8838"/>
      </w:tabs>
      <w:jc w:val="left"/>
      <w:rPr>
        <w:rFonts w:ascii="Arial Narrow" w:hAnsi="Arial Narrow" w:cs="Tahoma"/>
        <w:b/>
      </w:rPr>
    </w:pPr>
    <w:r>
      <w:rPr>
        <w:noProof/>
        <w:lang w:val="es-MX"/>
      </w:rPr>
      <w:drawing>
        <wp:anchor distT="0" distB="0" distL="114300" distR="114300" simplePos="0" relativeHeight="251665408" behindDoc="0" locked="0" layoutInCell="1" allowOverlap="1" wp14:anchorId="473B0101" wp14:editId="1FFE1E76">
          <wp:simplePos x="0" y="0"/>
          <wp:positionH relativeFrom="margin">
            <wp:posOffset>-506896</wp:posOffset>
          </wp:positionH>
          <wp:positionV relativeFrom="paragraph">
            <wp:posOffset>-520424</wp:posOffset>
          </wp:positionV>
          <wp:extent cx="4381686" cy="9755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381686" cy="975581"/>
                  </a:xfrm>
                  <a:prstGeom prst="rect">
                    <a:avLst/>
                  </a:prstGeom>
                </pic:spPr>
              </pic:pic>
            </a:graphicData>
          </a:graphic>
          <wp14:sizeRelH relativeFrom="margin">
            <wp14:pctWidth>0</wp14:pctWidth>
          </wp14:sizeRelH>
          <wp14:sizeRelV relativeFrom="margin">
            <wp14:pctHeight>0</wp14:pctHeight>
          </wp14:sizeRelV>
        </wp:anchor>
      </w:drawing>
    </w:r>
  </w:p>
  <w:p w14:paraId="0F4A8306" w14:textId="77777777" w:rsidR="00AE445C" w:rsidRDefault="00AE445C" w:rsidP="003245F2">
    <w:pPr>
      <w:ind w:right="4536"/>
      <w:rPr>
        <w:rFonts w:ascii="Arial Narrow" w:hAnsi="Arial Narrow" w:cs="Tahoma"/>
        <w:b/>
        <w:sz w:val="20"/>
        <w:szCs w:val="20"/>
      </w:rPr>
    </w:pPr>
  </w:p>
  <w:p w14:paraId="38914869" w14:textId="77777777" w:rsidR="00AE445C" w:rsidRPr="00D85AED" w:rsidRDefault="00AE445C" w:rsidP="003245F2">
    <w:pPr>
      <w:pBdr>
        <w:top w:val="thinThickSmallGap" w:sz="24" w:space="1" w:color="auto"/>
      </w:pBdr>
      <w:ind w:right="-144"/>
      <w:rPr>
        <w:rFonts w:ascii="Arial Narrow" w:hAnsi="Arial Narrow" w:cs="Tahoma"/>
        <w:b/>
        <w:sz w:val="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08DA964F" w:rsidR="00AE445C" w:rsidRDefault="00AE445C">
    <w:pPr>
      <w:pStyle w:val="Textoindependiente"/>
      <w:spacing w:line="14" w:lineRule="auto"/>
    </w:pPr>
    <w:r>
      <w:rPr>
        <w:noProof/>
        <w:sz w:val="22"/>
        <w:lang w:val="es-MX"/>
      </w:rPr>
      <w:drawing>
        <wp:anchor distT="0" distB="0" distL="114300" distR="114300" simplePos="0" relativeHeight="251663360" behindDoc="0" locked="0" layoutInCell="1" allowOverlap="1" wp14:anchorId="4EC60C37" wp14:editId="52BD361F">
          <wp:simplePos x="0" y="0"/>
          <wp:positionH relativeFrom="column">
            <wp:posOffset>-90805</wp:posOffset>
          </wp:positionH>
          <wp:positionV relativeFrom="paragraph">
            <wp:posOffset>-154940</wp:posOffset>
          </wp:positionV>
          <wp:extent cx="2971806" cy="496825"/>
          <wp:effectExtent l="0" t="0" r="0" b="0"/>
          <wp:wrapThrough wrapText="bothSides">
            <wp:wrapPolygon edited="0">
              <wp:start x="0" y="0"/>
              <wp:lineTo x="0" y="20716"/>
              <wp:lineTo x="21462" y="20716"/>
              <wp:lineTo x="21462" y="0"/>
              <wp:lineTo x="0" y="0"/>
            </wp:wrapPolygon>
          </wp:wrapThrough>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971806" cy="49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pt;height:11.5pt" o:bullet="t">
        <v:imagedata r:id="rId1" o:title="BD14579_"/>
      </v:shape>
    </w:pict>
  </w:numPicBullet>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19C7F6F"/>
    <w:multiLevelType w:val="hybridMultilevel"/>
    <w:tmpl w:val="7D90596E"/>
    <w:lvl w:ilvl="0" w:tplc="4026756C">
      <w:start w:val="1"/>
      <w:numFmt w:val="lowerLetter"/>
      <w:lvlText w:val="%1)"/>
      <w:lvlJc w:val="lef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03DE7BEC"/>
    <w:multiLevelType w:val="hybridMultilevel"/>
    <w:tmpl w:val="C9C63088"/>
    <w:lvl w:ilvl="0" w:tplc="1FBA77AA">
      <w:start w:val="1"/>
      <w:numFmt w:val="lowerLetter"/>
      <w:lvlText w:val="%1)"/>
      <w:lvlJc w:val="left"/>
      <w:pPr>
        <w:ind w:left="100" w:hanging="708"/>
      </w:pPr>
      <w:rPr>
        <w:rFonts w:ascii="Arial MT" w:eastAsia="Arial MT" w:hAnsi="Arial MT" w:cs="Arial MT" w:hint="default"/>
        <w:spacing w:val="-2"/>
        <w:w w:val="105"/>
        <w:sz w:val="22"/>
        <w:szCs w:val="22"/>
        <w:lang w:val="es-ES" w:eastAsia="en-US" w:bidi="ar-SA"/>
      </w:rPr>
    </w:lvl>
    <w:lvl w:ilvl="1" w:tplc="5A7CE30C">
      <w:numFmt w:val="bullet"/>
      <w:lvlText w:val="•"/>
      <w:lvlJc w:val="left"/>
      <w:pPr>
        <w:ind w:left="1074" w:hanging="708"/>
      </w:pPr>
      <w:rPr>
        <w:rFonts w:hint="default"/>
        <w:lang w:val="es-ES" w:eastAsia="en-US" w:bidi="ar-SA"/>
      </w:rPr>
    </w:lvl>
    <w:lvl w:ilvl="2" w:tplc="D38E9254">
      <w:numFmt w:val="bullet"/>
      <w:lvlText w:val="•"/>
      <w:lvlJc w:val="left"/>
      <w:pPr>
        <w:ind w:left="2048" w:hanging="708"/>
      </w:pPr>
      <w:rPr>
        <w:rFonts w:hint="default"/>
        <w:lang w:val="es-ES" w:eastAsia="en-US" w:bidi="ar-SA"/>
      </w:rPr>
    </w:lvl>
    <w:lvl w:ilvl="3" w:tplc="0430FF8C">
      <w:numFmt w:val="bullet"/>
      <w:lvlText w:val="•"/>
      <w:lvlJc w:val="left"/>
      <w:pPr>
        <w:ind w:left="3022" w:hanging="708"/>
      </w:pPr>
      <w:rPr>
        <w:rFonts w:hint="default"/>
        <w:lang w:val="es-ES" w:eastAsia="en-US" w:bidi="ar-SA"/>
      </w:rPr>
    </w:lvl>
    <w:lvl w:ilvl="4" w:tplc="2FCC0FBA">
      <w:numFmt w:val="bullet"/>
      <w:lvlText w:val="•"/>
      <w:lvlJc w:val="left"/>
      <w:pPr>
        <w:ind w:left="3996" w:hanging="708"/>
      </w:pPr>
      <w:rPr>
        <w:rFonts w:hint="default"/>
        <w:lang w:val="es-ES" w:eastAsia="en-US" w:bidi="ar-SA"/>
      </w:rPr>
    </w:lvl>
    <w:lvl w:ilvl="5" w:tplc="A1584FCC">
      <w:numFmt w:val="bullet"/>
      <w:lvlText w:val="•"/>
      <w:lvlJc w:val="left"/>
      <w:pPr>
        <w:ind w:left="4970" w:hanging="708"/>
      </w:pPr>
      <w:rPr>
        <w:rFonts w:hint="default"/>
        <w:lang w:val="es-ES" w:eastAsia="en-US" w:bidi="ar-SA"/>
      </w:rPr>
    </w:lvl>
    <w:lvl w:ilvl="6" w:tplc="A924589E">
      <w:numFmt w:val="bullet"/>
      <w:lvlText w:val="•"/>
      <w:lvlJc w:val="left"/>
      <w:pPr>
        <w:ind w:left="5944" w:hanging="708"/>
      </w:pPr>
      <w:rPr>
        <w:rFonts w:hint="default"/>
        <w:lang w:val="es-ES" w:eastAsia="en-US" w:bidi="ar-SA"/>
      </w:rPr>
    </w:lvl>
    <w:lvl w:ilvl="7" w:tplc="F806B702">
      <w:numFmt w:val="bullet"/>
      <w:lvlText w:val="•"/>
      <w:lvlJc w:val="left"/>
      <w:pPr>
        <w:ind w:left="6918" w:hanging="708"/>
      </w:pPr>
      <w:rPr>
        <w:rFonts w:hint="default"/>
        <w:lang w:val="es-ES" w:eastAsia="en-US" w:bidi="ar-SA"/>
      </w:rPr>
    </w:lvl>
    <w:lvl w:ilvl="8" w:tplc="7F5458BE">
      <w:numFmt w:val="bullet"/>
      <w:lvlText w:val="•"/>
      <w:lvlJc w:val="left"/>
      <w:pPr>
        <w:ind w:left="7892" w:hanging="708"/>
      </w:pPr>
      <w:rPr>
        <w:rFonts w:hint="default"/>
        <w:lang w:val="es-ES" w:eastAsia="en-US" w:bidi="ar-SA"/>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0C1A788E"/>
    <w:multiLevelType w:val="hybridMultilevel"/>
    <w:tmpl w:val="0586236A"/>
    <w:lvl w:ilvl="0" w:tplc="E6F4DE1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52C5D0A"/>
    <w:multiLevelType w:val="hybridMultilevel"/>
    <w:tmpl w:val="435EC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1"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B3615C4"/>
    <w:multiLevelType w:val="hybridMultilevel"/>
    <w:tmpl w:val="778E079A"/>
    <w:lvl w:ilvl="0" w:tplc="F79CBF98">
      <w:start w:val="1"/>
      <w:numFmt w:val="upperRoman"/>
      <w:lvlText w:val="%1."/>
      <w:lvlJc w:val="left"/>
      <w:pPr>
        <w:ind w:left="508" w:hanging="183"/>
        <w:jc w:val="right"/>
      </w:pPr>
      <w:rPr>
        <w:rFonts w:ascii="Calibri" w:eastAsia="Calibri" w:hAnsi="Calibri" w:cs="Calibri" w:hint="default"/>
        <w:b/>
        <w:bCs/>
        <w:w w:val="100"/>
        <w:sz w:val="24"/>
        <w:szCs w:val="24"/>
        <w:lang w:val="es-ES" w:eastAsia="en-US" w:bidi="ar-SA"/>
      </w:rPr>
    </w:lvl>
    <w:lvl w:ilvl="1" w:tplc="C70A7C5C">
      <w:start w:val="1"/>
      <w:numFmt w:val="decimal"/>
      <w:lvlText w:val="%2."/>
      <w:lvlJc w:val="left"/>
      <w:pPr>
        <w:ind w:left="1046" w:hanging="360"/>
      </w:pPr>
      <w:rPr>
        <w:rFonts w:ascii="Calibri" w:eastAsia="Calibri" w:hAnsi="Calibri" w:cs="Calibri" w:hint="default"/>
        <w:spacing w:val="0"/>
        <w:w w:val="102"/>
        <w:sz w:val="21"/>
        <w:szCs w:val="21"/>
        <w:lang w:val="es-ES" w:eastAsia="en-US" w:bidi="ar-SA"/>
      </w:rPr>
    </w:lvl>
    <w:lvl w:ilvl="2" w:tplc="540CCFD4">
      <w:numFmt w:val="bullet"/>
      <w:lvlText w:val="•"/>
      <w:lvlJc w:val="left"/>
      <w:pPr>
        <w:ind w:left="2060" w:hanging="360"/>
      </w:pPr>
      <w:rPr>
        <w:rFonts w:hint="default"/>
        <w:lang w:val="es-ES" w:eastAsia="en-US" w:bidi="ar-SA"/>
      </w:rPr>
    </w:lvl>
    <w:lvl w:ilvl="3" w:tplc="B808B8F0">
      <w:numFmt w:val="bullet"/>
      <w:lvlText w:val="•"/>
      <w:lvlJc w:val="left"/>
      <w:pPr>
        <w:ind w:left="3080" w:hanging="360"/>
      </w:pPr>
      <w:rPr>
        <w:rFonts w:hint="default"/>
        <w:lang w:val="es-ES" w:eastAsia="en-US" w:bidi="ar-SA"/>
      </w:rPr>
    </w:lvl>
    <w:lvl w:ilvl="4" w:tplc="4BD6CBA2">
      <w:numFmt w:val="bullet"/>
      <w:lvlText w:val="•"/>
      <w:lvlJc w:val="left"/>
      <w:pPr>
        <w:ind w:left="4100" w:hanging="360"/>
      </w:pPr>
      <w:rPr>
        <w:rFonts w:hint="default"/>
        <w:lang w:val="es-ES" w:eastAsia="en-US" w:bidi="ar-SA"/>
      </w:rPr>
    </w:lvl>
    <w:lvl w:ilvl="5" w:tplc="8EA0FEF0">
      <w:numFmt w:val="bullet"/>
      <w:lvlText w:val="•"/>
      <w:lvlJc w:val="left"/>
      <w:pPr>
        <w:ind w:left="5120" w:hanging="360"/>
      </w:pPr>
      <w:rPr>
        <w:rFonts w:hint="default"/>
        <w:lang w:val="es-ES" w:eastAsia="en-US" w:bidi="ar-SA"/>
      </w:rPr>
    </w:lvl>
    <w:lvl w:ilvl="6" w:tplc="DB34FB68">
      <w:numFmt w:val="bullet"/>
      <w:lvlText w:val="•"/>
      <w:lvlJc w:val="left"/>
      <w:pPr>
        <w:ind w:left="6140" w:hanging="360"/>
      </w:pPr>
      <w:rPr>
        <w:rFonts w:hint="default"/>
        <w:lang w:val="es-ES" w:eastAsia="en-US" w:bidi="ar-SA"/>
      </w:rPr>
    </w:lvl>
    <w:lvl w:ilvl="7" w:tplc="464C5120">
      <w:numFmt w:val="bullet"/>
      <w:lvlText w:val="•"/>
      <w:lvlJc w:val="left"/>
      <w:pPr>
        <w:ind w:left="7160" w:hanging="360"/>
      </w:pPr>
      <w:rPr>
        <w:rFonts w:hint="default"/>
        <w:lang w:val="es-ES" w:eastAsia="en-US" w:bidi="ar-SA"/>
      </w:rPr>
    </w:lvl>
    <w:lvl w:ilvl="8" w:tplc="C92891E6">
      <w:numFmt w:val="bullet"/>
      <w:lvlText w:val="•"/>
      <w:lvlJc w:val="left"/>
      <w:pPr>
        <w:ind w:left="8180" w:hanging="360"/>
      </w:pPr>
      <w:rPr>
        <w:rFonts w:hint="default"/>
        <w:lang w:val="es-ES" w:eastAsia="en-US" w:bidi="ar-SA"/>
      </w:rPr>
    </w:lvl>
  </w:abstractNum>
  <w:abstractNum w:abstractNumId="34"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07A1B66"/>
    <w:multiLevelType w:val="hybridMultilevel"/>
    <w:tmpl w:val="A0AEB2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15:restartNumberingAfterBreak="0">
    <w:nsid w:val="246625E2"/>
    <w:multiLevelType w:val="hybridMultilevel"/>
    <w:tmpl w:val="2304B8A6"/>
    <w:lvl w:ilvl="0" w:tplc="5E44B446">
      <w:start w:val="1"/>
      <w:numFmt w:val="lowerLetter"/>
      <w:lvlText w:val="%1)"/>
      <w:lvlJc w:val="left"/>
      <w:pPr>
        <w:ind w:left="326" w:hanging="260"/>
      </w:pPr>
      <w:rPr>
        <w:rFonts w:ascii="Arial MT" w:eastAsia="Arial MT" w:hAnsi="Arial MT" w:cs="Arial MT" w:hint="default"/>
        <w:spacing w:val="-1"/>
        <w:w w:val="100"/>
        <w:sz w:val="22"/>
        <w:szCs w:val="22"/>
        <w:lang w:val="es-ES" w:eastAsia="en-US" w:bidi="ar-SA"/>
      </w:rPr>
    </w:lvl>
    <w:lvl w:ilvl="1" w:tplc="680063B2">
      <w:numFmt w:val="bullet"/>
      <w:lvlText w:val="•"/>
      <w:lvlJc w:val="left"/>
      <w:pPr>
        <w:ind w:left="779" w:hanging="260"/>
      </w:pPr>
      <w:rPr>
        <w:rFonts w:hint="default"/>
        <w:lang w:val="es-ES" w:eastAsia="en-US" w:bidi="ar-SA"/>
      </w:rPr>
    </w:lvl>
    <w:lvl w:ilvl="2" w:tplc="FC56F172">
      <w:numFmt w:val="bullet"/>
      <w:lvlText w:val="•"/>
      <w:lvlJc w:val="left"/>
      <w:pPr>
        <w:ind w:left="1238" w:hanging="260"/>
      </w:pPr>
      <w:rPr>
        <w:rFonts w:hint="default"/>
        <w:lang w:val="es-ES" w:eastAsia="en-US" w:bidi="ar-SA"/>
      </w:rPr>
    </w:lvl>
    <w:lvl w:ilvl="3" w:tplc="24F8ABA6">
      <w:numFmt w:val="bullet"/>
      <w:lvlText w:val="•"/>
      <w:lvlJc w:val="left"/>
      <w:pPr>
        <w:ind w:left="1697" w:hanging="260"/>
      </w:pPr>
      <w:rPr>
        <w:rFonts w:hint="default"/>
        <w:lang w:val="es-ES" w:eastAsia="en-US" w:bidi="ar-SA"/>
      </w:rPr>
    </w:lvl>
    <w:lvl w:ilvl="4" w:tplc="84124E10">
      <w:numFmt w:val="bullet"/>
      <w:lvlText w:val="•"/>
      <w:lvlJc w:val="left"/>
      <w:pPr>
        <w:ind w:left="2156" w:hanging="260"/>
      </w:pPr>
      <w:rPr>
        <w:rFonts w:hint="default"/>
        <w:lang w:val="es-ES" w:eastAsia="en-US" w:bidi="ar-SA"/>
      </w:rPr>
    </w:lvl>
    <w:lvl w:ilvl="5" w:tplc="0FCC5D02">
      <w:numFmt w:val="bullet"/>
      <w:lvlText w:val="•"/>
      <w:lvlJc w:val="left"/>
      <w:pPr>
        <w:ind w:left="2615" w:hanging="260"/>
      </w:pPr>
      <w:rPr>
        <w:rFonts w:hint="default"/>
        <w:lang w:val="es-ES" w:eastAsia="en-US" w:bidi="ar-SA"/>
      </w:rPr>
    </w:lvl>
    <w:lvl w:ilvl="6" w:tplc="9C0633EA">
      <w:numFmt w:val="bullet"/>
      <w:lvlText w:val="•"/>
      <w:lvlJc w:val="left"/>
      <w:pPr>
        <w:ind w:left="3074" w:hanging="260"/>
      </w:pPr>
      <w:rPr>
        <w:rFonts w:hint="default"/>
        <w:lang w:val="es-ES" w:eastAsia="en-US" w:bidi="ar-SA"/>
      </w:rPr>
    </w:lvl>
    <w:lvl w:ilvl="7" w:tplc="05B41968">
      <w:numFmt w:val="bullet"/>
      <w:lvlText w:val="•"/>
      <w:lvlJc w:val="left"/>
      <w:pPr>
        <w:ind w:left="3533" w:hanging="260"/>
      </w:pPr>
      <w:rPr>
        <w:rFonts w:hint="default"/>
        <w:lang w:val="es-ES" w:eastAsia="en-US" w:bidi="ar-SA"/>
      </w:rPr>
    </w:lvl>
    <w:lvl w:ilvl="8" w:tplc="06D68DA0">
      <w:numFmt w:val="bullet"/>
      <w:lvlText w:val="•"/>
      <w:lvlJc w:val="left"/>
      <w:pPr>
        <w:ind w:left="3992" w:hanging="260"/>
      </w:pPr>
      <w:rPr>
        <w:rFonts w:hint="default"/>
        <w:lang w:val="es-ES" w:eastAsia="en-US" w:bidi="ar-SA"/>
      </w:rPr>
    </w:lvl>
  </w:abstractNum>
  <w:abstractNum w:abstractNumId="39" w15:restartNumberingAfterBreak="0">
    <w:nsid w:val="27437265"/>
    <w:multiLevelType w:val="hybridMultilevel"/>
    <w:tmpl w:val="11684216"/>
    <w:lvl w:ilvl="0" w:tplc="FA5C20F8">
      <w:start w:val="7"/>
      <w:numFmt w:val="upperRoman"/>
      <w:lvlText w:val="%1."/>
      <w:lvlJc w:val="left"/>
      <w:pPr>
        <w:ind w:left="6249" w:hanging="72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40" w15:restartNumberingAfterBreak="0">
    <w:nsid w:val="275118CC"/>
    <w:multiLevelType w:val="hybridMultilevel"/>
    <w:tmpl w:val="17D00C3E"/>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2" w15:restartNumberingAfterBreak="0">
    <w:nsid w:val="2DE02D23"/>
    <w:multiLevelType w:val="hybridMultilevel"/>
    <w:tmpl w:val="CCA8DB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FF75D80"/>
    <w:multiLevelType w:val="hybridMultilevel"/>
    <w:tmpl w:val="6BB8E540"/>
    <w:lvl w:ilvl="0" w:tplc="A1164340">
      <w:start w:val="1"/>
      <w:numFmt w:val="upperRoman"/>
      <w:lvlText w:val="%1."/>
      <w:lvlJc w:val="left"/>
      <w:pPr>
        <w:ind w:left="22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40143BF"/>
    <w:multiLevelType w:val="hybridMultilevel"/>
    <w:tmpl w:val="8A6A9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9B10B63"/>
    <w:multiLevelType w:val="hybridMultilevel"/>
    <w:tmpl w:val="0E82EC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3DE65AA5"/>
    <w:multiLevelType w:val="hybridMultilevel"/>
    <w:tmpl w:val="5F862C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6"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59"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0" w15:restartNumberingAfterBreak="0">
    <w:nsid w:val="4A596A32"/>
    <w:multiLevelType w:val="hybridMultilevel"/>
    <w:tmpl w:val="F8C066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62" w15:restartNumberingAfterBreak="0">
    <w:nsid w:val="4CE113AB"/>
    <w:multiLevelType w:val="hybridMultilevel"/>
    <w:tmpl w:val="893A11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15:restartNumberingAfterBreak="0">
    <w:nsid w:val="530524D5"/>
    <w:multiLevelType w:val="hybridMultilevel"/>
    <w:tmpl w:val="8070EA74"/>
    <w:lvl w:ilvl="0" w:tplc="080A000D">
      <w:start w:val="1"/>
      <w:numFmt w:val="bullet"/>
      <w:lvlText w:val=""/>
      <w:lvlJc w:val="left"/>
      <w:pPr>
        <w:ind w:left="2398" w:hanging="360"/>
      </w:pPr>
      <w:rPr>
        <w:rFonts w:ascii="Wingdings" w:hAnsi="Wingdings" w:hint="default"/>
      </w:rPr>
    </w:lvl>
    <w:lvl w:ilvl="1" w:tplc="080A0003" w:tentative="1">
      <w:start w:val="1"/>
      <w:numFmt w:val="bullet"/>
      <w:lvlText w:val="o"/>
      <w:lvlJc w:val="left"/>
      <w:pPr>
        <w:ind w:left="3118" w:hanging="360"/>
      </w:pPr>
      <w:rPr>
        <w:rFonts w:ascii="Courier New" w:hAnsi="Courier New" w:cs="Courier New" w:hint="default"/>
      </w:rPr>
    </w:lvl>
    <w:lvl w:ilvl="2" w:tplc="080A0005" w:tentative="1">
      <w:start w:val="1"/>
      <w:numFmt w:val="bullet"/>
      <w:lvlText w:val=""/>
      <w:lvlJc w:val="left"/>
      <w:pPr>
        <w:ind w:left="3838" w:hanging="360"/>
      </w:pPr>
      <w:rPr>
        <w:rFonts w:ascii="Wingdings" w:hAnsi="Wingdings" w:hint="default"/>
      </w:rPr>
    </w:lvl>
    <w:lvl w:ilvl="3" w:tplc="080A0001" w:tentative="1">
      <w:start w:val="1"/>
      <w:numFmt w:val="bullet"/>
      <w:lvlText w:val=""/>
      <w:lvlJc w:val="left"/>
      <w:pPr>
        <w:ind w:left="4558" w:hanging="360"/>
      </w:pPr>
      <w:rPr>
        <w:rFonts w:ascii="Symbol" w:hAnsi="Symbol" w:hint="default"/>
      </w:rPr>
    </w:lvl>
    <w:lvl w:ilvl="4" w:tplc="080A0003" w:tentative="1">
      <w:start w:val="1"/>
      <w:numFmt w:val="bullet"/>
      <w:lvlText w:val="o"/>
      <w:lvlJc w:val="left"/>
      <w:pPr>
        <w:ind w:left="5278" w:hanging="360"/>
      </w:pPr>
      <w:rPr>
        <w:rFonts w:ascii="Courier New" w:hAnsi="Courier New" w:cs="Courier New" w:hint="default"/>
      </w:rPr>
    </w:lvl>
    <w:lvl w:ilvl="5" w:tplc="080A0005" w:tentative="1">
      <w:start w:val="1"/>
      <w:numFmt w:val="bullet"/>
      <w:lvlText w:val=""/>
      <w:lvlJc w:val="left"/>
      <w:pPr>
        <w:ind w:left="5998" w:hanging="360"/>
      </w:pPr>
      <w:rPr>
        <w:rFonts w:ascii="Wingdings" w:hAnsi="Wingdings" w:hint="default"/>
      </w:rPr>
    </w:lvl>
    <w:lvl w:ilvl="6" w:tplc="080A0001" w:tentative="1">
      <w:start w:val="1"/>
      <w:numFmt w:val="bullet"/>
      <w:lvlText w:val=""/>
      <w:lvlJc w:val="left"/>
      <w:pPr>
        <w:ind w:left="6718" w:hanging="360"/>
      </w:pPr>
      <w:rPr>
        <w:rFonts w:ascii="Symbol" w:hAnsi="Symbol" w:hint="default"/>
      </w:rPr>
    </w:lvl>
    <w:lvl w:ilvl="7" w:tplc="080A0003" w:tentative="1">
      <w:start w:val="1"/>
      <w:numFmt w:val="bullet"/>
      <w:lvlText w:val="o"/>
      <w:lvlJc w:val="left"/>
      <w:pPr>
        <w:ind w:left="7438" w:hanging="360"/>
      </w:pPr>
      <w:rPr>
        <w:rFonts w:ascii="Courier New" w:hAnsi="Courier New" w:cs="Courier New" w:hint="default"/>
      </w:rPr>
    </w:lvl>
    <w:lvl w:ilvl="8" w:tplc="080A0005" w:tentative="1">
      <w:start w:val="1"/>
      <w:numFmt w:val="bullet"/>
      <w:lvlText w:val=""/>
      <w:lvlJc w:val="left"/>
      <w:pPr>
        <w:ind w:left="8158" w:hanging="360"/>
      </w:pPr>
      <w:rPr>
        <w:rFonts w:ascii="Wingdings" w:hAnsi="Wingdings" w:hint="default"/>
      </w:rPr>
    </w:lvl>
  </w:abstractNum>
  <w:abstractNum w:abstractNumId="65" w15:restartNumberingAfterBreak="0">
    <w:nsid w:val="53081504"/>
    <w:multiLevelType w:val="hybridMultilevel"/>
    <w:tmpl w:val="E7B0F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8142D75"/>
    <w:multiLevelType w:val="hybridMultilevel"/>
    <w:tmpl w:val="4014A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2" w15:restartNumberingAfterBreak="0">
    <w:nsid w:val="5A193DB1"/>
    <w:multiLevelType w:val="hybridMultilevel"/>
    <w:tmpl w:val="861E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4" w15:restartNumberingAfterBreak="0">
    <w:nsid w:val="5D915226"/>
    <w:multiLevelType w:val="hybridMultilevel"/>
    <w:tmpl w:val="7F5A11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6" w15:restartNumberingAfterBreak="0">
    <w:nsid w:val="65FF222B"/>
    <w:multiLevelType w:val="hybridMultilevel"/>
    <w:tmpl w:val="D1C897AC"/>
    <w:lvl w:ilvl="0" w:tplc="70E2EAE4">
      <w:start w:val="6"/>
      <w:numFmt w:val="upperRoman"/>
      <w:lvlText w:val="%1."/>
      <w:lvlJc w:val="left"/>
      <w:pPr>
        <w:ind w:left="6249" w:hanging="720"/>
      </w:pPr>
      <w:rPr>
        <w:rFonts w:hint="default"/>
      </w:rPr>
    </w:lvl>
    <w:lvl w:ilvl="1" w:tplc="080A0019" w:tentative="1">
      <w:start w:val="1"/>
      <w:numFmt w:val="lowerLetter"/>
      <w:lvlText w:val="%2."/>
      <w:lvlJc w:val="left"/>
      <w:pPr>
        <w:ind w:left="6609" w:hanging="360"/>
      </w:pPr>
    </w:lvl>
    <w:lvl w:ilvl="2" w:tplc="080A001B" w:tentative="1">
      <w:start w:val="1"/>
      <w:numFmt w:val="lowerRoman"/>
      <w:lvlText w:val="%3."/>
      <w:lvlJc w:val="right"/>
      <w:pPr>
        <w:ind w:left="7329" w:hanging="180"/>
      </w:pPr>
    </w:lvl>
    <w:lvl w:ilvl="3" w:tplc="080A000F" w:tentative="1">
      <w:start w:val="1"/>
      <w:numFmt w:val="decimal"/>
      <w:lvlText w:val="%4."/>
      <w:lvlJc w:val="left"/>
      <w:pPr>
        <w:ind w:left="8049" w:hanging="360"/>
      </w:pPr>
    </w:lvl>
    <w:lvl w:ilvl="4" w:tplc="080A0019" w:tentative="1">
      <w:start w:val="1"/>
      <w:numFmt w:val="lowerLetter"/>
      <w:lvlText w:val="%5."/>
      <w:lvlJc w:val="left"/>
      <w:pPr>
        <w:ind w:left="8769" w:hanging="360"/>
      </w:pPr>
    </w:lvl>
    <w:lvl w:ilvl="5" w:tplc="080A001B" w:tentative="1">
      <w:start w:val="1"/>
      <w:numFmt w:val="lowerRoman"/>
      <w:lvlText w:val="%6."/>
      <w:lvlJc w:val="right"/>
      <w:pPr>
        <w:ind w:left="9489" w:hanging="180"/>
      </w:pPr>
    </w:lvl>
    <w:lvl w:ilvl="6" w:tplc="080A000F" w:tentative="1">
      <w:start w:val="1"/>
      <w:numFmt w:val="decimal"/>
      <w:lvlText w:val="%7."/>
      <w:lvlJc w:val="left"/>
      <w:pPr>
        <w:ind w:left="10209" w:hanging="360"/>
      </w:pPr>
    </w:lvl>
    <w:lvl w:ilvl="7" w:tplc="080A0019" w:tentative="1">
      <w:start w:val="1"/>
      <w:numFmt w:val="lowerLetter"/>
      <w:lvlText w:val="%8."/>
      <w:lvlJc w:val="left"/>
      <w:pPr>
        <w:ind w:left="10929" w:hanging="360"/>
      </w:pPr>
    </w:lvl>
    <w:lvl w:ilvl="8" w:tplc="080A001B" w:tentative="1">
      <w:start w:val="1"/>
      <w:numFmt w:val="lowerRoman"/>
      <w:lvlText w:val="%9."/>
      <w:lvlJc w:val="right"/>
      <w:pPr>
        <w:ind w:left="11649" w:hanging="180"/>
      </w:pPr>
    </w:lvl>
  </w:abstractNum>
  <w:abstractNum w:abstractNumId="77"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0" w15:restartNumberingAfterBreak="0">
    <w:nsid w:val="6EA6342A"/>
    <w:multiLevelType w:val="hybridMultilevel"/>
    <w:tmpl w:val="7108AC80"/>
    <w:lvl w:ilvl="0" w:tplc="C052BF2E">
      <w:start w:val="1"/>
      <w:numFmt w:val="bullet"/>
      <w:lvlText w:val=""/>
      <w:lvlPicBulletId w:val="0"/>
      <w:lvlJc w:val="left"/>
      <w:pPr>
        <w:tabs>
          <w:tab w:val="num" w:pos="958"/>
        </w:tabs>
        <w:ind w:left="958" w:hanging="360"/>
      </w:pPr>
      <w:rPr>
        <w:rFonts w:ascii="Symbol" w:hAnsi="Symbol" w:hint="default"/>
        <w:color w:val="auto"/>
      </w:rPr>
    </w:lvl>
    <w:lvl w:ilvl="1" w:tplc="0C0A0003">
      <w:start w:val="1"/>
      <w:numFmt w:val="bullet"/>
      <w:lvlText w:val="o"/>
      <w:lvlJc w:val="left"/>
      <w:pPr>
        <w:tabs>
          <w:tab w:val="num" w:pos="1678"/>
        </w:tabs>
        <w:ind w:left="1678" w:hanging="360"/>
      </w:pPr>
      <w:rPr>
        <w:rFonts w:ascii="Courier New" w:hAnsi="Courier New" w:cs="Courier New" w:hint="default"/>
      </w:rPr>
    </w:lvl>
    <w:lvl w:ilvl="2" w:tplc="0C0A0005" w:tentative="1">
      <w:start w:val="1"/>
      <w:numFmt w:val="bullet"/>
      <w:lvlText w:val=""/>
      <w:lvlJc w:val="left"/>
      <w:pPr>
        <w:tabs>
          <w:tab w:val="num" w:pos="2398"/>
        </w:tabs>
        <w:ind w:left="2398" w:hanging="360"/>
      </w:pPr>
      <w:rPr>
        <w:rFonts w:ascii="Wingdings" w:hAnsi="Wingdings" w:hint="default"/>
      </w:rPr>
    </w:lvl>
    <w:lvl w:ilvl="3" w:tplc="0C0A0001" w:tentative="1">
      <w:start w:val="1"/>
      <w:numFmt w:val="bullet"/>
      <w:lvlText w:val=""/>
      <w:lvlJc w:val="left"/>
      <w:pPr>
        <w:tabs>
          <w:tab w:val="num" w:pos="3118"/>
        </w:tabs>
        <w:ind w:left="3118" w:hanging="360"/>
      </w:pPr>
      <w:rPr>
        <w:rFonts w:ascii="Symbol" w:hAnsi="Symbol" w:hint="default"/>
      </w:rPr>
    </w:lvl>
    <w:lvl w:ilvl="4" w:tplc="0C0A0003" w:tentative="1">
      <w:start w:val="1"/>
      <w:numFmt w:val="bullet"/>
      <w:lvlText w:val="o"/>
      <w:lvlJc w:val="left"/>
      <w:pPr>
        <w:tabs>
          <w:tab w:val="num" w:pos="3838"/>
        </w:tabs>
        <w:ind w:left="3838" w:hanging="360"/>
      </w:pPr>
      <w:rPr>
        <w:rFonts w:ascii="Courier New" w:hAnsi="Courier New" w:cs="Courier New" w:hint="default"/>
      </w:rPr>
    </w:lvl>
    <w:lvl w:ilvl="5" w:tplc="0C0A0005" w:tentative="1">
      <w:start w:val="1"/>
      <w:numFmt w:val="bullet"/>
      <w:lvlText w:val=""/>
      <w:lvlJc w:val="left"/>
      <w:pPr>
        <w:tabs>
          <w:tab w:val="num" w:pos="4558"/>
        </w:tabs>
        <w:ind w:left="4558" w:hanging="360"/>
      </w:pPr>
      <w:rPr>
        <w:rFonts w:ascii="Wingdings" w:hAnsi="Wingdings" w:hint="default"/>
      </w:rPr>
    </w:lvl>
    <w:lvl w:ilvl="6" w:tplc="0C0A0001" w:tentative="1">
      <w:start w:val="1"/>
      <w:numFmt w:val="bullet"/>
      <w:lvlText w:val=""/>
      <w:lvlJc w:val="left"/>
      <w:pPr>
        <w:tabs>
          <w:tab w:val="num" w:pos="5278"/>
        </w:tabs>
        <w:ind w:left="5278" w:hanging="360"/>
      </w:pPr>
      <w:rPr>
        <w:rFonts w:ascii="Symbol" w:hAnsi="Symbol" w:hint="default"/>
      </w:rPr>
    </w:lvl>
    <w:lvl w:ilvl="7" w:tplc="0C0A0003" w:tentative="1">
      <w:start w:val="1"/>
      <w:numFmt w:val="bullet"/>
      <w:lvlText w:val="o"/>
      <w:lvlJc w:val="left"/>
      <w:pPr>
        <w:tabs>
          <w:tab w:val="num" w:pos="5998"/>
        </w:tabs>
        <w:ind w:left="5998" w:hanging="360"/>
      </w:pPr>
      <w:rPr>
        <w:rFonts w:ascii="Courier New" w:hAnsi="Courier New" w:cs="Courier New" w:hint="default"/>
      </w:rPr>
    </w:lvl>
    <w:lvl w:ilvl="8" w:tplc="0C0A0005" w:tentative="1">
      <w:start w:val="1"/>
      <w:numFmt w:val="bullet"/>
      <w:lvlText w:val=""/>
      <w:lvlJc w:val="left"/>
      <w:pPr>
        <w:tabs>
          <w:tab w:val="num" w:pos="6718"/>
        </w:tabs>
        <w:ind w:left="6718" w:hanging="360"/>
      </w:pPr>
      <w:rPr>
        <w:rFonts w:ascii="Wingdings" w:hAnsi="Wingdings" w:hint="default"/>
      </w:rPr>
    </w:lvl>
  </w:abstractNum>
  <w:abstractNum w:abstractNumId="8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6C36994"/>
    <w:multiLevelType w:val="hybridMultilevel"/>
    <w:tmpl w:val="36E08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9271479"/>
    <w:multiLevelType w:val="hybridMultilevel"/>
    <w:tmpl w:val="9CD08686"/>
    <w:lvl w:ilvl="0" w:tplc="518E21CA">
      <w:start w:val="1"/>
      <w:numFmt w:val="lowerLetter"/>
      <w:lvlText w:val="%1)"/>
      <w:lvlJc w:val="left"/>
      <w:pPr>
        <w:ind w:left="2420" w:hanging="360"/>
      </w:pPr>
      <w:rPr>
        <w:color w:val="auto"/>
      </w:rPr>
    </w:lvl>
    <w:lvl w:ilvl="1" w:tplc="080A0019">
      <w:start w:val="1"/>
      <w:numFmt w:val="lowerLetter"/>
      <w:lvlText w:val="%2."/>
      <w:lvlJc w:val="left"/>
      <w:pPr>
        <w:ind w:left="3140" w:hanging="360"/>
      </w:pPr>
    </w:lvl>
    <w:lvl w:ilvl="2" w:tplc="080A001B">
      <w:start w:val="1"/>
      <w:numFmt w:val="lowerRoman"/>
      <w:lvlText w:val="%3."/>
      <w:lvlJc w:val="right"/>
      <w:pPr>
        <w:ind w:left="3860" w:hanging="180"/>
      </w:pPr>
    </w:lvl>
    <w:lvl w:ilvl="3" w:tplc="080A000F">
      <w:start w:val="1"/>
      <w:numFmt w:val="decimal"/>
      <w:lvlText w:val="%4."/>
      <w:lvlJc w:val="left"/>
      <w:pPr>
        <w:ind w:left="4580" w:hanging="360"/>
      </w:pPr>
    </w:lvl>
    <w:lvl w:ilvl="4" w:tplc="080A0019">
      <w:start w:val="1"/>
      <w:numFmt w:val="lowerLetter"/>
      <w:lvlText w:val="%5."/>
      <w:lvlJc w:val="left"/>
      <w:pPr>
        <w:ind w:left="5300" w:hanging="360"/>
      </w:pPr>
    </w:lvl>
    <w:lvl w:ilvl="5" w:tplc="080A001B">
      <w:start w:val="1"/>
      <w:numFmt w:val="lowerRoman"/>
      <w:lvlText w:val="%6."/>
      <w:lvlJc w:val="right"/>
      <w:pPr>
        <w:ind w:left="6020" w:hanging="180"/>
      </w:pPr>
    </w:lvl>
    <w:lvl w:ilvl="6" w:tplc="080A000F">
      <w:start w:val="1"/>
      <w:numFmt w:val="decimal"/>
      <w:lvlText w:val="%7."/>
      <w:lvlJc w:val="left"/>
      <w:pPr>
        <w:ind w:left="6740" w:hanging="360"/>
      </w:pPr>
    </w:lvl>
    <w:lvl w:ilvl="7" w:tplc="080A0019">
      <w:start w:val="1"/>
      <w:numFmt w:val="lowerLetter"/>
      <w:lvlText w:val="%8."/>
      <w:lvlJc w:val="left"/>
      <w:pPr>
        <w:ind w:left="7460" w:hanging="360"/>
      </w:pPr>
    </w:lvl>
    <w:lvl w:ilvl="8" w:tplc="080A001B">
      <w:start w:val="1"/>
      <w:numFmt w:val="lowerRoman"/>
      <w:lvlText w:val="%9."/>
      <w:lvlJc w:val="right"/>
      <w:pPr>
        <w:ind w:left="8180" w:hanging="180"/>
      </w:pPr>
    </w:lvl>
  </w:abstractNum>
  <w:abstractNum w:abstractNumId="86"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58"/>
  </w:num>
  <w:num w:numId="2">
    <w:abstractNumId w:val="82"/>
  </w:num>
  <w:num w:numId="3">
    <w:abstractNumId w:val="59"/>
  </w:num>
  <w:num w:numId="4">
    <w:abstractNumId w:val="86"/>
  </w:num>
  <w:num w:numId="5">
    <w:abstractNumId w:val="30"/>
  </w:num>
  <w:num w:numId="6">
    <w:abstractNumId w:val="75"/>
  </w:num>
  <w:num w:numId="7">
    <w:abstractNumId w:val="32"/>
  </w:num>
  <w:num w:numId="8">
    <w:abstractNumId w:val="18"/>
  </w:num>
  <w:num w:numId="9">
    <w:abstractNumId w:val="28"/>
  </w:num>
  <w:num w:numId="10">
    <w:abstractNumId w:val="81"/>
  </w:num>
  <w:num w:numId="11">
    <w:abstractNumId w:val="48"/>
  </w:num>
  <w:num w:numId="12">
    <w:abstractNumId w:val="21"/>
  </w:num>
  <w:num w:numId="13">
    <w:abstractNumId w:val="66"/>
  </w:num>
  <w:num w:numId="14">
    <w:abstractNumId w:val="27"/>
  </w:num>
  <w:num w:numId="15">
    <w:abstractNumId w:val="19"/>
  </w:num>
  <w:num w:numId="16">
    <w:abstractNumId w:val="47"/>
  </w:num>
  <w:num w:numId="17">
    <w:abstractNumId w:val="56"/>
  </w:num>
  <w:num w:numId="18">
    <w:abstractNumId w:val="45"/>
  </w:num>
  <w:num w:numId="19">
    <w:abstractNumId w:val="54"/>
  </w:num>
  <w:num w:numId="20">
    <w:abstractNumId w:val="83"/>
  </w:num>
  <w:num w:numId="21">
    <w:abstractNumId w:val="61"/>
  </w:num>
  <w:num w:numId="22">
    <w:abstractNumId w:val="3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49"/>
  </w:num>
  <w:num w:numId="27">
    <w:abstractNumId w:val="23"/>
  </w:num>
  <w:num w:numId="28">
    <w:abstractNumId w:val="24"/>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num>
  <w:num w:numId="31">
    <w:abstractNumId w:val="25"/>
  </w:num>
  <w:num w:numId="32">
    <w:abstractNumId w:val="53"/>
  </w:num>
  <w:num w:numId="33">
    <w:abstractNumId w:val="55"/>
  </w:num>
  <w:num w:numId="34">
    <w:abstractNumId w:val="51"/>
  </w:num>
  <w:num w:numId="35">
    <w:abstractNumId w:val="52"/>
  </w:num>
  <w:num w:numId="36">
    <w:abstractNumId w:val="35"/>
  </w:num>
  <w:num w:numId="37">
    <w:abstractNumId w:val="22"/>
  </w:num>
  <w:num w:numId="38">
    <w:abstractNumId w:val="63"/>
  </w:num>
  <w:num w:numId="39">
    <w:abstractNumId w:val="71"/>
  </w:num>
  <w:num w:numId="40">
    <w:abstractNumId w:val="74"/>
  </w:num>
  <w:num w:numId="41">
    <w:abstractNumId w:val="42"/>
  </w:num>
  <w:num w:numId="42">
    <w:abstractNumId w:val="60"/>
  </w:num>
  <w:num w:numId="43">
    <w:abstractNumId w:val="26"/>
  </w:num>
  <w:num w:numId="44">
    <w:abstractNumId w:val="37"/>
  </w:num>
  <w:num w:numId="45">
    <w:abstractNumId w:val="17"/>
  </w:num>
  <w:num w:numId="46">
    <w:abstractNumId w:val="67"/>
  </w:num>
  <w:num w:numId="47">
    <w:abstractNumId w:val="6"/>
  </w:num>
  <w:num w:numId="48">
    <w:abstractNumId w:val="7"/>
  </w:num>
  <w:num w:numId="49">
    <w:abstractNumId w:val="3"/>
  </w:num>
  <w:num w:numId="50">
    <w:abstractNumId w:val="2"/>
  </w:num>
  <w:num w:numId="51">
    <w:abstractNumId w:val="1"/>
  </w:num>
  <w:num w:numId="52">
    <w:abstractNumId w:val="0"/>
  </w:num>
  <w:num w:numId="53">
    <w:abstractNumId w:val="5"/>
  </w:num>
  <w:num w:numId="54">
    <w:abstractNumId w:val="4"/>
  </w:num>
  <w:num w:numId="55">
    <w:abstractNumId w:val="57"/>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11"/>
  </w:num>
  <w:num w:numId="63">
    <w:abstractNumId w:val="9"/>
  </w:num>
  <w:num w:numId="64">
    <w:abstractNumId w:val="12"/>
  </w:num>
  <w:num w:numId="65">
    <w:abstractNumId w:val="14"/>
  </w:num>
  <w:num w:numId="66">
    <w:abstractNumId w:val="10"/>
  </w:num>
  <w:num w:numId="67">
    <w:abstractNumId w:val="8"/>
  </w:num>
  <w:num w:numId="68">
    <w:abstractNumId w:val="13"/>
  </w:num>
  <w:num w:numId="69">
    <w:abstractNumId w:val="78"/>
  </w:num>
  <w:num w:numId="70">
    <w:abstractNumId w:val="84"/>
  </w:num>
  <w:num w:numId="71">
    <w:abstractNumId w:val="44"/>
  </w:num>
  <w:num w:numId="72">
    <w:abstractNumId w:val="50"/>
  </w:num>
  <w:num w:numId="73">
    <w:abstractNumId w:val="68"/>
  </w:num>
  <w:num w:numId="74">
    <w:abstractNumId w:val="38"/>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33"/>
  </w:num>
  <w:num w:numId="78">
    <w:abstractNumId w:val="39"/>
  </w:num>
  <w:num w:numId="79">
    <w:abstractNumId w:val="20"/>
  </w:num>
  <w:num w:numId="80">
    <w:abstractNumId w:val="76"/>
  </w:num>
  <w:num w:numId="81">
    <w:abstractNumId w:val="40"/>
  </w:num>
  <w:num w:numId="82">
    <w:abstractNumId w:val="16"/>
  </w:num>
  <w:num w:numId="83">
    <w:abstractNumId w:val="46"/>
  </w:num>
  <w:num w:numId="84">
    <w:abstractNumId w:val="72"/>
  </w:num>
  <w:num w:numId="85">
    <w:abstractNumId w:val="80"/>
  </w:num>
  <w:num w:numId="86">
    <w:abstractNumId w:val="64"/>
  </w:num>
  <w:num w:numId="87">
    <w:abstractNumId w:val="29"/>
  </w:num>
  <w:num w:numId="88">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7F85"/>
    <w:rsid w:val="000248FA"/>
    <w:rsid w:val="0002549D"/>
    <w:rsid w:val="0003151E"/>
    <w:rsid w:val="00035CF2"/>
    <w:rsid w:val="00047D1F"/>
    <w:rsid w:val="00074A8F"/>
    <w:rsid w:val="000802AD"/>
    <w:rsid w:val="00086C02"/>
    <w:rsid w:val="0009234F"/>
    <w:rsid w:val="000A63E6"/>
    <w:rsid w:val="000B4143"/>
    <w:rsid w:val="000D3CA2"/>
    <w:rsid w:val="000E07A2"/>
    <w:rsid w:val="000E751A"/>
    <w:rsid w:val="000F04F0"/>
    <w:rsid w:val="0010467D"/>
    <w:rsid w:val="00120FCD"/>
    <w:rsid w:val="00122DA5"/>
    <w:rsid w:val="001306D2"/>
    <w:rsid w:val="0014785A"/>
    <w:rsid w:val="00151BBC"/>
    <w:rsid w:val="00157F2D"/>
    <w:rsid w:val="001607D2"/>
    <w:rsid w:val="00161A83"/>
    <w:rsid w:val="001A63CD"/>
    <w:rsid w:val="001B2462"/>
    <w:rsid w:val="001C5510"/>
    <w:rsid w:val="001C7689"/>
    <w:rsid w:val="001D3255"/>
    <w:rsid w:val="001E7624"/>
    <w:rsid w:val="00203F55"/>
    <w:rsid w:val="0020734A"/>
    <w:rsid w:val="00227879"/>
    <w:rsid w:val="00261DCC"/>
    <w:rsid w:val="00264AC1"/>
    <w:rsid w:val="002720BE"/>
    <w:rsid w:val="002851DF"/>
    <w:rsid w:val="002903AF"/>
    <w:rsid w:val="00293C49"/>
    <w:rsid w:val="002A7957"/>
    <w:rsid w:val="002B0608"/>
    <w:rsid w:val="002B710C"/>
    <w:rsid w:val="002C77BC"/>
    <w:rsid w:val="002D0870"/>
    <w:rsid w:val="002D3044"/>
    <w:rsid w:val="002E3CD0"/>
    <w:rsid w:val="002E4B26"/>
    <w:rsid w:val="002F4613"/>
    <w:rsid w:val="002F78DE"/>
    <w:rsid w:val="00300290"/>
    <w:rsid w:val="00321722"/>
    <w:rsid w:val="003245F2"/>
    <w:rsid w:val="003315C0"/>
    <w:rsid w:val="00332EB1"/>
    <w:rsid w:val="00341352"/>
    <w:rsid w:val="00350ACB"/>
    <w:rsid w:val="00363BC3"/>
    <w:rsid w:val="00385010"/>
    <w:rsid w:val="00387FB9"/>
    <w:rsid w:val="0039641C"/>
    <w:rsid w:val="003A433F"/>
    <w:rsid w:val="003B16C9"/>
    <w:rsid w:val="003B7DFC"/>
    <w:rsid w:val="003C2895"/>
    <w:rsid w:val="003C66B5"/>
    <w:rsid w:val="003E050E"/>
    <w:rsid w:val="00421BC4"/>
    <w:rsid w:val="00423FB9"/>
    <w:rsid w:val="00431D5F"/>
    <w:rsid w:val="00447B26"/>
    <w:rsid w:val="00462E71"/>
    <w:rsid w:val="004721C9"/>
    <w:rsid w:val="004757C6"/>
    <w:rsid w:val="00495E5A"/>
    <w:rsid w:val="004C5421"/>
    <w:rsid w:val="004E0765"/>
    <w:rsid w:val="004F306C"/>
    <w:rsid w:val="005110D3"/>
    <w:rsid w:val="00521035"/>
    <w:rsid w:val="00536161"/>
    <w:rsid w:val="00540774"/>
    <w:rsid w:val="00546FDC"/>
    <w:rsid w:val="00564946"/>
    <w:rsid w:val="00591546"/>
    <w:rsid w:val="005B0723"/>
    <w:rsid w:val="005C77C4"/>
    <w:rsid w:val="005D0D71"/>
    <w:rsid w:val="005D404D"/>
    <w:rsid w:val="005E1B47"/>
    <w:rsid w:val="005E1F13"/>
    <w:rsid w:val="005E2470"/>
    <w:rsid w:val="005E648E"/>
    <w:rsid w:val="005F1517"/>
    <w:rsid w:val="005F351F"/>
    <w:rsid w:val="0060059F"/>
    <w:rsid w:val="0060509C"/>
    <w:rsid w:val="00606070"/>
    <w:rsid w:val="00613411"/>
    <w:rsid w:val="00625371"/>
    <w:rsid w:val="006405E8"/>
    <w:rsid w:val="00641F5B"/>
    <w:rsid w:val="006636C0"/>
    <w:rsid w:val="00677F01"/>
    <w:rsid w:val="00680536"/>
    <w:rsid w:val="006A0FE4"/>
    <w:rsid w:val="006A5C3D"/>
    <w:rsid w:val="006B4990"/>
    <w:rsid w:val="006B5D37"/>
    <w:rsid w:val="006C2196"/>
    <w:rsid w:val="006C29E7"/>
    <w:rsid w:val="006D5E8A"/>
    <w:rsid w:val="006E4120"/>
    <w:rsid w:val="006F5954"/>
    <w:rsid w:val="006F6D00"/>
    <w:rsid w:val="0070771D"/>
    <w:rsid w:val="00712478"/>
    <w:rsid w:val="00715392"/>
    <w:rsid w:val="00715C45"/>
    <w:rsid w:val="007205C6"/>
    <w:rsid w:val="007247F4"/>
    <w:rsid w:val="00754D2D"/>
    <w:rsid w:val="007567E9"/>
    <w:rsid w:val="007570B3"/>
    <w:rsid w:val="00764980"/>
    <w:rsid w:val="007661A8"/>
    <w:rsid w:val="00780A4C"/>
    <w:rsid w:val="00781BAA"/>
    <w:rsid w:val="00787467"/>
    <w:rsid w:val="007929EC"/>
    <w:rsid w:val="00797F69"/>
    <w:rsid w:val="007A0B2E"/>
    <w:rsid w:val="007A7628"/>
    <w:rsid w:val="007B0217"/>
    <w:rsid w:val="007B1060"/>
    <w:rsid w:val="007B45DE"/>
    <w:rsid w:val="007C35ED"/>
    <w:rsid w:val="007C6570"/>
    <w:rsid w:val="007D45B5"/>
    <w:rsid w:val="007D4DC8"/>
    <w:rsid w:val="007F6F00"/>
    <w:rsid w:val="00802464"/>
    <w:rsid w:val="00842495"/>
    <w:rsid w:val="00850615"/>
    <w:rsid w:val="00854670"/>
    <w:rsid w:val="0086585E"/>
    <w:rsid w:val="00881D6B"/>
    <w:rsid w:val="00887C7F"/>
    <w:rsid w:val="0089088E"/>
    <w:rsid w:val="008A1F4F"/>
    <w:rsid w:val="008A2DEF"/>
    <w:rsid w:val="008B49C2"/>
    <w:rsid w:val="008C1F58"/>
    <w:rsid w:val="008C5782"/>
    <w:rsid w:val="008D041A"/>
    <w:rsid w:val="008D3300"/>
    <w:rsid w:val="008D5011"/>
    <w:rsid w:val="008E1386"/>
    <w:rsid w:val="00900F37"/>
    <w:rsid w:val="00910DB8"/>
    <w:rsid w:val="0093276F"/>
    <w:rsid w:val="00947E05"/>
    <w:rsid w:val="00956291"/>
    <w:rsid w:val="0096138D"/>
    <w:rsid w:val="009623A5"/>
    <w:rsid w:val="009626A7"/>
    <w:rsid w:val="009658A6"/>
    <w:rsid w:val="0097333B"/>
    <w:rsid w:val="00977842"/>
    <w:rsid w:val="00977A30"/>
    <w:rsid w:val="00982C36"/>
    <w:rsid w:val="00993DA3"/>
    <w:rsid w:val="009A51DB"/>
    <w:rsid w:val="009A57DB"/>
    <w:rsid w:val="009A736A"/>
    <w:rsid w:val="009D2758"/>
    <w:rsid w:val="009D7FDE"/>
    <w:rsid w:val="009F2EA6"/>
    <w:rsid w:val="00A203B1"/>
    <w:rsid w:val="00A21281"/>
    <w:rsid w:val="00A42DD8"/>
    <w:rsid w:val="00A538A9"/>
    <w:rsid w:val="00A56EC2"/>
    <w:rsid w:val="00A63121"/>
    <w:rsid w:val="00A70374"/>
    <w:rsid w:val="00A746A1"/>
    <w:rsid w:val="00A810C0"/>
    <w:rsid w:val="00A833A5"/>
    <w:rsid w:val="00A83F50"/>
    <w:rsid w:val="00AB7A4C"/>
    <w:rsid w:val="00AD0F5E"/>
    <w:rsid w:val="00AE445C"/>
    <w:rsid w:val="00AE5534"/>
    <w:rsid w:val="00AF21EC"/>
    <w:rsid w:val="00AF607D"/>
    <w:rsid w:val="00B0173A"/>
    <w:rsid w:val="00B017F6"/>
    <w:rsid w:val="00B0323D"/>
    <w:rsid w:val="00B1168A"/>
    <w:rsid w:val="00B13966"/>
    <w:rsid w:val="00B2555B"/>
    <w:rsid w:val="00B361E7"/>
    <w:rsid w:val="00B432C9"/>
    <w:rsid w:val="00B5245B"/>
    <w:rsid w:val="00B52913"/>
    <w:rsid w:val="00B56A35"/>
    <w:rsid w:val="00B608B9"/>
    <w:rsid w:val="00B646E6"/>
    <w:rsid w:val="00B93876"/>
    <w:rsid w:val="00BA2433"/>
    <w:rsid w:val="00BB36A1"/>
    <w:rsid w:val="00BB59C8"/>
    <w:rsid w:val="00BB7643"/>
    <w:rsid w:val="00BC5851"/>
    <w:rsid w:val="00BC6120"/>
    <w:rsid w:val="00BE050A"/>
    <w:rsid w:val="00BF08C8"/>
    <w:rsid w:val="00BF10BE"/>
    <w:rsid w:val="00C12BF5"/>
    <w:rsid w:val="00C317C7"/>
    <w:rsid w:val="00C42306"/>
    <w:rsid w:val="00C45ABA"/>
    <w:rsid w:val="00C55092"/>
    <w:rsid w:val="00C63944"/>
    <w:rsid w:val="00C718DE"/>
    <w:rsid w:val="00C72BC2"/>
    <w:rsid w:val="00C846BF"/>
    <w:rsid w:val="00C92892"/>
    <w:rsid w:val="00CA1557"/>
    <w:rsid w:val="00CA52F0"/>
    <w:rsid w:val="00CA7409"/>
    <w:rsid w:val="00CB2290"/>
    <w:rsid w:val="00CB6F76"/>
    <w:rsid w:val="00CC41C9"/>
    <w:rsid w:val="00CC5EF5"/>
    <w:rsid w:val="00CE56E0"/>
    <w:rsid w:val="00CF27F4"/>
    <w:rsid w:val="00D16452"/>
    <w:rsid w:val="00D21C64"/>
    <w:rsid w:val="00D22E07"/>
    <w:rsid w:val="00D23EA7"/>
    <w:rsid w:val="00D26F62"/>
    <w:rsid w:val="00D314C2"/>
    <w:rsid w:val="00D45191"/>
    <w:rsid w:val="00D503E9"/>
    <w:rsid w:val="00D92954"/>
    <w:rsid w:val="00D945F2"/>
    <w:rsid w:val="00D96C00"/>
    <w:rsid w:val="00D96F65"/>
    <w:rsid w:val="00DA381B"/>
    <w:rsid w:val="00DB7D38"/>
    <w:rsid w:val="00DD56E5"/>
    <w:rsid w:val="00DD5CE2"/>
    <w:rsid w:val="00DE2558"/>
    <w:rsid w:val="00DF2616"/>
    <w:rsid w:val="00E072F3"/>
    <w:rsid w:val="00E07C3D"/>
    <w:rsid w:val="00E1273B"/>
    <w:rsid w:val="00E20426"/>
    <w:rsid w:val="00E35BF4"/>
    <w:rsid w:val="00E375D6"/>
    <w:rsid w:val="00E45E51"/>
    <w:rsid w:val="00E87775"/>
    <w:rsid w:val="00E925C2"/>
    <w:rsid w:val="00E9359D"/>
    <w:rsid w:val="00EA037C"/>
    <w:rsid w:val="00EA29BB"/>
    <w:rsid w:val="00EB0160"/>
    <w:rsid w:val="00EC0D1D"/>
    <w:rsid w:val="00EC4BF1"/>
    <w:rsid w:val="00EC75A3"/>
    <w:rsid w:val="00ED34CD"/>
    <w:rsid w:val="00EF0AED"/>
    <w:rsid w:val="00F13A71"/>
    <w:rsid w:val="00F325CE"/>
    <w:rsid w:val="00F340B1"/>
    <w:rsid w:val="00F41CD4"/>
    <w:rsid w:val="00F42162"/>
    <w:rsid w:val="00F94DC8"/>
    <w:rsid w:val="00FA0914"/>
    <w:rsid w:val="00FA6BB5"/>
    <w:rsid w:val="00FB4808"/>
    <w:rsid w:val="00FC4DDF"/>
    <w:rsid w:val="00FC7776"/>
    <w:rsid w:val="00FE211B"/>
    <w:rsid w:val="00FF1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55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
    <w:basedOn w:val="Normal"/>
    <w:next w:val="Normal"/>
    <w:link w:val="Ttulo2Car"/>
    <w:uiPriority w:val="9"/>
    <w:qFormat/>
    <w:rsid w:val="00BA2433"/>
    <w:pPr>
      <w:keepNext/>
      <w:outlineLvl w:val="1"/>
    </w:pPr>
    <w:rPr>
      <w:rFonts w:ascii="Arial Narrow" w:hAnsi="Arial Narrow"/>
      <w:sz w:val="20"/>
      <w:szCs w:val="20"/>
      <w:lang w:val="es-ES_tradnl"/>
    </w:rPr>
  </w:style>
  <w:style w:type="paragraph" w:styleId="Ttulo3">
    <w:name w:val="heading 3"/>
    <w:aliases w:val="Section, Car Car, Car Car Car Car"/>
    <w:basedOn w:val="Normal"/>
    <w:next w:val="Normal"/>
    <w:link w:val="Ttulo3Car"/>
    <w:uiPriority w:val="9"/>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basedOn w:val="Normal"/>
    <w:next w:val="Normal"/>
    <w:link w:val="Ttulo4Car"/>
    <w:uiPriority w:val="9"/>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uiPriority w:val="9"/>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
    <w:basedOn w:val="Fuentedeprrafopredeter"/>
    <w:link w:val="Ttulo2"/>
    <w:uiPriority w:val="9"/>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
    <w:basedOn w:val="Fuentedeprrafopredeter"/>
    <w:link w:val="Ttulo3"/>
    <w:uiPriority w:val="9"/>
    <w:rsid w:val="00BA2433"/>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uiPriority w:val="9"/>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uiPriority w:val="99"/>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
    <w:basedOn w:val="Normal"/>
    <w:link w:val="TextoindependienteCar"/>
    <w:uiPriority w:val="99"/>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
    <w:basedOn w:val="Fuentedeprrafopredeter"/>
    <w:link w:val="Textoindependiente"/>
    <w:uiPriority w:val="99"/>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uiPriority w:val="99"/>
    <w:rsid w:val="00BA2433"/>
    <w:rPr>
      <w:rFonts w:ascii="Times New Roman" w:eastAsia="Times New Roman" w:hAnsi="Times New Roman" w:cs="Times New Roman"/>
      <w:sz w:val="20"/>
      <w:szCs w:val="20"/>
      <w:lang w:val="x-none" w:eastAsia="es-MX"/>
    </w:rPr>
  </w:style>
  <w:style w:type="paragraph" w:customStyle="1" w:styleId="Texto">
    <w:name w:val="Texto"/>
    <w:basedOn w:val="Normal"/>
    <w:uiPriority w:val="99"/>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uiPriority w:val="99"/>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uiPriority w:val="11"/>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uiPriority w:val="11"/>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uiPriority w:val="99"/>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uiPriority w:val="99"/>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uiPriority w:val="99"/>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7"/>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uiPriority w:val="99"/>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uiPriority w:val="99"/>
    <w:rsid w:val="00BA2433"/>
    <w:rPr>
      <w:rFonts w:ascii="Arial" w:hAnsi="Arial"/>
      <w:szCs w:val="20"/>
      <w:lang w:val="es-ES_tradnl"/>
    </w:rPr>
  </w:style>
  <w:style w:type="paragraph" w:styleId="Mapadeldocumento">
    <w:name w:val="Document Map"/>
    <w:basedOn w:val="Normal"/>
    <w:link w:val="MapadeldocumentoCar"/>
    <w:uiPriority w:val="99"/>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uiPriority w:val="99"/>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basedOn w:val="Normal"/>
    <w:next w:val="Normal"/>
    <w:autoRedefine/>
    <w:uiPriority w:val="39"/>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uiPriority w:val="99"/>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uiPriority w:val="99"/>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rsid w:val="00BA2433"/>
    <w:rPr>
      <w:sz w:val="16"/>
      <w:szCs w:val="16"/>
    </w:rPr>
  </w:style>
  <w:style w:type="paragraph" w:styleId="Textocomentario">
    <w:name w:val="annotation text"/>
    <w:basedOn w:val="Normal"/>
    <w:link w:val="TextocomentarioCar"/>
    <w:rsid w:val="00BA2433"/>
    <w:rPr>
      <w:sz w:val="20"/>
      <w:szCs w:val="20"/>
    </w:rPr>
  </w:style>
  <w:style w:type="character" w:customStyle="1" w:styleId="TextocomentarioCar">
    <w:name w:val="Texto comentario Car"/>
    <w:basedOn w:val="Fuentedeprrafopredeter"/>
    <w:link w:val="Textocomentario"/>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BA2433"/>
    <w:rPr>
      <w:rFonts w:ascii="Courier New" w:hAnsi="Courier New"/>
      <w:sz w:val="20"/>
      <w:szCs w:val="20"/>
    </w:rPr>
  </w:style>
  <w:style w:type="character" w:customStyle="1" w:styleId="TextosinformatoCar">
    <w:name w:val="Texto sin formato Car"/>
    <w:basedOn w:val="Fuentedeprrafopredeter"/>
    <w:link w:val="Textosinformato"/>
    <w:uiPriority w:val="99"/>
    <w:rsid w:val="00BA2433"/>
    <w:rPr>
      <w:rFonts w:ascii="Courier New" w:eastAsia="Times New Roman" w:hAnsi="Courier New" w:cs="Times New Roman"/>
      <w:sz w:val="20"/>
      <w:szCs w:val="20"/>
      <w:lang w:val="es-ES" w:eastAsia="es-ES"/>
    </w:rPr>
  </w:style>
  <w:style w:type="paragraph" w:styleId="Textodebloque">
    <w:name w:val="Block Text"/>
    <w:basedOn w:val="Normal"/>
    <w:uiPriority w:val="99"/>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uiPriority w:val="99"/>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uiPriority w:val="99"/>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
    <w:basedOn w:val="Normal"/>
    <w:link w:val="NormalArialCar"/>
    <w:uiPriority w:val="99"/>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BA2433"/>
    <w:rPr>
      <w:rFonts w:ascii="Courier New" w:hAnsi="Courier New"/>
      <w:lang w:eastAsia="es-ES"/>
    </w:rPr>
  </w:style>
  <w:style w:type="character" w:customStyle="1" w:styleId="TextomacroCar">
    <w:name w:val="Texto macro Car"/>
    <w:basedOn w:val="Fuentedeprrafopredeter"/>
    <w:link w:val="Textomacro"/>
    <w:uiPriority w:val="99"/>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rsid w:val="00BA2433"/>
    <w:pPr>
      <w:spacing w:line="240" w:lineRule="atLeast"/>
    </w:pPr>
    <w:rPr>
      <w:rFonts w:ascii="Courier" w:hAnsi="Courier"/>
      <w:lang w:val="es-MX" w:eastAsia="en-US"/>
    </w:rPr>
  </w:style>
  <w:style w:type="paragraph" w:customStyle="1" w:styleId="MMTopic2">
    <w:name w:val="MM Topic 2"/>
    <w:basedOn w:val="Ttulo2"/>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numbering" w:customStyle="1" w:styleId="Sinlista1">
    <w:name w:val="Sin lista1"/>
    <w:next w:val="Sinlista"/>
    <w:uiPriority w:val="99"/>
    <w:unhideWhenUsed/>
    <w:rsid w:val="00BA2433"/>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
    <w:uiPriority w:val="99"/>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uiPriority w:val="99"/>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uiPriority w:val="10"/>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uiPriority w:val="10"/>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99"/>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2"/>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uiPriority w:val="99"/>
    <w:rsid w:val="00BA2433"/>
    <w:pPr>
      <w:widowControl w:val="0"/>
      <w:tabs>
        <w:tab w:val="num" w:pos="360"/>
      </w:tabs>
      <w:ind w:left="360" w:hanging="360"/>
    </w:pPr>
    <w:rPr>
      <w:sz w:val="20"/>
      <w:szCs w:val="20"/>
    </w:rPr>
  </w:style>
  <w:style w:type="character" w:customStyle="1" w:styleId="TextonotapieCar1">
    <w:name w:val="Texto nota pie Car1"/>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99"/>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uiPriority w:val="99"/>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uiPriority w:val="99"/>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7"/>
      </w:numPr>
    </w:pPr>
  </w:style>
  <w:style w:type="numbering" w:customStyle="1" w:styleId="111">
    <w:name w:val="1/1.1"/>
    <w:basedOn w:val="Sinlista"/>
    <w:rsid w:val="00BA2433"/>
    <w:pPr>
      <w:numPr>
        <w:numId w:val="38"/>
      </w:numPr>
    </w:pPr>
  </w:style>
  <w:style w:type="numbering" w:customStyle="1" w:styleId="1a11">
    <w:name w:val="1 / a / 1.1"/>
    <w:rsid w:val="00BA2433"/>
    <w:pPr>
      <w:numPr>
        <w:numId w:val="39"/>
      </w:numPr>
    </w:pPr>
  </w:style>
  <w:style w:type="numbering" w:customStyle="1" w:styleId="Sinlista2">
    <w:name w:val="Sin lista2"/>
    <w:next w:val="Sinlista"/>
    <w:unhideWhenUsed/>
    <w:rsid w:val="00BA2433"/>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numbering" w:customStyle="1" w:styleId="Sinlista3">
    <w:name w:val="Sin lista3"/>
    <w:next w:val="Sinlista"/>
    <w:uiPriority w:val="99"/>
    <w:rsid w:val="00BA2433"/>
  </w:style>
  <w:style w:type="numbering" w:customStyle="1" w:styleId="Sinlista4">
    <w:name w:val="Sin lista4"/>
    <w:next w:val="Sinlista"/>
    <w:uiPriority w:val="99"/>
    <w:rsid w:val="00BA2433"/>
  </w:style>
  <w:style w:type="table" w:customStyle="1" w:styleId="Tablaconcuadrcula2">
    <w:name w:val="Tabla con cuadrícula2"/>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rsid w:val="00BA2433"/>
  </w:style>
  <w:style w:type="numbering" w:customStyle="1" w:styleId="Sinlista21">
    <w:name w:val="Sin lista21"/>
    <w:next w:val="Sinlista"/>
    <w:uiPriority w:val="99"/>
    <w:unhideWhenUsed/>
    <w:rsid w:val="00BA2433"/>
  </w:style>
  <w:style w:type="numbering" w:customStyle="1" w:styleId="Sinlista5">
    <w:name w:val="Sin lista5"/>
    <w:next w:val="Sinlista"/>
    <w:uiPriority w:val="99"/>
    <w:unhideWhenUsed/>
    <w:rsid w:val="00BA2433"/>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uiPriority w:val="99"/>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uiPriority w:val="3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nhideWhenUsed/>
    <w:rsid w:val="00BA2433"/>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44"/>
      </w:numPr>
    </w:pPr>
  </w:style>
  <w:style w:type="numbering" w:customStyle="1" w:styleId="1111">
    <w:name w:val="1/1.11"/>
    <w:basedOn w:val="Sinlista"/>
    <w:rsid w:val="00BA2433"/>
    <w:pPr>
      <w:numPr>
        <w:numId w:val="45"/>
      </w:numPr>
    </w:pPr>
  </w:style>
  <w:style w:type="numbering" w:customStyle="1" w:styleId="1a111">
    <w:name w:val="1 / a / 1.11"/>
    <w:rsid w:val="00BA2433"/>
    <w:pPr>
      <w:numPr>
        <w:numId w:val="46"/>
      </w:numPr>
    </w:pPr>
  </w:style>
  <w:style w:type="numbering" w:customStyle="1" w:styleId="Sinlista22">
    <w:name w:val="Sin lista22"/>
    <w:next w:val="Sinlista"/>
    <w:unhideWhenUsed/>
    <w:rsid w:val="00BA2433"/>
  </w:style>
  <w:style w:type="numbering" w:customStyle="1" w:styleId="Sinlista31">
    <w:name w:val="Sin lista31"/>
    <w:next w:val="Sinlista"/>
    <w:uiPriority w:val="99"/>
    <w:rsid w:val="00BA2433"/>
  </w:style>
  <w:style w:type="numbering" w:customStyle="1" w:styleId="Sinlista41">
    <w:name w:val="Sin lista41"/>
    <w:next w:val="Sinlista"/>
    <w:uiPriority w:val="99"/>
    <w:rsid w:val="00BA2433"/>
  </w:style>
  <w:style w:type="table" w:customStyle="1" w:styleId="Tablaconcuadrcula21">
    <w:name w:val="Tabla con cuadrícula21"/>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rsid w:val="00BA2433"/>
  </w:style>
  <w:style w:type="numbering" w:customStyle="1" w:styleId="Sinlista211">
    <w:name w:val="Sin lista211"/>
    <w:next w:val="Sinlista"/>
    <w:uiPriority w:val="99"/>
    <w:unhideWhenUsed/>
    <w:rsid w:val="00BA2433"/>
  </w:style>
  <w:style w:type="numbering" w:customStyle="1" w:styleId="Sinlista51">
    <w:name w:val="Sin lista51"/>
    <w:next w:val="Sinlista"/>
    <w:uiPriority w:val="99"/>
    <w:unhideWhenUsed/>
    <w:rsid w:val="00BA2433"/>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iPriority w:val="99"/>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iPriority w:val="99"/>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uiPriority w:val="99"/>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iPriority w:val="99"/>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uiPriority w:val="99"/>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iPriority w:val="99"/>
    <w:unhideWhenUsed/>
    <w:rsid w:val="00BA2433"/>
    <w:pPr>
      <w:jc w:val="left"/>
    </w:pPr>
    <w:rPr>
      <w:color w:val="000000"/>
      <w:szCs w:val="20"/>
      <w:lang w:val="es-MX"/>
    </w:rPr>
  </w:style>
  <w:style w:type="character" w:customStyle="1" w:styleId="FechaCar">
    <w:name w:val="Fecha Car"/>
    <w:basedOn w:val="Fuentedeprrafopredeter"/>
    <w:link w:val="Fecha"/>
    <w:uiPriority w:val="99"/>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iPriority w:val="99"/>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uiPriority w:val="99"/>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iPriority w:val="99"/>
    <w:unhideWhenUsed/>
    <w:rsid w:val="00BA2433"/>
    <w:pPr>
      <w:ind w:left="240" w:hanging="240"/>
      <w:jc w:val="left"/>
    </w:pPr>
    <w:rPr>
      <w:color w:val="000000"/>
      <w:szCs w:val="20"/>
      <w:lang w:val="es-MX"/>
    </w:rPr>
  </w:style>
  <w:style w:type="paragraph" w:styleId="ndice2">
    <w:name w:val="index 2"/>
    <w:basedOn w:val="Normal"/>
    <w:next w:val="Normal"/>
    <w:autoRedefine/>
    <w:uiPriority w:val="99"/>
    <w:unhideWhenUsed/>
    <w:rsid w:val="00BA2433"/>
    <w:pPr>
      <w:ind w:left="480" w:hanging="240"/>
      <w:jc w:val="left"/>
    </w:pPr>
    <w:rPr>
      <w:color w:val="000000"/>
      <w:szCs w:val="20"/>
      <w:lang w:val="es-MX"/>
    </w:rPr>
  </w:style>
  <w:style w:type="paragraph" w:styleId="ndice3">
    <w:name w:val="index 3"/>
    <w:basedOn w:val="Normal"/>
    <w:next w:val="Normal"/>
    <w:autoRedefine/>
    <w:uiPriority w:val="99"/>
    <w:unhideWhenUsed/>
    <w:rsid w:val="00BA2433"/>
    <w:pPr>
      <w:ind w:left="720" w:hanging="240"/>
      <w:jc w:val="left"/>
    </w:pPr>
    <w:rPr>
      <w:color w:val="000000"/>
      <w:szCs w:val="20"/>
      <w:lang w:val="es-MX"/>
    </w:rPr>
  </w:style>
  <w:style w:type="paragraph" w:styleId="ndice4">
    <w:name w:val="index 4"/>
    <w:basedOn w:val="Normal"/>
    <w:next w:val="Normal"/>
    <w:autoRedefine/>
    <w:uiPriority w:val="99"/>
    <w:unhideWhenUsed/>
    <w:rsid w:val="00BA2433"/>
    <w:pPr>
      <w:ind w:left="960" w:hanging="240"/>
      <w:jc w:val="left"/>
    </w:pPr>
    <w:rPr>
      <w:color w:val="000000"/>
      <w:szCs w:val="20"/>
      <w:lang w:val="es-MX"/>
    </w:rPr>
  </w:style>
  <w:style w:type="paragraph" w:styleId="ndice5">
    <w:name w:val="index 5"/>
    <w:basedOn w:val="Normal"/>
    <w:next w:val="Normal"/>
    <w:autoRedefine/>
    <w:uiPriority w:val="99"/>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iPriority w:val="99"/>
    <w:unhideWhenUsed/>
    <w:rsid w:val="00BA2433"/>
    <w:pPr>
      <w:ind w:left="1680" w:hanging="240"/>
      <w:jc w:val="left"/>
    </w:pPr>
    <w:rPr>
      <w:color w:val="000000"/>
      <w:szCs w:val="20"/>
      <w:lang w:val="es-MX"/>
    </w:rPr>
  </w:style>
  <w:style w:type="paragraph" w:styleId="ndice8">
    <w:name w:val="index 8"/>
    <w:basedOn w:val="Normal"/>
    <w:next w:val="Normal"/>
    <w:autoRedefine/>
    <w:uiPriority w:val="99"/>
    <w:unhideWhenUsed/>
    <w:rsid w:val="00BA2433"/>
    <w:pPr>
      <w:ind w:left="1920" w:hanging="240"/>
      <w:jc w:val="left"/>
    </w:pPr>
    <w:rPr>
      <w:color w:val="000000"/>
      <w:szCs w:val="20"/>
      <w:lang w:val="es-MX"/>
    </w:rPr>
  </w:style>
  <w:style w:type="paragraph" w:styleId="ndice9">
    <w:name w:val="index 9"/>
    <w:basedOn w:val="Normal"/>
    <w:next w:val="Normal"/>
    <w:autoRedefine/>
    <w:uiPriority w:val="99"/>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8"/>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9"/>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iPriority w:val="99"/>
    <w:unhideWhenUsed/>
    <w:rsid w:val="00BA2433"/>
    <w:pPr>
      <w:numPr>
        <w:numId w:val="50"/>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51"/>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iPriority w:val="99"/>
    <w:unhideWhenUsed/>
    <w:rsid w:val="00BA2433"/>
    <w:pPr>
      <w:numPr>
        <w:numId w:val="52"/>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53"/>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54"/>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iPriority w:val="99"/>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BA2433"/>
    <w:pPr>
      <w:jc w:val="left"/>
    </w:pPr>
    <w:rPr>
      <w:color w:val="000000"/>
      <w:szCs w:val="20"/>
      <w:lang w:val="es-MX"/>
    </w:rPr>
  </w:style>
  <w:style w:type="paragraph" w:styleId="Textoconsangra">
    <w:name w:val="table of authorities"/>
    <w:basedOn w:val="Normal"/>
    <w:next w:val="Normal"/>
    <w:uiPriority w:val="99"/>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iPriority w:val="99"/>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numbering" w:customStyle="1" w:styleId="Sinlista6">
    <w:name w:val="Sin lista6"/>
    <w:next w:val="Sinlista"/>
    <w:uiPriority w:val="99"/>
    <w:semiHidden/>
    <w:unhideWhenUsed/>
    <w:rsid w:val="00993DA3"/>
  </w:style>
  <w:style w:type="table" w:customStyle="1" w:styleId="Tablaconcuadrcula4">
    <w:name w:val="Tabla con cuadrícula4"/>
    <w:basedOn w:val="Tablanormal"/>
    <w:next w:val="Tablaconcuadrcula"/>
    <w:uiPriority w:val="3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61"/>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3">
    <w:name w:val="Sin lista13"/>
    <w:next w:val="Sinlista"/>
    <w:uiPriority w:val="99"/>
    <w:rsid w:val="00993DA3"/>
  </w:style>
  <w:style w:type="table" w:customStyle="1" w:styleId="Tablaconcuadrcula12">
    <w:name w:val="Tabla con cuadrícula12"/>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62"/>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63"/>
      </w:numPr>
    </w:pPr>
  </w:style>
  <w:style w:type="numbering" w:customStyle="1" w:styleId="1112">
    <w:name w:val="1/1.12"/>
    <w:basedOn w:val="Sinlista"/>
    <w:rsid w:val="00993DA3"/>
    <w:pPr>
      <w:numPr>
        <w:numId w:val="64"/>
      </w:numPr>
    </w:pPr>
  </w:style>
  <w:style w:type="numbering" w:customStyle="1" w:styleId="1a112">
    <w:name w:val="1 / a / 1.12"/>
    <w:rsid w:val="00993DA3"/>
    <w:pPr>
      <w:numPr>
        <w:numId w:val="65"/>
      </w:numPr>
    </w:pPr>
  </w:style>
  <w:style w:type="numbering" w:customStyle="1" w:styleId="Sinlista23">
    <w:name w:val="Sin lista23"/>
    <w:next w:val="Sinlista"/>
    <w:rsid w:val="00993DA3"/>
  </w:style>
  <w:style w:type="numbering" w:customStyle="1" w:styleId="Sinlista32">
    <w:name w:val="Sin lista32"/>
    <w:next w:val="Sinlista"/>
    <w:uiPriority w:val="99"/>
    <w:rsid w:val="00993DA3"/>
  </w:style>
  <w:style w:type="numbering" w:customStyle="1" w:styleId="Sinlista42">
    <w:name w:val="Sin lista42"/>
    <w:next w:val="Sinlista"/>
    <w:uiPriority w:val="99"/>
    <w:rsid w:val="00993DA3"/>
  </w:style>
  <w:style w:type="table" w:customStyle="1" w:styleId="Tablaconcuadrcula22">
    <w:name w:val="Tabla con cuadrícula22"/>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rsid w:val="00993DA3"/>
  </w:style>
  <w:style w:type="numbering" w:customStyle="1" w:styleId="Sinlista212">
    <w:name w:val="Sin lista212"/>
    <w:next w:val="Sinlista"/>
    <w:uiPriority w:val="99"/>
    <w:rsid w:val="00993DA3"/>
  </w:style>
  <w:style w:type="numbering" w:customStyle="1" w:styleId="Sinlista52">
    <w:name w:val="Sin lista52"/>
    <w:next w:val="Sinlista"/>
    <w:uiPriority w:val="99"/>
    <w:rsid w:val="00993DA3"/>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rsid w:val="00993DA3"/>
  </w:style>
  <w:style w:type="table" w:customStyle="1" w:styleId="Tablaconcuadrcula111">
    <w:name w:val="Tabla con cuadrícula111"/>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66"/>
      </w:numPr>
    </w:pPr>
  </w:style>
  <w:style w:type="numbering" w:customStyle="1" w:styleId="11111">
    <w:name w:val="1/1.111"/>
    <w:basedOn w:val="Sinlista"/>
    <w:rsid w:val="00993DA3"/>
    <w:pPr>
      <w:numPr>
        <w:numId w:val="67"/>
      </w:numPr>
    </w:pPr>
  </w:style>
  <w:style w:type="numbering" w:customStyle="1" w:styleId="1a1111">
    <w:name w:val="1 / a / 1.111"/>
    <w:rsid w:val="00993DA3"/>
    <w:pPr>
      <w:numPr>
        <w:numId w:val="68"/>
      </w:numPr>
    </w:pPr>
  </w:style>
  <w:style w:type="numbering" w:customStyle="1" w:styleId="Sinlista221">
    <w:name w:val="Sin lista221"/>
    <w:next w:val="Sinlista"/>
    <w:rsid w:val="00993DA3"/>
  </w:style>
  <w:style w:type="numbering" w:customStyle="1" w:styleId="Sinlista311">
    <w:name w:val="Sin lista311"/>
    <w:next w:val="Sinlista"/>
    <w:uiPriority w:val="99"/>
    <w:rsid w:val="00993DA3"/>
  </w:style>
  <w:style w:type="numbering" w:customStyle="1" w:styleId="Sinlista411">
    <w:name w:val="Sin lista411"/>
    <w:next w:val="Sinlista"/>
    <w:uiPriority w:val="99"/>
    <w:rsid w:val="00993DA3"/>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rsid w:val="00993DA3"/>
  </w:style>
  <w:style w:type="numbering" w:customStyle="1" w:styleId="Sinlista2111">
    <w:name w:val="Sin lista2111"/>
    <w:next w:val="Sinlista"/>
    <w:uiPriority w:val="99"/>
    <w:rsid w:val="00993DA3"/>
  </w:style>
  <w:style w:type="numbering" w:customStyle="1" w:styleId="Sinlista511">
    <w:name w:val="Sin lista511"/>
    <w:next w:val="Sinlista"/>
    <w:uiPriority w:val="99"/>
    <w:rsid w:val="00993DA3"/>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C75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99945898">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40964881">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29323004">
      <w:bodyDiv w:val="1"/>
      <w:marLeft w:val="0"/>
      <w:marRight w:val="0"/>
      <w:marTop w:val="0"/>
      <w:marBottom w:val="0"/>
      <w:divBdr>
        <w:top w:val="none" w:sz="0" w:space="0" w:color="auto"/>
        <w:left w:val="none" w:sz="0" w:space="0" w:color="auto"/>
        <w:bottom w:val="none" w:sz="0" w:space="0" w:color="auto"/>
        <w:right w:val="none" w:sz="0" w:space="0" w:color="auto"/>
      </w:divBdr>
    </w:div>
    <w:div w:id="933367717">
      <w:bodyDiv w:val="1"/>
      <w:marLeft w:val="0"/>
      <w:marRight w:val="0"/>
      <w:marTop w:val="0"/>
      <w:marBottom w:val="0"/>
      <w:divBdr>
        <w:top w:val="none" w:sz="0" w:space="0" w:color="auto"/>
        <w:left w:val="none" w:sz="0" w:space="0" w:color="auto"/>
        <w:bottom w:val="none" w:sz="0" w:space="0" w:color="auto"/>
        <w:right w:val="none" w:sz="0" w:space="0" w:color="auto"/>
      </w:divBdr>
    </w:div>
    <w:div w:id="1035227978">
      <w:bodyDiv w:val="1"/>
      <w:marLeft w:val="0"/>
      <w:marRight w:val="0"/>
      <w:marTop w:val="0"/>
      <w:marBottom w:val="0"/>
      <w:divBdr>
        <w:top w:val="none" w:sz="0" w:space="0" w:color="auto"/>
        <w:left w:val="none" w:sz="0" w:space="0" w:color="auto"/>
        <w:bottom w:val="none" w:sz="0" w:space="0" w:color="auto"/>
        <w:right w:val="none" w:sz="0" w:space="0" w:color="auto"/>
      </w:divBdr>
    </w:div>
    <w:div w:id="1064794961">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214538384">
      <w:bodyDiv w:val="1"/>
      <w:marLeft w:val="0"/>
      <w:marRight w:val="0"/>
      <w:marTop w:val="0"/>
      <w:marBottom w:val="0"/>
      <w:divBdr>
        <w:top w:val="none" w:sz="0" w:space="0" w:color="auto"/>
        <w:left w:val="none" w:sz="0" w:space="0" w:color="auto"/>
        <w:bottom w:val="none" w:sz="0" w:space="0" w:color="auto"/>
        <w:right w:val="none" w:sz="0" w:space="0" w:color="auto"/>
      </w:divBdr>
    </w:div>
    <w:div w:id="1239637461">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519344275">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01791043">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2053840021">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12429477">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descargas/Inconformidades.pdf"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quisiciones.inba@gob.mx" TargetMode="External"/><Relationship Id="rId17" Type="http://schemas.openxmlformats.org/officeDocument/2006/relationships/hyperlink" Target="http://www.amig.org.mx" TargetMode="External"/><Relationship Id="rId2" Type="http://schemas.openxmlformats.org/officeDocument/2006/relationships/numbering" Target="numbering.xml"/><Relationship Id="rId16" Type="http://schemas.openxmlformats.org/officeDocument/2006/relationships/hyperlink" Target="mailto:rpalafox@inb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lafox@inba.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dquisiciones.inba@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palafox@inb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F32F-07DF-4152-A130-AD950D2C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327</Pages>
  <Words>81025</Words>
  <Characters>445643</Characters>
  <Application>Microsoft Office Word</Application>
  <DocSecurity>0</DocSecurity>
  <Lines>3713</Lines>
  <Paragraphs>1051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Rodríguez Martínez</cp:lastModifiedBy>
  <cp:revision>2</cp:revision>
  <dcterms:created xsi:type="dcterms:W3CDTF">2022-07-25T21:53:00Z</dcterms:created>
  <dcterms:modified xsi:type="dcterms:W3CDTF">2022-07-25T21:53:00Z</dcterms:modified>
</cp:coreProperties>
</file>